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color w:val="6B7280"/>
          <w:spacing w:val="80"/>
          <w:sz w:val="20"/>
          <w:szCs w:val="20"/>
        </w:rPr>
        <w:t xml:space="preserve">KASPARRO AGENTIC COMMERCE HACKATHON</w:t>
      </w:r>
    </w:p>
    <w:p>
      <w:pPr>
        <w:spacing w:after="120" w:before="0"/>
        <w:jc w:val="center"/>
      </w:pPr>
      <w:r>
        <w:rPr>
          <w:rFonts w:ascii="Arial" w:cs="Arial" w:eastAsia="Arial" w:hAnsi="Arial"/>
          <w:b/>
          <w:bCs/>
          <w:color w:val="064E3B"/>
          <w:sz w:val="52"/>
          <w:szCs w:val="52"/>
        </w:rPr>
        <w:t xml:space="preserve">Technical Requirements Document</w:t>
      </w:r>
    </w:p>
    <w:p>
      <w:pPr>
        <w:spacing w:after="480" w:before="0"/>
        <w:jc w:val="center"/>
      </w:pPr>
      <w:r>
        <w:rPr>
          <w:rFonts w:ascii="Arial" w:cs="Arial" w:eastAsia="Arial" w:hAnsi="Arial"/>
          <w:color w:val="047857"/>
          <w:sz w:val="30"/>
          <w:szCs w:val="30"/>
        </w:rPr>
        <w:t xml:space="preserve">Track 4: AI Customer Support Agent</w:t>
      </w:r>
    </w:p>
    <w:p>
      <w:pPr>
        <w:spacing w:after="720" w:before="0"/>
        <w:jc w:val="center"/>
      </w:pPr>
      <w:r>
        <w:rPr>
          <w:rFonts w:ascii="Arial" w:cs="Arial" w:eastAsia="Arial" w:hAnsi="Arial"/>
          <w:color w:val="9CA3AF"/>
          <w:sz w:val="20"/>
          <w:szCs w:val="20"/>
        </w:rPr>
        <w:t xml:space="preserve">Version 1.0  |  May 2026  |  Confidential</w:t>
      </w:r>
    </w:p>
    <w:p>
      <w:r>
        <w:br w:type="page"/>
      </w:r>
    </w:p>
    <w:p>
      <w:pPr>
        <w:pStyle w:val="Heading1"/>
        <w:pBdr>
          <w:bottom w:val="single" w:color="047857" w:sz="6"/>
        </w:pBdr>
        <w:spacing w:after="180" w:before="360"/>
      </w:pPr>
      <w:r>
        <w:rPr>
          <w:rFonts w:ascii="Arial" w:cs="Arial" w:eastAsia="Arial" w:hAnsi="Arial"/>
          <w:b/>
          <w:bCs/>
          <w:color w:val="064E3B"/>
          <w:sz w:val="36"/>
          <w:szCs w:val="36"/>
        </w:rPr>
        <w:t xml:space="preserve">1. System Architecture</w:t>
      </w:r>
    </w:p>
    <w:p>
      <w:pPr>
        <w:spacing w:after="80" w:before="60"/>
      </w:pPr>
      <w:r>
        <w:rPr>
          <w:rFonts w:ascii="Arial" w:cs="Arial" w:eastAsia="Arial" w:hAnsi="Arial"/>
          <w:color w:val="1F2937"/>
          <w:sz w:val="22"/>
          <w:szCs w:val="22"/>
        </w:rPr>
        <w:t xml:space="preserve">The system is composed of four layers: the Customer-Facing Chat Interface, the Agent Orchestration Layer (LLM), the Integration Layer (Shopify APIs + Policy Store), and the Escalation/Handoff Layer. Each layer has a clearly bounded role.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200"/>
        <w:gridCol w:w="3920"/>
      </w:tblGrid>
      <w:tr>
        <w:tc>
          <w:tcPr>
            <w:tcW w:type="dxa" w:w="144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392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14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Presentation</w:t>
            </w:r>
          </w:p>
        </w:tc>
        <w:tc>
          <w:tcPr>
            <w:tcW w:type="dxa" w:w="18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Chat Widget</w:t>
            </w:r>
          </w:p>
        </w:tc>
        <w:tc>
          <w:tcPr>
            <w:tcW w:type="dxa" w:w="22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React + Tailwind (embedded)</w:t>
            </w:r>
          </w:p>
        </w:tc>
        <w:tc>
          <w:tcPr>
            <w:tcW w:type="dxa" w:w="39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Render conversation, collect input, show status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Orchestration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Agent 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Claude Sonnet via Anthropic API</w:t>
            </w:r>
          </w:p>
        </w:tc>
        <w:tc>
          <w:tcPr>
            <w:tcW w:type="dxa" w:w="39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Intent parsing, tool routing, response composition</w:t>
            </w:r>
          </w:p>
        </w:tc>
      </w:tr>
      <w:tr>
        <w:tc>
          <w:tcPr>
            <w:tcW w:type="dxa" w:w="14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Integration</w:t>
            </w:r>
          </w:p>
        </w:tc>
        <w:tc>
          <w:tcPr>
            <w:tcW w:type="dxa" w:w="18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Shopify Connector</w:t>
            </w:r>
          </w:p>
        </w:tc>
        <w:tc>
          <w:tcPr>
            <w:tcW w:type="dxa" w:w="22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Shopify Admin REST/GraphQL API</w:t>
            </w:r>
          </w:p>
        </w:tc>
        <w:tc>
          <w:tcPr>
            <w:tcW w:type="dxa" w:w="39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Order lookup, return initiation, catalog query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Policy 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Vector DB (e.g., Upstash + Context7)</w:t>
            </w:r>
          </w:p>
        </w:tc>
        <w:tc>
          <w:tcPr>
            <w:tcW w:type="dxa" w:w="39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Retrieve grounded policy answers</w:t>
            </w:r>
          </w:p>
        </w:tc>
      </w:tr>
      <w:tr>
        <w:tc>
          <w:tcPr>
            <w:tcW w:type="dxa" w:w="14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Escalation</w:t>
            </w:r>
          </w:p>
        </w:tc>
        <w:tc>
          <w:tcPr>
            <w:tcW w:type="dxa" w:w="18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Handoff Engine</w:t>
            </w:r>
          </w:p>
        </w:tc>
        <w:tc>
          <w:tcPr>
            <w:tcW w:type="dxa" w:w="22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Deterministic rule engine</w:t>
            </w:r>
          </w:p>
        </w:tc>
        <w:tc>
          <w:tcPr>
            <w:tcW w:type="dxa" w:w="39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Detect triggers, package context, route to human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Infrastructure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Backend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Node.js / Express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Auth, rate limiting, API orchestration</w:t>
            </w:r>
          </w:p>
        </w:tc>
      </w:tr>
    </w:tbl>
    <w:p>
      <w:pPr>
        <w:spacing w:after="100" w:before="100"/>
      </w:pPr>
      <w:r>
        <w:t xml:space="preserve"/>
      </w:r>
    </w:p>
    <w:p>
      <w:pPr>
        <w:pStyle w:val="Heading1"/>
        <w:pBdr>
          <w:bottom w:val="single" w:color="047857" w:sz="6"/>
        </w:pBdr>
        <w:spacing w:after="180" w:before="360"/>
      </w:pPr>
      <w:r>
        <w:rPr>
          <w:rFonts w:ascii="Arial" w:cs="Arial" w:eastAsia="Arial" w:hAnsi="Arial"/>
          <w:b/>
          <w:bCs/>
          <w:color w:val="064E3B"/>
          <w:sz w:val="36"/>
          <w:szCs w:val="36"/>
        </w:rPr>
        <w:t xml:space="preserve">2. Data Flow</w:t>
      </w:r>
    </w:p>
    <w:p>
      <w:pPr>
        <w:pStyle w:val="Heading2"/>
        <w:spacing w:after="120" w:before="280"/>
      </w:pPr>
      <w:r>
        <w:rPr>
          <w:rFonts w:ascii="Arial" w:cs="Arial" w:eastAsia="Arial" w:hAnsi="Arial"/>
          <w:b/>
          <w:bCs/>
          <w:color w:val="047857"/>
          <w:sz w:val="28"/>
          <w:szCs w:val="28"/>
        </w:rPr>
        <w:t xml:space="preserve">2.1 Standard Query Flow</w:t>
      </w:r>
    </w:p>
    <w:p>
      <w:pPr>
        <w:spacing w:after="80" w:before="60"/>
      </w:pPr>
      <w:r>
        <w:rPr>
          <w:rFonts w:ascii="Arial" w:cs="Arial" w:eastAsia="Arial" w:hAnsi="Arial"/>
          <w:color w:val="1F2937"/>
          <w:sz w:val="22"/>
          <w:szCs w:val="22"/>
        </w:rPr>
        <w:t xml:space="preserve">Customer message → Backend API → Intent Classification (LLM) → Tool Selection → API Call (Shopify / Policy Store) → Response Composition (LLM) → Chat Interface</w:t>
      </w:r>
    </w:p>
    <w:p>
      <w:pPr>
        <w:spacing w:after="100" w:before="100"/>
      </w:pPr>
      <w:r>
        <w:t xml:space="preserve"/>
      </w:r>
    </w:p>
    <w:p>
      <w:pPr>
        <w:pStyle w:val="Heading2"/>
        <w:spacing w:after="120" w:before="280"/>
      </w:pPr>
      <w:r>
        <w:rPr>
          <w:rFonts w:ascii="Arial" w:cs="Arial" w:eastAsia="Arial" w:hAnsi="Arial"/>
          <w:b/>
          <w:bCs/>
          <w:color w:val="047857"/>
          <w:sz w:val="28"/>
          <w:szCs w:val="28"/>
        </w:rPr>
        <w:t xml:space="preserve">2.2 Return Initiation Flow</w:t>
      </w:r>
    </w:p>
    <w:p>
      <w:pPr>
        <w:spacing w:after="80" w:before="60"/>
      </w:pPr>
      <w:r>
        <w:rPr>
          <w:rFonts w:ascii="Arial" w:cs="Arial" w:eastAsia="Arial" w:hAnsi="Arial"/>
          <w:color w:val="1F2937"/>
          <w:sz w:val="22"/>
          <w:szCs w:val="22"/>
        </w:rPr>
        <w:t xml:space="preserve">Customer requests return → Agent validates order ownership → Checks return eligibility (date, item condition policy) → Calls Shopify Return API → Confirms return ticket number in chat → Sends email confirmation (Shopify native)</w:t>
      </w:r>
    </w:p>
    <w:p>
      <w:pPr>
        <w:spacing w:after="100" w:before="100"/>
      </w:pPr>
      <w:r>
        <w:t xml:space="preserve"/>
      </w:r>
    </w:p>
    <w:p>
      <w:pPr>
        <w:pStyle w:val="Heading2"/>
        <w:spacing w:after="120" w:before="280"/>
      </w:pPr>
      <w:r>
        <w:rPr>
          <w:rFonts w:ascii="Arial" w:cs="Arial" w:eastAsia="Arial" w:hAnsi="Arial"/>
          <w:b/>
          <w:bCs/>
          <w:color w:val="047857"/>
          <w:sz w:val="28"/>
          <w:szCs w:val="28"/>
        </w:rPr>
        <w:t xml:space="preserve">2.3 Escalation Flow</w:t>
      </w:r>
    </w:p>
    <w:p>
      <w:pPr>
        <w:spacing w:after="80" w:before="60"/>
      </w:pPr>
      <w:r>
        <w:rPr>
          <w:rFonts w:ascii="Arial" w:cs="Arial" w:eastAsia="Arial" w:hAnsi="Arial"/>
          <w:color w:val="1F2937"/>
          <w:sz w:val="22"/>
          <w:szCs w:val="22"/>
        </w:rPr>
        <w:t xml:space="preserve">Escalation trigger detected (rule-based) → Agent packages full conversation context + order data → Routes to human support queue → Informs customer with estimated wait time → Agent goes read-only</w:t>
      </w:r>
    </w:p>
    <w:p>
      <w:pPr>
        <w:spacing w:after="100" w:before="100"/>
      </w:pPr>
      <w:r>
        <w:t xml:space="preserve"/>
      </w:r>
    </w:p>
    <w:p>
      <w:pPr>
        <w:pStyle w:val="Heading1"/>
        <w:pBdr>
          <w:bottom w:val="single" w:color="047857" w:sz="6"/>
        </w:pBdr>
        <w:spacing w:after="180" w:before="360"/>
      </w:pPr>
      <w:r>
        <w:rPr>
          <w:rFonts w:ascii="Arial" w:cs="Arial" w:eastAsia="Arial" w:hAnsi="Arial"/>
          <w:b/>
          <w:bCs/>
          <w:color w:val="064E3B"/>
          <w:sz w:val="36"/>
          <w:szCs w:val="36"/>
        </w:rPr>
        <w:t xml:space="preserve">3. AI / Deterministic Boundary</w:t>
      </w:r>
    </w:p>
    <w:p>
      <w:pPr>
        <w:spacing w:after="80" w:before="60"/>
      </w:pPr>
      <w:r>
        <w:rPr>
          <w:rFonts w:ascii="Arial" w:cs="Arial" w:eastAsia="Arial" w:hAnsi="Arial"/>
          <w:color w:val="1F2937"/>
          <w:sz w:val="22"/>
          <w:szCs w:val="22"/>
        </w:rPr>
        <w:t xml:space="preserve">This is the most critical architectural decision. The table below specifies precisely where the LLM is used and where deterministic code takes over.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2040"/>
        <w:gridCol w:w="3840"/>
      </w:tblGrid>
      <w:tr>
        <w:tc>
          <w:tcPr>
            <w:tcW w:type="dxa" w:w="240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Operation</w:t>
            </w:r>
          </w:p>
        </w:tc>
        <w:tc>
          <w:tcPr>
            <w:tcW w:type="dxa" w:w="108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AI (LLM)</w:t>
            </w:r>
          </w:p>
        </w:tc>
        <w:tc>
          <w:tcPr>
            <w:tcW w:type="dxa" w:w="204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Deterministic Code</w:t>
            </w:r>
          </w:p>
        </w:tc>
        <w:tc>
          <w:tcPr>
            <w:tcW w:type="dxa" w:w="384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Intent classification</w:t>
            </w:r>
          </w:p>
        </w:tc>
        <w:tc>
          <w:tcPr>
            <w:tcW w:type="dxa" w:w="10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YES</w:t>
            </w:r>
          </w:p>
        </w:tc>
        <w:tc>
          <w:tcPr>
            <w:tcW w:type="dxa" w:w="20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NO</w:t>
            </w:r>
          </w:p>
        </w:tc>
        <w:tc>
          <w:tcPr>
            <w:tcW w:type="dxa" w:w="38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Natural language is ambiguous; LLM handles variation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Order status lookup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NO</w:t>
            </w:r>
          </w:p>
        </w:tc>
        <w:tc>
          <w:tcPr>
            <w:tcW w:type="dxa" w:w="2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YES (Shopify API)</w:t>
            </w:r>
          </w:p>
        </w:tc>
        <w:tc>
          <w:tcPr>
            <w:tcW w:type="dxa" w:w="3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Must be 100% accurate; no hallucination tolerated</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Return eligibility check</w:t>
            </w:r>
          </w:p>
        </w:tc>
        <w:tc>
          <w:tcPr>
            <w:tcW w:type="dxa" w:w="10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NO</w:t>
            </w:r>
          </w:p>
        </w:tc>
        <w:tc>
          <w:tcPr>
            <w:tcW w:type="dxa" w:w="20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YES (policy rules + order date)</w:t>
            </w:r>
          </w:p>
        </w:tc>
        <w:tc>
          <w:tcPr>
            <w:tcW w:type="dxa" w:w="38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Binary rule: within/outside return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Return API trigger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NO</w:t>
            </w:r>
          </w:p>
        </w:tc>
        <w:tc>
          <w:tcPr>
            <w:tcW w:type="dxa" w:w="2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YES (Shopify Return API)</w:t>
            </w:r>
          </w:p>
        </w:tc>
        <w:tc>
          <w:tcPr>
            <w:tcW w:type="dxa" w:w="3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Irreversible action; must be deterministic</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Product catalog query</w:t>
            </w:r>
          </w:p>
        </w:tc>
        <w:tc>
          <w:tcPr>
            <w:tcW w:type="dxa" w:w="10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NO</w:t>
            </w:r>
          </w:p>
        </w:tc>
        <w:tc>
          <w:tcPr>
            <w:tcW w:type="dxa" w:w="20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YES (Shopify Product API)</w:t>
            </w:r>
          </w:p>
        </w:tc>
        <w:tc>
          <w:tcPr>
            <w:tcW w:type="dxa" w:w="38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Live inventory; LLM must not guess stock levels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Policy retrieval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NO</w:t>
            </w:r>
          </w:p>
        </w:tc>
        <w:tc>
          <w:tcPr>
            <w:tcW w:type="dxa" w:w="2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YES (vector search)</w:t>
            </w:r>
          </w:p>
        </w:tc>
        <w:tc>
          <w:tcPr>
            <w:tcW w:type="dxa" w:w="3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Retrieval-augmented; LLM only composes final wording</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Response composition</w:t>
            </w:r>
          </w:p>
        </w:tc>
        <w:tc>
          <w:tcPr>
            <w:tcW w:type="dxa" w:w="10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YES</w:t>
            </w:r>
          </w:p>
        </w:tc>
        <w:tc>
          <w:tcPr>
            <w:tcW w:type="dxa" w:w="20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NO</w:t>
            </w:r>
          </w:p>
        </w:tc>
        <w:tc>
          <w:tcPr>
            <w:tcW w:type="dxa" w:w="38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Natural language output is LLM's job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Escalation trigger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NO</w:t>
            </w:r>
          </w:p>
        </w:tc>
        <w:tc>
          <w:tcPr>
            <w:tcW w:type="dxa" w:w="2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YES (rule engine)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Predictable, auditable; no LLM judgment on escalation</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Sentiment detection</w:t>
            </w:r>
          </w:p>
        </w:tc>
        <w:tc>
          <w:tcPr>
            <w:tcW w:type="dxa" w:w="10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YES</w:t>
            </w:r>
          </w:p>
        </w:tc>
        <w:tc>
          <w:tcPr>
            <w:tcW w:type="dxa" w:w="20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NO</w:t>
            </w:r>
          </w:p>
        </w:tc>
        <w:tc>
          <w:tcPr>
            <w:tcW w:type="dxa" w:w="38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Nuance requires LLM; output is a score fed to rules</w:t>
            </w:r>
          </w:p>
        </w:tc>
      </w:tr>
    </w:tbl>
    <w:p>
      <w:pPr>
        <w:spacing w:after="100" w:before="100"/>
      </w:pPr>
      <w:r>
        <w:t xml:space="preserve"/>
      </w:r>
    </w:p>
    <w:p>
      <w:pPr>
        <w:pStyle w:val="Heading1"/>
        <w:pBdr>
          <w:bottom w:val="single" w:color="047857" w:sz="6"/>
        </w:pBdr>
        <w:spacing w:after="180" w:before="360"/>
      </w:pPr>
      <w:r>
        <w:rPr>
          <w:rFonts w:ascii="Arial" w:cs="Arial" w:eastAsia="Arial" w:hAnsi="Arial"/>
          <w:b/>
          <w:bCs/>
          <w:color w:val="064E3B"/>
          <w:sz w:val="36"/>
          <w:szCs w:val="36"/>
        </w:rPr>
        <w:t xml:space="preserve">4. Failure Handling</w:t>
      </w:r>
    </w:p>
    <w:p>
      <w:pPr>
        <w:pStyle w:val="Heading2"/>
        <w:spacing w:after="120" w:before="280"/>
      </w:pPr>
      <w:r>
        <w:rPr>
          <w:rFonts w:ascii="Arial" w:cs="Arial" w:eastAsia="Arial" w:hAnsi="Arial"/>
          <w:b/>
          <w:bCs/>
          <w:color w:val="047857"/>
          <w:sz w:val="28"/>
          <w:szCs w:val="28"/>
        </w:rPr>
        <w:t xml:space="preserve">4.1 Shopify API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520"/>
        <w:gridCol w:w="3600"/>
      </w:tblGrid>
      <w:tr>
        <w:tc>
          <w:tcPr>
            <w:tcW w:type="dxa" w:w="180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Scenario</w:t>
            </w:r>
          </w:p>
        </w:tc>
        <w:tc>
          <w:tcPr>
            <w:tcW w:type="dxa" w:w="144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Detection</w:t>
            </w:r>
          </w:p>
        </w:tc>
        <w:tc>
          <w:tcPr>
            <w:tcW w:type="dxa" w:w="252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Agent Behavior</w:t>
            </w:r>
          </w:p>
        </w:tc>
        <w:tc>
          <w:tcPr>
            <w:tcW w:type="dxa" w:w="360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Customer Message</w:t>
            </w:r>
          </w:p>
        </w:tc>
      </w:tr>
      <w:tr>
        <w:tc>
          <w:tcPr>
            <w:tcW w:type="dxa" w:w="18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Shopify API timeout (&gt;3s)</w:t>
            </w:r>
          </w:p>
        </w:tc>
        <w:tc>
          <w:tcPr>
            <w:tcW w:type="dxa" w:w="14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HTTP timeout</w:t>
            </w:r>
          </w:p>
        </w:tc>
        <w:tc>
          <w:tcPr>
            <w:tcW w:type="dxa" w:w="25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Retry once with 2s backoff; if fails, surface gracefully</w:t>
            </w:r>
          </w:p>
        </w:tc>
        <w:tc>
          <w:tcPr>
            <w:tcW w:type="dxa" w:w="36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"Our store systems are a bit slow right now. I'm routing you to a support agent who has direct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Shopify API 5xx error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HTTP 5xx status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Log error; trigger escalation flow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"I'm having trouble accessing your order right now. Let me connect you with a human agent immediately."</w:t>
            </w:r>
          </w:p>
        </w:tc>
      </w:tr>
      <w:tr>
        <w:tc>
          <w:tcPr>
            <w:tcW w:type="dxa" w:w="18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Shopify API 401/403</w:t>
            </w:r>
          </w:p>
        </w:tc>
        <w:tc>
          <w:tcPr>
            <w:tcW w:type="dxa" w:w="14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HTTP 4xx status</w:t>
            </w:r>
          </w:p>
        </w:tc>
        <w:tc>
          <w:tcPr>
            <w:tcW w:type="dxa" w:w="25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Alert ops; surface generic message; escalate</w:t>
            </w:r>
          </w:p>
        </w:tc>
        <w:tc>
          <w:tcPr>
            <w:tcW w:type="dxa" w:w="36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"I'm unable to access that information. Our team is looking into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Rate limit hit (429)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HTTP 429 status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Exponential backoff (1s, 2s, 4s); queue request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"Just a moment while I pull that up for you..."</w:t>
            </w:r>
          </w:p>
        </w:tc>
      </w:tr>
    </w:tbl>
    <w:p>
      <w:pPr>
        <w:spacing w:after="100" w:before="100"/>
      </w:pPr>
      <w:r>
        <w:t xml:space="preserve"/>
      </w:r>
    </w:p>
    <w:p>
      <w:pPr>
        <w:pStyle w:val="Heading2"/>
        <w:spacing w:after="120" w:before="280"/>
      </w:pPr>
      <w:r>
        <w:rPr>
          <w:rFonts w:ascii="Arial" w:cs="Arial" w:eastAsia="Arial" w:hAnsi="Arial"/>
          <w:b/>
          <w:bCs/>
          <w:color w:val="047857"/>
          <w:sz w:val="28"/>
          <w:szCs w:val="28"/>
        </w:rPr>
        <w:t xml:space="preserve">4.2 LLM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Failure Mode</w:t>
            </w:r>
          </w:p>
        </w:tc>
        <w:tc>
          <w:tcPr>
            <w:tcW w:type="dxa" w:w="240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Detection</w:t>
            </w:r>
          </w:p>
        </w:tc>
        <w:tc>
          <w:tcPr>
            <w:tcW w:type="dxa" w:w="456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LLM returns empty/null response</w:t>
            </w:r>
          </w:p>
        </w:tc>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Empty string check post-call</w:t>
            </w:r>
          </w:p>
        </w:tc>
        <w:tc>
          <w:tcPr>
            <w:tcW w:type="dxa" w:w="45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Retry once; if still empty, show fallback and offer escalation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LLM hallucinates order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All order data injected via API; LLM cannot invent order numbers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Architectural prevention: LLM composes but does not originate factual data</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LLM returns malformed JSON (tool call)</w:t>
            </w:r>
          </w:p>
        </w:tc>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JSON parse error catch</w:t>
            </w:r>
          </w:p>
        </w:tc>
        <w:tc>
          <w:tcPr>
            <w:tcW w:type="dxa" w:w="45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Retry with explicit format reminder; escalate after 2 failures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LLM exceeds context window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Token count pre-check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Summarize older conversation turns before sending; cap at 8k tokens</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LLM confidently incorrect policy answer</w:t>
            </w:r>
          </w:p>
        </w:tc>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Policy answers come from retrieval, not recall</w:t>
            </w:r>
          </w:p>
        </w:tc>
        <w:tc>
          <w:tcPr>
            <w:tcW w:type="dxa" w:w="45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Architectural prevention: all policy answers are retrieval-augmented</w:t>
            </w:r>
          </w:p>
        </w:tc>
      </w:tr>
    </w:tbl>
    <w:p>
      <w:pPr>
        <w:spacing w:after="100" w:before="100"/>
      </w:pPr>
      <w:r>
        <w:t xml:space="preserve"/>
      </w:r>
    </w:p>
    <w:p>
      <w:pPr>
        <w:pStyle w:val="Heading2"/>
        <w:spacing w:after="120" w:before="280"/>
      </w:pPr>
      <w:r>
        <w:rPr>
          <w:rFonts w:ascii="Arial" w:cs="Arial" w:eastAsia="Arial" w:hAnsi="Arial"/>
          <w:b/>
          <w:bCs/>
          <w:color w:val="047857"/>
          <w:sz w:val="28"/>
          <w:szCs w:val="28"/>
        </w:rPr>
        <w:t xml:space="preserve">4.3 Network &amp; Infrastructure Failures</w:t>
      </w:r>
    </w:p>
    <w:p>
      <w:pPr>
        <w:pStyle w:val="ListParagraph"/>
        <w:numPr>
          <w:ilvl w:val="0"/>
          <w:numId w:val="2"/>
        </w:numPr>
        <w:spacing w:after="40" w:before="40"/>
      </w:pPr>
      <w:r>
        <w:rPr>
          <w:rFonts w:ascii="Arial" w:cs="Arial" w:eastAsia="Arial" w:hAnsi="Arial"/>
          <w:color w:val="374151"/>
          <w:sz w:val="22"/>
          <w:szCs w:val="22"/>
        </w:rPr>
        <w:t xml:space="preserve">Timeout: All external calls have a 5-second hard timeout with a user-facing "thinking..." indicator.</w:t>
      </w:r>
    </w:p>
    <w:p>
      <w:pPr>
        <w:pStyle w:val="ListParagraph"/>
        <w:numPr>
          <w:ilvl w:val="0"/>
          <w:numId w:val="2"/>
        </w:numPr>
        <w:spacing w:after="40" w:before="40"/>
      </w:pPr>
      <w:r>
        <w:rPr>
          <w:rFonts w:ascii="Arial" w:cs="Arial" w:eastAsia="Arial" w:hAnsi="Arial"/>
          <w:color w:val="374151"/>
          <w:sz w:val="22"/>
          <w:szCs w:val="22"/>
        </w:rPr>
        <w:t xml:space="preserve">Partial data: If order data returns without tracking info, agent states this explicitly rather than guessing.</w:t>
      </w:r>
    </w:p>
    <w:p>
      <w:pPr>
        <w:pStyle w:val="ListParagraph"/>
        <w:numPr>
          <w:ilvl w:val="0"/>
          <w:numId w:val="2"/>
        </w:numPr>
        <w:spacing w:after="40" w:before="40"/>
      </w:pPr>
      <w:r>
        <w:rPr>
          <w:rFonts w:ascii="Arial" w:cs="Arial" w:eastAsia="Arial" w:hAnsi="Arial"/>
          <w:color w:val="374151"/>
          <w:sz w:val="22"/>
          <w:szCs w:val="22"/>
        </w:rPr>
        <w:t xml:space="preserve">Auth failure: Session auth is checked before every workflow; expired sessions prompt re-auth gracefully.</w:t>
      </w:r>
    </w:p>
    <w:p>
      <w:pPr>
        <w:pStyle w:val="ListParagraph"/>
        <w:numPr>
          <w:ilvl w:val="0"/>
          <w:numId w:val="2"/>
        </w:numPr>
        <w:spacing w:after="40" w:before="40"/>
      </w:pPr>
      <w:r>
        <w:rPr>
          <w:rFonts w:ascii="Arial" w:cs="Arial" w:eastAsia="Arial" w:hAnsi="Arial"/>
          <w:color w:val="374151"/>
          <w:sz w:val="22"/>
          <w:szCs w:val="22"/>
        </w:rPr>
        <w:t xml:space="preserve">Concurrent requests: Backend uses a request queue per session to prevent race conditions.</w:t>
      </w:r>
    </w:p>
    <w:p>
      <w:pPr>
        <w:spacing w:after="100" w:before="100"/>
      </w:pPr>
      <w:r>
        <w:t xml:space="preserve"/>
      </w:r>
    </w:p>
    <w:p>
      <w:pPr>
        <w:pStyle w:val="Heading1"/>
        <w:pBdr>
          <w:bottom w:val="single" w:color="047857" w:sz="6"/>
        </w:pBdr>
        <w:spacing w:after="180" w:before="360"/>
      </w:pPr>
      <w:r>
        <w:rPr>
          <w:rFonts w:ascii="Arial" w:cs="Arial" w:eastAsia="Arial" w:hAnsi="Arial"/>
          <w:b/>
          <w:bCs/>
          <w:color w:val="064E3B"/>
          <w:sz w:val="36"/>
          <w:szCs w:val="36"/>
        </w:rPr>
        <w:t xml:space="preserve">5. Shopify Integration Details</w:t>
      </w:r>
    </w:p>
    <w:p>
      <w:pPr>
        <w:pStyle w:val="Heading2"/>
        <w:spacing w:after="120" w:before="280"/>
      </w:pPr>
      <w:r>
        <w:rPr>
          <w:rFonts w:ascii="Arial" w:cs="Arial" w:eastAsia="Arial" w:hAnsi="Arial"/>
          <w:b/>
          <w:bCs/>
          <w:color w:val="047857"/>
          <w:sz w:val="28"/>
          <w:szCs w:val="28"/>
        </w:rPr>
        <w:t xml:space="preserve">5.1 APIs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520"/>
        <w:gridCol w:w="2520"/>
      </w:tblGrid>
      <w:tr>
        <w:tc>
          <w:tcPr>
            <w:tcW w:type="dxa" w:w="144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API</w:t>
            </w:r>
          </w:p>
        </w:tc>
        <w:tc>
          <w:tcPr>
            <w:tcW w:type="dxa" w:w="288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52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252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Auth</w:t>
            </w:r>
          </w:p>
        </w:tc>
      </w:tr>
      <w:tr>
        <w:tc>
          <w:tcPr>
            <w:tcW w:type="dxa" w:w="14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Orders</w:t>
            </w:r>
          </w:p>
        </w:tc>
        <w:tc>
          <w:tcPr>
            <w:tcW w:type="dxa" w:w="28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GET /admin/api/orders/{id}.json</w:t>
            </w:r>
          </w:p>
        </w:tc>
        <w:tc>
          <w:tcPr>
            <w:tcW w:type="dxa" w:w="25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Fetch order status, line items, fulfillment</w:t>
            </w:r>
          </w:p>
        </w:tc>
        <w:tc>
          <w:tcPr>
            <w:tcW w:type="dxa" w:w="25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Admin API Key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Fulfillments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GET /admin/api/orders/{id}/fulfillments.json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Get tracking number + carrier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Admin API Key</w:t>
            </w:r>
          </w:p>
        </w:tc>
      </w:tr>
      <w:tr>
        <w:tc>
          <w:tcPr>
            <w:tcW w:type="dxa" w:w="14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Returns</w:t>
            </w:r>
          </w:p>
        </w:tc>
        <w:tc>
          <w:tcPr>
            <w:tcW w:type="dxa" w:w="28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POST /admin/api/returns.json</w:t>
            </w:r>
          </w:p>
        </w:tc>
        <w:tc>
          <w:tcPr>
            <w:tcW w:type="dxa" w:w="25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Initiate return request</w:t>
            </w:r>
          </w:p>
        </w:tc>
        <w:tc>
          <w:tcPr>
            <w:tcW w:type="dxa" w:w="25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Admin API Key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Products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GET /admin/api/products/{id}.json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Fetch catalog, variants, inventory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Admin API Key</w:t>
            </w:r>
          </w:p>
        </w:tc>
      </w:tr>
      <w:tr>
        <w:tc>
          <w:tcPr>
            <w:tcW w:type="dxa" w:w="144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Inventory Levels</w:t>
            </w:r>
          </w:p>
        </w:tc>
        <w:tc>
          <w:tcPr>
            <w:tcW w:type="dxa" w:w="28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GET /admin/api/inventory_levels.json</w:t>
            </w:r>
          </w:p>
        </w:tc>
        <w:tc>
          <w:tcPr>
            <w:tcW w:type="dxa" w:w="25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Real-time stock by location</w:t>
            </w:r>
          </w:p>
        </w:tc>
        <w:tc>
          <w:tcPr>
            <w:tcW w:type="dxa" w:w="25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Admin API Key</w:t>
            </w:r>
          </w:p>
        </w:tc>
      </w:tr>
    </w:tbl>
    <w:p>
      <w:pPr>
        <w:spacing w:after="100" w:before="100"/>
      </w:pPr>
      <w:r>
        <w:t xml:space="preserve"/>
      </w:r>
    </w:p>
    <w:p>
      <w:pPr>
        <w:pStyle w:val="Heading2"/>
        <w:spacing w:after="120" w:before="280"/>
      </w:pPr>
      <w:r>
        <w:rPr>
          <w:rFonts w:ascii="Arial" w:cs="Arial" w:eastAsia="Arial" w:hAnsi="Arial"/>
          <w:b/>
          <w:bCs/>
          <w:color w:val="047857"/>
          <w:sz w:val="28"/>
          <w:szCs w:val="28"/>
        </w:rPr>
        <w:t xml:space="preserve">5.2 Customer Verification</w:t>
      </w:r>
    </w:p>
    <w:p>
      <w:pPr>
        <w:spacing w:after="80" w:before="60"/>
      </w:pPr>
      <w:r>
        <w:rPr>
          <w:rFonts w:ascii="Arial" w:cs="Arial" w:eastAsia="Arial" w:hAnsi="Arial"/>
          <w:color w:val="1F2937"/>
          <w:sz w:val="22"/>
          <w:szCs w:val="22"/>
        </w:rPr>
        <w:t xml:space="preserve">Before any order lookup, the agent verifies customer identity by requiring: (1) Order number AND (2) email address on file. Both must match the Shopify record. No order data is returned without successful verification.</w:t>
      </w:r>
    </w:p>
    <w:p>
      <w:pPr>
        <w:spacing w:after="100" w:before="100"/>
      </w:pPr>
      <w:r>
        <w:t xml:space="preserve"/>
      </w:r>
    </w:p>
    <w:p>
      <w:pPr>
        <w:pStyle w:val="Heading1"/>
        <w:pBdr>
          <w:bottom w:val="single" w:color="047857" w:sz="6"/>
        </w:pBdr>
        <w:spacing w:after="180" w:before="360"/>
      </w:pPr>
      <w:r>
        <w:rPr>
          <w:rFonts w:ascii="Arial" w:cs="Arial" w:eastAsia="Arial" w:hAnsi="Arial"/>
          <w:b/>
          <w:bCs/>
          <w:color w:val="064E3B"/>
          <w:sz w:val="36"/>
          <w:szCs w:val="36"/>
        </w:rPr>
        <w:t xml:space="preserve">6. Policy Store Architecture</w:t>
      </w:r>
    </w:p>
    <w:p>
      <w:pPr>
        <w:spacing w:after="80" w:before="60"/>
      </w:pPr>
      <w:r>
        <w:rPr>
          <w:rFonts w:ascii="Arial" w:cs="Arial" w:eastAsia="Arial" w:hAnsi="Arial"/>
          <w:color w:val="1F2937"/>
          <w:sz w:val="22"/>
          <w:szCs w:val="22"/>
        </w:rPr>
        <w:t xml:space="preserve">Store policies (return window, shipping tiers, warranty terms) are stored as structured documents in a vector database (Upstash Vector via Context7). At query time, the agent performs semantic search against this store to retrieve the most relevant policy section, which is then injected into the LLM context as a grounded source — not recalled from training data.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Document Type</w:t>
            </w:r>
          </w:p>
        </w:tc>
        <w:tc>
          <w:tcPr>
            <w:tcW w:type="dxa" w:w="348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Storage Format</w:t>
            </w:r>
          </w:p>
        </w:tc>
        <w:tc>
          <w:tcPr>
            <w:tcW w:type="dxa" w:w="348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Retrieval Method</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Return Policy</w:t>
            </w:r>
          </w:p>
        </w:tc>
        <w:tc>
          <w:tcPr>
            <w:tcW w:type="dxa" w:w="34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Chunked markdown (paragraph-level)</w:t>
            </w:r>
          </w:p>
        </w:tc>
        <w:tc>
          <w:tcPr>
            <w:tcW w:type="dxa" w:w="34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Semantic similarity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Shipping Policy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Chunked markdown with tier tables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Semantic similarity search</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Warranty Terms</w:t>
            </w:r>
          </w:p>
        </w:tc>
        <w:tc>
          <w:tcPr>
            <w:tcW w:type="dxa" w:w="34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Chunked markdown by product category</w:t>
            </w:r>
          </w:p>
        </w:tc>
        <w:tc>
          <w:tcPr>
            <w:tcW w:type="dxa" w:w="34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Keyword + semantic hybrid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FAQ (edge cases)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Q&amp;A pairs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Exact + semantic match</w:t>
            </w:r>
          </w:p>
        </w:tc>
      </w:tr>
    </w:tbl>
    <w:p>
      <w:pPr>
        <w:spacing w:after="100" w:before="100"/>
      </w:pPr>
      <w:r>
        <w:t xml:space="preserve"/>
      </w:r>
    </w:p>
    <w:p>
      <w:pPr>
        <w:pStyle w:val="Heading1"/>
        <w:pBdr>
          <w:bottom w:val="single" w:color="047857" w:sz="6"/>
        </w:pBdr>
        <w:spacing w:after="180" w:before="360"/>
      </w:pPr>
      <w:r>
        <w:rPr>
          <w:rFonts w:ascii="Arial" w:cs="Arial" w:eastAsia="Arial" w:hAnsi="Arial"/>
          <w:b/>
          <w:bCs/>
          <w:color w:val="064E3B"/>
          <w:sz w:val="36"/>
          <w:szCs w:val="36"/>
        </w:rPr>
        <w:t xml:space="preserve">7. Escalation Engine</w:t>
      </w:r>
    </w:p>
    <w:p>
      <w:pPr>
        <w:pStyle w:val="Heading2"/>
        <w:spacing w:after="120" w:before="280"/>
      </w:pPr>
      <w:r>
        <w:rPr>
          <w:rFonts w:ascii="Arial" w:cs="Arial" w:eastAsia="Arial" w:hAnsi="Arial"/>
          <w:b/>
          <w:bCs/>
          <w:color w:val="047857"/>
          <w:sz w:val="28"/>
          <w:szCs w:val="28"/>
        </w:rPr>
        <w:t xml:space="preserve">7.1 Trigger Rules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Trigger</w:t>
            </w:r>
          </w:p>
        </w:tc>
        <w:tc>
          <w:tcPr>
            <w:tcW w:type="dxa" w:w="432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Rule</w:t>
            </w:r>
          </w:p>
        </w:tc>
        <w:tc>
          <w:tcPr>
            <w:tcW w:type="dxa" w:w="288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Threshold</w:t>
            </w:r>
          </w:p>
        </w:tc>
      </w:tr>
      <w:tr>
        <w:tc>
          <w:tcPr>
            <w:tcW w:type="dxa" w:w="21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Explicit human request</w:t>
            </w:r>
          </w:p>
        </w:tc>
        <w:tc>
          <w:tcPr>
            <w:tcW w:type="dxa" w:w="43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Message contains: 'human', 'agent', 'real person', 'speak to someone'</w:t>
            </w:r>
          </w:p>
        </w:tc>
        <w:tc>
          <w:tcPr>
            <w:tcW w:type="dxa" w:w="28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Immediate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Negative sentiment score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LLM sentiment analysis returns score &lt; 0.3 (0-1 scale)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2 consecutive low-score messages</w:t>
            </w:r>
          </w:p>
        </w:tc>
      </w:tr>
      <w:tr>
        <w:tc>
          <w:tcPr>
            <w:tcW w:type="dxa" w:w="21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Unknown workflow class</w:t>
            </w:r>
          </w:p>
        </w:tc>
        <w:tc>
          <w:tcPr>
            <w:tcW w:type="dxa" w:w="43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Intent classifier returns 'UNKNOWN' or confidence &lt; 0.6</w:t>
            </w:r>
          </w:p>
        </w:tc>
        <w:tc>
          <w:tcPr>
            <w:tcW w:type="dxa" w:w="28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Single occurrence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Repeated failed resolution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Same intent detected 3+ times in session without resolution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3 occurrences</w:t>
            </w:r>
          </w:p>
        </w:tc>
      </w:tr>
      <w:tr>
        <w:tc>
          <w:tcPr>
            <w:tcW w:type="dxa" w:w="21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Order complexity</w:t>
            </w:r>
          </w:p>
        </w:tc>
        <w:tc>
          <w:tcPr>
            <w:tcW w:type="dxa" w:w="432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Session references 3+ distinct order IDs</w:t>
            </w:r>
          </w:p>
        </w:tc>
        <w:tc>
          <w:tcPr>
            <w:tcW w:type="dxa" w:w="28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Immediate on 3rd order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Explicit complaint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Message classified as 'complaint' with high confidence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Immediate</w:t>
            </w:r>
          </w:p>
        </w:tc>
      </w:tr>
    </w:tbl>
    <w:p>
      <w:pPr>
        <w:spacing w:after="100" w:before="100"/>
      </w:pPr>
      <w:r>
        <w:t xml:space="preserve"/>
      </w:r>
    </w:p>
    <w:p>
      <w:pPr>
        <w:pStyle w:val="Heading2"/>
        <w:spacing w:after="120" w:before="280"/>
      </w:pPr>
      <w:r>
        <w:rPr>
          <w:rFonts w:ascii="Arial" w:cs="Arial" w:eastAsia="Arial" w:hAnsi="Arial"/>
          <w:b/>
          <w:bCs/>
          <w:color w:val="047857"/>
          <w:sz w:val="28"/>
          <w:szCs w:val="28"/>
        </w:rPr>
        <w:t xml:space="preserve">7.2 Handoff Package</w:t>
      </w:r>
    </w:p>
    <w:p>
      <w:pPr>
        <w:spacing w:after="80" w:before="60"/>
      </w:pPr>
      <w:r>
        <w:rPr>
          <w:rFonts w:ascii="Arial" w:cs="Arial" w:eastAsia="Arial" w:hAnsi="Arial"/>
          <w:color w:val="1F2937"/>
          <w:sz w:val="22"/>
          <w:szCs w:val="22"/>
        </w:rPr>
        <w:t xml:space="preserve">When escalating, the agent passes to the human agent: full conversation transcript, customer identity (verified), all order IDs referenced, attempted resolution steps, escalation trigger reason, and current emotional tone assessment. The customer is never asked to repeat themselves.</w:t>
      </w:r>
    </w:p>
    <w:p>
      <w:pPr>
        <w:spacing w:after="100" w:before="100"/>
      </w:pPr>
      <w:r>
        <w:t xml:space="preserve"/>
      </w:r>
    </w:p>
    <w:p>
      <w:pPr>
        <w:pStyle w:val="Heading1"/>
        <w:pBdr>
          <w:bottom w:val="single" w:color="047857" w:sz="6"/>
        </w:pBdr>
        <w:spacing w:after="180" w:before="360"/>
      </w:pPr>
      <w:r>
        <w:rPr>
          <w:rFonts w:ascii="Arial" w:cs="Arial" w:eastAsia="Arial" w:hAnsi="Arial"/>
          <w:b/>
          <w:bCs/>
          <w:color w:val="064E3B"/>
          <w:sz w:val="36"/>
          <w:szCs w:val="36"/>
        </w:rPr>
        <w:t xml:space="preserve">8. Security &amp; Privacy</w:t>
      </w:r>
    </w:p>
    <w:p>
      <w:pPr>
        <w:pStyle w:val="ListParagraph"/>
        <w:numPr>
          <w:ilvl w:val="0"/>
          <w:numId w:val="2"/>
        </w:numPr>
        <w:spacing w:after="40" w:before="40"/>
      </w:pPr>
      <w:r>
        <w:rPr>
          <w:rFonts w:ascii="Arial" w:cs="Arial" w:eastAsia="Arial" w:hAnsi="Arial"/>
          <w:color w:val="374151"/>
          <w:sz w:val="22"/>
          <w:szCs w:val="22"/>
        </w:rPr>
        <w:t xml:space="preserve">No PII stored by the agent beyond session duration.</w:t>
      </w:r>
    </w:p>
    <w:p>
      <w:pPr>
        <w:pStyle w:val="ListParagraph"/>
        <w:numPr>
          <w:ilvl w:val="0"/>
          <w:numId w:val="2"/>
        </w:numPr>
        <w:spacing w:after="40" w:before="40"/>
      </w:pPr>
      <w:r>
        <w:rPr>
          <w:rFonts w:ascii="Arial" w:cs="Arial" w:eastAsia="Arial" w:hAnsi="Arial"/>
          <w:color w:val="374151"/>
          <w:sz w:val="22"/>
          <w:szCs w:val="22"/>
        </w:rPr>
        <w:t xml:space="preserve">Shopify Admin API key stored in environment variables; never exposed to client.</w:t>
      </w:r>
    </w:p>
    <w:p>
      <w:pPr>
        <w:pStyle w:val="ListParagraph"/>
        <w:numPr>
          <w:ilvl w:val="0"/>
          <w:numId w:val="2"/>
        </w:numPr>
        <w:spacing w:after="40" w:before="40"/>
      </w:pPr>
      <w:r>
        <w:rPr>
          <w:rFonts w:ascii="Arial" w:cs="Arial" w:eastAsia="Arial" w:hAnsi="Arial"/>
          <w:color w:val="374151"/>
          <w:sz w:val="22"/>
          <w:szCs w:val="22"/>
        </w:rPr>
        <w:t xml:space="preserve">Session tokens are scoped and expire after 30 minutes of inactivity.</w:t>
      </w:r>
    </w:p>
    <w:p>
      <w:pPr>
        <w:pStyle w:val="ListParagraph"/>
        <w:numPr>
          <w:ilvl w:val="0"/>
          <w:numId w:val="2"/>
        </w:numPr>
        <w:spacing w:after="40" w:before="40"/>
      </w:pPr>
      <w:r>
        <w:rPr>
          <w:rFonts w:ascii="Arial" w:cs="Arial" w:eastAsia="Arial" w:hAnsi="Arial"/>
          <w:color w:val="374151"/>
          <w:sz w:val="22"/>
          <w:szCs w:val="22"/>
        </w:rPr>
        <w:t xml:space="preserve">All API calls are server-side; the chat widget has zero direct Shopify access.</w:t>
      </w:r>
    </w:p>
    <w:p>
      <w:pPr>
        <w:pStyle w:val="ListParagraph"/>
        <w:numPr>
          <w:ilvl w:val="0"/>
          <w:numId w:val="2"/>
        </w:numPr>
        <w:spacing w:after="40" w:before="40"/>
      </w:pPr>
      <w:r>
        <w:rPr>
          <w:rFonts w:ascii="Arial" w:cs="Arial" w:eastAsia="Arial" w:hAnsi="Arial"/>
          <w:color w:val="374151"/>
          <w:sz w:val="22"/>
          <w:szCs w:val="22"/>
        </w:rPr>
        <w:t xml:space="preserve">Customer verification required before any order data is returned.</w:t>
      </w:r>
    </w:p>
    <w:p>
      <w:pPr>
        <w:pStyle w:val="ListParagraph"/>
        <w:numPr>
          <w:ilvl w:val="0"/>
          <w:numId w:val="2"/>
        </w:numPr>
        <w:spacing w:after="40" w:before="40"/>
      </w:pPr>
      <w:r>
        <w:rPr>
          <w:rFonts w:ascii="Arial" w:cs="Arial" w:eastAsia="Arial" w:hAnsi="Arial"/>
          <w:color w:val="374151"/>
          <w:sz w:val="22"/>
          <w:szCs w:val="22"/>
        </w:rPr>
        <w:t xml:space="preserve">Conversation logs are anonymized before any analytics storage.</w:t>
      </w:r>
    </w:p>
    <w:p>
      <w:pPr>
        <w:spacing w:after="100" w:before="100"/>
      </w:pPr>
      <w:r>
        <w:t xml:space="preserve"/>
      </w:r>
    </w:p>
    <w:p>
      <w:pPr>
        <w:pStyle w:val="Heading1"/>
        <w:pBdr>
          <w:bottom w:val="single" w:color="047857" w:sz="6"/>
        </w:pBdr>
        <w:spacing w:after="180" w:before="360"/>
      </w:pPr>
      <w:r>
        <w:rPr>
          <w:rFonts w:ascii="Arial" w:cs="Arial" w:eastAsia="Arial" w:hAnsi="Arial"/>
          <w:b/>
          <w:bCs/>
          <w:color w:val="064E3B"/>
          <w:sz w:val="36"/>
          <w:szCs w:val="36"/>
        </w:rPr>
        <w:t xml:space="preserve">9. Known Limitations &amp;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Limitation</w:t>
            </w:r>
          </w:p>
        </w:tc>
        <w:tc>
          <w:tcPr>
            <w:tcW w:type="dxa" w:w="288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Impact</w:t>
            </w:r>
          </w:p>
        </w:tc>
        <w:tc>
          <w:tcPr>
            <w:tcW w:type="dxa" w:w="408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Future Mitigation</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No exchange processing (only returns)</w:t>
            </w:r>
          </w:p>
        </w:tc>
        <w:tc>
          <w:tcPr>
            <w:tcW w:type="dxa" w:w="28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Some customers may still need human for exchanges</w:t>
            </w:r>
          </w:p>
        </w:tc>
        <w:tc>
          <w:tcPr>
            <w:tcW w:type="dxa" w:w="40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Add exchange workflow in 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English only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Non-English customers get escalated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Multi-language support in v2</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Shopify-only integration</w:t>
            </w:r>
          </w:p>
        </w:tc>
        <w:tc>
          <w:tcPr>
            <w:tcW w:type="dxa" w:w="28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Non-Shopify platforms unsupported</w:t>
            </w:r>
          </w:p>
        </w:tc>
        <w:tc>
          <w:tcPr>
            <w:tcW w:type="dxa" w:w="40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Abstract integration layer for WooCommerce,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No proactive outreach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Agent only responds; doesn't notify about delays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Webhook-triggered proactive messages in v2</w:t>
            </w:r>
          </w:p>
        </w:tc>
      </w:tr>
      <w:tr>
        <w:tc>
          <w:tcPr>
            <w:tcW w:type="dxa" w:w="24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Policy updates require re-indexing</w:t>
            </w:r>
          </w:p>
        </w:tc>
        <w:tc>
          <w:tcPr>
            <w:tcW w:type="dxa" w:w="28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Stale policy if store updates policy doc</w:t>
            </w:r>
          </w:p>
        </w:tc>
        <w:tc>
          <w:tcPr>
            <w:tcW w:type="dxa" w:w="408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Auto-sync on document change with webhooks</w:t>
            </w:r>
          </w:p>
        </w:tc>
      </w:tr>
    </w:tbl>
    <w:p>
      <w:pPr>
        <w:spacing w:after="100" w:before="100"/>
      </w:pPr>
      <w:r>
        <w:t xml:space="preserve"/>
      </w:r>
    </w:p>
    <w:p>
      <w:pPr>
        <w:pStyle w:val="Heading1"/>
        <w:pBdr>
          <w:bottom w:val="single" w:color="047857" w:sz="6"/>
        </w:pBdr>
        <w:spacing w:after="180" w:before="360"/>
      </w:pPr>
      <w:r>
        <w:rPr>
          <w:rFonts w:ascii="Arial" w:cs="Arial" w:eastAsia="Arial" w:hAnsi="Arial"/>
          <w:b/>
          <w:bCs/>
          <w:color w:val="064E3B"/>
          <w:sz w:val="36"/>
          <w:szCs w:val="36"/>
        </w:rPr>
        <w:t xml:space="preserve">10.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047857"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LLM</w:t>
            </w:r>
          </w:p>
        </w:tc>
        <w:tc>
          <w:tcPr>
            <w:tcW w:type="dxa" w:w="30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Claude Sonnet (Anthropic API)</w:t>
            </w:r>
          </w:p>
        </w:tc>
        <w:tc>
          <w:tcPr>
            <w:tcW w:type="dxa" w:w="45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Intent parsing, response composition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Node.js + Express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API orchestration, auth, rate limiting</w:t>
            </w:r>
          </w:p>
        </w:tc>
      </w:tr>
      <w:tr>
        <w:tc>
          <w:tcPr>
            <w:tcW w:type="dxa" w:w="18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Frontend</w:t>
            </w:r>
          </w:p>
        </w:tc>
        <w:tc>
          <w:tcPr>
            <w:tcW w:type="dxa" w:w="30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React + Tailwind CSS</w:t>
            </w:r>
          </w:p>
        </w:tc>
        <w:tc>
          <w:tcPr>
            <w:tcW w:type="dxa" w:w="45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Chat widget (embedded in storefront)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Vector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Upstash Vector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Policy store with semantic search</w:t>
            </w:r>
          </w:p>
        </w:tc>
      </w:tr>
      <w:tr>
        <w:tc>
          <w:tcPr>
            <w:tcW w:type="dxa" w:w="18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Context Management</w:t>
            </w:r>
          </w:p>
        </w:tc>
        <w:tc>
          <w:tcPr>
            <w:tcW w:type="dxa" w:w="30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Context7</w:t>
            </w:r>
          </w:p>
        </w:tc>
        <w:tc>
          <w:tcPr>
            <w:tcW w:type="dxa" w:w="45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Latent context stability across turns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Orchestration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Superpowers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Subagent orchestration</w:t>
            </w:r>
          </w:p>
        </w:tc>
      </w:tr>
      <w:tr>
        <w:tc>
          <w:tcPr>
            <w:tcW w:type="dxa" w:w="18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Skills Library</w:t>
            </w:r>
          </w:p>
        </w:tc>
        <w:tc>
          <w:tcPr>
            <w:tcW w:type="dxa" w:w="30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Antigravity Skills</w:t>
            </w:r>
          </w:p>
        </w:tc>
        <w:tc>
          <w:tcPr>
            <w:tcW w:type="dxa" w:w="45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Expert skill injection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Implementation Protocol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GSD (Get Shit Done)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Phased development with gates</w:t>
            </w:r>
          </w:p>
        </w:tc>
      </w:tr>
      <w:tr>
        <w:tc>
          <w:tcPr>
            <w:tcW w:type="dxa" w:w="18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Commerce Platform</w:t>
            </w:r>
          </w:p>
        </w:tc>
        <w:tc>
          <w:tcPr>
            <w:tcW w:type="dxa" w:w="300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Shopify Admin API</w:t>
            </w:r>
          </w:p>
        </w:tc>
        <w:tc>
          <w:tcPr>
            <w:tcW w:type="dxa" w:w="4560"/>
            <w:tcBorders>
              <w:top w:val="single" w:color="CCCCCC" w:sz="1"/>
              <w:left w:val="single" w:color="CCCCCC" w:sz="1"/>
              <w:bottom w:val="single" w:color="CCCCCC" w:sz="1"/>
              <w:right w:val="single" w:color="CCCCCC" w:sz="1"/>
            </w:tcBorders>
            <w:shd w:fill="F0FDF4" w:val="clear"/>
            <w:tcMar>
              <w:top w:type="dxa" w:w="80"/>
              <w:left w:type="dxa" w:w="150"/>
              <w:bottom w:type="dxa" w:w="80"/>
              <w:right w:type="dxa" w:w="150"/>
            </w:tcMar>
          </w:tcPr>
          <w:p>
            <w:r>
              <w:rPr>
                <w:rFonts w:ascii="Arial" w:cs="Arial" w:eastAsia="Arial" w:hAnsi="Arial"/>
                <w:color w:val="1F2937"/>
                <w:sz w:val="20"/>
                <w:szCs w:val="20"/>
              </w:rPr>
              <w:t xml:space="preserve">All store data and workflow triggers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Vercel (frontend) + Railway (backend)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Fast iteration deployment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64E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478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2026-05-12T20:21:45.941Z</dcterms:created>
  <dcterms:modified xsi:type="dcterms:W3CDTF">2026-05-12T20:21:45.941Z</dcterms:modified>
</cp:coreProperties>
</file>

<file path=docProps/custom.xml><?xml version="1.0" encoding="utf-8"?>
<Properties xmlns="http://schemas.openxmlformats.org/officeDocument/2006/custom-properties" xmlns:vt="http://schemas.openxmlformats.org/officeDocument/2006/docPropsVTypes"/>
</file>