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7"/>
        <w:ind w:left="100" w:right="0" w:firstLine="0"/>
        <w:jc w:val="left"/>
        <w:rPr>
          <w:b/>
          <w:sz w:val="22"/>
        </w:rPr>
      </w:pPr>
      <w:r>
        <w:rPr>
          <w:sz w:val="22"/>
        </w:rPr>
        <w:t xml:space="preserve">Ques: </w:t>
      </w:r>
      <w:r>
        <w:rPr>
          <w:b/>
          <w:sz w:val="22"/>
        </w:rPr>
        <w:t>Complete the below task:</w:t>
      </w:r>
    </w:p>
    <w:p>
      <w:pPr>
        <w:pStyle w:val="6"/>
        <w:numPr>
          <w:ilvl w:val="0"/>
          <w:numId w:val="1"/>
        </w:numPr>
        <w:tabs>
          <w:tab w:val="left" w:pos="345"/>
        </w:tabs>
        <w:spacing w:before="38" w:after="0" w:line="240" w:lineRule="auto"/>
        <w:ind w:left="344" w:right="0" w:hanging="245"/>
        <w:jc w:val="left"/>
        <w:rPr>
          <w:sz w:val="22"/>
        </w:rPr>
      </w:pPr>
      <w:r>
        <w:rPr>
          <w:sz w:val="22"/>
        </w:rPr>
        <w:t xml:space="preserve">Explain the below </w:t>
      </w:r>
      <w:r>
        <w:rPr>
          <w:spacing w:val="-4"/>
          <w:sz w:val="22"/>
        </w:rPr>
        <w:t>AWS</w:t>
      </w:r>
      <w:r>
        <w:rPr>
          <w:spacing w:val="-29"/>
          <w:sz w:val="22"/>
        </w:rPr>
        <w:t xml:space="preserve"> </w:t>
      </w:r>
      <w:r>
        <w:rPr>
          <w:sz w:val="22"/>
        </w:rPr>
        <w:t>Architecture</w:t>
      </w:r>
    </w:p>
    <w:p>
      <w:pPr>
        <w:pStyle w:val="6"/>
        <w:numPr>
          <w:ilvl w:val="0"/>
          <w:numId w:val="1"/>
        </w:numPr>
        <w:tabs>
          <w:tab w:val="left" w:pos="345"/>
        </w:tabs>
        <w:spacing w:before="38" w:after="0" w:line="240" w:lineRule="auto"/>
        <w:ind w:left="344" w:right="0" w:hanging="245"/>
        <w:jc w:val="left"/>
        <w:rPr>
          <w:sz w:val="22"/>
        </w:rPr>
      </w:pPr>
      <w:r>
        <w:rPr>
          <w:sz w:val="22"/>
        </w:rPr>
        <w:t>Implement the same in the AWS(only do a proper connection between</w:t>
      </w:r>
      <w:r>
        <w:rPr>
          <w:spacing w:val="-42"/>
          <w:sz w:val="22"/>
        </w:rPr>
        <w:t xml:space="preserve"> </w:t>
      </w:r>
      <w:r>
        <w:rPr>
          <w:sz w:val="22"/>
        </w:rPr>
        <w:t>service)</w:t>
      </w:r>
    </w:p>
    <w:p>
      <w:pPr>
        <w:pStyle w:val="4"/>
        <w:spacing w:before="6"/>
        <w:rPr>
          <w:sz w:val="28"/>
        </w:rPr>
      </w:pPr>
    </w:p>
    <w:p>
      <w:pPr>
        <w:spacing w:before="1" w:line="276" w:lineRule="auto"/>
        <w:ind w:left="100" w:right="0" w:firstLine="0"/>
        <w:jc w:val="left"/>
        <w:rPr>
          <w:i/>
          <w:sz w:val="22"/>
        </w:rPr>
      </w:pPr>
      <w:r>
        <w:rPr>
          <w:b/>
          <w:sz w:val="22"/>
        </w:rPr>
        <w:t xml:space="preserve">NOTE: </w:t>
      </w:r>
      <w:r>
        <w:rPr>
          <w:i/>
          <w:sz w:val="22"/>
        </w:rPr>
        <w:t>Submission can be done by sharing the proper screenshots of implementation and doc for explanation!</w:t>
      </w:r>
    </w:p>
    <w:p>
      <w:pPr>
        <w:pStyle w:val="4"/>
        <w:rPr>
          <w:i/>
          <w:sz w:val="20"/>
        </w:rPr>
      </w:pPr>
    </w:p>
    <w:p>
      <w:pPr>
        <w:pStyle w:val="4"/>
        <w:rPr>
          <w:i/>
          <w:sz w:val="20"/>
        </w:rPr>
      </w:pPr>
      <w:r>
        <w:drawing>
          <wp:anchor distT="0" distB="0" distL="0" distR="0" simplePos="0" relativeHeight="251659264" behindDoc="0" locked="0" layoutInCell="1" allowOverlap="1">
            <wp:simplePos x="0" y="0"/>
            <wp:positionH relativeFrom="page">
              <wp:posOffset>2095500</wp:posOffset>
            </wp:positionH>
            <wp:positionV relativeFrom="paragraph">
              <wp:posOffset>356870</wp:posOffset>
            </wp:positionV>
            <wp:extent cx="3202940" cy="10458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3202806" cy="1045845"/>
                    </a:xfrm>
                    <a:prstGeom prst="rect">
                      <a:avLst/>
                    </a:prstGeom>
                  </pic:spPr>
                </pic:pic>
              </a:graphicData>
            </a:graphic>
          </wp:anchor>
        </w:drawing>
      </w:r>
    </w:p>
    <w:p>
      <w:pPr>
        <w:pStyle w:val="4"/>
        <w:rPr>
          <w:i/>
          <w:sz w:val="20"/>
        </w:rPr>
      </w:pPr>
    </w:p>
    <w:p>
      <w:pPr>
        <w:pStyle w:val="4"/>
        <w:spacing w:before="3"/>
        <w:rPr>
          <w:rFonts w:hint="default"/>
          <w:i/>
          <w:sz w:val="17"/>
          <w:lang w:val="en-GB"/>
        </w:rPr>
      </w:pPr>
    </w:p>
    <w:p>
      <w:pPr>
        <w:pStyle w:val="4"/>
        <w:spacing w:before="3"/>
        <w:rPr>
          <w:rFonts w:hint="default"/>
          <w:i/>
          <w:sz w:val="17"/>
          <w:lang w:val="en-GB"/>
        </w:rPr>
      </w:pPr>
      <w:r>
        <w:rPr>
          <w:rFonts w:hint="default"/>
          <w:i/>
          <w:sz w:val="17"/>
          <w:lang w:val="en-GB"/>
        </w:rPr>
        <w:t>Create ELB to route traffic to EC2 instances and Connect to AWS RDS from AWS EC2</w:t>
      </w:r>
    </w:p>
    <w:p>
      <w:pPr>
        <w:pStyle w:val="4"/>
        <w:spacing w:before="3"/>
        <w:rPr>
          <w:rFonts w:hint="default"/>
          <w:i/>
          <w:sz w:val="17"/>
          <w:lang w:val="en-GB"/>
        </w:rPr>
      </w:pPr>
    </w:p>
    <w:p>
      <w:pPr>
        <w:pStyle w:val="4"/>
        <w:spacing w:before="3"/>
        <w:rPr>
          <w:i/>
          <w:sz w:val="17"/>
        </w:rPr>
      </w:pPr>
    </w:p>
    <w:p>
      <w:pPr>
        <w:pStyle w:val="4"/>
        <w:spacing w:before="3"/>
        <w:rPr>
          <w:i/>
          <w:sz w:val="17"/>
        </w:rPr>
      </w:pPr>
    </w:p>
    <w:p>
      <w:pPr>
        <w:pStyle w:val="4"/>
        <w:spacing w:before="3"/>
        <w:rPr>
          <w:rFonts w:hint="default"/>
          <w:b/>
          <w:bCs/>
          <w:i/>
          <w:sz w:val="32"/>
          <w:szCs w:val="32"/>
          <w:lang w:val="en-GB"/>
        </w:rPr>
      </w:pPr>
      <w:r>
        <w:rPr>
          <w:rFonts w:hint="default"/>
          <w:b/>
          <w:bCs/>
          <w:i/>
          <w:sz w:val="32"/>
          <w:szCs w:val="32"/>
          <w:lang w:val="en-GB"/>
        </w:rPr>
        <w:t>Elastic Load Balancer-</w:t>
      </w:r>
    </w:p>
    <w:p>
      <w:pPr>
        <w:pStyle w:val="4"/>
        <w:spacing w:before="3"/>
        <w:rPr>
          <w:rFonts w:hint="default" w:ascii="Helvetica" w:hAnsi="Helvetica" w:eastAsia="Helvetica"/>
          <w:i w:val="0"/>
          <w:iCs w:val="0"/>
          <w:caps w:val="0"/>
          <w:color w:val="333333"/>
          <w:spacing w:val="0"/>
          <w:sz w:val="21"/>
          <w:szCs w:val="21"/>
          <w:lang w:val="en-GB"/>
        </w:rPr>
      </w:pPr>
      <w:r>
        <w:rPr>
          <w:rFonts w:ascii="Helvetica" w:hAnsi="Helvetica" w:eastAsia="Helvetica" w:cs="Helvetica"/>
          <w:i w:val="0"/>
          <w:iCs w:val="0"/>
          <w:caps w:val="0"/>
          <w:color w:val="333333"/>
          <w:spacing w:val="0"/>
          <w:sz w:val="21"/>
          <w:szCs w:val="21"/>
        </w:rPr>
        <w:t xml:space="preserve">Elastic Load Balancing (ELB) automatically distributes incoming application traffic across multiple </w:t>
      </w:r>
      <w:r>
        <w:rPr>
          <w:rFonts w:ascii="Helvetica" w:hAnsi="Helvetica" w:eastAsia="Helvetica" w:cs="Helvetica"/>
          <w:i w:val="0"/>
          <w:iCs w:val="0"/>
          <w:caps w:val="0"/>
          <w:color w:val="333333"/>
          <w:spacing w:val="0"/>
          <w:sz w:val="21"/>
          <w:szCs w:val="21"/>
          <w:lang w:val="en-GB"/>
        </w:rPr>
        <w:t>targets such</w:t>
      </w:r>
      <w:r>
        <w:rPr>
          <w:rFonts w:hint="default" w:ascii="Helvetica" w:hAnsi="Helvetica" w:eastAsia="Helvetica"/>
          <w:i w:val="0"/>
          <w:iCs w:val="0"/>
          <w:caps w:val="0"/>
          <w:color w:val="333333"/>
          <w:spacing w:val="0"/>
          <w:sz w:val="21"/>
          <w:szCs w:val="21"/>
          <w:lang w:val="en-GB"/>
        </w:rPr>
        <w:t xml:space="preserve"> as EC2 instances, containers, and IP addresses, in one or more Availability Zones.It monitors the health of its registered targets, and routes traffic only to the healthy targets.</w:t>
      </w:r>
    </w:p>
    <w:p>
      <w:pPr>
        <w:pStyle w:val="4"/>
        <w:spacing w:before="3"/>
        <w:rPr>
          <w:rFonts w:hint="default" w:ascii="Helvetica" w:hAnsi="Helvetica" w:eastAsia="Helvetica"/>
          <w:i w:val="0"/>
          <w:iCs w:val="0"/>
          <w:caps w:val="0"/>
          <w:color w:val="333333"/>
          <w:spacing w:val="0"/>
          <w:sz w:val="21"/>
          <w:szCs w:val="21"/>
          <w:lang w:val="en-GB"/>
        </w:rPr>
      </w:pPr>
    </w:p>
    <w:p>
      <w:pPr>
        <w:pStyle w:val="4"/>
        <w:spacing w:before="3"/>
      </w:pPr>
    </w:p>
    <w:p>
      <w:pPr>
        <w:pStyle w:val="4"/>
        <w:spacing w:before="3"/>
      </w:pPr>
      <w:r>
        <w:drawing>
          <wp:inline distT="0" distB="0" distL="114300" distR="114300">
            <wp:extent cx="5952490" cy="1106805"/>
            <wp:effectExtent l="0" t="0" r="10160" b="1714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5952490" cy="1106805"/>
                    </a:xfrm>
                    <a:prstGeom prst="rect">
                      <a:avLst/>
                    </a:prstGeom>
                    <a:noFill/>
                    <a:ln>
                      <a:noFill/>
                    </a:ln>
                  </pic:spPr>
                </pic:pic>
              </a:graphicData>
            </a:graphic>
          </wp:inline>
        </w:drawing>
      </w:r>
    </w:p>
    <w:p>
      <w:pPr>
        <w:pStyle w:val="4"/>
        <w:spacing w:before="3"/>
      </w:pPr>
    </w:p>
    <w:p>
      <w:pPr>
        <w:pStyle w:val="4"/>
        <w:spacing w:before="3"/>
      </w:pPr>
      <w:r>
        <w:drawing>
          <wp:inline distT="0" distB="0" distL="114300" distR="114300">
            <wp:extent cx="5949315" cy="1426845"/>
            <wp:effectExtent l="0" t="0" r="13335" b="190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stretch>
                      <a:fillRect/>
                    </a:stretch>
                  </pic:blipFill>
                  <pic:spPr>
                    <a:xfrm>
                      <a:off x="0" y="0"/>
                      <a:ext cx="5949315" cy="1426845"/>
                    </a:xfrm>
                    <a:prstGeom prst="rect">
                      <a:avLst/>
                    </a:prstGeom>
                    <a:noFill/>
                    <a:ln>
                      <a:noFill/>
                    </a:ln>
                  </pic:spPr>
                </pic:pic>
              </a:graphicData>
            </a:graphic>
          </wp:inline>
        </w:drawing>
      </w:r>
    </w:p>
    <w:p>
      <w:pPr>
        <w:pStyle w:val="4"/>
        <w:spacing w:before="3"/>
      </w:pPr>
    </w:p>
    <w:p>
      <w:pPr>
        <w:pStyle w:val="4"/>
        <w:spacing w:before="3"/>
        <w:rPr>
          <w:rFonts w:hint="default"/>
          <w:lang w:val="en-GB"/>
        </w:rPr>
      </w:pPr>
      <w:r>
        <w:drawing>
          <wp:inline distT="0" distB="0" distL="114300" distR="114300">
            <wp:extent cx="5952490" cy="2479040"/>
            <wp:effectExtent l="0" t="0" r="10160" b="1651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a:stretch>
                      <a:fillRect/>
                    </a:stretch>
                  </pic:blipFill>
                  <pic:spPr>
                    <a:xfrm>
                      <a:off x="0" y="0"/>
                      <a:ext cx="5952490" cy="2479040"/>
                    </a:xfrm>
                    <a:prstGeom prst="rect">
                      <a:avLst/>
                    </a:prstGeom>
                    <a:noFill/>
                    <a:ln>
                      <a:noFill/>
                    </a:ln>
                  </pic:spPr>
                </pic:pic>
              </a:graphicData>
            </a:graphic>
          </wp:inline>
        </w:drawing>
      </w:r>
    </w:p>
    <w:p>
      <w:pPr>
        <w:pStyle w:val="4"/>
        <w:spacing w:before="3"/>
      </w:pPr>
    </w:p>
    <w:p>
      <w:pPr>
        <w:pStyle w:val="4"/>
        <w:spacing w:before="3"/>
      </w:pPr>
    </w:p>
    <w:p>
      <w:pPr>
        <w:pStyle w:val="4"/>
        <w:spacing w:before="3"/>
      </w:pPr>
    </w:p>
    <w:p>
      <w:pPr>
        <w:pStyle w:val="4"/>
        <w:spacing w:before="3"/>
        <w:rPr>
          <w:rFonts w:ascii="Helvetica" w:hAnsi="Helvetica" w:eastAsia="Helvetica" w:cs="Helvetica"/>
          <w:i w:val="0"/>
          <w:iCs w:val="0"/>
          <w:caps w:val="0"/>
          <w:color w:val="333333"/>
          <w:spacing w:val="0"/>
          <w:sz w:val="21"/>
          <w:szCs w:val="21"/>
        </w:rPr>
      </w:pPr>
    </w:p>
    <w:p>
      <w:pPr>
        <w:pStyle w:val="4"/>
        <w:spacing w:before="3"/>
        <w:rPr>
          <w:rFonts w:ascii="Helvetica" w:hAnsi="Helvetica" w:eastAsia="Helvetica" w:cs="Helvetica"/>
          <w:i w:val="0"/>
          <w:iCs w:val="0"/>
          <w:caps w:val="0"/>
          <w:color w:val="333333"/>
          <w:spacing w:val="0"/>
          <w:sz w:val="21"/>
          <w:szCs w:val="21"/>
        </w:rPr>
      </w:pPr>
    </w:p>
    <w:p>
      <w:pPr>
        <w:pStyle w:val="4"/>
        <w:spacing w:before="3"/>
        <w:rPr>
          <w:rFonts w:hint="default" w:ascii="Helvetica" w:hAnsi="Helvetica" w:eastAsia="Helvetica" w:cs="Helvetica"/>
          <w:b/>
          <w:bCs/>
          <w:i/>
          <w:iCs/>
          <w:caps w:val="0"/>
          <w:color w:val="333333"/>
          <w:spacing w:val="0"/>
          <w:sz w:val="32"/>
          <w:szCs w:val="32"/>
          <w:lang w:val="en-GB"/>
        </w:rPr>
      </w:pPr>
      <w:r>
        <w:rPr>
          <w:rFonts w:hint="default" w:ascii="Helvetica" w:hAnsi="Helvetica" w:eastAsia="Helvetica" w:cs="Helvetica"/>
          <w:b/>
          <w:bCs/>
          <w:i/>
          <w:iCs/>
          <w:caps w:val="0"/>
          <w:color w:val="333333"/>
          <w:spacing w:val="0"/>
          <w:sz w:val="32"/>
          <w:szCs w:val="32"/>
          <w:lang w:val="en-GB"/>
        </w:rPr>
        <w:t>EC2 Instance-</w:t>
      </w:r>
    </w:p>
    <w:p>
      <w:pPr>
        <w:pStyle w:val="4"/>
        <w:spacing w:before="3"/>
        <w:rPr>
          <w:rFonts w:hint="default" w:ascii="Helvetica" w:hAnsi="Helvetica" w:eastAsia="Helvetica"/>
          <w:i w:val="0"/>
          <w:iCs w:val="0"/>
          <w:caps w:val="0"/>
          <w:color w:val="333333"/>
          <w:spacing w:val="0"/>
          <w:sz w:val="21"/>
          <w:szCs w:val="21"/>
          <w:lang w:val="en-GB"/>
        </w:rPr>
      </w:pPr>
      <w:r>
        <w:rPr>
          <w:rFonts w:hint="default" w:ascii="Helvetica" w:hAnsi="Helvetica" w:eastAsia="Helvetica"/>
          <w:i w:val="0"/>
          <w:iCs w:val="0"/>
          <w:caps w:val="0"/>
          <w:color w:val="333333"/>
          <w:spacing w:val="0"/>
          <w:sz w:val="21"/>
          <w:szCs w:val="21"/>
          <w:lang w:val="en-GB"/>
        </w:rPr>
        <w:t>An Amazon EC2 instance is a virtual server in Amazon's Elastic Compute Cloud (EC2) for running applications on the Amazon Web Services (AWS) infrastructure. It also allows the user to configure their instances as per their requirements i.e. allocate the RAM, ROM, and storage according to the need of the current task.EC2 offers security, reliability, high-performance and cost-effective  infrastructure so as to meet the demanding business needs.</w:t>
      </w:r>
    </w:p>
    <w:p>
      <w:pPr>
        <w:pStyle w:val="4"/>
        <w:spacing w:before="3"/>
        <w:rPr>
          <w:rFonts w:hint="default" w:ascii="Helvetica" w:hAnsi="Helvetica" w:eastAsia="Helvetica"/>
          <w:i w:val="0"/>
          <w:iCs w:val="0"/>
          <w:caps w:val="0"/>
          <w:color w:val="333333"/>
          <w:spacing w:val="0"/>
          <w:sz w:val="21"/>
          <w:szCs w:val="21"/>
          <w:lang w:val="en-GB"/>
        </w:rPr>
      </w:pPr>
    </w:p>
    <w:p>
      <w:pPr>
        <w:pStyle w:val="4"/>
        <w:spacing w:before="3"/>
        <w:rPr>
          <w:rFonts w:hint="default" w:ascii="Helvetica" w:hAnsi="Helvetica" w:eastAsia="Helvetica"/>
          <w:i w:val="0"/>
          <w:iCs w:val="0"/>
          <w:caps w:val="0"/>
          <w:color w:val="333333"/>
          <w:spacing w:val="0"/>
          <w:sz w:val="21"/>
          <w:szCs w:val="21"/>
          <w:lang w:val="en-GB"/>
        </w:rPr>
      </w:pPr>
    </w:p>
    <w:p>
      <w:pPr>
        <w:pStyle w:val="4"/>
        <w:spacing w:before="3"/>
      </w:pPr>
      <w:r>
        <w:drawing>
          <wp:inline distT="0" distB="0" distL="114300" distR="114300">
            <wp:extent cx="5954395" cy="859790"/>
            <wp:effectExtent l="0" t="0" r="8255" b="165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954395" cy="859790"/>
                    </a:xfrm>
                    <a:prstGeom prst="rect">
                      <a:avLst/>
                    </a:prstGeom>
                    <a:noFill/>
                    <a:ln>
                      <a:noFill/>
                    </a:ln>
                  </pic:spPr>
                </pic:pic>
              </a:graphicData>
            </a:graphic>
          </wp:inline>
        </w:drawing>
      </w:r>
    </w:p>
    <w:p>
      <w:pPr>
        <w:pStyle w:val="4"/>
        <w:spacing w:before="3"/>
      </w:pPr>
    </w:p>
    <w:p>
      <w:pPr>
        <w:pStyle w:val="4"/>
        <w:spacing w:before="3"/>
      </w:pPr>
      <w:r>
        <w:drawing>
          <wp:inline distT="0" distB="0" distL="114300" distR="114300">
            <wp:extent cx="5953760" cy="911225"/>
            <wp:effectExtent l="0" t="0" r="8890" b="317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5953760" cy="911225"/>
                    </a:xfrm>
                    <a:prstGeom prst="rect">
                      <a:avLst/>
                    </a:prstGeom>
                    <a:noFill/>
                    <a:ln>
                      <a:noFill/>
                    </a:ln>
                  </pic:spPr>
                </pic:pic>
              </a:graphicData>
            </a:graphic>
          </wp:inline>
        </w:drawing>
      </w:r>
    </w:p>
    <w:p>
      <w:pPr>
        <w:pStyle w:val="4"/>
        <w:spacing w:before="3"/>
      </w:pPr>
    </w:p>
    <w:p>
      <w:pPr>
        <w:pStyle w:val="4"/>
        <w:spacing w:before="3"/>
      </w:pPr>
      <w:r>
        <w:drawing>
          <wp:inline distT="0" distB="0" distL="114300" distR="114300">
            <wp:extent cx="5955030" cy="853440"/>
            <wp:effectExtent l="0" t="0" r="7620" b="381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stretch>
                      <a:fillRect/>
                    </a:stretch>
                  </pic:blipFill>
                  <pic:spPr>
                    <a:xfrm>
                      <a:off x="0" y="0"/>
                      <a:ext cx="5955030" cy="853440"/>
                    </a:xfrm>
                    <a:prstGeom prst="rect">
                      <a:avLst/>
                    </a:prstGeom>
                    <a:noFill/>
                    <a:ln>
                      <a:noFill/>
                    </a:ln>
                  </pic:spPr>
                </pic:pic>
              </a:graphicData>
            </a:graphic>
          </wp:inline>
        </w:drawing>
      </w:r>
    </w:p>
    <w:p>
      <w:pPr>
        <w:pStyle w:val="4"/>
        <w:spacing w:before="3"/>
      </w:pPr>
    </w:p>
    <w:p>
      <w:pPr>
        <w:pStyle w:val="4"/>
        <w:spacing w:before="3"/>
      </w:pPr>
    </w:p>
    <w:p>
      <w:pPr>
        <w:pStyle w:val="4"/>
        <w:spacing w:before="3"/>
      </w:pPr>
    </w:p>
    <w:p>
      <w:pPr>
        <w:pStyle w:val="4"/>
        <w:spacing w:before="3"/>
        <w:rPr>
          <w:rFonts w:hint="default"/>
          <w:lang w:val="en-GB"/>
        </w:rPr>
      </w:pPr>
    </w:p>
    <w:p>
      <w:pPr>
        <w:pStyle w:val="4"/>
        <w:spacing w:before="3"/>
        <w:rPr>
          <w:rFonts w:hint="default" w:ascii="Helvetica" w:hAnsi="Helvetica" w:eastAsia="Helvetica"/>
          <w:b/>
          <w:bCs/>
          <w:i/>
          <w:iCs/>
          <w:caps w:val="0"/>
          <w:color w:val="333333"/>
          <w:spacing w:val="0"/>
          <w:sz w:val="32"/>
          <w:szCs w:val="32"/>
          <w:lang w:val="en-GB"/>
        </w:rPr>
      </w:pPr>
      <w:r>
        <w:rPr>
          <w:rFonts w:hint="default" w:ascii="Helvetica" w:hAnsi="Helvetica" w:eastAsia="Helvetica"/>
          <w:b/>
          <w:bCs/>
          <w:i/>
          <w:iCs/>
          <w:caps w:val="0"/>
          <w:color w:val="333333"/>
          <w:spacing w:val="0"/>
          <w:sz w:val="32"/>
          <w:szCs w:val="32"/>
          <w:lang w:val="en-GB"/>
        </w:rPr>
        <w:t>RDS Database-</w:t>
      </w:r>
    </w:p>
    <w:p>
      <w:pPr>
        <w:pStyle w:val="4"/>
        <w:spacing w:before="3"/>
        <w:rPr>
          <w:rFonts w:hint="default" w:ascii="Helvetica" w:hAnsi="Helvetica" w:eastAsia="Helvetica"/>
          <w:b w:val="0"/>
          <w:bCs w:val="0"/>
          <w:i w:val="0"/>
          <w:iCs w:val="0"/>
          <w:caps w:val="0"/>
          <w:color w:val="333333"/>
          <w:spacing w:val="0"/>
          <w:sz w:val="21"/>
          <w:szCs w:val="21"/>
          <w:lang w:val="en-GB"/>
        </w:rPr>
      </w:pPr>
      <w:r>
        <w:rPr>
          <w:rFonts w:hint="default" w:ascii="Helvetica" w:hAnsi="Helvetica" w:eastAsia="Helvetica"/>
          <w:b w:val="0"/>
          <w:bCs w:val="0"/>
          <w:i w:val="0"/>
          <w:iCs w:val="0"/>
          <w:caps w:val="0"/>
          <w:color w:val="333333"/>
          <w:spacing w:val="0"/>
          <w:sz w:val="21"/>
          <w:szCs w:val="21"/>
          <w:lang w:val="en-GB"/>
        </w:rPr>
        <w:t>Amazon Relational Database Service (RDS) is a managed SQL database service provided by Amazon Web Services (AWS).It’s a managed DB service for DB use SQL as a query language.</w:t>
      </w:r>
    </w:p>
    <w:p>
      <w:pPr>
        <w:pStyle w:val="4"/>
        <w:spacing w:before="3"/>
        <w:rPr>
          <w:rFonts w:hint="default" w:ascii="Helvetica" w:hAnsi="Helvetica" w:eastAsia="Helvetica"/>
          <w:b w:val="0"/>
          <w:bCs w:val="0"/>
          <w:i w:val="0"/>
          <w:iCs w:val="0"/>
          <w:caps w:val="0"/>
          <w:color w:val="333333"/>
          <w:spacing w:val="0"/>
          <w:sz w:val="21"/>
          <w:szCs w:val="21"/>
          <w:lang w:val="en-GB"/>
        </w:rPr>
      </w:pPr>
      <w:r>
        <w:rPr>
          <w:rFonts w:hint="default" w:ascii="Helvetica" w:hAnsi="Helvetica" w:eastAsia="Helvetica"/>
          <w:b w:val="0"/>
          <w:bCs w:val="0"/>
          <w:i w:val="0"/>
          <w:iCs w:val="0"/>
          <w:caps w:val="0"/>
          <w:color w:val="333333"/>
          <w:spacing w:val="0"/>
          <w:sz w:val="21"/>
          <w:szCs w:val="21"/>
          <w:lang w:val="en-GB"/>
        </w:rPr>
        <w:t>RDS is a managed service provide automated provisioning, OS patching, continuous backup and restore to specific time stamp. Its increase read performance by implementing read replicas. Perform disaster recovery using Multi-AZ setup.</w:t>
      </w:r>
    </w:p>
    <w:p>
      <w:pPr>
        <w:pStyle w:val="4"/>
        <w:spacing w:before="3"/>
      </w:pPr>
      <w:r>
        <w:drawing>
          <wp:inline distT="0" distB="0" distL="114300" distR="114300">
            <wp:extent cx="5944235" cy="1441450"/>
            <wp:effectExtent l="0" t="0" r="18415" b="635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3"/>
                    <a:stretch>
                      <a:fillRect/>
                    </a:stretch>
                  </pic:blipFill>
                  <pic:spPr>
                    <a:xfrm>
                      <a:off x="0" y="0"/>
                      <a:ext cx="5944235" cy="1441450"/>
                    </a:xfrm>
                    <a:prstGeom prst="rect">
                      <a:avLst/>
                    </a:prstGeom>
                    <a:noFill/>
                    <a:ln>
                      <a:noFill/>
                    </a:ln>
                  </pic:spPr>
                </pic:pic>
              </a:graphicData>
            </a:graphic>
          </wp:inline>
        </w:drawing>
      </w:r>
    </w:p>
    <w:p>
      <w:pPr>
        <w:pStyle w:val="4"/>
        <w:spacing w:before="3"/>
      </w:pPr>
    </w:p>
    <w:p>
      <w:pPr>
        <w:pStyle w:val="4"/>
        <w:spacing w:before="3"/>
      </w:pPr>
      <w:r>
        <w:drawing>
          <wp:inline distT="0" distB="0" distL="114300" distR="114300">
            <wp:extent cx="5944870" cy="2555240"/>
            <wp:effectExtent l="0" t="0" r="17780" b="1651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4"/>
                    <a:stretch>
                      <a:fillRect/>
                    </a:stretch>
                  </pic:blipFill>
                  <pic:spPr>
                    <a:xfrm>
                      <a:off x="0" y="0"/>
                      <a:ext cx="5944870" cy="2555240"/>
                    </a:xfrm>
                    <a:prstGeom prst="rect">
                      <a:avLst/>
                    </a:prstGeom>
                    <a:noFill/>
                    <a:ln>
                      <a:noFill/>
                    </a:ln>
                  </pic:spPr>
                </pic:pic>
              </a:graphicData>
            </a:graphic>
          </wp:inline>
        </w:drawing>
      </w:r>
    </w:p>
    <w:p>
      <w:pPr>
        <w:pStyle w:val="4"/>
        <w:spacing w:before="3"/>
      </w:pPr>
      <w:bookmarkStart w:id="0" w:name="_GoBack"/>
      <w:bookmarkEnd w:id="0"/>
    </w:p>
    <w:p>
      <w:pPr>
        <w:pStyle w:val="4"/>
        <w:spacing w:before="3"/>
        <w:rPr>
          <w:rFonts w:hint="default"/>
          <w:lang w:val="en-GB"/>
        </w:rPr>
      </w:pPr>
      <w:r>
        <w:drawing>
          <wp:inline distT="0" distB="0" distL="114300" distR="114300">
            <wp:extent cx="5944235" cy="2345055"/>
            <wp:effectExtent l="0" t="0" r="18415" b="1714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5"/>
                    <a:stretch>
                      <a:fillRect/>
                    </a:stretch>
                  </pic:blipFill>
                  <pic:spPr>
                    <a:xfrm>
                      <a:off x="0" y="0"/>
                      <a:ext cx="5944235" cy="2345055"/>
                    </a:xfrm>
                    <a:prstGeom prst="rect">
                      <a:avLst/>
                    </a:prstGeom>
                    <a:noFill/>
                    <a:ln>
                      <a:noFill/>
                    </a:ln>
                  </pic:spPr>
                </pic:pic>
              </a:graphicData>
            </a:graphic>
          </wp:inline>
        </w:drawing>
      </w:r>
    </w:p>
    <w:p>
      <w:pPr>
        <w:pStyle w:val="4"/>
        <w:spacing w:before="3"/>
      </w:pPr>
      <w:r>
        <w:drawing>
          <wp:inline distT="0" distB="0" distL="114300" distR="114300">
            <wp:extent cx="5950585" cy="2732405"/>
            <wp:effectExtent l="0" t="0" r="12065" b="1079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6"/>
                    <a:stretch>
                      <a:fillRect/>
                    </a:stretch>
                  </pic:blipFill>
                  <pic:spPr>
                    <a:xfrm>
                      <a:off x="0" y="0"/>
                      <a:ext cx="5950585" cy="2732405"/>
                    </a:xfrm>
                    <a:prstGeom prst="rect">
                      <a:avLst/>
                    </a:prstGeom>
                    <a:noFill/>
                    <a:ln>
                      <a:noFill/>
                    </a:ln>
                  </pic:spPr>
                </pic:pic>
              </a:graphicData>
            </a:graphic>
          </wp:inline>
        </w:drawing>
      </w:r>
    </w:p>
    <w:p>
      <w:pPr>
        <w:pStyle w:val="4"/>
        <w:spacing w:before="3"/>
      </w:pPr>
    </w:p>
    <w:p>
      <w:pPr>
        <w:pStyle w:val="4"/>
        <w:spacing w:before="3"/>
        <w:rPr>
          <w:rFonts w:hint="default"/>
          <w:lang w:val="en-GB"/>
        </w:rPr>
      </w:pPr>
      <w:r>
        <w:drawing>
          <wp:inline distT="0" distB="0" distL="114300" distR="114300">
            <wp:extent cx="5944870" cy="866775"/>
            <wp:effectExtent l="0" t="0" r="17780" b="952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7"/>
                    <a:stretch>
                      <a:fillRect/>
                    </a:stretch>
                  </pic:blipFill>
                  <pic:spPr>
                    <a:xfrm>
                      <a:off x="0" y="0"/>
                      <a:ext cx="5944870" cy="866775"/>
                    </a:xfrm>
                    <a:prstGeom prst="rect">
                      <a:avLst/>
                    </a:prstGeom>
                    <a:noFill/>
                    <a:ln>
                      <a:noFill/>
                    </a:ln>
                  </pic:spPr>
                </pic:pic>
              </a:graphicData>
            </a:graphic>
          </wp:inline>
        </w:drawing>
      </w:r>
    </w:p>
    <w:sectPr>
      <w:type w:val="continuous"/>
      <w:pgSz w:w="12240" w:h="15840"/>
      <w:pgMar w:top="1000" w:right="15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illSans-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344" w:hanging="245"/>
        <w:jc w:val="left"/>
      </w:pPr>
      <w:rPr>
        <w:rFonts w:hint="default" w:ascii="Arial" w:hAnsi="Arial" w:eastAsia="Arial" w:cs="Arial"/>
        <w:spacing w:val="-1"/>
        <w:w w:val="100"/>
        <w:sz w:val="22"/>
        <w:szCs w:val="22"/>
        <w:lang w:val="en-US" w:eastAsia="en-US" w:bidi="en-US"/>
      </w:rPr>
    </w:lvl>
    <w:lvl w:ilvl="1" w:tentative="0">
      <w:start w:val="0"/>
      <w:numFmt w:val="bullet"/>
      <w:lvlText w:val="•"/>
      <w:lvlJc w:val="left"/>
      <w:pPr>
        <w:ind w:left="1244" w:hanging="245"/>
      </w:pPr>
      <w:rPr>
        <w:rFonts w:hint="default"/>
        <w:lang w:val="en-US" w:eastAsia="en-US" w:bidi="en-US"/>
      </w:rPr>
    </w:lvl>
    <w:lvl w:ilvl="2" w:tentative="0">
      <w:start w:val="0"/>
      <w:numFmt w:val="bullet"/>
      <w:lvlText w:val="•"/>
      <w:lvlJc w:val="left"/>
      <w:pPr>
        <w:ind w:left="2148" w:hanging="245"/>
      </w:pPr>
      <w:rPr>
        <w:rFonts w:hint="default"/>
        <w:lang w:val="en-US" w:eastAsia="en-US" w:bidi="en-US"/>
      </w:rPr>
    </w:lvl>
    <w:lvl w:ilvl="3" w:tentative="0">
      <w:start w:val="0"/>
      <w:numFmt w:val="bullet"/>
      <w:lvlText w:val="•"/>
      <w:lvlJc w:val="left"/>
      <w:pPr>
        <w:ind w:left="3052" w:hanging="245"/>
      </w:pPr>
      <w:rPr>
        <w:rFonts w:hint="default"/>
        <w:lang w:val="en-US" w:eastAsia="en-US" w:bidi="en-US"/>
      </w:rPr>
    </w:lvl>
    <w:lvl w:ilvl="4" w:tentative="0">
      <w:start w:val="0"/>
      <w:numFmt w:val="bullet"/>
      <w:lvlText w:val="•"/>
      <w:lvlJc w:val="left"/>
      <w:pPr>
        <w:ind w:left="3956" w:hanging="245"/>
      </w:pPr>
      <w:rPr>
        <w:rFonts w:hint="default"/>
        <w:lang w:val="en-US" w:eastAsia="en-US" w:bidi="en-US"/>
      </w:rPr>
    </w:lvl>
    <w:lvl w:ilvl="5" w:tentative="0">
      <w:start w:val="0"/>
      <w:numFmt w:val="bullet"/>
      <w:lvlText w:val="•"/>
      <w:lvlJc w:val="left"/>
      <w:pPr>
        <w:ind w:left="4860" w:hanging="245"/>
      </w:pPr>
      <w:rPr>
        <w:rFonts w:hint="default"/>
        <w:lang w:val="en-US" w:eastAsia="en-US" w:bidi="en-US"/>
      </w:rPr>
    </w:lvl>
    <w:lvl w:ilvl="6" w:tentative="0">
      <w:start w:val="0"/>
      <w:numFmt w:val="bullet"/>
      <w:lvlText w:val="•"/>
      <w:lvlJc w:val="left"/>
      <w:pPr>
        <w:ind w:left="5764" w:hanging="245"/>
      </w:pPr>
      <w:rPr>
        <w:rFonts w:hint="default"/>
        <w:lang w:val="en-US" w:eastAsia="en-US" w:bidi="en-US"/>
      </w:rPr>
    </w:lvl>
    <w:lvl w:ilvl="7" w:tentative="0">
      <w:start w:val="0"/>
      <w:numFmt w:val="bullet"/>
      <w:lvlText w:val="•"/>
      <w:lvlJc w:val="left"/>
      <w:pPr>
        <w:ind w:left="6668" w:hanging="245"/>
      </w:pPr>
      <w:rPr>
        <w:rFonts w:hint="default"/>
        <w:lang w:val="en-US" w:eastAsia="en-US" w:bidi="en-US"/>
      </w:rPr>
    </w:lvl>
    <w:lvl w:ilvl="8" w:tentative="0">
      <w:start w:val="0"/>
      <w:numFmt w:val="bullet"/>
      <w:lvlText w:val="•"/>
      <w:lvlJc w:val="left"/>
      <w:pPr>
        <w:ind w:left="7572" w:hanging="245"/>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008D4A14"/>
    <w:rsid w:val="1DC31AF1"/>
    <w:rsid w:val="1E4F51FE"/>
    <w:rsid w:val="290F6532"/>
    <w:rsid w:val="35472BB0"/>
    <w:rsid w:val="3B8E778B"/>
    <w:rsid w:val="43FD7606"/>
    <w:rsid w:val="520B0BA3"/>
    <w:rsid w:val="6A971908"/>
    <w:rsid w:val="7BFC5A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Arial" w:hAnsi="Arial" w:eastAsia="Arial" w:cs="Arial"/>
      <w:sz w:val="22"/>
      <w:szCs w:val="22"/>
      <w:lang w:val="en-US" w:eastAsia="en-US" w:bidi="en-US"/>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spacing w:before="38"/>
      <w:ind w:left="344" w:hanging="245"/>
    </w:pPr>
    <w:rPr>
      <w:rFonts w:ascii="Arial" w:hAnsi="Arial" w:eastAsia="Arial" w:cs="Arial"/>
      <w:lang w:val="en-US" w:eastAsia="en-US" w:bidi="en-US"/>
    </w:rPr>
  </w:style>
  <w:style w:type="paragraph" w:customStyle="1" w:styleId="7">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29</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2022-12-20T16:57:00Z</dcterms:created>
  <dc:creator>user</dc:creator>
  <cp:lastModifiedBy>Rex WildRift</cp:lastModifiedBy>
  <dcterms:modified xsi:type="dcterms:W3CDTF">2022-12-20T20:32:47Z</dcterms:modified>
  <dc:title>Assignment-6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2057-11.2.0.11440</vt:lpwstr>
  </property>
  <property fmtid="{D5CDD505-2E9C-101B-9397-08002B2CF9AE}" pid="3" name="ICV">
    <vt:lpwstr>AA0C9C1A9FC14038B2255D83FBFB6241</vt:lpwstr>
  </property>
</Properties>
</file>