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1"/>
        <w:gridCol w:w="2040"/>
        <w:gridCol w:w="1940"/>
        <w:gridCol w:w="3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jc w:val="center"/>
              <w:rPr>
                <w:rFonts w:hint="default" w:eastAsiaTheme="minor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Openid</w:t>
            </w: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(wechat)</w:t>
            </w:r>
          </w:p>
        </w:tc>
        <w:tc>
          <w:tcPr>
            <w:tcW w:w="2040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jc w:val="center"/>
              <w:rPr>
                <w:rFonts w:hint="default" w:eastAsiaTheme="minor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 xml:space="preserve">mobile </w:t>
            </w: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(patient_status,</w:t>
            </w: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  <w:vertAlign w:val="baseline"/>
                <w:lang w:val="en-US" w:eastAsia="zh-CN"/>
              </w:rPr>
              <w:t xml:space="preserve"> 手机号是否存在</w:t>
            </w: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)</w:t>
            </w:r>
          </w:p>
        </w:tc>
        <w:tc>
          <w:tcPr>
            <w:tcW w:w="1940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>
            <w:pPr>
              <w:jc w:val="center"/>
              <w:rPr>
                <w:rFonts w:hint="default" w:eastAsiaTheme="minor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 xml:space="preserve">pwd </w:t>
            </w: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 xml:space="preserve">(pwd_status, </w:t>
            </w: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  <w:vertAlign w:val="baseline"/>
                <w:lang w:val="en-US" w:eastAsia="zh-CN"/>
              </w:rPr>
              <w:t>是否设置过密码</w:t>
            </w: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)</w:t>
            </w:r>
          </w:p>
        </w:tc>
        <w:tc>
          <w:tcPr>
            <w:tcW w:w="3220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jc w:val="center"/>
              <w:rPr>
                <w:rFonts w:hint="default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User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548235" w:themeColor="accent6" w:themeShade="BF"/>
                <w:vertAlign w:val="baseline"/>
                <w:lang w:val="en-US" w:eastAsia="zh-CN"/>
              </w:rPr>
              <w:t>TRUE</w:t>
            </w:r>
          </w:p>
        </w:tc>
        <w:tc>
          <w:tcPr>
            <w:tcW w:w="2040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b/>
                <w:bCs/>
                <w:color w:val="548235" w:themeColor="accent6" w:themeShade="B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548235" w:themeColor="accent6" w:themeShade="BF"/>
                <w:vertAlign w:val="baseline"/>
                <w:lang w:val="en-US" w:eastAsia="zh-CN"/>
              </w:rPr>
              <w:t>TRUE</w:t>
            </w:r>
          </w:p>
        </w:tc>
        <w:tc>
          <w:tcPr>
            <w:tcW w:w="1940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b/>
                <w:bCs/>
                <w:color w:val="548235" w:themeColor="accent6" w:themeShade="B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548235" w:themeColor="accent6" w:themeShade="BF"/>
                <w:vertAlign w:val="baseline"/>
                <w:lang w:val="en-US" w:eastAsia="zh-CN"/>
              </w:rPr>
              <w:t>TRUE</w:t>
            </w:r>
          </w:p>
        </w:tc>
        <w:tc>
          <w:tcPr>
            <w:tcW w:w="3220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trike w:val="0"/>
                <w:dstrike w:val="0"/>
                <w:sz w:val="18"/>
                <w:szCs w:val="18"/>
                <w:lang w:val="en-US" w:eastAsia="zh-CN"/>
              </w:rPr>
              <w:t>Password-less login/Login Case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b/>
                <w:bCs/>
                <w:color w:val="548235" w:themeColor="accent6" w:themeShade="B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548235" w:themeColor="accent6" w:themeShade="BF"/>
                <w:vertAlign w:val="baseline"/>
                <w:lang w:val="en-US" w:eastAsia="zh-CN"/>
              </w:rPr>
              <w:t>TRUE</w:t>
            </w:r>
          </w:p>
        </w:tc>
        <w:tc>
          <w:tcPr>
            <w:tcW w:w="2040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b/>
                <w:bCs/>
                <w:color w:val="548235" w:themeColor="accent6" w:themeShade="B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548235" w:themeColor="accent6" w:themeShade="BF"/>
                <w:vertAlign w:val="baseline"/>
                <w:lang w:val="en-US" w:eastAsia="zh-CN"/>
              </w:rPr>
              <w:t>TRUE</w:t>
            </w:r>
          </w:p>
        </w:tc>
        <w:tc>
          <w:tcPr>
            <w:tcW w:w="1940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FALSE</w:t>
            </w:r>
          </w:p>
        </w:tc>
        <w:tc>
          <w:tcPr>
            <w:tcW w:w="3220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Register Case C/D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A4A4A4" w:themeFill="background1" w:themeFillShade="A5"/>
          </w:tcPr>
          <w:p>
            <w:pPr>
              <w:rPr>
                <w:rFonts w:hint="default" w:eastAsiaTheme="minorEastAsia"/>
                <w:strike/>
                <w:dstrike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000000"/>
                <w:vertAlign w:val="baseline"/>
                <w:lang w:val="en-US" w:eastAsia="zh-CN"/>
              </w:rPr>
              <w:t>TRUE</w:t>
            </w:r>
          </w:p>
        </w:tc>
        <w:tc>
          <w:tcPr>
            <w:tcW w:w="2040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A4A4A4" w:themeFill="background1" w:themeFillShade="A5"/>
          </w:tcPr>
          <w:p>
            <w:pPr>
              <w:rPr>
                <w:rFonts w:hint="default" w:eastAsiaTheme="minorEastAsia"/>
                <w:strike/>
                <w:dstrike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000000"/>
                <w:vertAlign w:val="baseline"/>
                <w:lang w:val="en-US" w:eastAsia="zh-CN"/>
              </w:rPr>
              <w:t>FALSE</w:t>
            </w:r>
          </w:p>
        </w:tc>
        <w:tc>
          <w:tcPr>
            <w:tcW w:w="1940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A4A4A4" w:themeFill="background1" w:themeFillShade="A5"/>
          </w:tcPr>
          <w:p>
            <w:pPr>
              <w:rPr>
                <w:rFonts w:hint="default" w:eastAsiaTheme="minorEastAsia"/>
                <w:strike/>
                <w:dstrike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000000"/>
                <w:vertAlign w:val="baseline"/>
                <w:lang w:val="en-US" w:eastAsia="zh-CN"/>
              </w:rPr>
              <w:t>TRUE</w:t>
            </w:r>
          </w:p>
        </w:tc>
        <w:tc>
          <w:tcPr>
            <w:tcW w:w="3220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A4A4A4" w:themeFill="background1" w:themeFillShade="A5"/>
          </w:tcPr>
          <w:p>
            <w:pPr>
              <w:rPr>
                <w:rFonts w:hint="default" w:eastAsiaTheme="minorEastAsia"/>
                <w:strike/>
                <w:dstrike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000000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A4A4A4" w:themeFill="background1" w:themeFillShade="A5"/>
            <w:vAlign w:val="top"/>
          </w:tcPr>
          <w:p>
            <w:pPr>
              <w:rPr>
                <w:rFonts w:hint="default"/>
                <w:strike/>
                <w:dstrike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000000"/>
                <w:vertAlign w:val="baseline"/>
                <w:lang w:val="en-US" w:eastAsia="zh-CN"/>
              </w:rPr>
              <w:t>TRUE</w:t>
            </w:r>
          </w:p>
        </w:tc>
        <w:tc>
          <w:tcPr>
            <w:tcW w:w="2040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A4A4A4" w:themeFill="background1" w:themeFillShade="A5"/>
            <w:vAlign w:val="top"/>
          </w:tcPr>
          <w:p>
            <w:pPr>
              <w:rPr>
                <w:rFonts w:hint="default"/>
                <w:strike/>
                <w:dstrike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000000"/>
                <w:vertAlign w:val="baseline"/>
                <w:lang w:val="en-US" w:eastAsia="zh-CN"/>
              </w:rPr>
              <w:t>FALSE</w:t>
            </w:r>
          </w:p>
        </w:tc>
        <w:tc>
          <w:tcPr>
            <w:tcW w:w="1940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A4A4A4" w:themeFill="background1" w:themeFillShade="A5"/>
            <w:vAlign w:val="top"/>
          </w:tcPr>
          <w:p>
            <w:pPr>
              <w:rPr>
                <w:rFonts w:hint="default"/>
                <w:strike/>
                <w:dstrike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000000"/>
                <w:vertAlign w:val="baseline"/>
                <w:lang w:val="en-US" w:eastAsia="zh-CN"/>
              </w:rPr>
              <w:t>FALSE</w:t>
            </w:r>
          </w:p>
        </w:tc>
        <w:tc>
          <w:tcPr>
            <w:tcW w:w="3220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A4A4A4" w:themeFill="background1" w:themeFillShade="A5"/>
          </w:tcPr>
          <w:p>
            <w:pPr>
              <w:rPr>
                <w:rFonts w:hint="default"/>
                <w:strike/>
                <w:dstrike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000000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FALSE</w:t>
            </w:r>
          </w:p>
        </w:tc>
        <w:tc>
          <w:tcPr>
            <w:tcW w:w="2040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b/>
                <w:bCs/>
                <w:color w:val="548235" w:themeColor="accent6" w:themeShade="B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548235" w:themeColor="accent6" w:themeShade="BF"/>
                <w:vertAlign w:val="baseline"/>
                <w:lang w:val="en-US" w:eastAsia="zh-CN"/>
              </w:rPr>
              <w:t>TRUE</w:t>
            </w:r>
          </w:p>
        </w:tc>
        <w:tc>
          <w:tcPr>
            <w:tcW w:w="1940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b/>
                <w:bCs/>
                <w:color w:val="548235" w:themeColor="accent6" w:themeShade="B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548235" w:themeColor="accent6" w:themeShade="BF"/>
                <w:vertAlign w:val="baseline"/>
                <w:lang w:val="en-US" w:eastAsia="zh-CN"/>
              </w:rPr>
              <w:t>TRUE</w:t>
            </w:r>
          </w:p>
        </w:tc>
        <w:tc>
          <w:tcPr>
            <w:tcW w:w="3220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Login Case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FALSE</w:t>
            </w:r>
          </w:p>
        </w:tc>
        <w:tc>
          <w:tcPr>
            <w:tcW w:w="2040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548235" w:themeColor="accent6" w:themeShade="BF"/>
                <w:vertAlign w:val="baseline"/>
                <w:lang w:val="en-US" w:eastAsia="zh-CN"/>
              </w:rPr>
              <w:t>TRUE</w:t>
            </w:r>
          </w:p>
        </w:tc>
        <w:tc>
          <w:tcPr>
            <w:tcW w:w="1940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FALSE</w:t>
            </w:r>
          </w:p>
        </w:tc>
        <w:tc>
          <w:tcPr>
            <w:tcW w:w="3220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Register Case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A4A4A4" w:themeFill="background1" w:themeFillShade="A5"/>
          </w:tcPr>
          <w:p>
            <w:pPr>
              <w:rPr>
                <w:rFonts w:hint="default" w:eastAsiaTheme="minorEastAsia"/>
                <w:strike/>
                <w:dstrike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000000"/>
                <w:vertAlign w:val="baseline"/>
                <w:lang w:val="en-US" w:eastAsia="zh-CN"/>
              </w:rPr>
              <w:t>FALSE</w:t>
            </w:r>
          </w:p>
        </w:tc>
        <w:tc>
          <w:tcPr>
            <w:tcW w:w="2040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A4A4A4" w:themeFill="background1" w:themeFillShade="A5"/>
          </w:tcPr>
          <w:p>
            <w:pPr>
              <w:rPr>
                <w:rFonts w:hint="default" w:eastAsiaTheme="minorEastAsia"/>
                <w:strike/>
                <w:dstrike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000000"/>
                <w:vertAlign w:val="baseline"/>
                <w:lang w:val="en-US" w:eastAsia="zh-CN"/>
              </w:rPr>
              <w:t>FALSE</w:t>
            </w:r>
          </w:p>
        </w:tc>
        <w:tc>
          <w:tcPr>
            <w:tcW w:w="1940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A4A4A4" w:themeFill="background1" w:themeFillShade="A5"/>
          </w:tcPr>
          <w:p>
            <w:pPr>
              <w:rPr>
                <w:rFonts w:hint="default" w:eastAsiaTheme="minorEastAsia"/>
                <w:strike/>
                <w:dstrike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000000"/>
                <w:vertAlign w:val="baseline"/>
                <w:lang w:val="en-US" w:eastAsia="zh-CN"/>
              </w:rPr>
              <w:t>TRUE</w:t>
            </w:r>
          </w:p>
        </w:tc>
        <w:tc>
          <w:tcPr>
            <w:tcW w:w="3220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A4A4A4" w:themeFill="background1" w:themeFillShade="A5"/>
          </w:tcPr>
          <w:p>
            <w:pPr>
              <w:rPr>
                <w:rFonts w:hint="default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000000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FALSE</w:t>
            </w:r>
          </w:p>
        </w:tc>
        <w:tc>
          <w:tcPr>
            <w:tcW w:w="2040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FALSE</w:t>
            </w:r>
          </w:p>
        </w:tc>
        <w:tc>
          <w:tcPr>
            <w:tcW w:w="1940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FALSE</w:t>
            </w:r>
          </w:p>
        </w:tc>
        <w:tc>
          <w:tcPr>
            <w:tcW w:w="3220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Register Case A</w:t>
            </w:r>
          </w:p>
        </w:tc>
      </w:tr>
    </w:tbl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color w:val="548235" w:themeColor="accent6" w:themeShade="BF"/>
          <w:vertAlign w:val="baseline"/>
          <w:lang w:val="en-US" w:eastAsia="zh-CN"/>
        </w:rPr>
        <w:br w:type="textWrapping"/>
      </w:r>
      <w:r>
        <w:rPr>
          <w:rFonts w:hint="eastAsia"/>
          <w:b/>
          <w:bCs/>
          <w:color w:val="548235" w:themeColor="accent6" w:themeShade="BF"/>
          <w:vertAlign w:val="baseline"/>
          <w:lang w:val="en-US" w:eastAsia="zh-CN"/>
        </w:rPr>
        <w:t>TURE</w:t>
      </w:r>
      <w:r>
        <w:rPr>
          <w:rFonts w:hint="eastAsia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存在</w:t>
      </w:r>
      <w:r>
        <w:rPr>
          <w:rFonts w:hint="eastAsia"/>
          <w:sz w:val="18"/>
          <w:szCs w:val="18"/>
          <w:lang w:val="en-US" w:eastAsia="zh-CN"/>
        </w:rPr>
        <w:t xml:space="preserve">;  </w:t>
      </w: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/>
          <w:b/>
          <w:bCs/>
          <w:color w:val="C00000"/>
          <w:vertAlign w:val="baseline"/>
          <w:lang w:val="en-US" w:eastAsia="zh-CN"/>
        </w:rPr>
        <w:t>FALSE</w:t>
      </w:r>
      <w:r>
        <w:rPr>
          <w:rFonts w:hint="eastAsia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不存再</w:t>
      </w:r>
    </w:p>
    <w:p>
      <w:pPr>
        <w:jc w:val="left"/>
        <w:rPr>
          <w:rFonts w:hint="eastAsia"/>
          <w:strike w:val="0"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sz w:val="18"/>
          <w:szCs w:val="18"/>
          <w:lang w:val="en-US" w:eastAsia="zh-CN"/>
        </w:rPr>
        <w:t>AB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：此类情况不存在或这种数据组合以现有流程不可能产生</w:t>
      </w:r>
      <w:r>
        <w:rPr>
          <w:rFonts w:hint="eastAsia" w:hAnsi="微软雅黑" w:eastAsia="微软雅黑" w:cs="微软雅黑" w:asciiTheme="minorAscii"/>
          <w:sz w:val="18"/>
          <w:szCs w:val="18"/>
          <w:lang w:val="en-US" w:eastAsia="zh-CN"/>
        </w:rPr>
        <w:br w:type="textWrapping"/>
      </w:r>
    </w:p>
    <w:p>
      <w:pPr>
        <w:rPr>
          <w:rFonts w:hint="default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(后端数据准则：同一微信号只能和同一手机号做一对一绑定)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trike w:val="0"/>
          <w:dstrike w:val="0"/>
          <w:lang w:val="en-US" w:eastAsia="zh-CN"/>
        </w:rPr>
      </w:pPr>
      <w:r>
        <w:rPr>
          <w:rFonts w:hint="eastAsia"/>
          <w:b/>
          <w:bCs/>
          <w:strike w:val="0"/>
          <w:dstrike w:val="0"/>
          <w:lang w:val="en-US" w:eastAsia="zh-CN"/>
        </w:rPr>
        <w:t>Normal Login Cases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</w:pPr>
      <w:r>
        <w:rPr>
          <w:rFonts w:hint="eastAsia"/>
          <w:b/>
          <w:bCs/>
          <w:strike w:val="0"/>
          <w:dstrike w:val="0"/>
          <w:lang w:val="en-US" w:eastAsia="zh-CN"/>
        </w:rPr>
        <w:t>Login Case A:</w:t>
      </w:r>
      <w:r>
        <w:rPr>
          <w:rFonts w:hint="eastAsia"/>
          <w:b/>
          <w:bCs/>
          <w:strike w:val="0"/>
          <w:dstrike w:val="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一个</w:t>
      </w:r>
      <w:r>
        <w:rPr>
          <w:rFonts w:hint="eastAsia" w:ascii="微软雅黑" w:hAnsi="微软雅黑" w:eastAsia="微软雅黑" w:cs="微软雅黑"/>
          <w:b/>
          <w:bCs/>
          <w:strike w:val="0"/>
          <w:dstrike w:val="0"/>
          <w:color w:val="548235" w:themeColor="accent6" w:themeShade="BF"/>
          <w:sz w:val="18"/>
          <w:szCs w:val="18"/>
          <w:lang w:val="en-US" w:eastAsia="zh-CN"/>
        </w:rPr>
        <w:t>未绑定过微信号</w:t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strike w:val="0"/>
          <w:dstrike w:val="0"/>
          <w:color w:val="548235" w:themeColor="accent6" w:themeShade="BF"/>
          <w:sz w:val="18"/>
          <w:szCs w:val="18"/>
          <w:lang w:val="en-US" w:eastAsia="zh-CN"/>
        </w:rPr>
        <w:t>手机号已存在</w:t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strike w:val="0"/>
          <w:dstrike w:val="0"/>
          <w:color w:val="548235" w:themeColor="accent6" w:themeShade="BF"/>
          <w:sz w:val="18"/>
          <w:szCs w:val="18"/>
          <w:lang w:val="en-US" w:eastAsia="zh-CN"/>
        </w:rPr>
        <w:t>已设置过密码</w:t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的用户（解绑的账号），登录公众号</w:t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需要完成步骤：</w:t>
      </w:r>
    </w:p>
    <w:p>
      <w:pPr>
        <w:keepNext w:val="0"/>
        <w:keepLines w:val="0"/>
        <w:pageBreakBefore w:val="0"/>
        <w:widowControl w:val="0"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手机短信验证/密码登录</w:t>
      </w:r>
    </w:p>
    <w:p>
      <w:pPr>
        <w:keepNext w:val="0"/>
        <w:keepLines w:val="0"/>
        <w:pageBreakBefore w:val="0"/>
        <w:widowControl w:val="0"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绑定微信号与手机号（</w:t>
      </w:r>
      <w:r>
        <w:rPr>
          <w:rFonts w:hint="eastAsia" w:ascii="微软雅黑" w:hAnsi="微软雅黑" w:eastAsia="微软雅黑" w:cs="微软雅黑"/>
          <w:b/>
          <w:bCs/>
          <w:strike w:val="0"/>
          <w:dstrike w:val="0"/>
          <w:sz w:val="18"/>
          <w:szCs w:val="18"/>
          <w:lang w:val="en-US" w:eastAsia="zh-CN"/>
        </w:rPr>
        <w:t>注</w:t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strike w:val="0"/>
          <w:dstrike w:val="0"/>
          <w:color w:val="C00000"/>
          <w:sz w:val="18"/>
          <w:szCs w:val="18"/>
          <w:lang w:val="en-US" w:eastAsia="zh-CN"/>
        </w:rPr>
        <w:t>此处新微信号需未与任一手机号做过绑定</w:t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 w:val="0"/>
          <w:dstrike w:val="0"/>
          <w:sz w:val="18"/>
          <w:szCs w:val="18"/>
          <w:lang w:val="en-US" w:eastAsia="zh-CN"/>
        </w:rPr>
        <w:t>Login Case B</w:t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一个</w:t>
      </w:r>
      <w:r>
        <w:rPr>
          <w:rFonts w:hint="eastAsia" w:ascii="微软雅黑" w:hAnsi="微软雅黑" w:eastAsia="微软雅黑" w:cs="微软雅黑"/>
          <w:b/>
          <w:bCs/>
          <w:strike w:val="0"/>
          <w:dstrike w:val="0"/>
          <w:color w:val="548235" w:themeColor="accent6" w:themeShade="BF"/>
          <w:sz w:val="18"/>
          <w:szCs w:val="18"/>
          <w:lang w:val="en-US" w:eastAsia="zh-CN"/>
        </w:rPr>
        <w:t>已绑定过微信号</w:t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strike w:val="0"/>
          <w:dstrike w:val="0"/>
          <w:color w:val="548235" w:themeColor="accent6" w:themeShade="BF"/>
          <w:sz w:val="18"/>
          <w:szCs w:val="18"/>
          <w:lang w:val="en-US" w:eastAsia="zh-CN"/>
        </w:rPr>
        <w:t>手机号存在</w:t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strike w:val="0"/>
          <w:dstrike w:val="0"/>
          <w:color w:val="548235" w:themeColor="accent6" w:themeShade="BF"/>
          <w:sz w:val="18"/>
          <w:szCs w:val="18"/>
          <w:lang w:val="en-US" w:eastAsia="zh-CN"/>
        </w:rPr>
        <w:t>已设置过密码</w:t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的用户 （未解绑的账号），以</w:t>
      </w:r>
      <w:r>
        <w:rPr>
          <w:rFonts w:hint="eastAsia" w:ascii="微软雅黑" w:hAnsi="微软雅黑" w:eastAsia="微软雅黑" w:cs="微软雅黑"/>
          <w:b/>
          <w:bCs/>
          <w:strike w:val="0"/>
          <w:dstrike w:val="0"/>
          <w:color w:val="548235" w:themeColor="accent6" w:themeShade="BF"/>
          <w:sz w:val="18"/>
          <w:szCs w:val="18"/>
          <w:lang w:val="en-US" w:eastAsia="zh-CN"/>
        </w:rPr>
        <w:t>另一微信号</w:t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登录公众号</w:t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需要完成步骤：</w:t>
      </w:r>
    </w:p>
    <w:p>
      <w:pPr>
        <w:keepNext w:val="0"/>
        <w:keepLines w:val="0"/>
        <w:pageBreakBefore w:val="0"/>
        <w:widowControl w:val="0"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手机短信验证/密码登录</w:t>
      </w:r>
    </w:p>
    <w:p>
      <w:pPr>
        <w:keepNext w:val="0"/>
        <w:keepLines w:val="0"/>
        <w:pageBreakBefore w:val="0"/>
        <w:widowControl w:val="0"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绑定微信号与手机号 （</w:t>
      </w:r>
      <w:r>
        <w:rPr>
          <w:rFonts w:hint="eastAsia" w:ascii="微软雅黑" w:hAnsi="微软雅黑" w:eastAsia="微软雅黑" w:cs="微软雅黑"/>
          <w:b/>
          <w:bCs/>
          <w:strike w:val="0"/>
          <w:dstrike w:val="0"/>
          <w:sz w:val="18"/>
          <w:szCs w:val="18"/>
          <w:lang w:val="en-US" w:eastAsia="zh-CN"/>
        </w:rPr>
        <w:t>注</w:t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strike w:val="0"/>
          <w:dstrike w:val="0"/>
          <w:color w:val="C00000"/>
          <w:sz w:val="18"/>
          <w:szCs w:val="18"/>
          <w:lang w:val="en-US" w:eastAsia="zh-CN"/>
        </w:rPr>
        <w:t>此处新微信号需未与任一手机号做过绑定</w:t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/>
        <w:jc w:val="left"/>
        <w:textAlignment w:val="auto"/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default" w:ascii="微软雅黑" w:hAnsi="微软雅黑" w:eastAsia="微软雅黑" w:cs="微软雅黑"/>
          <w:b/>
          <w:bCs/>
          <w:strike w:val="0"/>
          <w:dstrike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 w:val="0"/>
          <w:dstrike w:val="0"/>
          <w:sz w:val="18"/>
          <w:szCs w:val="18"/>
          <w:lang w:val="en-US" w:eastAsia="zh-CN"/>
        </w:rPr>
        <w:t>Register Cases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 w:val="0"/>
          <w:dstrike w:val="0"/>
          <w:sz w:val="18"/>
          <w:szCs w:val="18"/>
          <w:lang w:val="en-US" w:eastAsia="zh-CN"/>
        </w:rPr>
        <w:t>Register Case A</w:t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一个</w:t>
      </w:r>
      <w:r>
        <w:rPr>
          <w:rFonts w:hint="eastAsia" w:ascii="微软雅黑" w:hAnsi="微软雅黑" w:eastAsia="微软雅黑" w:cs="微软雅黑"/>
          <w:b/>
          <w:bCs/>
          <w:strike w:val="0"/>
          <w:dstrike w:val="0"/>
          <w:color w:val="548235" w:themeColor="accent6" w:themeShade="BF"/>
          <w:sz w:val="18"/>
          <w:szCs w:val="18"/>
          <w:lang w:val="en-US" w:eastAsia="zh-CN"/>
        </w:rPr>
        <w:t>未绑定过手机号</w:t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 xml:space="preserve">,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trike w:val="0"/>
          <w:dstrike w:val="0"/>
          <w:color w:val="548235" w:themeColor="accent6" w:themeShade="BF"/>
          <w:sz w:val="18"/>
          <w:szCs w:val="18"/>
          <w:lang w:val="en-US" w:eastAsia="zh-CN"/>
        </w:rPr>
        <w:t>手机号不存</w:t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trike w:val="0"/>
          <w:dstrike w:val="0"/>
          <w:color w:val="548235" w:themeColor="accent6" w:themeShade="BF"/>
          <w:sz w:val="18"/>
          <w:szCs w:val="18"/>
          <w:lang w:val="en-US" w:eastAsia="zh-CN"/>
        </w:rPr>
        <w:t>未设置过密码</w:t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的全新用户，登录公众号</w:t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需要完成步骤：</w:t>
      </w:r>
    </w:p>
    <w:p>
      <w:pPr>
        <w:keepNext w:val="0"/>
        <w:keepLines w:val="0"/>
        <w:pageBreakBefore w:val="0"/>
        <w:widowControl w:val="0"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手机短信验证</w:t>
      </w:r>
    </w:p>
    <w:p>
      <w:pPr>
        <w:keepNext w:val="0"/>
        <w:keepLines w:val="0"/>
        <w:pageBreakBefore w:val="0"/>
        <w:widowControl w:val="0"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绑定微信号与手机号</w:t>
      </w:r>
    </w:p>
    <w:p>
      <w:pPr>
        <w:keepNext w:val="0"/>
        <w:keepLines w:val="0"/>
        <w:pageBreakBefore w:val="0"/>
        <w:widowControl w:val="0"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密码设置</w:t>
      </w:r>
    </w:p>
    <w:p>
      <w:pPr>
        <w:keepNext w:val="0"/>
        <w:keepLines w:val="0"/>
        <w:pageBreakBefore w:val="0"/>
        <w:widowControl w:val="0"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完善个人档案（可跳过）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 w:val="0"/>
          <w:dstrike w:val="0"/>
          <w:sz w:val="18"/>
          <w:szCs w:val="18"/>
          <w:lang w:val="en-US" w:eastAsia="zh-CN"/>
        </w:rPr>
        <w:t>Register Case B</w:t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一个</w:t>
      </w:r>
      <w:r>
        <w:rPr>
          <w:rFonts w:hint="eastAsia" w:ascii="微软雅黑" w:hAnsi="微软雅黑" w:eastAsia="微软雅黑" w:cs="微软雅黑"/>
          <w:b/>
          <w:bCs/>
          <w:strike w:val="0"/>
          <w:dstrike w:val="0"/>
          <w:color w:val="548235" w:themeColor="accent6" w:themeShade="BF"/>
          <w:sz w:val="18"/>
          <w:szCs w:val="18"/>
          <w:lang w:val="en-US" w:eastAsia="zh-CN"/>
        </w:rPr>
        <w:t>未绑定过手机号</w:t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strike w:val="0"/>
          <w:dstrike w:val="0"/>
          <w:color w:val="548235" w:themeColor="accent6" w:themeShade="BF"/>
          <w:sz w:val="18"/>
          <w:szCs w:val="18"/>
          <w:lang w:val="en-US" w:eastAsia="zh-CN"/>
        </w:rPr>
        <w:t>手机号已存在</w:t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，但</w:t>
      </w:r>
      <w:r>
        <w:rPr>
          <w:rFonts w:hint="eastAsia" w:ascii="微软雅黑" w:hAnsi="微软雅黑" w:eastAsia="微软雅黑" w:cs="微软雅黑"/>
          <w:b/>
          <w:bCs/>
          <w:strike w:val="0"/>
          <w:dstrike w:val="0"/>
          <w:color w:val="548235" w:themeColor="accent6" w:themeShade="BF"/>
          <w:sz w:val="18"/>
          <w:szCs w:val="18"/>
          <w:lang w:val="en-US" w:eastAsia="zh-CN"/>
        </w:rPr>
        <w:t>未设置过密码</w:t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的用户，登录公众号</w:t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需要完成步骤：</w:t>
      </w:r>
    </w:p>
    <w:p>
      <w:pPr>
        <w:keepNext w:val="0"/>
        <w:keepLines w:val="0"/>
        <w:pageBreakBefore w:val="0"/>
        <w:widowControl w:val="0"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手机短信验证</w:t>
      </w:r>
    </w:p>
    <w:p>
      <w:pPr>
        <w:keepNext w:val="0"/>
        <w:keepLines w:val="0"/>
        <w:pageBreakBefore w:val="0"/>
        <w:widowControl w:val="0"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绑定微信号与手机</w:t>
      </w:r>
    </w:p>
    <w:p>
      <w:pPr>
        <w:keepNext w:val="0"/>
        <w:keepLines w:val="0"/>
        <w:pageBreakBefore w:val="0"/>
        <w:widowControl w:val="0"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密码设置</w:t>
      </w:r>
    </w:p>
    <w:p>
      <w:pPr>
        <w:keepNext w:val="0"/>
        <w:keepLines w:val="0"/>
        <w:pageBreakBefore w:val="0"/>
        <w:widowControl w:val="0"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完善个人档案（可跳过）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 w:val="0"/>
          <w:dstrike w:val="0"/>
          <w:sz w:val="18"/>
          <w:szCs w:val="18"/>
          <w:lang w:val="en-US" w:eastAsia="zh-CN"/>
        </w:rPr>
        <w:t>Register Case C:</w:t>
      </w:r>
      <w:r>
        <w:rPr>
          <w:rFonts w:hint="eastAsia" w:ascii="微软雅黑" w:hAnsi="微软雅黑" w:eastAsia="微软雅黑" w:cs="微软雅黑"/>
          <w:b/>
          <w:bCs/>
          <w:strike w:val="0"/>
          <w:dstrike w:val="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一个</w:t>
      </w:r>
      <w:r>
        <w:rPr>
          <w:rFonts w:hint="eastAsia" w:ascii="微软雅黑" w:hAnsi="微软雅黑" w:eastAsia="微软雅黑" w:cs="微软雅黑"/>
          <w:b/>
          <w:bCs/>
          <w:strike w:val="0"/>
          <w:dstrike w:val="0"/>
          <w:color w:val="548235" w:themeColor="accent6" w:themeShade="BF"/>
          <w:sz w:val="18"/>
          <w:szCs w:val="18"/>
          <w:lang w:val="en-US" w:eastAsia="zh-CN"/>
        </w:rPr>
        <w:t>已绑定微信号</w:t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strike w:val="0"/>
          <w:dstrike w:val="0"/>
          <w:color w:val="548235" w:themeColor="accent6" w:themeShade="BF"/>
          <w:sz w:val="18"/>
          <w:szCs w:val="18"/>
          <w:lang w:val="en-US" w:eastAsia="zh-CN"/>
        </w:rPr>
        <w:t>手机号已存在</w:t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 xml:space="preserve"> 但</w:t>
      </w:r>
      <w:r>
        <w:rPr>
          <w:rFonts w:hint="eastAsia" w:ascii="微软雅黑" w:hAnsi="微软雅黑" w:eastAsia="微软雅黑" w:cs="微软雅黑"/>
          <w:b/>
          <w:bCs/>
          <w:strike w:val="0"/>
          <w:dstrike w:val="0"/>
          <w:color w:val="548235" w:themeColor="accent6" w:themeShade="BF"/>
          <w:sz w:val="18"/>
          <w:szCs w:val="18"/>
          <w:lang w:val="en-US" w:eastAsia="zh-CN"/>
        </w:rPr>
        <w:t>未设置过密码</w:t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的用户，以</w:t>
      </w:r>
      <w:r>
        <w:rPr>
          <w:rFonts w:hint="eastAsia" w:ascii="微软雅黑" w:hAnsi="微软雅黑" w:eastAsia="微软雅黑" w:cs="微软雅黑"/>
          <w:strike w:val="0"/>
          <w:dstrike w:val="0"/>
          <w:color w:val="548235" w:themeColor="accent6" w:themeShade="BF"/>
          <w:sz w:val="18"/>
          <w:szCs w:val="18"/>
          <w:lang w:val="en-US" w:eastAsia="zh-CN"/>
        </w:rPr>
        <w:t>同一微信号</w:t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登录公众号</w:t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br w:type="textWrapping"/>
      </w:r>
      <w:bookmarkStart w:id="0" w:name="_GoBack"/>
      <w:bookmarkEnd w:id="0"/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需要完成步骤：</w:t>
      </w:r>
    </w:p>
    <w:p>
      <w:pPr>
        <w:keepNext w:val="0"/>
        <w:keepLines w:val="0"/>
        <w:pageBreakBefore w:val="0"/>
        <w:widowControl w:val="0"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手机短信验证</w:t>
      </w:r>
    </w:p>
    <w:p>
      <w:pPr>
        <w:keepNext w:val="0"/>
        <w:keepLines w:val="0"/>
        <w:pageBreakBefore w:val="0"/>
        <w:widowControl w:val="0"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密码设置</w:t>
      </w:r>
    </w:p>
    <w:p>
      <w:pPr>
        <w:keepNext w:val="0"/>
        <w:keepLines w:val="0"/>
        <w:pageBreakBefore w:val="0"/>
        <w:widowControl w:val="0"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完善个人档案（可跳过）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 w:val="0"/>
          <w:dstrike w:val="0"/>
          <w:sz w:val="18"/>
          <w:szCs w:val="18"/>
          <w:lang w:val="en-US" w:eastAsia="zh-CN"/>
        </w:rPr>
        <w:t>Register Case D</w:t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一个</w:t>
      </w:r>
      <w:r>
        <w:rPr>
          <w:rFonts w:hint="eastAsia" w:ascii="微软雅黑" w:hAnsi="微软雅黑" w:eastAsia="微软雅黑" w:cs="微软雅黑"/>
          <w:b/>
          <w:bCs/>
          <w:strike w:val="0"/>
          <w:dstrike w:val="0"/>
          <w:color w:val="548235" w:themeColor="accent6" w:themeShade="BF"/>
          <w:sz w:val="18"/>
          <w:szCs w:val="18"/>
          <w:lang w:val="en-US" w:eastAsia="zh-CN"/>
        </w:rPr>
        <w:t>已绑定微信号</w:t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strike w:val="0"/>
          <w:dstrike w:val="0"/>
          <w:color w:val="548235" w:themeColor="accent6" w:themeShade="BF"/>
          <w:sz w:val="18"/>
          <w:szCs w:val="18"/>
          <w:lang w:val="en-US" w:eastAsia="zh-CN"/>
        </w:rPr>
        <w:t>手机号已存在</w:t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 xml:space="preserve"> 但</w:t>
      </w:r>
      <w:r>
        <w:rPr>
          <w:rFonts w:hint="eastAsia" w:ascii="微软雅黑" w:hAnsi="微软雅黑" w:eastAsia="微软雅黑" w:cs="微软雅黑"/>
          <w:b/>
          <w:bCs/>
          <w:strike w:val="0"/>
          <w:dstrike w:val="0"/>
          <w:color w:val="548235" w:themeColor="accent6" w:themeShade="BF"/>
          <w:sz w:val="18"/>
          <w:szCs w:val="18"/>
          <w:lang w:val="en-US" w:eastAsia="zh-CN"/>
        </w:rPr>
        <w:t>未设置过密码</w:t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的用户，以</w:t>
      </w:r>
      <w:r>
        <w:rPr>
          <w:rFonts w:hint="eastAsia" w:ascii="微软雅黑" w:hAnsi="微软雅黑" w:eastAsia="微软雅黑" w:cs="微软雅黑"/>
          <w:b/>
          <w:bCs/>
          <w:strike w:val="0"/>
          <w:dstrike w:val="0"/>
          <w:color w:val="548235" w:themeColor="accent6" w:themeShade="BF"/>
          <w:sz w:val="18"/>
          <w:szCs w:val="18"/>
          <w:lang w:val="en-US" w:eastAsia="zh-CN"/>
        </w:rPr>
        <w:t>另一微信号</w:t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登录公众号</w:t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需要完成步骤：</w:t>
      </w:r>
    </w:p>
    <w:p>
      <w:pPr>
        <w:keepNext w:val="0"/>
        <w:keepLines w:val="0"/>
        <w:pageBreakBefore w:val="0"/>
        <w:widowControl w:val="0"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手机短信验证</w:t>
      </w:r>
    </w:p>
    <w:p>
      <w:pPr>
        <w:keepNext w:val="0"/>
        <w:keepLines w:val="0"/>
        <w:pageBreakBefore w:val="0"/>
        <w:widowControl w:val="0"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绑定微信号与手机号 （</w:t>
      </w:r>
      <w:r>
        <w:rPr>
          <w:rFonts w:hint="eastAsia" w:ascii="微软雅黑" w:hAnsi="微软雅黑" w:eastAsia="微软雅黑" w:cs="微软雅黑"/>
          <w:b/>
          <w:bCs/>
          <w:strike w:val="0"/>
          <w:dstrike w:val="0"/>
          <w:sz w:val="18"/>
          <w:szCs w:val="18"/>
          <w:lang w:val="en-US" w:eastAsia="zh-CN"/>
        </w:rPr>
        <w:t>注</w:t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strike w:val="0"/>
          <w:dstrike w:val="0"/>
          <w:color w:val="C00000"/>
          <w:sz w:val="18"/>
          <w:szCs w:val="18"/>
          <w:lang w:val="en-US" w:eastAsia="zh-CN"/>
        </w:rPr>
        <w:t>此处新微信号需未与任一手机号做过绑定</w:t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密码设置</w:t>
      </w:r>
    </w:p>
    <w:p>
      <w:pPr>
        <w:keepNext w:val="0"/>
        <w:keepLines w:val="0"/>
        <w:pageBreakBefore w:val="0"/>
        <w:widowControl w:val="0"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完善个人档案（可跳过）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trike w:val="0"/>
          <w:dstrike w:val="0"/>
          <w:lang w:val="en-US" w:eastAsia="zh-CN"/>
        </w:rPr>
      </w:pPr>
      <w:r>
        <w:rPr>
          <w:rFonts w:hint="eastAsia"/>
          <w:b/>
          <w:bCs/>
          <w:strike w:val="0"/>
          <w:dstrike w:val="0"/>
          <w:lang w:val="en-US" w:eastAsia="zh-CN"/>
        </w:rPr>
        <w:t>Special Case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 w:val="0"/>
          <w:dstrike w:val="0"/>
          <w:sz w:val="18"/>
          <w:szCs w:val="18"/>
          <w:lang w:val="en-US" w:eastAsia="zh-CN"/>
        </w:rPr>
        <w:t>Password-less login</w:t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 xml:space="preserve"> (免密码自动登录)：</w:t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一个</w:t>
      </w:r>
      <w:r>
        <w:rPr>
          <w:rFonts w:hint="eastAsia" w:ascii="微软雅黑" w:hAnsi="微软雅黑" w:eastAsia="微软雅黑" w:cs="微软雅黑"/>
          <w:b/>
          <w:bCs/>
          <w:strike w:val="0"/>
          <w:dstrike w:val="0"/>
          <w:color w:val="548235" w:themeColor="accent6" w:themeShade="BF"/>
          <w:sz w:val="18"/>
          <w:szCs w:val="18"/>
          <w:lang w:val="en-US" w:eastAsia="zh-CN"/>
        </w:rPr>
        <w:t>已绑定过微信号</w:t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strike w:val="0"/>
          <w:dstrike w:val="0"/>
          <w:color w:val="548235" w:themeColor="accent6" w:themeShade="BF"/>
          <w:sz w:val="18"/>
          <w:szCs w:val="18"/>
          <w:lang w:val="en-US" w:eastAsia="zh-CN"/>
        </w:rPr>
        <w:t>手机号已存在</w:t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strike w:val="0"/>
          <w:dstrike w:val="0"/>
          <w:color w:val="548235" w:themeColor="accent6" w:themeShade="BF"/>
          <w:sz w:val="18"/>
          <w:szCs w:val="18"/>
          <w:lang w:val="en-US" w:eastAsia="zh-CN"/>
        </w:rPr>
        <w:t>设置过密码</w:t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，以</w:t>
      </w:r>
      <w:r>
        <w:rPr>
          <w:rFonts w:hint="eastAsia" w:ascii="微软雅黑" w:hAnsi="微软雅黑" w:eastAsia="微软雅黑" w:cs="微软雅黑"/>
          <w:b/>
          <w:bCs/>
          <w:strike w:val="0"/>
          <w:dstrike w:val="0"/>
          <w:color w:val="548235" w:themeColor="accent6" w:themeShade="BF"/>
          <w:sz w:val="18"/>
          <w:szCs w:val="18"/>
          <w:lang w:val="en-US" w:eastAsia="zh-CN"/>
        </w:rPr>
        <w:t>同一微信号</w:t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登录公众号</w:t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trike w:val="0"/>
          <w:dstrike w:val="0"/>
          <w:sz w:val="18"/>
          <w:szCs w:val="18"/>
          <w:lang w:val="en-US" w:eastAsia="zh-CN"/>
        </w:rPr>
        <w:t>直接跳转至home界面。</w:t>
      </w:r>
    </w:p>
    <w:p>
      <w:pPr>
        <w:numPr>
          <w:numId w:val="0"/>
        </w:numPr>
        <w:ind w:leftChars="0" w:firstLine="420" w:firstLineChars="0"/>
        <w:rPr>
          <w:rFonts w:hint="default"/>
          <w:b/>
          <w:bCs/>
          <w:strike w:val="0"/>
          <w:dstrike w:val="0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898D10"/>
    <w:multiLevelType w:val="multilevel"/>
    <w:tmpl w:val="D9898D1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645DA"/>
    <w:rsid w:val="059754EA"/>
    <w:rsid w:val="2E56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2020-02-22T17:39:00Z</dcterms:created>
  <dc:creator>adam</dc:creator>
  <cp:lastModifiedBy>adam</cp:lastModifiedBy>
  <dcterms:modified xsi:type="dcterms:W3CDTF">2020-02-23T06:28:29Z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