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cmd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npm by using the command </w:t>
      </w:r>
      <w:r w:rsidRPr="00F9465F">
        <w:rPr>
          <w:b/>
          <w:bCs/>
          <w:i/>
          <w:iCs/>
        </w:rPr>
        <w:t>npm install -g npm</w:t>
      </w:r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npm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r w:rsidRPr="00F9465F">
        <w:rPr>
          <w:lang w:val="de-DE"/>
        </w:rPr>
        <w:t>Install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r w:rsidRPr="00C55AA2">
        <w:rPr>
          <w:b/>
          <w:bCs/>
          <w:i/>
          <w:iCs/>
        </w:rPr>
        <w:t>npm init playwright@latest</w:t>
      </w:r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r w:rsidRPr="00C546D8">
        <w:rPr>
          <w:b/>
          <w:bCs/>
          <w:i/>
          <w:iCs/>
        </w:rPr>
        <w:t>npm install -g typescript</w:t>
      </w:r>
      <w:r>
        <w:t xml:space="preserve"> and </w:t>
      </w:r>
      <w:r w:rsidRPr="00C546D8">
        <w:rPr>
          <w:b/>
          <w:bCs/>
          <w:i/>
          <w:iCs/>
        </w:rPr>
        <w:t>npm install -g ts-node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>typescript file: tsc –init</w:t>
      </w:r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r w:rsidRPr="00F60808">
        <w:rPr>
          <w:lang w:val="de-DE"/>
        </w:rPr>
        <w:t xml:space="preserve">Install Code Runner in VS </w:t>
      </w:r>
      <w:r w:rsidR="00995340">
        <w:rPr>
          <w:lang w:val="de-DE"/>
        </w:rPr>
        <w:t>Code</w:t>
      </w:r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Otwani: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r w:rsidRPr="00356A30">
        <w:rPr>
          <w:lang w:val="fr-FR"/>
        </w:rPr>
        <w:t>NodeJS: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136848AC" w14:textId="71485CFD" w:rsidR="00E46553" w:rsidRDefault="004E2ABB" w:rsidP="00E46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ways to execute tests</w:t>
      </w:r>
    </w:p>
    <w:p w14:paraId="7BBE0D7C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Tests folder</w:t>
      </w:r>
    </w:p>
    <w:p w14:paraId="09A44F58" w14:textId="4F514482" w:rsidR="004E2ABB" w:rsidRDefault="004E2ABB" w:rsidP="004E2ABB">
      <w:pPr>
        <w:pStyle w:val="ListParagraph"/>
        <w:numPr>
          <w:ilvl w:val="1"/>
          <w:numId w:val="5"/>
        </w:numPr>
      </w:pPr>
      <w:r>
        <w:t>Npx playwright test</w:t>
      </w:r>
    </w:p>
    <w:p w14:paraId="49CE4F47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different browsers parallely</w:t>
      </w:r>
    </w:p>
    <w:p w14:paraId="7BEB1B85" w14:textId="02A33253" w:rsidR="004E2ABB" w:rsidRDefault="004E2ABB" w:rsidP="004E2ABB">
      <w:pPr>
        <w:pStyle w:val="ListParagraph"/>
        <w:numPr>
          <w:ilvl w:val="1"/>
          <w:numId w:val="5"/>
        </w:numPr>
      </w:pPr>
      <w:r>
        <w:t xml:space="preserve">Npx playwright test --workers 3 </w:t>
      </w:r>
    </w:p>
    <w:p w14:paraId="0EF38146" w14:textId="213171E2" w:rsidR="00494F65" w:rsidRDefault="005926AD" w:rsidP="005926AD">
      <w:pPr>
        <w:pStyle w:val="ListParagraph"/>
        <w:numPr>
          <w:ilvl w:val="0"/>
          <w:numId w:val="5"/>
        </w:numPr>
      </w:pPr>
      <w:r>
        <w:t xml:space="preserve">To </w:t>
      </w:r>
      <w:r w:rsidR="00CE5C60">
        <w:t>run in</w:t>
      </w:r>
      <w:r>
        <w:t xml:space="preserve"> the browser</w:t>
      </w:r>
      <w:r w:rsidR="003939D5">
        <w:t xml:space="preserve"> (Headed mode). Usually playwright runs in headless mode</w:t>
      </w:r>
    </w:p>
    <w:p w14:paraId="030196A7" w14:textId="766ABB98" w:rsidR="00494F65" w:rsidRDefault="00494F65" w:rsidP="00494F65">
      <w:pPr>
        <w:pStyle w:val="ListParagraph"/>
        <w:numPr>
          <w:ilvl w:val="1"/>
          <w:numId w:val="5"/>
        </w:numPr>
      </w:pPr>
      <w:r>
        <w:t xml:space="preserve">Npx playwright test </w:t>
      </w:r>
      <w:r w:rsidR="00E11DFA">
        <w:t>--</w:t>
      </w:r>
      <w:r>
        <w:t>headed</w:t>
      </w:r>
    </w:p>
    <w:p w14:paraId="2CAE1394" w14:textId="0B1A176E" w:rsidR="005926AD" w:rsidRDefault="005926AD" w:rsidP="00494F65">
      <w:pPr>
        <w:pStyle w:val="ListParagraph"/>
        <w:numPr>
          <w:ilvl w:val="1"/>
          <w:numId w:val="5"/>
        </w:numPr>
      </w:pPr>
      <w:r>
        <w:t xml:space="preserve">add </w:t>
      </w:r>
      <w:r w:rsidRPr="005309F8">
        <w:rPr>
          <w:b/>
          <w:bCs/>
        </w:rPr>
        <w:t>Headless: false</w:t>
      </w:r>
      <w:r>
        <w:t xml:space="preserve"> in playwright.config.ts</w:t>
      </w:r>
    </w:p>
    <w:p w14:paraId="34926F36" w14:textId="4B1439FB" w:rsidR="005926AD" w:rsidRDefault="005926AD" w:rsidP="005926AD">
      <w:pPr>
        <w:pStyle w:val="ListParagraph"/>
      </w:pPr>
      <w:r w:rsidRPr="005926AD">
        <w:lastRenderedPageBreak/>
        <w:drawing>
          <wp:inline distT="0" distB="0" distL="0" distR="0" wp14:anchorId="620133D0" wp14:editId="632DA666">
            <wp:extent cx="3749365" cy="1501270"/>
            <wp:effectExtent l="0" t="0" r="3810" b="3810"/>
            <wp:docPr id="9616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259" w14:textId="27C6B015" w:rsidR="005309F8" w:rsidRDefault="005309F8" w:rsidP="005309F8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 xml:space="preserve">specific test. Copy </w:t>
      </w:r>
      <w:r w:rsidR="00D22257">
        <w:t xml:space="preserve">the </w:t>
      </w:r>
      <w:r>
        <w:t xml:space="preserve">relative path of </w:t>
      </w:r>
      <w:r w:rsidR="00D22257">
        <w:t xml:space="preserve">a </w:t>
      </w:r>
      <w:r>
        <w:t xml:space="preserve">specific test and paste </w:t>
      </w:r>
      <w:r w:rsidR="00D22257">
        <w:t xml:space="preserve">it </w:t>
      </w:r>
      <w:r>
        <w:t>in the command</w:t>
      </w:r>
    </w:p>
    <w:p w14:paraId="4E232785" w14:textId="23EBE170" w:rsidR="005309F8" w:rsidRDefault="003F12C8" w:rsidP="003F12C8">
      <w:pPr>
        <w:pStyle w:val="ListParagraph"/>
        <w:numPr>
          <w:ilvl w:val="1"/>
          <w:numId w:val="5"/>
        </w:numPr>
      </w:pPr>
      <w:r w:rsidRPr="003F12C8">
        <w:t>npx playwright test ./tests/firstTest.spec.ts</w:t>
      </w:r>
    </w:p>
    <w:p w14:paraId="09FFD291" w14:textId="33AB1192" w:rsidR="00F02FF4" w:rsidRDefault="00F02FF4" w:rsidP="00F02FF4">
      <w:pPr>
        <w:pStyle w:val="ListParagraph"/>
        <w:numPr>
          <w:ilvl w:val="0"/>
          <w:numId w:val="5"/>
        </w:numPr>
      </w:pPr>
      <w:r>
        <w:t>To run multiple spec files</w:t>
      </w:r>
    </w:p>
    <w:p w14:paraId="16628211" w14:textId="6743F37C" w:rsidR="00E012A8" w:rsidRDefault="00E012A8" w:rsidP="00E012A8">
      <w:pPr>
        <w:pStyle w:val="ListParagraph"/>
        <w:numPr>
          <w:ilvl w:val="1"/>
          <w:numId w:val="5"/>
        </w:numPr>
      </w:pPr>
      <w:r w:rsidRPr="00E012A8">
        <w:t xml:space="preserve">npx playwright test </w:t>
      </w:r>
      <w:r>
        <w:t>firstTest.spec.ts secondTest.spec.ts</w:t>
      </w:r>
    </w:p>
    <w:p w14:paraId="6682399A" w14:textId="74B290FC" w:rsidR="00247C60" w:rsidRDefault="00247C60" w:rsidP="00E012A8">
      <w:pPr>
        <w:pStyle w:val="ListParagraph"/>
        <w:numPr>
          <w:ilvl w:val="1"/>
          <w:numId w:val="5"/>
        </w:numPr>
      </w:pPr>
      <w:r>
        <w:t>npx playwright test firstTest secondTest</w:t>
      </w:r>
    </w:p>
    <w:p w14:paraId="60283EF6" w14:textId="6D63209B" w:rsidR="004F5D0B" w:rsidRDefault="004F5D0B" w:rsidP="004F5D0B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>specific test function</w:t>
      </w:r>
    </w:p>
    <w:p w14:paraId="66A4F1F0" w14:textId="210E77DA" w:rsidR="004F5D0B" w:rsidRDefault="004F5D0B" w:rsidP="004F5D0B">
      <w:pPr>
        <w:pStyle w:val="ListParagraph"/>
        <w:numPr>
          <w:ilvl w:val="1"/>
          <w:numId w:val="5"/>
        </w:numPr>
      </w:pPr>
      <w:r>
        <w:t>Npx playwright test -g ‘Second Test’</w:t>
      </w:r>
    </w:p>
    <w:p w14:paraId="59734EF5" w14:textId="6B37DF68" w:rsidR="00D01B87" w:rsidRDefault="00D01B87" w:rsidP="00D01B87">
      <w:pPr>
        <w:pStyle w:val="ListParagraph"/>
        <w:numPr>
          <w:ilvl w:val="0"/>
          <w:numId w:val="5"/>
        </w:numPr>
      </w:pPr>
      <w:r>
        <w:t xml:space="preserve">To run only in </w:t>
      </w:r>
      <w:r w:rsidR="00D22257">
        <w:t xml:space="preserve">a </w:t>
      </w:r>
      <w:r>
        <w:t>specific browser</w:t>
      </w:r>
    </w:p>
    <w:p w14:paraId="23A57181" w14:textId="22099B77" w:rsidR="00D01B87" w:rsidRDefault="00D01B87" w:rsidP="00D01B87">
      <w:pPr>
        <w:pStyle w:val="ListParagraph"/>
        <w:numPr>
          <w:ilvl w:val="1"/>
          <w:numId w:val="5"/>
        </w:numPr>
      </w:pPr>
      <w:r>
        <w:t>Npx playwright test –project=chromium</w:t>
      </w:r>
    </w:p>
    <w:p w14:paraId="6686D6DD" w14:textId="6CE96A77" w:rsidR="00EF68B5" w:rsidRDefault="00EF68B5" w:rsidP="00EF68B5">
      <w:pPr>
        <w:pStyle w:val="ListParagraph"/>
        <w:numPr>
          <w:ilvl w:val="0"/>
          <w:numId w:val="5"/>
        </w:numPr>
      </w:pPr>
      <w:r>
        <w:t>To run the code in debug mode</w:t>
      </w:r>
    </w:p>
    <w:p w14:paraId="71A0DB3E" w14:textId="5FA10B81" w:rsidR="00EF68B5" w:rsidRPr="004E2ABB" w:rsidRDefault="00EF68B5" w:rsidP="00EF68B5">
      <w:pPr>
        <w:pStyle w:val="ListParagraph"/>
        <w:numPr>
          <w:ilvl w:val="1"/>
          <w:numId w:val="5"/>
        </w:numPr>
      </w:pPr>
      <w:r>
        <w:t>Npx playwright test –project=chromium --debug</w:t>
      </w:r>
    </w:p>
    <w:sectPr w:rsidR="00EF68B5" w:rsidRPr="004E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B5DCD"/>
    <w:multiLevelType w:val="hybridMultilevel"/>
    <w:tmpl w:val="F4E48EB6"/>
    <w:lvl w:ilvl="0" w:tplc="9AA65E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2"/>
  </w:num>
  <w:num w:numId="2" w16cid:durableId="483352578">
    <w:abstractNumId w:val="4"/>
  </w:num>
  <w:num w:numId="3" w16cid:durableId="1963608111">
    <w:abstractNumId w:val="0"/>
  </w:num>
  <w:num w:numId="4" w16cid:durableId="265967915">
    <w:abstractNumId w:val="1"/>
  </w:num>
  <w:num w:numId="5" w16cid:durableId="146677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247C60"/>
    <w:rsid w:val="002B5CF7"/>
    <w:rsid w:val="002B6A2A"/>
    <w:rsid w:val="00356A30"/>
    <w:rsid w:val="003939D5"/>
    <w:rsid w:val="003F12C8"/>
    <w:rsid w:val="00434A7B"/>
    <w:rsid w:val="00461450"/>
    <w:rsid w:val="00464BC9"/>
    <w:rsid w:val="00494F65"/>
    <w:rsid w:val="004E0B3A"/>
    <w:rsid w:val="004E2ABB"/>
    <w:rsid w:val="004F5D0B"/>
    <w:rsid w:val="005309F8"/>
    <w:rsid w:val="0053441E"/>
    <w:rsid w:val="005926AD"/>
    <w:rsid w:val="005D5FF0"/>
    <w:rsid w:val="00637425"/>
    <w:rsid w:val="006D26EF"/>
    <w:rsid w:val="00743539"/>
    <w:rsid w:val="007E2C12"/>
    <w:rsid w:val="00835F43"/>
    <w:rsid w:val="00995340"/>
    <w:rsid w:val="00A772F1"/>
    <w:rsid w:val="00AB0BA3"/>
    <w:rsid w:val="00B329BB"/>
    <w:rsid w:val="00C35EF7"/>
    <w:rsid w:val="00C546D8"/>
    <w:rsid w:val="00C55AA2"/>
    <w:rsid w:val="00C74C6F"/>
    <w:rsid w:val="00C84DAB"/>
    <w:rsid w:val="00CC55BD"/>
    <w:rsid w:val="00CE5C60"/>
    <w:rsid w:val="00CF3B96"/>
    <w:rsid w:val="00D01B87"/>
    <w:rsid w:val="00D22257"/>
    <w:rsid w:val="00D72905"/>
    <w:rsid w:val="00E012A8"/>
    <w:rsid w:val="00E11DFA"/>
    <w:rsid w:val="00E46553"/>
    <w:rsid w:val="00E509FB"/>
    <w:rsid w:val="00ED03F6"/>
    <w:rsid w:val="00EF68B5"/>
    <w:rsid w:val="00F02FF4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315</Words>
  <Characters>1885</Characters>
  <Application>Microsoft Office Word</Application>
  <DocSecurity>0</DocSecurity>
  <Lines>48</Lines>
  <Paragraphs>45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41</cp:revision>
  <dcterms:created xsi:type="dcterms:W3CDTF">2025-05-02T09:20:00Z</dcterms:created>
  <dcterms:modified xsi:type="dcterms:W3CDTF">2025-05-29T07:04:00Z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