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6FC244B" wp14:paraId="61AE70CE" wp14:textId="5D7D9610">
      <w:pPr>
        <w:pStyle w:val="Heading1"/>
      </w:pPr>
      <w:r w:rsidR="1328B2B5">
        <w:rPr/>
        <w:t>Data Challenge</w:t>
      </w:r>
    </w:p>
    <w:p xmlns:wp14="http://schemas.microsoft.com/office/word/2010/wordml" w:rsidP="76FC244B" wp14:paraId="4CC1AE74" wp14:textId="214B3A6E">
      <w:pPr>
        <w:pStyle w:val="Normal"/>
      </w:pPr>
      <w:r w:rsidR="1328B2B5">
        <w:rPr/>
        <w:t xml:space="preserve">The goal is to </w:t>
      </w:r>
      <w:r w:rsidR="1328B2B5">
        <w:rPr/>
        <w:t>identify</w:t>
      </w:r>
      <w:r w:rsidR="1328B2B5">
        <w:rPr/>
        <w:t xml:space="preserve"> potential fraudulent or money laundering suspicious cases in the dataset. The data </w:t>
      </w:r>
      <w:r w:rsidR="1328B2B5">
        <w:rPr/>
        <w:t>doesn’t</w:t>
      </w:r>
      <w:r w:rsidR="1328B2B5">
        <w:rPr/>
        <w:t xml:space="preserve"> </w:t>
      </w:r>
      <w:r w:rsidR="1328B2B5">
        <w:rPr/>
        <w:t>contain</w:t>
      </w:r>
      <w:r w:rsidR="1328B2B5">
        <w:rPr/>
        <w:t xml:space="preserve"> any labels from the client hence the only way to </w:t>
      </w:r>
      <w:r w:rsidR="1328B2B5">
        <w:rPr/>
        <w:t>identify</w:t>
      </w:r>
      <w:r w:rsidR="1328B2B5">
        <w:rPr/>
        <w:t xml:space="preserve"> suspicion is finding out what is normal and what can be considered an anomaly and hence potentially suspicious.</w:t>
      </w:r>
    </w:p>
    <w:p xmlns:wp14="http://schemas.microsoft.com/office/word/2010/wordml" w:rsidP="76FC244B" wp14:paraId="5824FBCA" wp14:textId="20F5046C">
      <w:pPr>
        <w:pStyle w:val="Heading2"/>
      </w:pPr>
      <w:r w:rsidR="1328B2B5">
        <w:rPr/>
        <w:t>Data description:</w:t>
      </w:r>
    </w:p>
    <w:p xmlns:wp14="http://schemas.microsoft.com/office/word/2010/wordml" w:rsidP="76FC244B" wp14:paraId="353F15FB" wp14:textId="3B778542">
      <w:pPr>
        <w:pStyle w:val="Normal"/>
      </w:pPr>
      <w:r w:rsidR="1328B2B5">
        <w:rPr/>
        <w:t xml:space="preserve">The attached file </w:t>
      </w:r>
      <w:r w:rsidR="1328B2B5">
        <w:rPr/>
        <w:t>contains</w:t>
      </w:r>
      <w:r w:rsidR="1328B2B5">
        <w:rPr/>
        <w:t xml:space="preserve"> transactional data from businesses. Customers pay at those businesses (credits to the business) and businesses refund money to customers (debits</w:t>
      </w:r>
      <w:r w:rsidR="1328B2B5">
        <w:rPr/>
        <w:t xml:space="preserve"> from the business).</w:t>
      </w:r>
    </w:p>
    <w:p xmlns:wp14="http://schemas.microsoft.com/office/word/2010/wordml" w:rsidP="76FC244B" wp14:paraId="76EC62A6" wp14:textId="6AC717AB">
      <w:pPr>
        <w:pStyle w:val="Normal"/>
      </w:pPr>
      <w:r w:rsidR="1328B2B5">
        <w:rPr/>
        <w:t>The holding party of a transaction references the business while the counter party references the customer.</w:t>
      </w:r>
    </w:p>
    <w:p xmlns:wp14="http://schemas.microsoft.com/office/word/2010/wordml" w:rsidP="76FC244B" wp14:paraId="0AE9F4AA" wp14:textId="7322CDF0">
      <w:pPr>
        <w:pStyle w:val="Heading2"/>
      </w:pPr>
      <w:r w:rsidR="1328B2B5">
        <w:rPr/>
        <w:t>Data Fields:</w:t>
      </w:r>
    </w:p>
    <w:p xmlns:wp14="http://schemas.microsoft.com/office/word/2010/wordml" w:rsidP="76FC244B" wp14:paraId="1B41C553" wp14:textId="75F1E280">
      <w:pPr>
        <w:pStyle w:val="Normal"/>
      </w:pPr>
      <w:r w:rsidR="7616187E">
        <w:drawing>
          <wp:inline xmlns:wp14="http://schemas.microsoft.com/office/word/2010/wordprocessingDrawing" wp14:editId="76E048CF" wp14:anchorId="023A483C">
            <wp:extent cx="5943600" cy="1981200"/>
            <wp:effectExtent l="0" t="0" r="0" b="0"/>
            <wp:docPr id="1937084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b07dc444c40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FC244B" wp14:paraId="5B87840D" wp14:textId="5AFCC5BD">
      <w:pPr>
        <w:pStyle w:val="Heading2"/>
      </w:pPr>
      <w:r w:rsidR="1328B2B5">
        <w:rPr/>
        <w:t>Objectives:</w:t>
      </w:r>
    </w:p>
    <w:p xmlns:wp14="http://schemas.microsoft.com/office/word/2010/wordml" w:rsidP="76FC244B" wp14:paraId="7EC35743" wp14:textId="04F4410C">
      <w:pPr>
        <w:pStyle w:val="ListParagraph"/>
        <w:numPr>
          <w:ilvl w:val="0"/>
          <w:numId w:val="2"/>
        </w:numPr>
        <w:rPr/>
      </w:pPr>
      <w:r w:rsidR="1328B2B5">
        <w:rPr/>
        <w:t>I</w:t>
      </w:r>
      <w:r w:rsidR="1328B2B5">
        <w:rPr/>
        <w:t>dentify</w:t>
      </w:r>
      <w:r w:rsidR="1328B2B5">
        <w:rPr/>
        <w:t xml:space="preserve"> businesses which behavior can be considered abnormal.</w:t>
      </w:r>
    </w:p>
    <w:p xmlns:wp14="http://schemas.microsoft.com/office/word/2010/wordml" w:rsidP="76FC244B" wp14:paraId="210AD8E3" wp14:textId="3B1EDC99">
      <w:pPr>
        <w:pStyle w:val="ListParagraph"/>
        <w:numPr>
          <w:ilvl w:val="0"/>
          <w:numId w:val="1"/>
        </w:numPr>
        <w:rPr/>
      </w:pPr>
      <w:r w:rsidR="1328B2B5">
        <w:rPr/>
        <w:t>Identify</w:t>
      </w:r>
      <w:r w:rsidR="1328B2B5">
        <w:rPr/>
        <w:t xml:space="preserve"> anomalous transactions within the businesses.</w:t>
      </w:r>
    </w:p>
    <w:p xmlns:wp14="http://schemas.microsoft.com/office/word/2010/wordml" w:rsidP="76FC244B" wp14:paraId="145453EF" wp14:textId="513C3D7B">
      <w:pPr>
        <w:pStyle w:val="ListParagraph"/>
        <w:numPr>
          <w:ilvl w:val="0"/>
          <w:numId w:val="3"/>
        </w:numPr>
        <w:rPr/>
      </w:pPr>
      <w:r w:rsidR="1328B2B5">
        <w:rPr/>
        <w:t>Provide</w:t>
      </w:r>
      <w:r w:rsidR="1328B2B5">
        <w:rPr/>
        <w:t xml:space="preserve"> a way of obtaining explanations for the identified anomalous transactions and</w:t>
      </w:r>
      <w:r w:rsidR="37DCE1B0">
        <w:rPr/>
        <w:t xml:space="preserve"> </w:t>
      </w:r>
      <w:r w:rsidR="1328B2B5">
        <w:rPr/>
        <w:t>businesses in a human understandable way.</w:t>
      </w:r>
    </w:p>
    <w:p xmlns:wp14="http://schemas.microsoft.com/office/word/2010/wordml" w:rsidP="76FC244B" wp14:paraId="2840E1C2" wp14:textId="17426A68">
      <w:pPr>
        <w:pStyle w:val="Heading2"/>
      </w:pPr>
      <w:r w:rsidR="1328B2B5">
        <w:rPr/>
        <w:t>Deliverables:</w:t>
      </w:r>
    </w:p>
    <w:p xmlns:wp14="http://schemas.microsoft.com/office/word/2010/wordml" w:rsidP="76FC244B" wp14:paraId="6DCFEC2F" wp14:textId="7B2D7505">
      <w:pPr>
        <w:pStyle w:val="ListParagraph"/>
        <w:numPr>
          <w:ilvl w:val="0"/>
          <w:numId w:val="4"/>
        </w:numPr>
        <w:rPr/>
      </w:pPr>
      <w:r w:rsidR="1328B2B5">
        <w:rPr/>
        <w:t xml:space="preserve">Prepare a </w:t>
      </w:r>
      <w:r w:rsidR="1328B2B5">
        <w:rPr/>
        <w:t>Ju</w:t>
      </w:r>
      <w:r w:rsidR="1328B2B5">
        <w:rPr/>
        <w:t>pyter</w:t>
      </w:r>
      <w:r w:rsidR="1328B2B5">
        <w:rPr/>
        <w:t xml:space="preserve"> N</w:t>
      </w:r>
      <w:r w:rsidR="1328B2B5">
        <w:rPr/>
        <w:t>otebook with the applied machine learning and/or deep learning methods.</w:t>
      </w:r>
    </w:p>
    <w:p xmlns:wp14="http://schemas.microsoft.com/office/word/2010/wordml" w:rsidP="76FC244B" wp14:paraId="4F76DE95" wp14:textId="4995D196">
      <w:pPr>
        <w:pStyle w:val="ListParagraph"/>
        <w:numPr>
          <w:ilvl w:val="0"/>
          <w:numId w:val="5"/>
        </w:numPr>
        <w:rPr/>
      </w:pPr>
      <w:r w:rsidR="1328B2B5">
        <w:rPr/>
        <w:t xml:space="preserve">Please summarize your key results/findings in </w:t>
      </w:r>
      <w:r w:rsidR="1328B2B5">
        <w:rPr/>
        <w:t>a very short</w:t>
      </w:r>
      <w:r w:rsidR="1328B2B5">
        <w:rPr/>
        <w:t xml:space="preserve"> presentation.</w:t>
      </w:r>
    </w:p>
    <w:p xmlns:wp14="http://schemas.microsoft.com/office/word/2010/wordml" w:rsidP="76FC244B" wp14:paraId="2C078E63" wp14:textId="190CB2C6">
      <w:pPr>
        <w:pStyle w:val="ListParagraph"/>
        <w:numPr>
          <w:ilvl w:val="0"/>
          <w:numId w:val="6"/>
        </w:numPr>
        <w:rPr/>
      </w:pPr>
      <w:r w:rsidR="1328B2B5">
        <w:rPr/>
        <w:t xml:space="preserve">Describe in short what other things you would do if you had more time and </w:t>
      </w:r>
      <w:r w:rsidR="1328B2B5">
        <w:rPr/>
        <w:t>need</w:t>
      </w:r>
      <w:r w:rsidR="1328B2B5">
        <w:rPr/>
        <w:t xml:space="preserve"> to dig deeper</w:t>
      </w:r>
      <w:r w:rsidR="6FD1DE40">
        <w:rPr/>
        <w:t xml:space="preserve"> </w:t>
      </w:r>
      <w:r w:rsidR="1328B2B5">
        <w:rPr/>
        <w:t>(as part of the presentation).</w:t>
      </w:r>
    </w:p>
    <w:p w:rsidR="470F3234" w:rsidP="76FC244B" w:rsidRDefault="470F3234" w14:paraId="2647007D" w14:textId="6D44A470">
      <w:pPr>
        <w:pStyle w:val="ListParagraph"/>
        <w:numPr>
          <w:ilvl w:val="0"/>
          <w:numId w:val="6"/>
        </w:numPr>
        <w:rPr/>
      </w:pPr>
      <w:r w:rsidR="470F3234">
        <w:rPr/>
        <w:t>Imagine you have in addition the reference text of the transaction available.</w:t>
      </w:r>
      <w:r w:rsidR="470F3234">
        <w:rPr/>
        <w:t xml:space="preserve"> How could you analyze this field?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b5219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02a8c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54d8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68d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7dc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b82f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D98E6"/>
    <w:rsid w:val="049B9314"/>
    <w:rsid w:val="1328B2B5"/>
    <w:rsid w:val="238D98E6"/>
    <w:rsid w:val="37DCE1B0"/>
    <w:rsid w:val="470F3234"/>
    <w:rsid w:val="5C38D9A5"/>
    <w:rsid w:val="5FE157A0"/>
    <w:rsid w:val="6727960F"/>
    <w:rsid w:val="6FD1DE40"/>
    <w:rsid w:val="7616187E"/>
    <w:rsid w:val="76FC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98E6"/>
  <w15:chartTrackingRefBased/>
  <w15:docId w15:val="{F3A0527E-43D9-45F7-AD9C-45DA6876CA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67b07dc444c40ca" /><Relationship Type="http://schemas.openxmlformats.org/officeDocument/2006/relationships/numbering" Target="numbering.xml" Id="R08ef5ed74d2f47f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2024-10-29T12:32:52.3724460Z</dcterms:created>
  <dcterms:modified xsi:type="dcterms:W3CDTF">2024-10-29T12:35:25.9445322Z</dcterms:modified>
  <dc:creator>Felix Berkhahn</dc:creator>
  <lastModifiedBy>Felix Berkhahn</lastModifiedBy>
</coreProperties>
</file>