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7A0F79" w:rsidR="00A0131A" w:rsidRPr="00881EAB" w:rsidRDefault="31BC74B9" w:rsidP="7EC4EA96">
      <w:pPr>
        <w:rPr>
          <w:rStyle w:val="Heading1Char"/>
          <w:rFonts w:asciiTheme="minorHAnsi" w:eastAsiaTheme="minorEastAsia" w:hAnsiTheme="minorHAnsi" w:cstheme="minorBidi"/>
          <w:sz w:val="28"/>
          <w:szCs w:val="28"/>
        </w:rPr>
      </w:pPr>
      <w:r w:rsidRPr="7EC4EA96">
        <w:rPr>
          <w:rStyle w:val="Heading1Char"/>
          <w:rFonts w:asciiTheme="minorHAnsi" w:eastAsiaTheme="minorEastAsia" w:hAnsiTheme="minorHAnsi" w:cstheme="minorBidi"/>
          <w:sz w:val="28"/>
          <w:szCs w:val="28"/>
        </w:rPr>
        <w:t>Accessibility testing tools home task</w:t>
      </w:r>
      <w:r w:rsidR="00881EAB" w:rsidRPr="7EC4EA96">
        <w:rPr>
          <w:rStyle w:val="Heading1Char"/>
          <w:rFonts w:asciiTheme="minorHAnsi" w:eastAsiaTheme="minorEastAsia" w:hAnsiTheme="minorHAnsi" w:cstheme="minorBidi"/>
          <w:sz w:val="28"/>
          <w:szCs w:val="28"/>
        </w:rPr>
        <w:t xml:space="preserve"> </w:t>
      </w:r>
    </w:p>
    <w:p w14:paraId="7281478F" w14:textId="6E82541A" w:rsidR="63BA7339" w:rsidRDefault="63BA7339" w:rsidP="7EC4EA96">
      <w:pPr>
        <w:rPr>
          <w:sz w:val="24"/>
          <w:szCs w:val="24"/>
        </w:rPr>
      </w:pPr>
      <w:r w:rsidRPr="7EC4EA96">
        <w:rPr>
          <w:sz w:val="24"/>
          <w:szCs w:val="24"/>
        </w:rPr>
        <w:t xml:space="preserve">Create Word document with results of each point listed below. </w:t>
      </w:r>
      <w:r w:rsidR="04B9F110" w:rsidRPr="7EC4EA96">
        <w:rPr>
          <w:sz w:val="24"/>
          <w:szCs w:val="24"/>
        </w:rPr>
        <w:t>The link</w:t>
      </w:r>
      <w:r w:rsidRPr="7EC4EA96">
        <w:rPr>
          <w:sz w:val="24"/>
          <w:szCs w:val="24"/>
        </w:rPr>
        <w:t xml:space="preserve"> to the document on </w:t>
      </w:r>
      <w:proofErr w:type="spellStart"/>
      <w:r w:rsidR="4B974697" w:rsidRPr="7EC4EA96">
        <w:rPr>
          <w:sz w:val="24"/>
          <w:szCs w:val="24"/>
        </w:rPr>
        <w:t>Sharepoint</w:t>
      </w:r>
      <w:proofErr w:type="spellEnd"/>
      <w:r w:rsidR="4B974697" w:rsidRPr="7EC4EA96">
        <w:rPr>
          <w:sz w:val="24"/>
          <w:szCs w:val="24"/>
        </w:rPr>
        <w:t xml:space="preserve"> or </w:t>
      </w:r>
      <w:r w:rsidR="62E63B1C" w:rsidRPr="7EC4EA96">
        <w:rPr>
          <w:sz w:val="24"/>
          <w:szCs w:val="24"/>
        </w:rPr>
        <w:t xml:space="preserve">the document </w:t>
      </w:r>
      <w:r w:rsidR="4B974697" w:rsidRPr="7EC4EA96">
        <w:rPr>
          <w:sz w:val="24"/>
          <w:szCs w:val="24"/>
        </w:rPr>
        <w:t xml:space="preserve">itself must be attached </w:t>
      </w:r>
      <w:r w:rsidR="7272593D" w:rsidRPr="7EC4EA96">
        <w:rPr>
          <w:sz w:val="24"/>
          <w:szCs w:val="24"/>
        </w:rPr>
        <w:t>to the module on the Learn portal.</w:t>
      </w:r>
    </w:p>
    <w:p w14:paraId="129498DF" w14:textId="6CAE04E4" w:rsidR="4B974697" w:rsidRDefault="4B974697" w:rsidP="7EC4EA96">
      <w:pPr>
        <w:rPr>
          <w:sz w:val="24"/>
          <w:szCs w:val="24"/>
          <w:lang w:val="ru-RU"/>
        </w:rPr>
      </w:pPr>
      <w:r w:rsidRPr="7EC4EA96">
        <w:rPr>
          <w:sz w:val="24"/>
          <w:szCs w:val="24"/>
        </w:rPr>
        <w:t>Document format is up to you. It should be understandable and perceivable</w:t>
      </w:r>
      <w:r w:rsidRPr="7EC4EA96">
        <w:rPr>
          <w:sz w:val="24"/>
          <w:szCs w:val="24"/>
          <w:lang w:val="ru-RU"/>
        </w:rPr>
        <w:t xml:space="preserve"> 🙂</w:t>
      </w:r>
    </w:p>
    <w:p w14:paraId="141F8851" w14:textId="4FD43D6B" w:rsidR="4B974697" w:rsidRDefault="4B974697" w:rsidP="7EC4EA96">
      <w:p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Checklist with success criteria is here: </w:t>
      </w:r>
      <w:r w:rsidRPr="7EC4EA96">
        <w:fldChar w:fldCharType="begin"/>
      </w:r>
      <w:r w:rsidRPr="7EC4EA96">
        <w:rPr>
          <w:lang w:val="ru-RU"/>
        </w:rPr>
        <w:instrText xml:space="preserve"> </w:instrText>
      </w:r>
      <w:r>
        <w:instrText>HYPERLINK</w:instrText>
      </w:r>
      <w:r w:rsidRPr="7EC4EA96">
        <w:rPr>
          <w:lang w:val="ru-RU"/>
        </w:rPr>
        <w:instrText xml:space="preserve"> "</w:instrText>
      </w:r>
      <w:r>
        <w:instrText>https</w:instrText>
      </w:r>
      <w:r w:rsidRPr="7EC4EA96">
        <w:rPr>
          <w:lang w:val="ru-RU"/>
        </w:rPr>
        <w:instrText>://</w:instrText>
      </w:r>
      <w:r>
        <w:instrText>webaim</w:instrText>
      </w:r>
      <w:r w:rsidRPr="7EC4EA96">
        <w:rPr>
          <w:lang w:val="ru-RU"/>
        </w:rPr>
        <w:instrText>.</w:instrText>
      </w:r>
      <w:r>
        <w:instrText>org</w:instrText>
      </w:r>
      <w:r w:rsidRPr="7EC4EA96">
        <w:rPr>
          <w:lang w:val="ru-RU"/>
        </w:rPr>
        <w:instrText>/</w:instrText>
      </w:r>
      <w:r>
        <w:instrText>standards</w:instrText>
      </w:r>
      <w:r w:rsidRPr="7EC4EA96">
        <w:rPr>
          <w:lang w:val="ru-RU"/>
        </w:rPr>
        <w:instrText>/</w:instrText>
      </w:r>
      <w:r>
        <w:instrText>wcag</w:instrText>
      </w:r>
      <w:r w:rsidRPr="7EC4EA96">
        <w:rPr>
          <w:lang w:val="ru-RU"/>
        </w:rPr>
        <w:instrText>/</w:instrText>
      </w:r>
      <w:r>
        <w:instrText>checklist</w:instrText>
      </w:r>
      <w:r w:rsidRPr="7EC4EA96">
        <w:rPr>
          <w:lang w:val="ru-RU"/>
        </w:rPr>
        <w:instrText>" \</w:instrText>
      </w:r>
      <w:r>
        <w:instrText>h</w:instrText>
      </w:r>
      <w:r w:rsidRPr="7EC4EA96">
        <w:rPr>
          <w:lang w:val="ru-RU"/>
        </w:rPr>
        <w:instrText xml:space="preserve"> </w:instrText>
      </w:r>
      <w:r w:rsidRPr="7EC4EA96">
        <w:fldChar w:fldCharType="separate"/>
      </w:r>
      <w:r w:rsidRPr="7EC4EA96">
        <w:rPr>
          <w:rStyle w:val="Hyperlink"/>
          <w:sz w:val="22"/>
          <w:szCs w:val="22"/>
          <w:lang w:val="ru-RU"/>
        </w:rPr>
        <w:t>https://webaim.org/standards/wcag/checklist</w:t>
      </w:r>
      <w:r w:rsidRPr="7EC4EA96">
        <w:rPr>
          <w:rStyle w:val="Hyperlink"/>
          <w:sz w:val="22"/>
          <w:szCs w:val="22"/>
          <w:lang w:val="ru-RU"/>
        </w:rPr>
        <w:fldChar w:fldCharType="end"/>
      </w:r>
      <w:r w:rsidRPr="7EC4EA96">
        <w:rPr>
          <w:rStyle w:val="Hyperlink"/>
          <w:sz w:val="24"/>
          <w:szCs w:val="24"/>
          <w:lang w:val="ru-RU"/>
        </w:rPr>
        <w:t xml:space="preserve"> </w:t>
      </w:r>
      <w:r w:rsidRPr="7EC4EA96">
        <w:rPr>
          <w:sz w:val="24"/>
          <w:szCs w:val="24"/>
          <w:lang w:val="ru-RU"/>
        </w:rPr>
        <w:t>(</w:t>
      </w:r>
      <w:r w:rsidR="18AFBA9C" w:rsidRPr="7EC4EA96">
        <w:rPr>
          <w:sz w:val="24"/>
          <w:szCs w:val="24"/>
          <w:lang w:val="ru-RU"/>
        </w:rPr>
        <w:t>see A and AA levels</w:t>
      </w:r>
      <w:r w:rsidRPr="7EC4EA96">
        <w:rPr>
          <w:sz w:val="24"/>
          <w:szCs w:val="24"/>
          <w:lang w:val="ru-RU"/>
        </w:rPr>
        <w:t>).</w:t>
      </w:r>
    </w:p>
    <w:p w14:paraId="3B14BC39" w14:textId="3B5F0DDF" w:rsidR="5A21FA7D" w:rsidRDefault="5A21FA7D" w:rsidP="7EC4EA96">
      <w:pPr>
        <w:spacing w:beforeAutospacing="1" w:afterAutospacing="1"/>
        <w:rPr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4FBCB97" wp14:editId="153F7B6F">
            <wp:extent cx="219075" cy="219075"/>
            <wp:effectExtent l="0" t="0" r="0" b="0"/>
            <wp:docPr id="403677291" name="Picture 403677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29A6F" wp14:editId="0A03FB58">
            <wp:extent cx="219075" cy="21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1F7A9" wp14:editId="189EC108">
            <wp:extent cx="219075" cy="21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C4EA96">
        <w:rPr>
          <w:color w:val="333333"/>
          <w:sz w:val="24"/>
          <w:szCs w:val="24"/>
          <w:lang w:val="ru-RU"/>
        </w:rPr>
        <w:t>:</w:t>
      </w:r>
    </w:p>
    <w:p w14:paraId="37629155" w14:textId="667E28B7" w:rsidR="31BC74B9" w:rsidRPr="00FD7E7A" w:rsidRDefault="16D7AA76" w:rsidP="7EC4EA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>Work with</w:t>
      </w:r>
      <w:r w:rsidR="4A035DB2" w:rsidRPr="7EC4EA96">
        <w:rPr>
          <w:sz w:val="24"/>
          <w:szCs w:val="24"/>
          <w:lang w:val="ru-RU"/>
        </w:rPr>
        <w:t xml:space="preserve"> </w:t>
      </w:r>
      <w:r w:rsidR="4A035DB2" w:rsidRPr="7EC4EA96">
        <w:rPr>
          <w:sz w:val="24"/>
          <w:szCs w:val="24"/>
        </w:rPr>
        <w:t>Audit tools</w:t>
      </w:r>
    </w:p>
    <w:p w14:paraId="1FA121C4" w14:textId="7A64A46C" w:rsidR="31BC74B9" w:rsidRPr="00FD7E7A" w:rsidRDefault="60D30ACB" w:rsidP="7EC4EA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EC4EA96">
        <w:rPr>
          <w:sz w:val="24"/>
          <w:szCs w:val="24"/>
        </w:rPr>
        <w:t xml:space="preserve">Audit the page </w:t>
      </w:r>
      <w:hyperlink r:id="rId10">
        <w:r w:rsidRPr="7EC4EA96">
          <w:rPr>
            <w:rStyle w:val="Hyperlink"/>
            <w:sz w:val="24"/>
            <w:szCs w:val="24"/>
          </w:rPr>
          <w:t>https://www.epam.com/</w:t>
        </w:r>
      </w:hyperlink>
      <w:r w:rsidRPr="7EC4EA96">
        <w:rPr>
          <w:sz w:val="24"/>
          <w:szCs w:val="24"/>
        </w:rPr>
        <w:t xml:space="preserve"> (Desktop version) in Google Chrome dev tools Accessibility Audit.</w:t>
      </w:r>
    </w:p>
    <w:p w14:paraId="1EB9C3CE" w14:textId="3EEC2407" w:rsidR="00881EAB" w:rsidRPr="000E00C0" w:rsidRDefault="50B94C7E" w:rsidP="7EC4EA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 xml:space="preserve">Install </w:t>
      </w:r>
      <w:proofErr w:type="spellStart"/>
      <w:r w:rsidR="00881EAB" w:rsidRPr="7EC4EA96">
        <w:rPr>
          <w:sz w:val="24"/>
          <w:szCs w:val="24"/>
        </w:rPr>
        <w:t>Siteimprove</w:t>
      </w:r>
      <w:proofErr w:type="spellEnd"/>
      <w:r w:rsidR="00881EAB" w:rsidRPr="7EC4EA96">
        <w:rPr>
          <w:sz w:val="24"/>
          <w:szCs w:val="24"/>
        </w:rPr>
        <w:t xml:space="preserve"> plugin </w:t>
      </w:r>
      <w:r w:rsidR="77CC24CE" w:rsidRPr="7EC4EA96">
        <w:rPr>
          <w:sz w:val="24"/>
          <w:szCs w:val="24"/>
        </w:rPr>
        <w:t>in</w:t>
      </w:r>
      <w:r w:rsidR="00881EAB" w:rsidRPr="7EC4EA96">
        <w:rPr>
          <w:sz w:val="24"/>
          <w:szCs w:val="24"/>
        </w:rPr>
        <w:t xml:space="preserve"> Google Chrome.</w:t>
      </w:r>
    </w:p>
    <w:p w14:paraId="1450D6B1" w14:textId="3CDDE1A7" w:rsidR="31BC74B9" w:rsidRPr="000E00C0" w:rsidRDefault="19115999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Audit the </w:t>
      </w:r>
      <w:r w:rsidR="006E0AE5">
        <w:fldChar w:fldCharType="begin"/>
      </w:r>
      <w:r w:rsidR="006E0AE5">
        <w:instrText xml:space="preserve"> HYPERLINK "https://www.epam.com/" \h </w:instrText>
      </w:r>
      <w:r w:rsidR="006E0AE5">
        <w:fldChar w:fldCharType="separate"/>
      </w:r>
      <w:r w:rsidR="2E7E509E" w:rsidRPr="7EC4EA96">
        <w:rPr>
          <w:rStyle w:val="Hyperlink"/>
          <w:sz w:val="24"/>
          <w:szCs w:val="24"/>
        </w:rPr>
        <w:t>https://www.epam.com/</w:t>
      </w:r>
      <w:r w:rsidR="006E0AE5">
        <w:rPr>
          <w:rStyle w:val="Hyperlink"/>
          <w:sz w:val="24"/>
          <w:szCs w:val="24"/>
        </w:rPr>
        <w:fldChar w:fldCharType="end"/>
      </w:r>
      <w:r w:rsidR="2E7E509E" w:rsidRPr="7EC4EA96">
        <w:rPr>
          <w:sz w:val="24"/>
          <w:szCs w:val="24"/>
          <w:lang w:val="ru-RU"/>
        </w:rPr>
        <w:t xml:space="preserve"> </w:t>
      </w:r>
      <w:r w:rsidRPr="7EC4EA96">
        <w:rPr>
          <w:sz w:val="24"/>
          <w:szCs w:val="24"/>
          <w:lang w:val="ru-RU"/>
        </w:rPr>
        <w:t>page in Siteimprove plugin</w:t>
      </w:r>
      <w:r w:rsidR="65A866EA" w:rsidRPr="7EC4EA96">
        <w:rPr>
          <w:sz w:val="24"/>
          <w:szCs w:val="24"/>
          <w:lang w:val="ru-RU"/>
        </w:rPr>
        <w:t xml:space="preserve"> (Uncheck Editor filter)</w:t>
      </w:r>
    </w:p>
    <w:p w14:paraId="635774FF" w14:textId="149C7AC0" w:rsidR="000E00C0" w:rsidRPr="000E00C0" w:rsidRDefault="76D6ACE3" w:rsidP="7EC4EA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 xml:space="preserve">Install </w:t>
      </w:r>
      <w:r w:rsidR="00D421E3" w:rsidRPr="7EC4EA96">
        <w:rPr>
          <w:sz w:val="24"/>
          <w:szCs w:val="24"/>
        </w:rPr>
        <w:t>WAVE</w:t>
      </w:r>
      <w:r w:rsidR="000E00C0" w:rsidRPr="7EC4EA96">
        <w:rPr>
          <w:sz w:val="24"/>
          <w:szCs w:val="24"/>
        </w:rPr>
        <w:t xml:space="preserve"> plugin </w:t>
      </w:r>
      <w:r w:rsidR="51293E06" w:rsidRPr="7EC4EA96">
        <w:rPr>
          <w:sz w:val="24"/>
          <w:szCs w:val="24"/>
        </w:rPr>
        <w:t xml:space="preserve">in </w:t>
      </w:r>
      <w:r w:rsidR="000E00C0" w:rsidRPr="7EC4EA96">
        <w:rPr>
          <w:sz w:val="24"/>
          <w:szCs w:val="24"/>
        </w:rPr>
        <w:t>Google Chrome.</w:t>
      </w:r>
    </w:p>
    <w:p w14:paraId="505350BD" w14:textId="675D2718" w:rsidR="000E00C0" w:rsidRPr="000E00C0" w:rsidRDefault="1EFAEE39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Audit the </w:t>
      </w:r>
      <w:r w:rsidR="006E0AE5">
        <w:fldChar w:fldCharType="begin"/>
      </w:r>
      <w:r w:rsidR="006E0AE5">
        <w:instrText xml:space="preserve"> HYPERLINK "https://www.epam.com/" \h </w:instrText>
      </w:r>
      <w:r w:rsidR="006E0AE5">
        <w:fldChar w:fldCharType="separate"/>
      </w:r>
      <w:r w:rsidRPr="7EC4EA96">
        <w:rPr>
          <w:rStyle w:val="Hyperlink"/>
          <w:sz w:val="24"/>
          <w:szCs w:val="24"/>
        </w:rPr>
        <w:t>https://www.epam.com/</w:t>
      </w:r>
      <w:r w:rsidR="006E0AE5">
        <w:rPr>
          <w:rStyle w:val="Hyperlink"/>
          <w:sz w:val="24"/>
          <w:szCs w:val="24"/>
        </w:rPr>
        <w:fldChar w:fldCharType="end"/>
      </w:r>
      <w:r w:rsidRPr="7EC4EA96">
        <w:rPr>
          <w:sz w:val="24"/>
          <w:szCs w:val="24"/>
          <w:lang w:val="ru-RU"/>
        </w:rPr>
        <w:t xml:space="preserve"> page </w:t>
      </w:r>
      <w:r w:rsidR="4EA17050" w:rsidRPr="7EC4EA96">
        <w:rPr>
          <w:sz w:val="24"/>
          <w:szCs w:val="24"/>
          <w:lang w:val="ru-RU"/>
        </w:rPr>
        <w:t>in</w:t>
      </w:r>
      <w:r w:rsidR="000E00C0" w:rsidRPr="7EC4EA96">
        <w:rPr>
          <w:sz w:val="24"/>
          <w:szCs w:val="24"/>
          <w:lang w:val="ru-RU"/>
        </w:rPr>
        <w:t xml:space="preserve"> </w:t>
      </w:r>
      <w:r w:rsidR="00D421E3" w:rsidRPr="7EC4EA96">
        <w:rPr>
          <w:sz w:val="24"/>
          <w:szCs w:val="24"/>
        </w:rPr>
        <w:t>WAVE</w:t>
      </w:r>
      <w:r w:rsidR="000E00C0" w:rsidRPr="7EC4EA96">
        <w:rPr>
          <w:sz w:val="24"/>
          <w:szCs w:val="24"/>
          <w:lang w:val="ru-RU"/>
        </w:rPr>
        <w:t xml:space="preserve"> plugin</w:t>
      </w:r>
      <w:r w:rsidR="2561849D" w:rsidRPr="7EC4EA96">
        <w:rPr>
          <w:sz w:val="24"/>
          <w:szCs w:val="24"/>
          <w:lang w:val="ru-RU"/>
        </w:rPr>
        <w:t>.</w:t>
      </w:r>
    </w:p>
    <w:p w14:paraId="19A9E0EC" w14:textId="0AC4FF86" w:rsidR="4CB5FF4A" w:rsidRDefault="4CB5FF4A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In your homework document, provide a list of all the </w:t>
      </w:r>
      <w:r w:rsidRPr="7EC4EA96">
        <w:rPr>
          <w:color w:val="FF0000"/>
          <w:sz w:val="24"/>
          <w:szCs w:val="24"/>
          <w:lang w:val="ru-RU"/>
        </w:rPr>
        <w:t>NOT</w:t>
      </w:r>
      <w:r w:rsidRPr="7EC4EA96">
        <w:rPr>
          <w:sz w:val="24"/>
          <w:szCs w:val="24"/>
          <w:lang w:val="ru-RU"/>
        </w:rPr>
        <w:t xml:space="preserve"> </w:t>
      </w:r>
      <w:r w:rsidRPr="7EC4EA96">
        <w:rPr>
          <w:color w:val="FF0000"/>
          <w:sz w:val="24"/>
          <w:szCs w:val="24"/>
          <w:lang w:val="ru-RU"/>
        </w:rPr>
        <w:t xml:space="preserve">met </w:t>
      </w:r>
      <w:r w:rsidRPr="7EC4EA96">
        <w:rPr>
          <w:sz w:val="24"/>
          <w:szCs w:val="24"/>
          <w:lang w:val="ru-RU"/>
        </w:rPr>
        <w:t>Success Criteria found by the three auditing tools.</w:t>
      </w:r>
    </w:p>
    <w:p w14:paraId="7CB6F479" w14:textId="54C44F37" w:rsidR="4CB5FF4A" w:rsidRDefault="4CB5FF4A" w:rsidP="7EC4EA96">
      <w:pPr>
        <w:pStyle w:val="ListParagraph"/>
        <w:ind w:left="1440"/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For each analysis, provide data in format:</w:t>
      </w:r>
    </w:p>
    <w:p w14:paraId="26E606F1" w14:textId="670966CC" w:rsidR="00881EAB" w:rsidRPr="00FD7E7A" w:rsidRDefault="4D6EACFE" w:rsidP="7EC4EA96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Report screenshot</w:t>
      </w:r>
      <w:r w:rsidR="00ED0555" w:rsidRPr="7EC4EA96">
        <w:rPr>
          <w:sz w:val="24"/>
          <w:szCs w:val="24"/>
          <w:lang w:val="ru-RU"/>
        </w:rPr>
        <w:t>,</w:t>
      </w:r>
    </w:p>
    <w:p w14:paraId="01014AED" w14:textId="20ABE8BD" w:rsidR="7F11E9D5" w:rsidRDefault="7F11E9D5" w:rsidP="7EC4EA96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List of errors found.</w:t>
      </w:r>
    </w:p>
    <w:p w14:paraId="362BD26E" w14:textId="073588C5" w:rsidR="65EA408C" w:rsidRDefault="65EA408C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Are there any Success Criteria that you think are </w:t>
      </w:r>
      <w:r w:rsidRPr="7EC4EA96">
        <w:rPr>
          <w:b/>
          <w:bCs/>
          <w:sz w:val="24"/>
          <w:szCs w:val="24"/>
          <w:lang w:val="ru-RU"/>
        </w:rPr>
        <w:t>misidentified</w:t>
      </w:r>
      <w:r w:rsidRPr="7EC4EA96">
        <w:rPr>
          <w:sz w:val="24"/>
          <w:szCs w:val="24"/>
          <w:lang w:val="ru-RU"/>
        </w:rPr>
        <w:t xml:space="preserve"> by the audit tools? Why do you think so?</w:t>
      </w:r>
    </w:p>
    <w:p w14:paraId="7FBA9228" w14:textId="2D302CD1" w:rsidR="049E3261" w:rsidRDefault="049E3261" w:rsidP="7EC4EA9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6A7359" wp14:editId="46D17247">
            <wp:extent cx="219075" cy="219075"/>
            <wp:effectExtent l="0" t="0" r="0" b="0"/>
            <wp:docPr id="994311049" name="Picture 99431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14FE2" wp14:editId="42055E15">
            <wp:extent cx="219075" cy="21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6FDDF" wp14:editId="4F7C341C">
            <wp:extent cx="219075" cy="21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531CD" wp14:editId="69631E09">
            <wp:extent cx="219075" cy="21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C4EA96">
        <w:rPr>
          <w:color w:val="000000" w:themeColor="text1"/>
          <w:sz w:val="24"/>
          <w:szCs w:val="24"/>
          <w:lang w:val="ru-RU"/>
        </w:rPr>
        <w:t>:</w:t>
      </w:r>
    </w:p>
    <w:p w14:paraId="5B32988E" w14:textId="6AA77183" w:rsidR="31BC74B9" w:rsidRPr="000B0A6F" w:rsidRDefault="567D3FE5" w:rsidP="7EC4EA96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Work with</w:t>
      </w:r>
      <w:r w:rsidR="4A035DB2" w:rsidRPr="7EC4EA96">
        <w:rPr>
          <w:sz w:val="24"/>
          <w:szCs w:val="24"/>
          <w:lang w:val="ru-RU"/>
        </w:rPr>
        <w:t xml:space="preserve"> NVDA</w:t>
      </w:r>
    </w:p>
    <w:p w14:paraId="4BC77C2E" w14:textId="03FBFF69" w:rsidR="31BC74B9" w:rsidRPr="00FD7E7A" w:rsidRDefault="4451E0FD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Install </w:t>
      </w:r>
      <w:r w:rsidR="4A035DB2" w:rsidRPr="7EC4EA96">
        <w:rPr>
          <w:sz w:val="24"/>
          <w:szCs w:val="24"/>
          <w:lang w:val="ru-RU"/>
        </w:rPr>
        <w:t xml:space="preserve">NVDA </w:t>
      </w:r>
      <w:hyperlink r:id="rId11">
        <w:r w:rsidR="4A035DB2" w:rsidRPr="7EC4EA96">
          <w:rPr>
            <w:rStyle w:val="Hyperlink"/>
            <w:rFonts w:ascii="Calibri" w:eastAsia="Calibri" w:hAnsi="Calibri" w:cs="Calibri"/>
            <w:sz w:val="22"/>
            <w:szCs w:val="22"/>
            <w:lang w:val="ru-RU"/>
          </w:rPr>
          <w:t>https://www.nvaccess.org/download/</w:t>
        </w:r>
      </w:hyperlink>
      <w:r w:rsidR="4A035DB2" w:rsidRPr="7EC4EA96">
        <w:rPr>
          <w:sz w:val="24"/>
          <w:szCs w:val="24"/>
          <w:lang w:val="ru-RU"/>
        </w:rPr>
        <w:t>.</w:t>
      </w:r>
    </w:p>
    <w:p w14:paraId="34F77D4D" w14:textId="16A4D4FC" w:rsidR="31BC74B9" w:rsidRPr="00FD7E7A" w:rsidRDefault="453CB325" w:rsidP="7EC4EA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>Launch the</w:t>
      </w:r>
      <w:r w:rsidR="3C3648E2" w:rsidRPr="7EC4EA96">
        <w:rPr>
          <w:sz w:val="24"/>
          <w:szCs w:val="24"/>
          <w:lang w:val="ru-RU"/>
        </w:rPr>
        <w:t xml:space="preserve"> </w:t>
      </w:r>
      <w:r w:rsidR="4A035DB2" w:rsidRPr="7EC4EA96">
        <w:rPr>
          <w:sz w:val="24"/>
          <w:szCs w:val="24"/>
          <w:lang w:val="ru-RU"/>
        </w:rPr>
        <w:t>Speech Viewer</w:t>
      </w:r>
      <w:r w:rsidR="4E4A8DCD" w:rsidRPr="7EC4EA96">
        <w:rPr>
          <w:sz w:val="24"/>
          <w:szCs w:val="24"/>
          <w:lang w:val="ru-RU"/>
        </w:rPr>
        <w:t xml:space="preserve"> window</w:t>
      </w:r>
      <w:r w:rsidR="4A035DB2" w:rsidRPr="7EC4EA96">
        <w:rPr>
          <w:sz w:val="24"/>
          <w:szCs w:val="24"/>
          <w:lang w:val="ru-RU"/>
        </w:rPr>
        <w:t>.</w:t>
      </w:r>
    </w:p>
    <w:p w14:paraId="22C8DA8E" w14:textId="22954A39" w:rsidR="31BC74B9" w:rsidRPr="00FD7E7A" w:rsidRDefault="5428A6DF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Open page</w:t>
      </w:r>
      <w:r w:rsidR="4A035DB2" w:rsidRPr="7EC4EA96">
        <w:rPr>
          <w:sz w:val="24"/>
          <w:szCs w:val="24"/>
          <w:lang w:val="ru-RU"/>
        </w:rPr>
        <w:t xml:space="preserve"> </w:t>
      </w:r>
      <w:hyperlink r:id="rId12">
        <w:r w:rsidR="27FB552E" w:rsidRPr="7EC4EA96">
          <w:rPr>
            <w:rStyle w:val="Hyperlink"/>
            <w:sz w:val="24"/>
            <w:szCs w:val="24"/>
          </w:rPr>
          <w:t>https://www.epam.com/</w:t>
        </w:r>
      </w:hyperlink>
      <w:r w:rsidR="27FB552E" w:rsidRPr="7EC4EA96">
        <w:rPr>
          <w:sz w:val="24"/>
          <w:szCs w:val="24"/>
          <w:lang w:val="ru-RU"/>
        </w:rPr>
        <w:t xml:space="preserve"> </w:t>
      </w:r>
      <w:r w:rsidR="6C032791" w:rsidRPr="7EC4EA96">
        <w:rPr>
          <w:sz w:val="24"/>
          <w:szCs w:val="24"/>
          <w:lang w:val="ru-RU"/>
        </w:rPr>
        <w:t>and</w:t>
      </w:r>
      <w:r w:rsidR="4A035DB2" w:rsidRPr="7EC4EA96">
        <w:rPr>
          <w:sz w:val="24"/>
          <w:szCs w:val="24"/>
          <w:lang w:val="ru-RU"/>
        </w:rPr>
        <w:t xml:space="preserve"> </w:t>
      </w:r>
      <w:r w:rsidR="4A035DB2" w:rsidRPr="7EC4EA96">
        <w:rPr>
          <w:sz w:val="24"/>
          <w:szCs w:val="24"/>
        </w:rPr>
        <w:t>Elements</w:t>
      </w:r>
      <w:r w:rsidR="4A035DB2" w:rsidRPr="7EC4EA96">
        <w:rPr>
          <w:sz w:val="24"/>
          <w:szCs w:val="24"/>
          <w:lang w:val="ru-RU"/>
        </w:rPr>
        <w:t xml:space="preserve"> </w:t>
      </w:r>
      <w:r w:rsidR="4A035DB2" w:rsidRPr="7EC4EA96">
        <w:rPr>
          <w:sz w:val="24"/>
          <w:szCs w:val="24"/>
        </w:rPr>
        <w:t>list</w:t>
      </w:r>
      <w:r w:rsidR="4A035DB2" w:rsidRPr="7EC4EA96">
        <w:rPr>
          <w:sz w:val="24"/>
          <w:szCs w:val="24"/>
          <w:lang w:val="ru-RU"/>
        </w:rPr>
        <w:t xml:space="preserve"> (</w:t>
      </w:r>
      <w:r w:rsidR="4A035DB2" w:rsidRPr="7EC4EA96">
        <w:rPr>
          <w:sz w:val="24"/>
          <w:szCs w:val="24"/>
        </w:rPr>
        <w:t>Insert</w:t>
      </w:r>
      <w:r w:rsidR="4A035DB2" w:rsidRPr="7EC4EA96">
        <w:rPr>
          <w:sz w:val="24"/>
          <w:szCs w:val="24"/>
          <w:lang w:val="ru-RU"/>
        </w:rPr>
        <w:t xml:space="preserve"> + </w:t>
      </w:r>
      <w:r w:rsidR="4A035DB2" w:rsidRPr="7EC4EA96">
        <w:rPr>
          <w:sz w:val="24"/>
          <w:szCs w:val="24"/>
        </w:rPr>
        <w:t>F</w:t>
      </w:r>
      <w:r w:rsidR="4A035DB2" w:rsidRPr="7EC4EA96">
        <w:rPr>
          <w:sz w:val="24"/>
          <w:szCs w:val="24"/>
          <w:lang w:val="ru-RU"/>
        </w:rPr>
        <w:t>7).</w:t>
      </w:r>
    </w:p>
    <w:p w14:paraId="654AEE42" w14:textId="3D70F30D" w:rsidR="00ED0555" w:rsidRPr="00FD7E7A" w:rsidRDefault="2A777939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Explore all categories of navigation elements</w:t>
      </w:r>
    </w:p>
    <w:p w14:paraId="1714B167" w14:textId="77777777" w:rsidR="00ED0555" w:rsidRPr="00FD7E7A" w:rsidRDefault="4A035DB2" w:rsidP="7EC4E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 xml:space="preserve">links, </w:t>
      </w:r>
    </w:p>
    <w:p w14:paraId="16FAAEE2" w14:textId="77777777" w:rsidR="00ED0555" w:rsidRPr="00FD7E7A" w:rsidRDefault="4A035DB2" w:rsidP="7EC4E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 xml:space="preserve">headings, </w:t>
      </w:r>
    </w:p>
    <w:p w14:paraId="54F03E05" w14:textId="77777777" w:rsidR="00ED0555" w:rsidRPr="00FD7E7A" w:rsidRDefault="4A035DB2" w:rsidP="7EC4E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 xml:space="preserve">form elements, </w:t>
      </w:r>
    </w:p>
    <w:p w14:paraId="4815D4F5" w14:textId="77777777" w:rsidR="00ED0555" w:rsidRPr="00FD7E7A" w:rsidRDefault="4A035DB2" w:rsidP="7EC4E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 xml:space="preserve">buttons, </w:t>
      </w:r>
    </w:p>
    <w:p w14:paraId="5FEA44AF" w14:textId="77777777" w:rsidR="00ED0555" w:rsidRPr="00FD7E7A" w:rsidRDefault="00ED0555" w:rsidP="7EC4EA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EC4EA96">
        <w:rPr>
          <w:sz w:val="24"/>
          <w:szCs w:val="24"/>
          <w:lang w:val="ru-RU"/>
        </w:rPr>
        <w:t>landmarks</w:t>
      </w:r>
      <w:r w:rsidR="4A035DB2" w:rsidRPr="7EC4EA96">
        <w:rPr>
          <w:sz w:val="24"/>
          <w:szCs w:val="24"/>
          <w:lang w:val="ru-RU"/>
        </w:rPr>
        <w:t xml:space="preserve">. </w:t>
      </w:r>
    </w:p>
    <w:p w14:paraId="7283E890" w14:textId="62D390E5" w:rsidR="00ED0555" w:rsidRPr="00FD7E7A" w:rsidRDefault="3653E4A0" w:rsidP="7EC4EA96">
      <w:pPr>
        <w:ind w:left="1490"/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Provide elements with a11y issues in the following format:</w:t>
      </w:r>
    </w:p>
    <w:p w14:paraId="00DDE0DB" w14:textId="18CD9361" w:rsidR="00ED0555" w:rsidRPr="00FD7E7A" w:rsidRDefault="68AFCF2B" w:rsidP="7EC4EA96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lastRenderedPageBreak/>
        <w:t xml:space="preserve">Name of the navigation element </w:t>
      </w:r>
      <w:r w:rsidR="5331C389" w:rsidRPr="7EC4EA96">
        <w:rPr>
          <w:sz w:val="24"/>
          <w:szCs w:val="24"/>
          <w:lang w:val="ru-RU"/>
        </w:rPr>
        <w:t>with a screenshot of the opened Elements list window</w:t>
      </w:r>
    </w:p>
    <w:p w14:paraId="54F0C415" w14:textId="388CD891" w:rsidR="34BD69FB" w:rsidRDefault="34BD69FB" w:rsidP="7EC4EA96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The problems you have identified</w:t>
      </w:r>
      <w:r w:rsidR="00ED0555" w:rsidRPr="7EC4EA96">
        <w:rPr>
          <w:sz w:val="24"/>
          <w:szCs w:val="24"/>
          <w:lang w:val="ru-RU"/>
        </w:rPr>
        <w:t>.</w:t>
      </w:r>
    </w:p>
    <w:p w14:paraId="634556A3" w14:textId="39FD685F" w:rsidR="5383462F" w:rsidRDefault="5383462F" w:rsidP="7EC4EA96">
      <w:pPr>
        <w:ind w:left="1490"/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Additionally, you can list the Success Criteria that are not met because of these issues.</w:t>
      </w:r>
    </w:p>
    <w:p w14:paraId="205B4212" w14:textId="28247813" w:rsidR="00BC462C" w:rsidRPr="00FD7E7A" w:rsidRDefault="7C3CF189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Read using</w:t>
      </w:r>
      <w:r w:rsidR="540A853B" w:rsidRPr="7EC4EA96">
        <w:rPr>
          <w:sz w:val="24"/>
          <w:szCs w:val="24"/>
          <w:lang w:val="ru-RU"/>
        </w:rPr>
        <w:t xml:space="preserve"> </w:t>
      </w:r>
      <w:r w:rsidR="540A853B" w:rsidRPr="7EC4EA96">
        <w:rPr>
          <w:sz w:val="24"/>
          <w:szCs w:val="24"/>
        </w:rPr>
        <w:t>Virtual</w:t>
      </w:r>
      <w:r w:rsidR="540A853B" w:rsidRPr="7EC4EA96">
        <w:rPr>
          <w:sz w:val="24"/>
          <w:szCs w:val="24"/>
          <w:lang w:val="ru-RU"/>
        </w:rPr>
        <w:t xml:space="preserve"> </w:t>
      </w:r>
      <w:r w:rsidR="540A853B" w:rsidRPr="7EC4EA96">
        <w:rPr>
          <w:sz w:val="24"/>
          <w:szCs w:val="24"/>
        </w:rPr>
        <w:t>cursor</w:t>
      </w:r>
      <w:r w:rsidR="540A853B" w:rsidRPr="7EC4EA96">
        <w:rPr>
          <w:sz w:val="24"/>
          <w:szCs w:val="24"/>
          <w:lang w:val="ru-RU"/>
        </w:rPr>
        <w:t xml:space="preserve"> </w:t>
      </w:r>
      <w:r w:rsidR="540A853B" w:rsidRPr="7EC4EA96">
        <w:rPr>
          <w:sz w:val="24"/>
          <w:szCs w:val="24"/>
        </w:rPr>
        <w:t>mode</w:t>
      </w:r>
      <w:r w:rsidR="540A853B" w:rsidRPr="7EC4EA96">
        <w:rPr>
          <w:sz w:val="24"/>
          <w:szCs w:val="24"/>
          <w:lang w:val="ru-RU"/>
        </w:rPr>
        <w:t xml:space="preserve"> (</w:t>
      </w:r>
      <w:r w:rsidR="27D8E67F" w:rsidRPr="7EC4EA96">
        <w:rPr>
          <w:sz w:val="24"/>
          <w:szCs w:val="24"/>
          <w:lang w:val="ru-RU"/>
        </w:rPr>
        <w:t>hotkeys</w:t>
      </w:r>
      <w:r w:rsidR="540A853B" w:rsidRPr="7EC4EA96">
        <w:rPr>
          <w:sz w:val="24"/>
          <w:szCs w:val="24"/>
          <w:lang w:val="ru-RU"/>
        </w:rPr>
        <w:t xml:space="preserve">, </w:t>
      </w:r>
      <w:r w:rsidR="540A853B" w:rsidRPr="7EC4EA96">
        <w:rPr>
          <w:sz w:val="24"/>
          <w:szCs w:val="24"/>
        </w:rPr>
        <w:t>elements</w:t>
      </w:r>
      <w:r w:rsidR="540A853B" w:rsidRPr="7EC4EA96">
        <w:rPr>
          <w:sz w:val="24"/>
          <w:szCs w:val="24"/>
          <w:lang w:val="ru-RU"/>
        </w:rPr>
        <w:t xml:space="preserve"> </w:t>
      </w:r>
      <w:r w:rsidR="540A853B" w:rsidRPr="7EC4EA96">
        <w:rPr>
          <w:sz w:val="24"/>
          <w:szCs w:val="24"/>
        </w:rPr>
        <w:t>list</w:t>
      </w:r>
      <w:r w:rsidR="540A853B" w:rsidRPr="7EC4EA96">
        <w:rPr>
          <w:sz w:val="24"/>
          <w:szCs w:val="24"/>
          <w:lang w:val="ru-RU"/>
        </w:rPr>
        <w:t xml:space="preserve">, </w:t>
      </w:r>
      <w:r w:rsidR="34B5CCE2" w:rsidRPr="7EC4EA96">
        <w:rPr>
          <w:sz w:val="24"/>
          <w:szCs w:val="24"/>
          <w:lang w:val="ru-RU"/>
        </w:rPr>
        <w:t xml:space="preserve">not using </w:t>
      </w:r>
      <w:r w:rsidR="540A853B" w:rsidRPr="7EC4EA96">
        <w:rPr>
          <w:sz w:val="24"/>
          <w:szCs w:val="24"/>
        </w:rPr>
        <w:t>tab</w:t>
      </w:r>
      <w:r w:rsidR="540A853B" w:rsidRPr="7EC4EA96">
        <w:rPr>
          <w:sz w:val="24"/>
          <w:szCs w:val="24"/>
          <w:lang w:val="ru-RU"/>
        </w:rPr>
        <w:t xml:space="preserve">) </w:t>
      </w:r>
      <w:r w:rsidR="491BA104" w:rsidRPr="7EC4EA96">
        <w:rPr>
          <w:sz w:val="24"/>
          <w:szCs w:val="24"/>
          <w:lang w:val="ru-RU"/>
        </w:rPr>
        <w:t>the OUR RESULTS section of the page</w:t>
      </w:r>
      <w:r w:rsidR="13635182" w:rsidRPr="7EC4EA96">
        <w:rPr>
          <w:sz w:val="24"/>
          <w:szCs w:val="24"/>
          <w:lang w:val="ru-RU"/>
        </w:rPr>
        <w:t xml:space="preserve"> </w:t>
      </w:r>
      <w:hyperlink r:id="rId13">
        <w:r w:rsidR="31EA06FA" w:rsidRPr="7EC4EA96">
          <w:rPr>
            <w:rStyle w:val="Hyperlink"/>
            <w:sz w:val="24"/>
            <w:szCs w:val="24"/>
          </w:rPr>
          <w:t>https://www.epam.com/</w:t>
        </w:r>
      </w:hyperlink>
    </w:p>
    <w:p w14:paraId="68B2C709" w14:textId="038994BC" w:rsidR="00BC462C" w:rsidRPr="00FD7E7A" w:rsidRDefault="66A03A5F" w:rsidP="7EC4EA96">
      <w:pPr>
        <w:pStyle w:val="ListParagraph"/>
        <w:ind w:left="1440"/>
        <w:rPr>
          <w:rStyle w:val="Hyperlink"/>
          <w:color w:val="auto"/>
          <w:sz w:val="24"/>
          <w:szCs w:val="24"/>
          <w:u w:val="none"/>
          <w:lang w:val="ru-RU"/>
        </w:rPr>
      </w:pPr>
      <w:r w:rsidRPr="7EC4EA96">
        <w:rPr>
          <w:rStyle w:val="Hyperlink"/>
          <w:color w:val="auto"/>
          <w:sz w:val="24"/>
          <w:szCs w:val="24"/>
          <w:u w:val="none"/>
          <w:lang w:val="ru-RU"/>
        </w:rPr>
        <w:t>The section located on</w:t>
      </w:r>
      <w:r w:rsidR="00BC462C" w:rsidRPr="7EC4EA96">
        <w:rPr>
          <w:rStyle w:val="Hyperlink"/>
          <w:color w:val="auto"/>
          <w:sz w:val="24"/>
          <w:szCs w:val="24"/>
          <w:u w:val="none"/>
          <w:lang w:val="ru-RU"/>
        </w:rPr>
        <w:t xml:space="preserve"> </w:t>
      </w:r>
      <w:hyperlink r:id="rId14">
        <w:r w:rsidR="074DC7C7" w:rsidRPr="7EC4EA96">
          <w:rPr>
            <w:rStyle w:val="Hyperlink"/>
            <w:sz w:val="24"/>
            <w:szCs w:val="24"/>
          </w:rPr>
          <w:t>https://www.epam.com/</w:t>
        </w:r>
      </w:hyperlink>
      <w:r w:rsidR="00BC462C" w:rsidRPr="7EC4EA96">
        <w:rPr>
          <w:rStyle w:val="Hyperlink"/>
          <w:color w:val="auto"/>
          <w:sz w:val="24"/>
          <w:szCs w:val="24"/>
          <w:u w:val="none"/>
          <w:lang w:val="ru-RU"/>
        </w:rPr>
        <w:t xml:space="preserve">, </w:t>
      </w:r>
      <w:r w:rsidR="430C1486" w:rsidRPr="7EC4EA96">
        <w:rPr>
          <w:rStyle w:val="Hyperlink"/>
          <w:color w:val="auto"/>
          <w:sz w:val="24"/>
          <w:szCs w:val="24"/>
          <w:u w:val="none"/>
          <w:lang w:val="ru-RU"/>
        </w:rPr>
        <w:t>contains</w:t>
      </w:r>
      <w:r w:rsidR="00BC462C" w:rsidRPr="7EC4EA96">
        <w:rPr>
          <w:rStyle w:val="Hyperlink"/>
          <w:color w:val="auto"/>
          <w:sz w:val="24"/>
          <w:szCs w:val="24"/>
          <w:u w:val="none"/>
          <w:lang w:val="ru-RU"/>
        </w:rPr>
        <w:t xml:space="preserve"> “</w:t>
      </w:r>
      <w:r w:rsidR="00BC462C" w:rsidRPr="7EC4EA96">
        <w:rPr>
          <w:rStyle w:val="Hyperlink"/>
          <w:color w:val="auto"/>
          <w:sz w:val="24"/>
          <w:szCs w:val="24"/>
          <w:u w:val="none"/>
        </w:rPr>
        <w:t>Learn</w:t>
      </w:r>
      <w:r w:rsidR="00BC462C" w:rsidRPr="7EC4EA96">
        <w:rPr>
          <w:rStyle w:val="Hyperlink"/>
          <w:color w:val="auto"/>
          <w:sz w:val="24"/>
          <w:szCs w:val="24"/>
          <w:u w:val="none"/>
          <w:lang w:val="ru-RU"/>
        </w:rPr>
        <w:t xml:space="preserve"> </w:t>
      </w:r>
      <w:r w:rsidR="00BC462C" w:rsidRPr="7EC4EA96">
        <w:rPr>
          <w:rStyle w:val="Hyperlink"/>
          <w:color w:val="auto"/>
          <w:sz w:val="24"/>
          <w:szCs w:val="24"/>
          <w:u w:val="none"/>
        </w:rPr>
        <w:t>more</w:t>
      </w:r>
      <w:r w:rsidR="00BC462C" w:rsidRPr="7EC4EA96">
        <w:rPr>
          <w:rStyle w:val="Hyperlink"/>
          <w:color w:val="auto"/>
          <w:sz w:val="24"/>
          <w:szCs w:val="24"/>
          <w:u w:val="none"/>
          <w:lang w:val="ru-RU"/>
        </w:rPr>
        <w:t>”</w:t>
      </w:r>
      <w:r w:rsidR="22654AE7" w:rsidRPr="7EC4EA96">
        <w:rPr>
          <w:rStyle w:val="Hyperlink"/>
          <w:color w:val="auto"/>
          <w:sz w:val="24"/>
          <w:szCs w:val="24"/>
          <w:u w:val="none"/>
          <w:lang w:val="ru-RU"/>
        </w:rPr>
        <w:t xml:space="preserve"> button and several blocks with precentage of the growth statistics</w:t>
      </w:r>
      <w:r w:rsidR="00BC462C" w:rsidRPr="7EC4EA96">
        <w:rPr>
          <w:rStyle w:val="Hyperlink"/>
          <w:color w:val="auto"/>
          <w:sz w:val="24"/>
          <w:szCs w:val="24"/>
          <w:u w:val="none"/>
          <w:lang w:val="ru-RU"/>
        </w:rPr>
        <w:t>.</w:t>
      </w:r>
    </w:p>
    <w:p w14:paraId="51811F28" w14:textId="4A011948" w:rsidR="00BC462C" w:rsidRPr="00BC462C" w:rsidRDefault="00346E15" w:rsidP="7EC4EA96">
      <w:pPr>
        <w:pStyle w:val="ListParagraph"/>
        <w:ind w:left="1440"/>
        <w:rPr>
          <w:rStyle w:val="Hyperlink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2733B148" wp14:editId="30FCE3BF">
            <wp:extent cx="5086350" cy="2464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0BB" w14:textId="3C6013C4" w:rsidR="31BC74B9" w:rsidRPr="00BC462C" w:rsidRDefault="01B7BD80" w:rsidP="7EC4EA96">
      <w:pPr>
        <w:pStyle w:val="ListParagraph"/>
        <w:ind w:left="1440"/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 xml:space="preserve">Provide logs from Speech Viewer window with navigation to </w:t>
      </w:r>
      <w:r w:rsidR="75DD8B83" w:rsidRPr="7EC4EA96">
        <w:rPr>
          <w:sz w:val="24"/>
          <w:szCs w:val="24"/>
          <w:lang w:val="ru-RU"/>
        </w:rPr>
        <w:t xml:space="preserve">and through the block </w:t>
      </w:r>
      <w:r w:rsidR="04136008" w:rsidRPr="7EC4EA96">
        <w:rPr>
          <w:sz w:val="24"/>
          <w:szCs w:val="24"/>
          <w:lang w:val="ru-RU"/>
        </w:rPr>
        <w:t>in the homework document</w:t>
      </w:r>
      <w:r w:rsidR="75DD8B83" w:rsidRPr="7EC4EA96">
        <w:rPr>
          <w:sz w:val="24"/>
          <w:szCs w:val="24"/>
          <w:lang w:val="ru-RU"/>
        </w:rPr>
        <w:t>.</w:t>
      </w:r>
    </w:p>
    <w:p w14:paraId="18A41627" w14:textId="057C6DD3" w:rsidR="39E033DF" w:rsidRDefault="39E033DF" w:rsidP="7EC4EA96">
      <w:pPr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4AAB72C" wp14:editId="5B3A9644">
            <wp:extent cx="219075" cy="219075"/>
            <wp:effectExtent l="0" t="0" r="0" b="0"/>
            <wp:docPr id="837924722" name="Picture 83792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7A824" wp14:editId="7926F74A">
            <wp:extent cx="219075" cy="219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DB5A9" wp14:editId="55F5035A">
            <wp:extent cx="219075" cy="219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23FF7" wp14:editId="221106EE">
            <wp:extent cx="219075" cy="21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C4B9D" wp14:editId="42E2D803">
            <wp:extent cx="219075" cy="219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C4EA96">
        <w:rPr>
          <w:color w:val="333333"/>
          <w:sz w:val="24"/>
          <w:szCs w:val="24"/>
          <w:lang w:val="ru-RU"/>
        </w:rPr>
        <w:t>:</w:t>
      </w:r>
    </w:p>
    <w:p w14:paraId="284F3A83" w14:textId="1366DBA9" w:rsidR="13661AA4" w:rsidRDefault="13661AA4" w:rsidP="7EC4EA9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Work with contrast</w:t>
      </w:r>
    </w:p>
    <w:p w14:paraId="310FF002" w14:textId="10394267" w:rsidR="00FD7E7A" w:rsidRPr="00FD7E7A" w:rsidRDefault="0C091C3D" w:rsidP="7EC4EA96">
      <w:pPr>
        <w:pStyle w:val="ListParagraph"/>
        <w:numPr>
          <w:ilvl w:val="1"/>
          <w:numId w:val="2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Audit the page contrast at</w:t>
      </w:r>
      <w:r w:rsidR="4A035DB2" w:rsidRPr="7EC4EA96">
        <w:rPr>
          <w:sz w:val="24"/>
          <w:szCs w:val="24"/>
          <w:lang w:val="ru-RU"/>
        </w:rPr>
        <w:t xml:space="preserve"> </w:t>
      </w:r>
      <w:hyperlink r:id="rId16">
        <w:r w:rsidR="52A81985" w:rsidRPr="7EC4EA96">
          <w:rPr>
            <w:rStyle w:val="Hyperlink"/>
            <w:sz w:val="24"/>
            <w:szCs w:val="24"/>
          </w:rPr>
          <w:t>https://www.epam.com/</w:t>
        </w:r>
      </w:hyperlink>
      <w:r w:rsidR="4A035DB2" w:rsidRPr="7EC4EA96">
        <w:rPr>
          <w:sz w:val="24"/>
          <w:szCs w:val="24"/>
          <w:lang w:val="ru-RU"/>
        </w:rPr>
        <w:t xml:space="preserve"> </w:t>
      </w:r>
      <w:r w:rsidR="0D83B662" w:rsidRPr="7EC4EA96">
        <w:rPr>
          <w:sz w:val="24"/>
          <w:szCs w:val="24"/>
          <w:lang w:val="ru-RU"/>
        </w:rPr>
        <w:t xml:space="preserve">using </w:t>
      </w:r>
      <w:r w:rsidR="2AF6DC0A" w:rsidRPr="7EC4EA96">
        <w:rPr>
          <w:sz w:val="24"/>
          <w:szCs w:val="24"/>
          <w:lang w:val="ru-RU"/>
        </w:rPr>
        <w:t xml:space="preserve">each of </w:t>
      </w:r>
      <w:r w:rsidR="0D83B662" w:rsidRPr="7EC4EA96">
        <w:rPr>
          <w:sz w:val="24"/>
          <w:szCs w:val="24"/>
          <w:lang w:val="ru-RU"/>
        </w:rPr>
        <w:t>the following</w:t>
      </w:r>
      <w:r w:rsidR="4A035DB2" w:rsidRPr="7EC4EA96">
        <w:rPr>
          <w:sz w:val="24"/>
          <w:szCs w:val="24"/>
          <w:lang w:val="ru-RU"/>
        </w:rPr>
        <w:t xml:space="preserve"> </w:t>
      </w:r>
      <w:r w:rsidR="4A035DB2" w:rsidRPr="7EC4EA96">
        <w:rPr>
          <w:sz w:val="24"/>
          <w:szCs w:val="24"/>
        </w:rPr>
        <w:t>tools</w:t>
      </w:r>
      <w:r w:rsidR="00FD7E7A" w:rsidRPr="7EC4EA96">
        <w:rPr>
          <w:sz w:val="24"/>
          <w:szCs w:val="24"/>
          <w:lang w:val="ru-RU"/>
        </w:rPr>
        <w:t>:</w:t>
      </w:r>
    </w:p>
    <w:p w14:paraId="6BFAB849" w14:textId="318A7E36" w:rsidR="00FD7E7A" w:rsidRPr="00FD7E7A" w:rsidRDefault="000B0A6F" w:rsidP="7EC4EA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EC4EA96">
        <w:rPr>
          <w:sz w:val="24"/>
          <w:szCs w:val="24"/>
        </w:rPr>
        <w:t>WAVE</w:t>
      </w:r>
      <w:r w:rsidR="00FD7E7A" w:rsidRPr="7EC4EA96">
        <w:rPr>
          <w:sz w:val="24"/>
          <w:szCs w:val="24"/>
          <w:lang w:val="ru-RU"/>
        </w:rPr>
        <w:t>,</w:t>
      </w:r>
    </w:p>
    <w:p w14:paraId="2658FF21" w14:textId="77777777" w:rsidR="00FD7E7A" w:rsidRPr="00FD7E7A" w:rsidRDefault="4A035DB2" w:rsidP="7EC4EA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EC4EA96">
        <w:rPr>
          <w:sz w:val="24"/>
          <w:szCs w:val="24"/>
        </w:rPr>
        <w:t>Color</w:t>
      </w:r>
      <w:r w:rsidRPr="7EC4EA96">
        <w:rPr>
          <w:sz w:val="24"/>
          <w:szCs w:val="24"/>
          <w:lang w:val="ru-RU"/>
        </w:rPr>
        <w:t xml:space="preserve"> </w:t>
      </w:r>
      <w:r w:rsidRPr="7EC4EA96">
        <w:rPr>
          <w:sz w:val="24"/>
          <w:szCs w:val="24"/>
        </w:rPr>
        <w:t>contrast</w:t>
      </w:r>
      <w:r w:rsidRPr="7EC4EA96">
        <w:rPr>
          <w:sz w:val="24"/>
          <w:szCs w:val="24"/>
          <w:lang w:val="ru-RU"/>
        </w:rPr>
        <w:t xml:space="preserve"> </w:t>
      </w:r>
      <w:r w:rsidRPr="7EC4EA96">
        <w:rPr>
          <w:sz w:val="24"/>
          <w:szCs w:val="24"/>
        </w:rPr>
        <w:t>analyzer</w:t>
      </w:r>
      <w:r w:rsidRPr="7EC4EA96">
        <w:rPr>
          <w:sz w:val="24"/>
          <w:szCs w:val="24"/>
          <w:lang w:val="ru-RU"/>
        </w:rPr>
        <w:t xml:space="preserve">, </w:t>
      </w:r>
    </w:p>
    <w:p w14:paraId="195E8375" w14:textId="69C29ECB" w:rsidR="00FD7E7A" w:rsidRPr="00FD7E7A" w:rsidRDefault="005B377A" w:rsidP="7EC4EA9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7EC4EA96">
        <w:rPr>
          <w:sz w:val="24"/>
          <w:szCs w:val="24"/>
        </w:rPr>
        <w:t>Siteimprove</w:t>
      </w:r>
      <w:proofErr w:type="spellEnd"/>
    </w:p>
    <w:p w14:paraId="114B9A7E" w14:textId="56799B00" w:rsidR="00FD7E7A" w:rsidRPr="00FD7E7A" w:rsidRDefault="27A9ABAF" w:rsidP="7EC4EA96">
      <w:pPr>
        <w:ind w:left="1440"/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And provide the list of the contrast issues in the following format:</w:t>
      </w:r>
    </w:p>
    <w:p w14:paraId="33B6BF2B" w14:textId="5F73CC92" w:rsidR="00FD7E7A" w:rsidRPr="00FD7E7A" w:rsidRDefault="27A9ABAF" w:rsidP="7EC4EA96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Name of</w:t>
      </w:r>
      <w:r w:rsidR="126FB2A1" w:rsidRPr="7EC4EA96">
        <w:rPr>
          <w:sz w:val="24"/>
          <w:szCs w:val="24"/>
          <w:lang w:val="ru-RU"/>
        </w:rPr>
        <w:t xml:space="preserve"> the</w:t>
      </w:r>
      <w:r w:rsidRPr="7EC4EA96">
        <w:rPr>
          <w:sz w:val="24"/>
          <w:szCs w:val="24"/>
          <w:lang w:val="ru-RU"/>
        </w:rPr>
        <w:t xml:space="preserve"> tool</w:t>
      </w:r>
      <w:r w:rsidR="00FD7E7A" w:rsidRPr="7EC4EA96">
        <w:rPr>
          <w:sz w:val="24"/>
          <w:szCs w:val="24"/>
          <w:lang w:val="ru-RU"/>
        </w:rPr>
        <w:t>,</w:t>
      </w:r>
    </w:p>
    <w:p w14:paraId="153E0009" w14:textId="68ABCE9F" w:rsidR="00FD7E7A" w:rsidRPr="00FD7E7A" w:rsidRDefault="4AAE016E" w:rsidP="7EC4EA96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Screenshot of the report after analysis</w:t>
      </w:r>
      <w:r w:rsidR="00FD7E7A" w:rsidRPr="7EC4EA96">
        <w:rPr>
          <w:sz w:val="24"/>
          <w:szCs w:val="24"/>
          <w:lang w:val="ru-RU"/>
        </w:rPr>
        <w:t>,</w:t>
      </w:r>
    </w:p>
    <w:p w14:paraId="1E23DDD2" w14:textId="71E64203" w:rsidR="277A593E" w:rsidRDefault="277A593E" w:rsidP="7EC4EA96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Found contrast issues</w:t>
      </w:r>
    </w:p>
    <w:p w14:paraId="30FE4D7E" w14:textId="1A63AA8E" w:rsidR="000B0A6F" w:rsidRDefault="000B0A6F" w:rsidP="7EC4EA96">
      <w:pPr>
        <w:rPr>
          <w:sz w:val="24"/>
          <w:szCs w:val="24"/>
          <w:lang w:val="ru-RU"/>
        </w:rPr>
      </w:pPr>
    </w:p>
    <w:p w14:paraId="5F447AC7" w14:textId="77777777" w:rsidR="000B0A6F" w:rsidRPr="000B0A6F" w:rsidRDefault="000B0A6F" w:rsidP="7EC4EA96">
      <w:pPr>
        <w:rPr>
          <w:sz w:val="24"/>
          <w:szCs w:val="24"/>
          <w:lang w:val="ru-RU"/>
        </w:rPr>
      </w:pPr>
    </w:p>
    <w:p w14:paraId="163038FD" w14:textId="48F1EAD0" w:rsidR="4A035DB2" w:rsidRDefault="540A853B" w:rsidP="7EC4EA96">
      <w:pPr>
        <w:rPr>
          <w:rStyle w:val="Heading1Char"/>
          <w:rFonts w:asciiTheme="minorHAnsi" w:eastAsiaTheme="minorEastAsia" w:hAnsiTheme="minorHAnsi" w:cstheme="minorBidi"/>
          <w:sz w:val="24"/>
          <w:szCs w:val="24"/>
          <w:lang w:val="ru-RU"/>
        </w:rPr>
      </w:pPr>
      <w:r w:rsidRPr="7EC4EA96">
        <w:rPr>
          <w:rStyle w:val="Heading1Char"/>
          <w:rFonts w:asciiTheme="minorHAnsi" w:eastAsiaTheme="minorEastAsia" w:hAnsiTheme="minorHAnsi" w:cstheme="minorBidi"/>
          <w:sz w:val="24"/>
          <w:szCs w:val="24"/>
        </w:rPr>
        <w:lastRenderedPageBreak/>
        <w:t>Optional</w:t>
      </w:r>
    </w:p>
    <w:p w14:paraId="71381684" w14:textId="4F9CA580" w:rsidR="4A035DB2" w:rsidRPr="005B377A" w:rsidRDefault="66F82982" w:rsidP="7EC4EA9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</w:rPr>
        <w:t>Create f</w:t>
      </w:r>
      <w:r w:rsidR="1D82BA40" w:rsidRPr="7EC4EA96">
        <w:rPr>
          <w:sz w:val="24"/>
          <w:szCs w:val="24"/>
        </w:rPr>
        <w:t>ork</w:t>
      </w:r>
      <w:r w:rsidR="1D82BA40" w:rsidRPr="7EC4EA96">
        <w:rPr>
          <w:sz w:val="24"/>
          <w:szCs w:val="24"/>
          <w:lang w:val="ru-RU"/>
        </w:rPr>
        <w:t xml:space="preserve"> </w:t>
      </w:r>
      <w:r w:rsidR="7AF2AEE1" w:rsidRPr="7EC4EA96">
        <w:rPr>
          <w:sz w:val="24"/>
          <w:szCs w:val="24"/>
          <w:lang w:val="ru-RU"/>
        </w:rPr>
        <w:t xml:space="preserve">of the repository </w:t>
      </w:r>
      <w:hyperlink r:id="rId17">
        <w:r w:rsidR="1D82BA40" w:rsidRPr="7EC4EA96">
          <w:rPr>
            <w:rStyle w:val="Hyperlink"/>
            <w:sz w:val="24"/>
            <w:szCs w:val="24"/>
            <w:lang w:val="ru-RU"/>
          </w:rPr>
          <w:t>https://github.com/hamanovich/accessibility-training</w:t>
        </w:r>
      </w:hyperlink>
      <w:r w:rsidR="1D82BA40" w:rsidRPr="7EC4EA96">
        <w:rPr>
          <w:sz w:val="24"/>
          <w:szCs w:val="24"/>
          <w:lang w:val="ru-RU"/>
        </w:rPr>
        <w:t xml:space="preserve">. </w:t>
      </w:r>
      <w:r w:rsidR="699BC13B" w:rsidRPr="7EC4EA96">
        <w:rPr>
          <w:sz w:val="24"/>
          <w:szCs w:val="24"/>
          <w:lang w:val="ru-RU"/>
        </w:rPr>
        <w:t>It will be used for further home tasks</w:t>
      </w:r>
      <w:r w:rsidR="1D82BA40" w:rsidRPr="7EC4EA96">
        <w:rPr>
          <w:sz w:val="24"/>
          <w:szCs w:val="24"/>
          <w:lang w:val="ru-RU"/>
        </w:rPr>
        <w:t>.</w:t>
      </w:r>
    </w:p>
    <w:p w14:paraId="32A82802" w14:textId="3ED02E51" w:rsidR="4A035DB2" w:rsidRPr="005B377A" w:rsidRDefault="0ACD80C5" w:rsidP="7EC4EA9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7EC4EA96">
        <w:rPr>
          <w:sz w:val="24"/>
          <w:szCs w:val="24"/>
          <w:lang w:val="ru-RU"/>
        </w:rPr>
        <w:t>Explore UI components and perform audit using testing tools</w:t>
      </w:r>
      <w:r w:rsidR="4A035DB2" w:rsidRPr="7EC4EA96">
        <w:rPr>
          <w:sz w:val="24"/>
          <w:szCs w:val="24"/>
          <w:lang w:val="ru-RU"/>
        </w:rPr>
        <w:t>.</w:t>
      </w:r>
    </w:p>
    <w:sectPr w:rsidR="4A035DB2" w:rsidRPr="005B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071"/>
    <w:multiLevelType w:val="hybridMultilevel"/>
    <w:tmpl w:val="C8947C64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" w15:restartNumberingAfterBreak="0">
    <w:nsid w:val="1C7270AF"/>
    <w:multiLevelType w:val="hybridMultilevel"/>
    <w:tmpl w:val="59103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4E1C3B"/>
    <w:multiLevelType w:val="hybridMultilevel"/>
    <w:tmpl w:val="C3482F02"/>
    <w:lvl w:ilvl="0" w:tplc="8D38377C">
      <w:start w:val="1"/>
      <w:numFmt w:val="decimal"/>
      <w:lvlText w:val="%1."/>
      <w:lvlJc w:val="left"/>
      <w:pPr>
        <w:ind w:left="720" w:hanging="360"/>
      </w:pPr>
    </w:lvl>
    <w:lvl w:ilvl="1" w:tplc="DE4828AA">
      <w:start w:val="1"/>
      <w:numFmt w:val="lowerLetter"/>
      <w:lvlText w:val="%2."/>
      <w:lvlJc w:val="left"/>
      <w:pPr>
        <w:ind w:left="1440" w:hanging="360"/>
      </w:pPr>
    </w:lvl>
    <w:lvl w:ilvl="2" w:tplc="6DEC6CC0">
      <w:start w:val="1"/>
      <w:numFmt w:val="lowerRoman"/>
      <w:lvlText w:val="%3."/>
      <w:lvlJc w:val="right"/>
      <w:pPr>
        <w:ind w:left="2160" w:hanging="180"/>
      </w:pPr>
    </w:lvl>
    <w:lvl w:ilvl="3" w:tplc="6114CDDC">
      <w:start w:val="1"/>
      <w:numFmt w:val="decimal"/>
      <w:lvlText w:val="%4."/>
      <w:lvlJc w:val="left"/>
      <w:pPr>
        <w:ind w:left="2880" w:hanging="360"/>
      </w:pPr>
    </w:lvl>
    <w:lvl w:ilvl="4" w:tplc="185CE242">
      <w:start w:val="1"/>
      <w:numFmt w:val="lowerLetter"/>
      <w:lvlText w:val="%5."/>
      <w:lvlJc w:val="left"/>
      <w:pPr>
        <w:ind w:left="3600" w:hanging="360"/>
      </w:pPr>
    </w:lvl>
    <w:lvl w:ilvl="5" w:tplc="9E8282AA">
      <w:start w:val="1"/>
      <w:numFmt w:val="lowerRoman"/>
      <w:lvlText w:val="%6."/>
      <w:lvlJc w:val="right"/>
      <w:pPr>
        <w:ind w:left="4320" w:hanging="180"/>
      </w:pPr>
    </w:lvl>
    <w:lvl w:ilvl="6" w:tplc="5A329710">
      <w:start w:val="1"/>
      <w:numFmt w:val="decimal"/>
      <w:lvlText w:val="%7."/>
      <w:lvlJc w:val="left"/>
      <w:pPr>
        <w:ind w:left="5040" w:hanging="360"/>
      </w:pPr>
    </w:lvl>
    <w:lvl w:ilvl="7" w:tplc="C7BAABB4">
      <w:start w:val="1"/>
      <w:numFmt w:val="lowerLetter"/>
      <w:lvlText w:val="%8."/>
      <w:lvlJc w:val="left"/>
      <w:pPr>
        <w:ind w:left="5760" w:hanging="360"/>
      </w:pPr>
    </w:lvl>
    <w:lvl w:ilvl="8" w:tplc="C99260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24ED3"/>
    <w:multiLevelType w:val="hybridMultilevel"/>
    <w:tmpl w:val="65944BA4"/>
    <w:lvl w:ilvl="0" w:tplc="4B1840E2">
      <w:start w:val="1"/>
      <w:numFmt w:val="decimal"/>
      <w:lvlText w:val="%1."/>
      <w:lvlJc w:val="left"/>
      <w:pPr>
        <w:ind w:left="720" w:hanging="360"/>
      </w:pPr>
    </w:lvl>
    <w:lvl w:ilvl="1" w:tplc="997822B2">
      <w:start w:val="1"/>
      <w:numFmt w:val="lowerLetter"/>
      <w:lvlText w:val="%2."/>
      <w:lvlJc w:val="left"/>
      <w:pPr>
        <w:ind w:left="1440" w:hanging="360"/>
      </w:pPr>
    </w:lvl>
    <w:lvl w:ilvl="2" w:tplc="75D27CC2">
      <w:start w:val="1"/>
      <w:numFmt w:val="lowerRoman"/>
      <w:lvlText w:val="%3."/>
      <w:lvlJc w:val="right"/>
      <w:pPr>
        <w:ind w:left="2160" w:hanging="180"/>
      </w:pPr>
    </w:lvl>
    <w:lvl w:ilvl="3" w:tplc="7F0C68A6">
      <w:start w:val="1"/>
      <w:numFmt w:val="decimal"/>
      <w:lvlText w:val="%4."/>
      <w:lvlJc w:val="left"/>
      <w:pPr>
        <w:ind w:left="2880" w:hanging="360"/>
      </w:pPr>
    </w:lvl>
    <w:lvl w:ilvl="4" w:tplc="28803098">
      <w:start w:val="1"/>
      <w:numFmt w:val="lowerLetter"/>
      <w:lvlText w:val="%5."/>
      <w:lvlJc w:val="left"/>
      <w:pPr>
        <w:ind w:left="3600" w:hanging="360"/>
      </w:pPr>
    </w:lvl>
    <w:lvl w:ilvl="5" w:tplc="AFF6F536">
      <w:start w:val="1"/>
      <w:numFmt w:val="lowerRoman"/>
      <w:lvlText w:val="%6."/>
      <w:lvlJc w:val="right"/>
      <w:pPr>
        <w:ind w:left="4320" w:hanging="180"/>
      </w:pPr>
    </w:lvl>
    <w:lvl w:ilvl="6" w:tplc="99A0F4DC">
      <w:start w:val="1"/>
      <w:numFmt w:val="decimal"/>
      <w:lvlText w:val="%7."/>
      <w:lvlJc w:val="left"/>
      <w:pPr>
        <w:ind w:left="5040" w:hanging="360"/>
      </w:pPr>
    </w:lvl>
    <w:lvl w:ilvl="7" w:tplc="3794803A">
      <w:start w:val="1"/>
      <w:numFmt w:val="lowerLetter"/>
      <w:lvlText w:val="%8."/>
      <w:lvlJc w:val="left"/>
      <w:pPr>
        <w:ind w:left="5760" w:hanging="360"/>
      </w:pPr>
    </w:lvl>
    <w:lvl w:ilvl="8" w:tplc="A29CD2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6380A"/>
    <w:multiLevelType w:val="hybridMultilevel"/>
    <w:tmpl w:val="26F4B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812AA6"/>
    <w:multiLevelType w:val="hybridMultilevel"/>
    <w:tmpl w:val="A7562A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611AA4"/>
    <w:multiLevelType w:val="hybridMultilevel"/>
    <w:tmpl w:val="565C7462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5B075923"/>
    <w:multiLevelType w:val="hybridMultilevel"/>
    <w:tmpl w:val="9EAA7CB8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 w16cid:durableId="166332701">
    <w:abstractNumId w:val="3"/>
  </w:num>
  <w:num w:numId="2" w16cid:durableId="90247250">
    <w:abstractNumId w:val="2"/>
  </w:num>
  <w:num w:numId="3" w16cid:durableId="737098408">
    <w:abstractNumId w:val="5"/>
  </w:num>
  <w:num w:numId="4" w16cid:durableId="181477029">
    <w:abstractNumId w:val="0"/>
  </w:num>
  <w:num w:numId="5" w16cid:durableId="439960088">
    <w:abstractNumId w:val="7"/>
  </w:num>
  <w:num w:numId="6" w16cid:durableId="284317778">
    <w:abstractNumId w:val="4"/>
  </w:num>
  <w:num w:numId="7" w16cid:durableId="1341857448">
    <w:abstractNumId w:val="1"/>
  </w:num>
  <w:num w:numId="8" w16cid:durableId="52182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7FE07"/>
    <w:rsid w:val="000B0A6F"/>
    <w:rsid w:val="000E00C0"/>
    <w:rsid w:val="001F1122"/>
    <w:rsid w:val="002A6634"/>
    <w:rsid w:val="00346E15"/>
    <w:rsid w:val="003DE0A3"/>
    <w:rsid w:val="005B377A"/>
    <w:rsid w:val="006E0AE5"/>
    <w:rsid w:val="008161AB"/>
    <w:rsid w:val="00881EAB"/>
    <w:rsid w:val="00A0131A"/>
    <w:rsid w:val="00BC462C"/>
    <w:rsid w:val="00C76BE1"/>
    <w:rsid w:val="00CA58DC"/>
    <w:rsid w:val="00D421E3"/>
    <w:rsid w:val="00ED0555"/>
    <w:rsid w:val="00FD7E7A"/>
    <w:rsid w:val="01B7BD80"/>
    <w:rsid w:val="0373C7F3"/>
    <w:rsid w:val="04136008"/>
    <w:rsid w:val="049E3261"/>
    <w:rsid w:val="04B9F110"/>
    <w:rsid w:val="05611FD1"/>
    <w:rsid w:val="05B296D2"/>
    <w:rsid w:val="074DC7C7"/>
    <w:rsid w:val="074FFACA"/>
    <w:rsid w:val="088858B5"/>
    <w:rsid w:val="09EFA4CC"/>
    <w:rsid w:val="0ACD80C5"/>
    <w:rsid w:val="0C091C3D"/>
    <w:rsid w:val="0D159B49"/>
    <w:rsid w:val="0D27458E"/>
    <w:rsid w:val="0D83B662"/>
    <w:rsid w:val="0EB014B0"/>
    <w:rsid w:val="0EC9C7CD"/>
    <w:rsid w:val="112E9F03"/>
    <w:rsid w:val="126FB2A1"/>
    <w:rsid w:val="131EDB19"/>
    <w:rsid w:val="1339A261"/>
    <w:rsid w:val="13635182"/>
    <w:rsid w:val="13661AA4"/>
    <w:rsid w:val="153620B1"/>
    <w:rsid w:val="158E881E"/>
    <w:rsid w:val="16021026"/>
    <w:rsid w:val="16607177"/>
    <w:rsid w:val="16D1F112"/>
    <w:rsid w:val="16D7AA76"/>
    <w:rsid w:val="1707A568"/>
    <w:rsid w:val="18AFBA9C"/>
    <w:rsid w:val="18CB7D22"/>
    <w:rsid w:val="19115999"/>
    <w:rsid w:val="1BC9443C"/>
    <w:rsid w:val="1C2854E0"/>
    <w:rsid w:val="1C398FB7"/>
    <w:rsid w:val="1D6BD333"/>
    <w:rsid w:val="1D82BA40"/>
    <w:rsid w:val="1DC42541"/>
    <w:rsid w:val="1E37E85C"/>
    <w:rsid w:val="1EFAEE39"/>
    <w:rsid w:val="1F57AE3C"/>
    <w:rsid w:val="1FC2B241"/>
    <w:rsid w:val="20CE63DA"/>
    <w:rsid w:val="20EE1DF9"/>
    <w:rsid w:val="20FBC603"/>
    <w:rsid w:val="22654AE7"/>
    <w:rsid w:val="228F4EFE"/>
    <w:rsid w:val="2561849D"/>
    <w:rsid w:val="27294D25"/>
    <w:rsid w:val="277A593E"/>
    <w:rsid w:val="27A9ABAF"/>
    <w:rsid w:val="27D8E67F"/>
    <w:rsid w:val="27FB552E"/>
    <w:rsid w:val="29490C50"/>
    <w:rsid w:val="2A777939"/>
    <w:rsid w:val="2AF6DC0A"/>
    <w:rsid w:val="2C3E78AA"/>
    <w:rsid w:val="2C8F62FA"/>
    <w:rsid w:val="2CE2F966"/>
    <w:rsid w:val="2D323B9D"/>
    <w:rsid w:val="2E7E509E"/>
    <w:rsid w:val="2EC61E78"/>
    <w:rsid w:val="2F775534"/>
    <w:rsid w:val="3061EED9"/>
    <w:rsid w:val="31BC74B9"/>
    <w:rsid w:val="31EA06FA"/>
    <w:rsid w:val="32041929"/>
    <w:rsid w:val="3205ACC0"/>
    <w:rsid w:val="34B5CCE2"/>
    <w:rsid w:val="34BD69FB"/>
    <w:rsid w:val="3653E4A0"/>
    <w:rsid w:val="36E536E6"/>
    <w:rsid w:val="3885E81B"/>
    <w:rsid w:val="39E033DF"/>
    <w:rsid w:val="3A5A52E7"/>
    <w:rsid w:val="3A9FA3B6"/>
    <w:rsid w:val="3C3648E2"/>
    <w:rsid w:val="3CC968D4"/>
    <w:rsid w:val="3DD74478"/>
    <w:rsid w:val="3E64A1AD"/>
    <w:rsid w:val="41A2B41C"/>
    <w:rsid w:val="41D38772"/>
    <w:rsid w:val="4202A82D"/>
    <w:rsid w:val="42FEACB8"/>
    <w:rsid w:val="430C1486"/>
    <w:rsid w:val="4451E0FD"/>
    <w:rsid w:val="453CB325"/>
    <w:rsid w:val="491BA104"/>
    <w:rsid w:val="4965431C"/>
    <w:rsid w:val="4965ACA4"/>
    <w:rsid w:val="4A035DB2"/>
    <w:rsid w:val="4AAE016E"/>
    <w:rsid w:val="4B526755"/>
    <w:rsid w:val="4B974697"/>
    <w:rsid w:val="4CB5FF4A"/>
    <w:rsid w:val="4D5E8331"/>
    <w:rsid w:val="4D6EACFE"/>
    <w:rsid w:val="4D7D1CC7"/>
    <w:rsid w:val="4DA24B30"/>
    <w:rsid w:val="4E4A8DCD"/>
    <w:rsid w:val="4EA17050"/>
    <w:rsid w:val="4EC60154"/>
    <w:rsid w:val="500B71FE"/>
    <w:rsid w:val="509623F3"/>
    <w:rsid w:val="50B94C7E"/>
    <w:rsid w:val="51293E06"/>
    <w:rsid w:val="52A81985"/>
    <w:rsid w:val="5331C389"/>
    <w:rsid w:val="5383462F"/>
    <w:rsid w:val="53BC89DE"/>
    <w:rsid w:val="540A853B"/>
    <w:rsid w:val="5428A6DF"/>
    <w:rsid w:val="567D3FE5"/>
    <w:rsid w:val="56EC3D1A"/>
    <w:rsid w:val="5A06BCFA"/>
    <w:rsid w:val="5A21FA7D"/>
    <w:rsid w:val="5BAB88D5"/>
    <w:rsid w:val="5BC79BC3"/>
    <w:rsid w:val="5C63985E"/>
    <w:rsid w:val="5D41FC61"/>
    <w:rsid w:val="5D5B7E9E"/>
    <w:rsid w:val="5D8C782F"/>
    <w:rsid w:val="5D9E2274"/>
    <w:rsid w:val="6007A8B2"/>
    <w:rsid w:val="60106A1E"/>
    <w:rsid w:val="60832B0A"/>
    <w:rsid w:val="60D30ACB"/>
    <w:rsid w:val="6186E253"/>
    <w:rsid w:val="6236DD47"/>
    <w:rsid w:val="62E63B1C"/>
    <w:rsid w:val="63BA7339"/>
    <w:rsid w:val="6533E5E9"/>
    <w:rsid w:val="65A866EA"/>
    <w:rsid w:val="65EA408C"/>
    <w:rsid w:val="665DC1D9"/>
    <w:rsid w:val="66A03A5F"/>
    <w:rsid w:val="66F82982"/>
    <w:rsid w:val="67F9923A"/>
    <w:rsid w:val="68AFCF2B"/>
    <w:rsid w:val="6995629B"/>
    <w:rsid w:val="699BC13B"/>
    <w:rsid w:val="6A37FE07"/>
    <w:rsid w:val="6C032791"/>
    <w:rsid w:val="6C9D9E2F"/>
    <w:rsid w:val="6F15604F"/>
    <w:rsid w:val="6F9CA963"/>
    <w:rsid w:val="70E22A41"/>
    <w:rsid w:val="716FB858"/>
    <w:rsid w:val="7272593D"/>
    <w:rsid w:val="73E8D172"/>
    <w:rsid w:val="75B59B64"/>
    <w:rsid w:val="75DD8B83"/>
    <w:rsid w:val="76D6ACE3"/>
    <w:rsid w:val="779C5083"/>
    <w:rsid w:val="77CC24CE"/>
    <w:rsid w:val="78F970F8"/>
    <w:rsid w:val="79CE9F1E"/>
    <w:rsid w:val="7A7177C1"/>
    <w:rsid w:val="7AF2AEE1"/>
    <w:rsid w:val="7C3CF189"/>
    <w:rsid w:val="7CB55590"/>
    <w:rsid w:val="7EC4EA96"/>
    <w:rsid w:val="7F11E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FE07"/>
  <w15:chartTrackingRefBased/>
  <w15:docId w15:val="{0A707020-E6DC-49A7-AB80-D80C014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2C"/>
  </w:style>
  <w:style w:type="paragraph" w:styleId="Heading1">
    <w:name w:val="heading 1"/>
    <w:basedOn w:val="Normal"/>
    <w:next w:val="Normal"/>
    <w:link w:val="Heading1Char"/>
    <w:uiPriority w:val="9"/>
    <w:qFormat/>
    <w:rsid w:val="00BC46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6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46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62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6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6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62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6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6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6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46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62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6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46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462C"/>
    <w:rPr>
      <w:b/>
      <w:bCs/>
    </w:rPr>
  </w:style>
  <w:style w:type="character" w:styleId="Emphasis">
    <w:name w:val="Emphasis"/>
    <w:basedOn w:val="DefaultParagraphFont"/>
    <w:uiPriority w:val="20"/>
    <w:qFormat/>
    <w:rsid w:val="00BC462C"/>
    <w:rPr>
      <w:i/>
      <w:iCs/>
    </w:rPr>
  </w:style>
  <w:style w:type="paragraph" w:styleId="NoSpacing">
    <w:name w:val="No Spacing"/>
    <w:uiPriority w:val="1"/>
    <w:qFormat/>
    <w:rsid w:val="00BC4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46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6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62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46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46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462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46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62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B0A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pam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pam.com/" TargetMode="External"/><Relationship Id="rId17" Type="http://schemas.openxmlformats.org/officeDocument/2006/relationships/hyperlink" Target="https://github.com/hamanovich/accessibility-train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pam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vaccess.org/downloa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hyperlink" Target="https://www.epam.com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ep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DOCID-1506477047-7189</_dlc_DocId>
    <_dlc_DocIdUrl xmlns="5ede5379-f79c-4964-9301-1140f96aa672">
      <Url>https://epam.sharepoint.com/sites/LMSO/_layouts/15/DocIdRedir.aspx?ID=DOCID-1506477047-7189</Url>
      <Description>DOCID-1506477047-7189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44E4C-F5AE-49D7-8C5F-1D2123E88EFD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2.xml><?xml version="1.0" encoding="utf-8"?>
<ds:datastoreItem xmlns:ds="http://schemas.openxmlformats.org/officeDocument/2006/customXml" ds:itemID="{A3D202AA-E17B-4A51-8E30-C5FE84BFD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6B60DE-5B27-4CF6-8DF4-BE2B414E7F3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964E54B-4FD0-4F14-A28E-471DDA23F3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Accessibility Training</dc:title>
  <dc:subject/>
  <dc:creator>Maksim Kniazeu</dc:creator>
  <cp:keywords/>
  <dc:description/>
  <cp:lastModifiedBy>Sukanta Saha</cp:lastModifiedBy>
  <cp:revision>2</cp:revision>
  <dcterms:created xsi:type="dcterms:W3CDTF">2022-06-13T20:48:00Z</dcterms:created>
  <dcterms:modified xsi:type="dcterms:W3CDTF">2022-06-13T20:48:00Z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abd5975e-ea43-463f-a4e1-1d4e1617a651</vt:lpwstr>
  </property>
  <property fmtid="{D5CDD505-2E9C-101B-9397-08002B2CF9AE}" pid="4" name="fldLanguagesOfEvent">
    <vt:lpwstr>8;#RUS|00de05cc-11d3-4dba-84f7-e6aab076d0bb</vt:lpwstr>
  </property>
  <property fmtid="{D5CDD505-2E9C-101B-9397-08002B2CF9AE}" pid="5" name="fldCategoriesOfEvent">
    <vt:lpwstr>21;#Front - End Development|4712f462-3d40-4da7-892a-dbf356bc8322</vt:lpwstr>
  </property>
</Properties>
</file>