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06E7B" w14:textId="77777777" w:rsidR="00C65E18" w:rsidRPr="00A07FB3" w:rsidRDefault="00000000">
      <w:pPr>
        <w:rPr>
          <w:rFonts w:ascii="Times New Roman" w:hAnsi="Times New Roman" w:cs="Times New Roman"/>
          <w:b/>
          <w:bCs/>
          <w:sz w:val="28"/>
          <w:szCs w:val="28"/>
        </w:rPr>
      </w:pPr>
      <w:r w:rsidRPr="00A07FB3">
        <w:rPr>
          <w:rFonts w:ascii="Times New Roman" w:hAnsi="Times New Roman" w:cs="Times New Roman"/>
          <w:b/>
          <w:bCs/>
          <w:sz w:val="28"/>
          <w:szCs w:val="28"/>
        </w:rPr>
        <w:t xml:space="preserve">                                                     Ideation phase</w:t>
      </w:r>
    </w:p>
    <w:p w14:paraId="666B5A18" w14:textId="77777777" w:rsidR="00C65E18" w:rsidRPr="00A07FB3" w:rsidRDefault="00000000">
      <w:pPr>
        <w:rPr>
          <w:rFonts w:ascii="Times New Roman" w:hAnsi="Times New Roman" w:cs="Times New Roman"/>
          <w:b/>
          <w:bCs/>
          <w:sz w:val="28"/>
          <w:szCs w:val="28"/>
        </w:rPr>
      </w:pPr>
      <w:r w:rsidRPr="00A07FB3">
        <w:rPr>
          <w:rFonts w:ascii="Times New Roman" w:hAnsi="Times New Roman" w:cs="Times New Roman"/>
          <w:b/>
          <w:bCs/>
          <w:sz w:val="28"/>
          <w:szCs w:val="28"/>
        </w:rPr>
        <w:t xml:space="preserve">                                                 Empathize&amp; Discover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97"/>
        <w:gridCol w:w="5463"/>
      </w:tblGrid>
      <w:tr w:rsidR="00C65E18" w:rsidRPr="00A07FB3" w14:paraId="2D436ED6" w14:textId="77777777">
        <w:tc>
          <w:tcPr>
            <w:tcW w:w="3897" w:type="dxa"/>
            <w:tcMar>
              <w:top w:w="100" w:type="dxa"/>
              <w:left w:w="100" w:type="dxa"/>
              <w:bottom w:w="100" w:type="dxa"/>
              <w:right w:w="100" w:type="dxa"/>
            </w:tcMar>
          </w:tcPr>
          <w:p w14:paraId="3F6C3CC3" w14:textId="77777777" w:rsidR="00C65E18" w:rsidRPr="00A07FB3"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A07FB3">
              <w:rPr>
                <w:rFonts w:ascii="Times New Roman" w:hAnsi="Times New Roman" w:cs="Times New Roman"/>
                <w:b/>
                <w:bCs/>
                <w:sz w:val="24"/>
                <w:szCs w:val="24"/>
              </w:rPr>
              <w:t>DATE</w:t>
            </w:r>
          </w:p>
        </w:tc>
        <w:tc>
          <w:tcPr>
            <w:tcW w:w="5462" w:type="dxa"/>
            <w:tcMar>
              <w:top w:w="100" w:type="dxa"/>
              <w:left w:w="100" w:type="dxa"/>
              <w:bottom w:w="100" w:type="dxa"/>
              <w:right w:w="100" w:type="dxa"/>
            </w:tcMar>
          </w:tcPr>
          <w:p w14:paraId="3663C9DA" w14:textId="2D082441" w:rsidR="00C65E18" w:rsidRPr="00A07FB3" w:rsidRDefault="00A07FB3">
            <w:pPr>
              <w:widowControl w:val="0"/>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sz w:val="24"/>
                <w:szCs w:val="24"/>
              </w:rPr>
              <w:t>31 January 2025</w:t>
            </w:r>
          </w:p>
        </w:tc>
      </w:tr>
      <w:tr w:rsidR="00C65E18" w:rsidRPr="00A07FB3" w14:paraId="008B3C2D" w14:textId="77777777">
        <w:tc>
          <w:tcPr>
            <w:tcW w:w="3897" w:type="dxa"/>
            <w:tcMar>
              <w:top w:w="100" w:type="dxa"/>
              <w:left w:w="100" w:type="dxa"/>
              <w:bottom w:w="100" w:type="dxa"/>
              <w:right w:w="100" w:type="dxa"/>
            </w:tcMar>
          </w:tcPr>
          <w:p w14:paraId="0EFFDBE4" w14:textId="77777777" w:rsidR="00C65E18" w:rsidRPr="00A07FB3"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A07FB3">
              <w:rPr>
                <w:rFonts w:ascii="Times New Roman" w:hAnsi="Times New Roman" w:cs="Times New Roman"/>
                <w:b/>
                <w:bCs/>
                <w:sz w:val="24"/>
                <w:szCs w:val="24"/>
              </w:rPr>
              <w:t>TEAM ID</w:t>
            </w:r>
          </w:p>
        </w:tc>
        <w:tc>
          <w:tcPr>
            <w:tcW w:w="5462" w:type="dxa"/>
            <w:tcMar>
              <w:top w:w="100" w:type="dxa"/>
              <w:left w:w="100" w:type="dxa"/>
              <w:bottom w:w="100" w:type="dxa"/>
              <w:right w:w="100" w:type="dxa"/>
            </w:tcMar>
          </w:tcPr>
          <w:p w14:paraId="08A36CA2" w14:textId="77777777" w:rsidR="00C65E18" w:rsidRPr="00A07FB3"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A07FB3">
              <w:rPr>
                <w:rFonts w:ascii="Times New Roman" w:hAnsi="Times New Roman" w:cs="Times New Roman"/>
                <w:sz w:val="24"/>
                <w:szCs w:val="24"/>
              </w:rPr>
              <w:t>LTVIP2025TMID30643</w:t>
            </w:r>
          </w:p>
        </w:tc>
      </w:tr>
      <w:tr w:rsidR="00C65E18" w:rsidRPr="00A07FB3" w14:paraId="53D366AB" w14:textId="77777777">
        <w:tc>
          <w:tcPr>
            <w:tcW w:w="3897" w:type="dxa"/>
            <w:tcMar>
              <w:top w:w="100" w:type="dxa"/>
              <w:left w:w="100" w:type="dxa"/>
              <w:bottom w:w="100" w:type="dxa"/>
              <w:right w:w="100" w:type="dxa"/>
            </w:tcMar>
          </w:tcPr>
          <w:p w14:paraId="78903C19" w14:textId="77777777" w:rsidR="00C65E18" w:rsidRPr="00A07FB3"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A07FB3">
              <w:rPr>
                <w:rFonts w:ascii="Times New Roman" w:hAnsi="Times New Roman" w:cs="Times New Roman"/>
                <w:b/>
                <w:bCs/>
                <w:sz w:val="24"/>
                <w:szCs w:val="24"/>
              </w:rPr>
              <w:t>PROJECT NAME</w:t>
            </w:r>
          </w:p>
        </w:tc>
        <w:tc>
          <w:tcPr>
            <w:tcW w:w="5462" w:type="dxa"/>
            <w:tcMar>
              <w:top w:w="100" w:type="dxa"/>
              <w:left w:w="100" w:type="dxa"/>
              <w:bottom w:w="100" w:type="dxa"/>
              <w:right w:w="100" w:type="dxa"/>
            </w:tcMar>
          </w:tcPr>
          <w:p w14:paraId="505E7C4D" w14:textId="77777777" w:rsidR="00C65E18" w:rsidRPr="00A07FB3" w:rsidRDefault="00000000">
            <w:pPr>
              <w:widowControl w:val="0"/>
              <w:pBdr>
                <w:top w:val="nil"/>
                <w:left w:val="nil"/>
                <w:bottom w:val="nil"/>
                <w:right w:val="nil"/>
                <w:between w:val="nil"/>
              </w:pBdr>
              <w:spacing w:line="240" w:lineRule="auto"/>
              <w:rPr>
                <w:rFonts w:ascii="Times New Roman" w:hAnsi="Times New Roman" w:cs="Times New Roman"/>
                <w:sz w:val="24"/>
                <w:szCs w:val="24"/>
              </w:rPr>
            </w:pPr>
            <w:r w:rsidRPr="00A07FB3">
              <w:rPr>
                <w:rFonts w:ascii="Times New Roman" w:hAnsi="Times New Roman" w:cs="Times New Roman"/>
                <w:sz w:val="24"/>
                <w:szCs w:val="24"/>
              </w:rPr>
              <w:t xml:space="preserve">Visualization tools for electric vehicle charge and range analysis </w:t>
            </w:r>
          </w:p>
        </w:tc>
      </w:tr>
      <w:tr w:rsidR="00C65E18" w:rsidRPr="00A07FB3" w14:paraId="7EBAB1FF" w14:textId="77777777">
        <w:tc>
          <w:tcPr>
            <w:tcW w:w="3897" w:type="dxa"/>
            <w:tcMar>
              <w:top w:w="100" w:type="dxa"/>
              <w:left w:w="100" w:type="dxa"/>
              <w:bottom w:w="100" w:type="dxa"/>
              <w:right w:w="100" w:type="dxa"/>
            </w:tcMar>
          </w:tcPr>
          <w:p w14:paraId="7016A002" w14:textId="77777777" w:rsidR="00C65E18" w:rsidRPr="00A07FB3" w:rsidRDefault="00000000">
            <w:pPr>
              <w:widowControl w:val="0"/>
              <w:pBdr>
                <w:top w:val="nil"/>
                <w:left w:val="nil"/>
                <w:bottom w:val="nil"/>
                <w:right w:val="nil"/>
                <w:between w:val="nil"/>
              </w:pBdr>
              <w:spacing w:line="240" w:lineRule="auto"/>
              <w:rPr>
                <w:rFonts w:ascii="Times New Roman" w:hAnsi="Times New Roman" w:cs="Times New Roman"/>
                <w:b/>
                <w:bCs/>
                <w:sz w:val="24"/>
                <w:szCs w:val="24"/>
              </w:rPr>
            </w:pPr>
            <w:r w:rsidRPr="00A07FB3">
              <w:rPr>
                <w:rFonts w:ascii="Times New Roman" w:hAnsi="Times New Roman" w:cs="Times New Roman"/>
                <w:b/>
                <w:bCs/>
                <w:sz w:val="24"/>
                <w:szCs w:val="24"/>
              </w:rPr>
              <w:t>MAXIMUM MARKS</w:t>
            </w:r>
          </w:p>
        </w:tc>
        <w:tc>
          <w:tcPr>
            <w:tcW w:w="5462" w:type="dxa"/>
            <w:tcMar>
              <w:top w:w="100" w:type="dxa"/>
              <w:left w:w="100" w:type="dxa"/>
              <w:bottom w:w="100" w:type="dxa"/>
              <w:right w:w="100" w:type="dxa"/>
            </w:tcMar>
          </w:tcPr>
          <w:p w14:paraId="2F057087" w14:textId="04BB6994" w:rsidR="00C65E18" w:rsidRPr="00A07FB3" w:rsidRDefault="00A07FB3">
            <w:pPr>
              <w:widowControl w:val="0"/>
              <w:pBdr>
                <w:top w:val="nil"/>
                <w:left w:val="nil"/>
                <w:bottom w:val="nil"/>
                <w:right w:val="nil"/>
                <w:between w:val="nil"/>
              </w:pBdr>
              <w:spacing w:line="240" w:lineRule="auto"/>
              <w:rPr>
                <w:rFonts w:ascii="Times New Roman" w:hAnsi="Times New Roman" w:cs="Times New Roman"/>
                <w:sz w:val="24"/>
                <w:szCs w:val="24"/>
              </w:rPr>
            </w:pPr>
            <w:r>
              <w:rPr>
                <w:rFonts w:ascii="Times New Roman" w:hAnsi="Times New Roman" w:cs="Times New Roman"/>
                <w:sz w:val="24"/>
                <w:szCs w:val="24"/>
              </w:rPr>
              <w:t>2</w:t>
            </w:r>
            <w:r w:rsidR="00000000" w:rsidRPr="00A07FB3">
              <w:rPr>
                <w:rFonts w:ascii="Times New Roman" w:hAnsi="Times New Roman" w:cs="Times New Roman"/>
                <w:sz w:val="24"/>
                <w:szCs w:val="24"/>
              </w:rPr>
              <w:t xml:space="preserve"> marks</w:t>
            </w:r>
          </w:p>
        </w:tc>
      </w:tr>
    </w:tbl>
    <w:p w14:paraId="5B4B845D" w14:textId="77777777" w:rsidR="00C65E18" w:rsidRPr="00A07FB3" w:rsidRDefault="00C65E18">
      <w:pPr>
        <w:rPr>
          <w:rFonts w:ascii="Times New Roman" w:hAnsi="Times New Roman" w:cs="Times New Roman"/>
          <w:sz w:val="24"/>
          <w:szCs w:val="24"/>
        </w:rPr>
      </w:pPr>
    </w:p>
    <w:p w14:paraId="58D070A8" w14:textId="77777777" w:rsidR="00C65E18" w:rsidRPr="00A07FB3" w:rsidRDefault="00000000">
      <w:pPr>
        <w:rPr>
          <w:rFonts w:ascii="Times New Roman" w:hAnsi="Times New Roman" w:cs="Times New Roman"/>
          <w:sz w:val="24"/>
          <w:szCs w:val="24"/>
        </w:rPr>
      </w:pPr>
      <w:r w:rsidRPr="00A07FB3">
        <w:rPr>
          <w:rFonts w:ascii="Times New Roman" w:hAnsi="Times New Roman" w:cs="Times New Roman"/>
          <w:b/>
          <w:bCs/>
          <w:sz w:val="24"/>
          <w:szCs w:val="24"/>
        </w:rPr>
        <w:t xml:space="preserve">Empathy Map </w:t>
      </w:r>
      <w:proofErr w:type="gramStart"/>
      <w:r w:rsidRPr="00A07FB3">
        <w:rPr>
          <w:rFonts w:ascii="Times New Roman" w:hAnsi="Times New Roman" w:cs="Times New Roman"/>
          <w:b/>
          <w:bCs/>
          <w:sz w:val="24"/>
          <w:szCs w:val="24"/>
        </w:rPr>
        <w:t>Canvas</w:t>
      </w:r>
      <w:r w:rsidRPr="00A07FB3">
        <w:rPr>
          <w:rFonts w:ascii="Times New Roman" w:hAnsi="Times New Roman" w:cs="Times New Roman"/>
          <w:sz w:val="24"/>
          <w:szCs w:val="24"/>
        </w:rPr>
        <w:t xml:space="preserve"> :</w:t>
      </w:r>
      <w:proofErr w:type="gramEnd"/>
    </w:p>
    <w:p w14:paraId="4F7ECC26" w14:textId="77777777" w:rsidR="00C65E18" w:rsidRPr="00A07FB3" w:rsidRDefault="00000000">
      <w:pPr>
        <w:rPr>
          <w:rFonts w:ascii="Times New Roman" w:hAnsi="Times New Roman" w:cs="Times New Roman"/>
          <w:sz w:val="24"/>
          <w:szCs w:val="24"/>
        </w:rPr>
      </w:pPr>
      <w:r w:rsidRPr="00A07FB3">
        <w:rPr>
          <w:rFonts w:ascii="Times New Roman" w:hAnsi="Times New Roman" w:cs="Times New Roman"/>
          <w:sz w:val="24"/>
          <w:szCs w:val="24"/>
        </w:rPr>
        <w:t>An empathy map canvas helps understand EV users’ needs, behaviors, and challenges when using visualization tools for charge and range analysis. It shows what users think, feel, see, and do while monitoring battery status, charging progress, and range prediction through dashboards and alerts.</w:t>
      </w:r>
    </w:p>
    <w:p w14:paraId="4E6AB5F4" w14:textId="77777777" w:rsidR="00C65E18" w:rsidRPr="00A07FB3" w:rsidRDefault="00C65E18">
      <w:pPr>
        <w:rPr>
          <w:rFonts w:ascii="Times New Roman" w:hAnsi="Times New Roman" w:cs="Times New Roman"/>
          <w:sz w:val="24"/>
          <w:szCs w:val="24"/>
        </w:rPr>
      </w:pPr>
    </w:p>
    <w:p w14:paraId="6ED33DE9" w14:textId="77777777" w:rsidR="00C65E18" w:rsidRPr="00A07FB3" w:rsidRDefault="00000000">
      <w:pPr>
        <w:rPr>
          <w:rFonts w:ascii="Times New Roman" w:hAnsi="Times New Roman" w:cs="Times New Roman"/>
          <w:sz w:val="24"/>
          <w:szCs w:val="24"/>
        </w:rPr>
      </w:pPr>
      <w:r w:rsidRPr="00A07FB3">
        <w:rPr>
          <w:rFonts w:ascii="Times New Roman" w:hAnsi="Times New Roman" w:cs="Times New Roman"/>
          <w:sz w:val="24"/>
          <w:szCs w:val="24"/>
        </w:rPr>
        <w:t>This helps identify pain points like difficulty understanding EV data and unclear range estimation, as well as gains such as clear visual insights, accurate predictions, and better trip planning. It supports designing effective tools that improve user confidence and decision-making.</w:t>
      </w:r>
    </w:p>
    <w:p w14:paraId="102A408E" w14:textId="77777777" w:rsidR="00C65E18" w:rsidRPr="00A07FB3" w:rsidRDefault="00000000">
      <w:pPr>
        <w:rPr>
          <w:rFonts w:ascii="Times New Roman" w:hAnsi="Times New Roman" w:cs="Times New Roman"/>
          <w:b/>
          <w:bCs/>
          <w:sz w:val="24"/>
          <w:szCs w:val="24"/>
        </w:rPr>
      </w:pPr>
      <w:r w:rsidRPr="00A07FB3">
        <w:rPr>
          <w:rFonts w:ascii="Times New Roman" w:hAnsi="Times New Roman" w:cs="Times New Roman"/>
          <w:b/>
          <w:bCs/>
          <w:sz w:val="24"/>
          <w:szCs w:val="24"/>
        </w:rPr>
        <w:t>Example:</w:t>
      </w:r>
    </w:p>
    <w:p w14:paraId="3FFB3EE2" w14:textId="77777777" w:rsidR="00C65E18" w:rsidRPr="00A07FB3" w:rsidRDefault="00000000">
      <w:pPr>
        <w:rPr>
          <w:rFonts w:ascii="Times New Roman" w:hAnsi="Times New Roman" w:cs="Times New Roman"/>
          <w:b/>
          <w:bCs/>
          <w:sz w:val="24"/>
          <w:szCs w:val="24"/>
        </w:rPr>
      </w:pPr>
      <w:r w:rsidRPr="00A07FB3">
        <w:rPr>
          <w:rFonts w:ascii="Times New Roman" w:hAnsi="Times New Roman" w:cs="Times New Roman"/>
          <w:b/>
          <w:bCs/>
          <w:sz w:val="24"/>
          <w:szCs w:val="24"/>
        </w:rPr>
        <w:t xml:space="preserve">Reference: </w:t>
      </w:r>
      <w:hyperlink r:id="rId6">
        <w:r w:rsidRPr="00A07FB3">
          <w:rPr>
            <w:rFonts w:ascii="Times New Roman" w:hAnsi="Times New Roman" w:cs="Times New Roman"/>
            <w:b/>
            <w:bCs/>
            <w:color w:val="1155CC"/>
            <w:sz w:val="24"/>
            <w:szCs w:val="24"/>
            <w:u w:val="single"/>
          </w:rPr>
          <w:t>https://www.mural.co/templates/empathy-map-canvas</w:t>
        </w:r>
      </w:hyperlink>
    </w:p>
    <w:p w14:paraId="24A83FE4" w14:textId="77777777" w:rsidR="00C65E18" w:rsidRPr="00A07FB3" w:rsidRDefault="00000000">
      <w:pPr>
        <w:rPr>
          <w:rFonts w:ascii="Times New Roman" w:hAnsi="Times New Roman" w:cs="Times New Roman"/>
          <w:b/>
          <w:bCs/>
          <w:sz w:val="24"/>
          <w:szCs w:val="24"/>
        </w:rPr>
      </w:pPr>
      <w:r w:rsidRPr="00A07FB3">
        <w:rPr>
          <w:rFonts w:ascii="Times New Roman" w:hAnsi="Times New Roman" w:cs="Times New Roman"/>
          <w:b/>
          <w:bCs/>
          <w:sz w:val="24"/>
          <w:szCs w:val="24"/>
        </w:rPr>
        <w:t xml:space="preserve">                                                           Empathy map</w:t>
      </w:r>
    </w:p>
    <w:p w14:paraId="65A7D4DC" w14:textId="77777777" w:rsidR="00C65E18" w:rsidRPr="00A07FB3" w:rsidRDefault="00C65E18">
      <w:pPr>
        <w:rPr>
          <w:rFonts w:ascii="Times New Roman" w:hAnsi="Times New Roman" w:cs="Times New Roman"/>
          <w:b/>
          <w:bCs/>
          <w:sz w:val="24"/>
          <w:szCs w:val="24"/>
        </w:rPr>
      </w:pPr>
    </w:p>
    <w:p w14:paraId="729DDD40" w14:textId="77777777" w:rsidR="00C65E18" w:rsidRPr="00A07FB3" w:rsidRDefault="00000000">
      <w:pPr>
        <w:rPr>
          <w:rFonts w:ascii="Times New Roman" w:hAnsi="Times New Roman" w:cs="Times New Roman"/>
          <w:b/>
          <w:bCs/>
          <w:sz w:val="24"/>
          <w:szCs w:val="24"/>
        </w:rPr>
      </w:pPr>
      <w:r w:rsidRPr="00A07FB3">
        <w:rPr>
          <w:rFonts w:ascii="Times New Roman" w:hAnsi="Times New Roman" w:cs="Times New Roman"/>
          <w:b/>
          <w:bCs/>
          <w:noProof/>
          <w:sz w:val="24"/>
          <w:szCs w:val="24"/>
        </w:rPr>
        <w:drawing>
          <wp:inline distT="114300" distB="114300" distL="114300" distR="114300" wp14:anchorId="3990B732" wp14:editId="7FD0D46C">
            <wp:extent cx="5219700" cy="318249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219700" cy="3182493"/>
                    </a:xfrm>
                    <a:prstGeom prst="rect">
                      <a:avLst/>
                    </a:prstGeom>
                    <a:ln/>
                  </pic:spPr>
                </pic:pic>
              </a:graphicData>
            </a:graphic>
          </wp:inline>
        </w:drawing>
      </w:r>
    </w:p>
    <w:p w14:paraId="2D3DDE95" w14:textId="77777777" w:rsidR="00C65E18" w:rsidRPr="00A07FB3" w:rsidRDefault="00000000">
      <w:pPr>
        <w:rPr>
          <w:rFonts w:ascii="Times New Roman" w:hAnsi="Times New Roman" w:cs="Times New Roman"/>
          <w:b/>
          <w:bCs/>
          <w:sz w:val="24"/>
          <w:szCs w:val="24"/>
        </w:rPr>
      </w:pPr>
      <w:r w:rsidRPr="00A07FB3">
        <w:rPr>
          <w:rFonts w:ascii="Times New Roman" w:hAnsi="Times New Roman" w:cs="Times New Roman"/>
          <w:b/>
          <w:bCs/>
          <w:sz w:val="24"/>
          <w:szCs w:val="24"/>
        </w:rPr>
        <w:lastRenderedPageBreak/>
        <w:t>Example:</w:t>
      </w:r>
      <w:r w:rsidRPr="00A07FB3">
        <w:rPr>
          <w:rFonts w:ascii="Times New Roman" w:hAnsi="Times New Roman" w:cs="Times New Roman"/>
          <w:b/>
          <w:bCs/>
          <w:noProof/>
          <w:sz w:val="24"/>
          <w:szCs w:val="24"/>
        </w:rPr>
        <w:drawing>
          <wp:inline distT="114300" distB="114300" distL="114300" distR="114300" wp14:anchorId="09723C95" wp14:editId="7E8AD1A7">
            <wp:extent cx="5986145" cy="4191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86145" cy="4191000"/>
                    </a:xfrm>
                    <a:prstGeom prst="rect">
                      <a:avLst/>
                    </a:prstGeom>
                    <a:ln/>
                  </pic:spPr>
                </pic:pic>
              </a:graphicData>
            </a:graphic>
          </wp:inline>
        </w:drawing>
      </w:r>
    </w:p>
    <w:sectPr w:rsidR="00C65E18" w:rsidRPr="00A07FB3">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27AE" w14:textId="77777777" w:rsidR="0065310D" w:rsidRDefault="0065310D">
      <w:pPr>
        <w:spacing w:line="240" w:lineRule="auto"/>
      </w:pPr>
      <w:r>
        <w:separator/>
      </w:r>
    </w:p>
  </w:endnote>
  <w:endnote w:type="continuationSeparator" w:id="0">
    <w:p w14:paraId="28392D8A" w14:textId="77777777" w:rsidR="0065310D" w:rsidRDefault="00653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2CC67A0-4D0A-4384-AE2D-22D2DBB0C0AA}"/>
  </w:font>
  <w:font w:name="Cambria">
    <w:panose1 w:val="02040503050406030204"/>
    <w:charset w:val="00"/>
    <w:family w:val="roman"/>
    <w:pitch w:val="variable"/>
    <w:sig w:usb0="E00006FF" w:usb1="420024FF" w:usb2="02000000" w:usb3="00000000" w:csb0="0000019F" w:csb1="00000000"/>
    <w:embedRegular r:id="rId2" w:fontKey="{75A743D1-4DCD-4ACC-913A-128A542400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B88E" w14:textId="77777777" w:rsidR="00C65E18" w:rsidRDefault="00C65E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16F2" w14:textId="77777777" w:rsidR="0065310D" w:rsidRDefault="0065310D">
      <w:pPr>
        <w:spacing w:line="240" w:lineRule="auto"/>
      </w:pPr>
      <w:r>
        <w:separator/>
      </w:r>
    </w:p>
  </w:footnote>
  <w:footnote w:type="continuationSeparator" w:id="0">
    <w:p w14:paraId="4081BE73" w14:textId="77777777" w:rsidR="0065310D" w:rsidRDefault="006531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12C42" w14:textId="77777777" w:rsidR="00C65E18" w:rsidRDefault="00C65E18"/>
  <w:p w14:paraId="5F4B8E81" w14:textId="77777777" w:rsidR="00C65E18" w:rsidRDefault="00C65E1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E18"/>
    <w:rsid w:val="00116E1E"/>
    <w:rsid w:val="0065310D"/>
    <w:rsid w:val="00A07FB3"/>
    <w:rsid w:val="00C65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FB6E"/>
  <w15:docId w15:val="{F2C0D5B9-9189-4D1C-BE3B-EC0993276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PINNINTI AKASH</cp:lastModifiedBy>
  <cp:revision>2</cp:revision>
  <dcterms:created xsi:type="dcterms:W3CDTF">2026-02-28T12:11:00Z</dcterms:created>
  <dcterms:modified xsi:type="dcterms:W3CDTF">2026-02-28T12:15:00Z</dcterms:modified>
</cp:coreProperties>
</file>