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353F" w14:textId="1CAC66D3" w:rsidR="000152C4" w:rsidRPr="00A25ED3" w:rsidRDefault="000152C4" w:rsidP="000152C4">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KNN</w:t>
      </w:r>
      <w:r w:rsidRPr="00A25ED3">
        <w:rPr>
          <w:rFonts w:ascii="Times New Roman" w:hAnsi="Times New Roman" w:cs="Times New Roman"/>
          <w:b/>
          <w:bCs/>
          <w:sz w:val="32"/>
          <w:szCs w:val="32"/>
          <w:u w:val="single"/>
          <w:lang w:val="en-US"/>
        </w:rPr>
        <w:t xml:space="preserve"> using SAS Enterprise Miner</w:t>
      </w:r>
    </w:p>
    <w:p w14:paraId="4A8E8821" w14:textId="77777777" w:rsidR="000152C4" w:rsidRPr="003F1CDE" w:rsidRDefault="000152C4" w:rsidP="000152C4">
      <w:pPr>
        <w:rPr>
          <w:rFonts w:ascii="Times New Roman" w:hAnsi="Times New Roman" w:cs="Times New Roman"/>
          <w:sz w:val="24"/>
          <w:szCs w:val="24"/>
          <w:lang w:val="en-US"/>
        </w:rPr>
      </w:pPr>
      <w:r w:rsidRPr="003F1CDE">
        <w:rPr>
          <w:rFonts w:ascii="Times New Roman" w:hAnsi="Times New Roman" w:cs="Times New Roman"/>
          <w:sz w:val="24"/>
          <w:szCs w:val="24"/>
          <w:lang w:val="en-US"/>
        </w:rPr>
        <w:t>Dataset:</w:t>
      </w:r>
    </w:p>
    <w:p w14:paraId="517AB929" w14:textId="1FDB6615" w:rsidR="000152C4" w:rsidRDefault="000152C4" w:rsidP="000152C4">
      <w:pPr>
        <w:spacing w:after="0" w:line="360" w:lineRule="atLeast"/>
        <w:textAlignment w:val="baseline"/>
        <w:rPr>
          <w:rFonts w:ascii="Times New Roman" w:hAnsi="Times New Roman" w:cs="Times New Roman"/>
          <w:sz w:val="24"/>
          <w:szCs w:val="24"/>
        </w:rPr>
      </w:pPr>
      <w:hyperlink r:id="rId4" w:history="1">
        <w:r w:rsidRPr="00706CFD">
          <w:rPr>
            <w:rStyle w:val="Hyperlink"/>
            <w:rFonts w:ascii="Times New Roman" w:hAnsi="Times New Roman" w:cs="Times New Roman"/>
            <w:sz w:val="24"/>
            <w:szCs w:val="24"/>
          </w:rPr>
          <w:t>https://www.kaggle.com/code/amolbhivarkar/knn-for-classification-using-scikit-learn/data</w:t>
        </w:r>
      </w:hyperlink>
    </w:p>
    <w:p w14:paraId="7DCEF7C8" w14:textId="77777777" w:rsidR="000152C4" w:rsidRDefault="000152C4" w:rsidP="000152C4">
      <w:pPr>
        <w:spacing w:after="0" w:line="360" w:lineRule="atLeast"/>
        <w:textAlignment w:val="baseline"/>
        <w:rPr>
          <w:rFonts w:ascii="Times New Roman" w:hAnsi="Times New Roman" w:cs="Times New Roman"/>
          <w:sz w:val="24"/>
          <w:szCs w:val="24"/>
        </w:rPr>
      </w:pPr>
    </w:p>
    <w:p w14:paraId="6C1E3C7F" w14:textId="77777777" w:rsidR="000152C4" w:rsidRPr="003F1CDE" w:rsidRDefault="000152C4" w:rsidP="000152C4">
      <w:pPr>
        <w:spacing w:after="0" w:line="360" w:lineRule="atLeast"/>
        <w:textAlignment w:val="baseline"/>
        <w:rPr>
          <w:rFonts w:ascii="Times New Roman" w:eastAsia="Times New Roman" w:hAnsi="Times New Roman" w:cs="Times New Roman"/>
          <w:b/>
          <w:bCs/>
          <w:color w:val="202124"/>
          <w:sz w:val="24"/>
          <w:szCs w:val="24"/>
          <w:lang w:eastAsia="en-IN"/>
        </w:rPr>
      </w:pPr>
      <w:r w:rsidRPr="003F1CDE">
        <w:rPr>
          <w:rFonts w:ascii="Times New Roman" w:eastAsia="Times New Roman" w:hAnsi="Times New Roman" w:cs="Times New Roman"/>
          <w:b/>
          <w:bCs/>
          <w:color w:val="202124"/>
          <w:sz w:val="24"/>
          <w:szCs w:val="24"/>
          <w:lang w:eastAsia="en-IN"/>
        </w:rPr>
        <w:t>About this file</w:t>
      </w:r>
    </w:p>
    <w:p w14:paraId="6F2B0258" w14:textId="6F28EF75" w:rsidR="00146409" w:rsidRDefault="000152C4">
      <w:pPr>
        <w:rPr>
          <w:rFonts w:ascii="Times New Roman" w:eastAsia="Times New Roman" w:hAnsi="Times New Roman" w:cs="Times New Roman"/>
          <w:color w:val="000000"/>
          <w:sz w:val="24"/>
          <w:szCs w:val="24"/>
          <w:lang w:eastAsia="en-IN"/>
        </w:rPr>
      </w:pPr>
      <w:r w:rsidRPr="000152C4">
        <w:rPr>
          <w:rFonts w:ascii="Times New Roman" w:eastAsia="Times New Roman" w:hAnsi="Times New Roman" w:cs="Times New Roman"/>
          <w:color w:val="000000"/>
          <w:sz w:val="24"/>
          <w:szCs w:val="24"/>
          <w:lang w:eastAsia="en-IN"/>
        </w:rPr>
        <w:t>The datasets consist of several medical predictor (independent) variables and one target (dependent) variable, Outcome. Independent variables include the number of pregnancies the patient has had, their BMI, insulin level, age, and so on.</w:t>
      </w:r>
    </w:p>
    <w:p w14:paraId="107742AF" w14:textId="05A1696F" w:rsidR="00713CC1" w:rsidRDefault="007244A0">
      <w:r>
        <w:t>Score Distribution: Outcome</w:t>
      </w:r>
    </w:p>
    <w:p w14:paraId="1C567ABA" w14:textId="4EE059D7" w:rsidR="007244A0" w:rsidRDefault="007244A0">
      <w:r w:rsidRPr="007244A0">
        <w:drawing>
          <wp:inline distT="0" distB="0" distL="0" distR="0" wp14:anchorId="42418680" wp14:editId="6A07F8CA">
            <wp:extent cx="5731510" cy="2207895"/>
            <wp:effectExtent l="0" t="0" r="254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207895"/>
                    </a:xfrm>
                    <a:prstGeom prst="rect">
                      <a:avLst/>
                    </a:prstGeom>
                  </pic:spPr>
                </pic:pic>
              </a:graphicData>
            </a:graphic>
          </wp:inline>
        </w:drawing>
      </w:r>
    </w:p>
    <w:p w14:paraId="0FE35BA2" w14:textId="2AB8C816" w:rsidR="007244A0" w:rsidRDefault="007244A0">
      <w:r>
        <w:t>Score Rankings Matrix: Outcome</w:t>
      </w:r>
    </w:p>
    <w:p w14:paraId="0DE0B87B" w14:textId="0731DD9C" w:rsidR="007244A0" w:rsidRDefault="007244A0">
      <w:r w:rsidRPr="007244A0">
        <w:drawing>
          <wp:inline distT="0" distB="0" distL="0" distR="0" wp14:anchorId="38E1A5FF" wp14:editId="5F7ADB09">
            <wp:extent cx="5731510" cy="2207895"/>
            <wp:effectExtent l="0" t="0" r="254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731510" cy="2207895"/>
                    </a:xfrm>
                    <a:prstGeom prst="rect">
                      <a:avLst/>
                    </a:prstGeom>
                  </pic:spPr>
                </pic:pic>
              </a:graphicData>
            </a:graphic>
          </wp:inline>
        </w:drawing>
      </w:r>
    </w:p>
    <w:p w14:paraId="1F0F6E62" w14:textId="459EEE47" w:rsidR="007244A0" w:rsidRDefault="007244A0">
      <w:r>
        <w:t>Fit statistics:</w:t>
      </w:r>
    </w:p>
    <w:p w14:paraId="7D28041D" w14:textId="0F82405E" w:rsidR="007244A0" w:rsidRDefault="007244A0">
      <w:r w:rsidRPr="007244A0">
        <w:lastRenderedPageBreak/>
        <w:drawing>
          <wp:inline distT="0" distB="0" distL="0" distR="0" wp14:anchorId="0F35B6A6" wp14:editId="791AAD96">
            <wp:extent cx="6347460" cy="25082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6347460" cy="2508250"/>
                    </a:xfrm>
                    <a:prstGeom prst="rect">
                      <a:avLst/>
                    </a:prstGeom>
                  </pic:spPr>
                </pic:pic>
              </a:graphicData>
            </a:graphic>
          </wp:inline>
        </w:drawing>
      </w:r>
    </w:p>
    <w:p w14:paraId="0055ADBD" w14:textId="6B31E7B7" w:rsidR="007244A0" w:rsidRDefault="007244A0">
      <w:r>
        <w:t>Output in a separate PDF file</w:t>
      </w:r>
    </w:p>
    <w:sectPr w:rsidR="00724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C4"/>
    <w:rsid w:val="000152C4"/>
    <w:rsid w:val="00146409"/>
    <w:rsid w:val="00713CC1"/>
    <w:rsid w:val="00724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38F1"/>
  <w15:chartTrackingRefBased/>
  <w15:docId w15:val="{DBF0F9BD-FBB3-4C61-A774-EA9129D1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2C4"/>
    <w:rPr>
      <w:color w:val="0563C1" w:themeColor="hyperlink"/>
      <w:u w:val="single"/>
    </w:rPr>
  </w:style>
  <w:style w:type="character" w:styleId="UnresolvedMention">
    <w:name w:val="Unresolved Mention"/>
    <w:basedOn w:val="DefaultParagraphFont"/>
    <w:uiPriority w:val="99"/>
    <w:semiHidden/>
    <w:unhideWhenUsed/>
    <w:rsid w:val="0001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ode/amolbhivarkar/knn-for-classification-using-scikit-learn/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Mukherjee</dc:creator>
  <cp:keywords/>
  <dc:description/>
  <cp:lastModifiedBy>Sukanya Mukherjee</cp:lastModifiedBy>
  <cp:revision>2</cp:revision>
  <dcterms:created xsi:type="dcterms:W3CDTF">2022-04-11T22:46:00Z</dcterms:created>
  <dcterms:modified xsi:type="dcterms:W3CDTF">2022-04-11T23:58:00Z</dcterms:modified>
</cp:coreProperties>
</file>