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F92B" w14:textId="77777777" w:rsidR="00432B77" w:rsidRDefault="00432B77" w:rsidP="00432B77">
      <w:pPr>
        <w:pStyle w:val="Title"/>
      </w:pPr>
      <w:r>
        <w:t>New Perspectives on XML Comprehensive, 3</w:t>
      </w:r>
      <w:r w:rsidRPr="002B49FA">
        <w:rPr>
          <w:vertAlign w:val="superscript"/>
        </w:rPr>
        <w:t>rd</w:t>
      </w:r>
      <w:r>
        <w:t xml:space="preserve"> Edition</w:t>
      </w:r>
    </w:p>
    <w:p w14:paraId="12C7CD6C" w14:textId="68A06D1C" w:rsidR="00843523" w:rsidRDefault="00256C82" w:rsidP="00166B3A">
      <w:pPr>
        <w:pStyle w:val="Title"/>
      </w:pPr>
      <w:r>
        <w:t xml:space="preserve">Project </w:t>
      </w:r>
      <w:r w:rsidR="009D79F5">
        <w:t>9</w:t>
      </w:r>
    </w:p>
    <w:p w14:paraId="16205678" w14:textId="77777777" w:rsidR="002D0C6C" w:rsidRDefault="002D0C6C" w:rsidP="002D0C6C">
      <w:r>
        <w:t xml:space="preserve">Alfonse Dawkins is a marketing manager at The Zocalo Fire Pit, an online distributor of gourmet meats and other dishes and beverages. He would like to </w:t>
      </w:r>
      <w:r w:rsidR="00527566" w:rsidRPr="00527566">
        <w:t>identify the orders that represent the largest purchases. The customers who made these orders will be offered membership in a Customer Appreciation Club</w:t>
      </w:r>
      <w:r>
        <w:t>. This data is contained in t</w:t>
      </w:r>
      <w:r w:rsidR="00565FCF">
        <w:t>wo</w:t>
      </w:r>
      <w:r>
        <w:t xml:space="preserve"> source XML files: </w:t>
      </w:r>
      <w:r w:rsidR="00257700" w:rsidRPr="00257700">
        <w:rPr>
          <w:b/>
          <w:i/>
        </w:rPr>
        <w:t>zfpxcustomers.xml</w:t>
      </w:r>
      <w:r w:rsidR="00565FCF">
        <w:t xml:space="preserve"> and</w:t>
      </w:r>
      <w:r w:rsidR="00257700" w:rsidRPr="00257700">
        <w:rPr>
          <w:b/>
          <w:i/>
        </w:rPr>
        <w:t>zfporders.xml</w:t>
      </w:r>
      <w:r>
        <w:t>.</w:t>
      </w:r>
    </w:p>
    <w:p w14:paraId="71A1EFD7" w14:textId="77777777" w:rsidR="00FC1F48" w:rsidRDefault="002D0C6C" w:rsidP="002D0C6C">
      <w:r>
        <w:t>Alfonse has asked for your help in using XQuery</w:t>
      </w:r>
      <w:r w:rsidR="005073B2">
        <w:t xml:space="preserve"> to create a FLWOR query structure</w:t>
      </w:r>
      <w:r>
        <w:t xml:space="preserve"> to </w:t>
      </w:r>
      <w:r w:rsidR="005073B2">
        <w:t>identify the customers who made the largest purchases. The query should list the information on the c</w:t>
      </w:r>
      <w:r w:rsidR="001245D2">
        <w:t>ustomers who made orders of $200</w:t>
      </w:r>
      <w:r w:rsidR="005073B2">
        <w:t xml:space="preserve"> or more so he can invite them to join the Customer Appreciation Club</w:t>
      </w:r>
      <w:r>
        <w:t xml:space="preserve">. </w:t>
      </w:r>
    </w:p>
    <w:p w14:paraId="6C7AF86C" w14:textId="77777777" w:rsidR="00F259D3" w:rsidRDefault="00B00492" w:rsidP="00FC1F48">
      <w:r w:rsidRPr="00B00492">
        <w:t>Complete the following</w:t>
      </w:r>
      <w:r>
        <w:t>:</w:t>
      </w:r>
    </w:p>
    <w:p w14:paraId="44994809" w14:textId="77777777" w:rsidR="00B00492" w:rsidRDefault="007D4402" w:rsidP="001202C6">
      <w:pPr>
        <w:pStyle w:val="ListParagraph"/>
        <w:numPr>
          <w:ilvl w:val="0"/>
          <w:numId w:val="1"/>
        </w:numPr>
      </w:pPr>
      <w:r>
        <w:t>Using your text editor, open</w:t>
      </w:r>
      <w:r w:rsidR="00B00492">
        <w:t xml:space="preserve"> the file</w:t>
      </w:r>
      <w:r w:rsidR="002D0C6C">
        <w:t>s</w:t>
      </w:r>
      <w:r w:rsidR="00257700" w:rsidRPr="00257700">
        <w:rPr>
          <w:b/>
          <w:i/>
        </w:rPr>
        <w:t>zfpxcustomers.xml</w:t>
      </w:r>
      <w:r w:rsidR="00565FCF">
        <w:t xml:space="preserve"> </w:t>
      </w:r>
      <w:proofErr w:type="spellStart"/>
      <w:r w:rsidR="00565FCF">
        <w:t>and</w:t>
      </w:r>
      <w:r w:rsidR="00257700" w:rsidRPr="00257700">
        <w:rPr>
          <w:b/>
          <w:i/>
        </w:rPr>
        <w:t>zfporders.xml</w:t>
      </w:r>
      <w:r>
        <w:rPr>
          <w:bCs/>
        </w:rPr>
        <w:t>.</w:t>
      </w:r>
      <w:r>
        <w:t>Review</w:t>
      </w:r>
      <w:proofErr w:type="spellEnd"/>
      <w:r>
        <w:t xml:space="preserve"> the contents to familiarize yourself with the structure of the XML </w:t>
      </w:r>
      <w:proofErr w:type="spellStart"/>
      <w:r>
        <w:t>file</w:t>
      </w:r>
      <w:r w:rsidR="002D0C6C">
        <w:t>s</w:t>
      </w:r>
      <w:r w:rsidR="00456800">
        <w:t>.</w:t>
      </w:r>
      <w:r w:rsidR="001202C6" w:rsidRPr="001202C6">
        <w:t>Note</w:t>
      </w:r>
      <w:proofErr w:type="spellEnd"/>
      <w:r w:rsidR="001202C6" w:rsidRPr="001202C6">
        <w:t xml:space="preserve"> that the order elements in the </w:t>
      </w:r>
      <w:r w:rsidR="00257700" w:rsidRPr="00257700">
        <w:rPr>
          <w:b/>
          <w:i/>
        </w:rPr>
        <w:t>zfporders.xml</w:t>
      </w:r>
      <w:r w:rsidR="001202C6" w:rsidRPr="001202C6">
        <w:t xml:space="preserve"> file are related to the data in the </w:t>
      </w:r>
      <w:r w:rsidR="00257700" w:rsidRPr="00257700">
        <w:rPr>
          <w:b/>
          <w:i/>
        </w:rPr>
        <w:t>zfpcustomers.xml</w:t>
      </w:r>
      <w:r w:rsidR="00565FCF">
        <w:t xml:space="preserve"> </w:t>
      </w:r>
      <w:proofErr w:type="spellStart"/>
      <w:r w:rsidR="00565FCF">
        <w:t>fileby</w:t>
      </w:r>
      <w:proofErr w:type="spellEnd"/>
      <w:r w:rsidR="00565FCF">
        <w:t xml:space="preserve"> the </w:t>
      </w:r>
      <w:proofErr w:type="spellStart"/>
      <w:r w:rsidR="00565FCF">
        <w:t>custID</w:t>
      </w:r>
      <w:proofErr w:type="spellEnd"/>
      <w:r w:rsidR="00565FCF">
        <w:t xml:space="preserve"> attribute</w:t>
      </w:r>
      <w:r w:rsidR="001202C6" w:rsidRPr="001202C6">
        <w:t>.</w:t>
      </w:r>
    </w:p>
    <w:p w14:paraId="476D6466" w14:textId="77777777" w:rsidR="00B00492" w:rsidRDefault="00A15BDE" w:rsidP="00A15BDE">
      <w:pPr>
        <w:pStyle w:val="ListParagraph"/>
        <w:numPr>
          <w:ilvl w:val="0"/>
          <w:numId w:val="1"/>
        </w:numPr>
      </w:pPr>
      <w:r w:rsidRPr="00A15BDE">
        <w:t xml:space="preserve">Using your text editor, open the </w:t>
      </w:r>
      <w:r w:rsidR="00257700" w:rsidRPr="00257700">
        <w:rPr>
          <w:b/>
          <w:i/>
        </w:rPr>
        <w:t>zfp_query1txt.xq</w:t>
      </w:r>
      <w:r w:rsidR="00257700" w:rsidRPr="00257700">
        <w:t xml:space="preserve"> file</w:t>
      </w:r>
      <w:r w:rsidRPr="00A15BDE">
        <w:t xml:space="preserve">. Enter your name and the date in the comment section of the file, and save it as </w:t>
      </w:r>
      <w:r w:rsidR="00257700" w:rsidRPr="00257700">
        <w:rPr>
          <w:b/>
          <w:i/>
        </w:rPr>
        <w:t>zfp_query1.xq</w:t>
      </w:r>
      <w:r w:rsidR="00B00492">
        <w:t>.</w:t>
      </w:r>
    </w:p>
    <w:p w14:paraId="4AB182CF" w14:textId="77777777" w:rsidR="0079580C" w:rsidRDefault="00D813AD" w:rsidP="00D813AD">
      <w:pPr>
        <w:pStyle w:val="ListParagraph"/>
        <w:numPr>
          <w:ilvl w:val="0"/>
          <w:numId w:val="1"/>
        </w:numPr>
      </w:pPr>
      <w:r w:rsidRPr="00D813AD">
        <w:t>Add a statement in the query prolog to declare the XQuery version as 1.0.</w:t>
      </w:r>
    </w:p>
    <w:p w14:paraId="16F40C4E" w14:textId="77777777" w:rsidR="00791624" w:rsidRDefault="00791624" w:rsidP="00791624">
      <w:pPr>
        <w:pStyle w:val="ListParagraph"/>
        <w:numPr>
          <w:ilvl w:val="0"/>
          <w:numId w:val="1"/>
        </w:numPr>
        <w:spacing w:line="240" w:lineRule="auto"/>
      </w:pPr>
      <w:r>
        <w:t xml:space="preserve">Alfonse's query will draw data from </w:t>
      </w:r>
      <w:r w:rsidR="00565FCF">
        <w:t>both</w:t>
      </w:r>
      <w:r>
        <w:t xml:space="preserve"> files. </w:t>
      </w:r>
      <w:r w:rsidR="00E5640F">
        <w:t>Inside the results element, write code to a</w:t>
      </w:r>
      <w:r>
        <w:t xml:space="preserve">pply a </w:t>
      </w:r>
      <w:r w:rsidRPr="00791624">
        <w:rPr>
          <w:rStyle w:val="Codey"/>
        </w:rPr>
        <w:t>for</w:t>
      </w:r>
      <w:r>
        <w:t xml:space="preserve"> clause to each document source to create variables that reference the lists of customers and orders. Name the variable to reference the customer elements in the </w:t>
      </w:r>
      <w:r w:rsidR="00257700" w:rsidRPr="00257700">
        <w:rPr>
          <w:b/>
          <w:i/>
        </w:rPr>
        <w:t>zfpcustomers.xml</w:t>
      </w:r>
      <w:r>
        <w:t xml:space="preserve"> file </w:t>
      </w:r>
      <w:r w:rsidRPr="00E5640F">
        <w:rPr>
          <w:rStyle w:val="Codey"/>
          <w:b/>
        </w:rPr>
        <w:t>$c</w:t>
      </w:r>
      <w:r>
        <w:t xml:space="preserve">, and the variable to reference the order elements in the </w:t>
      </w:r>
      <w:r w:rsidR="00257700" w:rsidRPr="00257700">
        <w:rPr>
          <w:b/>
          <w:i/>
        </w:rPr>
        <w:t>zfporders.xml</w:t>
      </w:r>
      <w:r>
        <w:t xml:space="preserve"> file </w:t>
      </w:r>
      <w:r w:rsidRPr="00E5640F">
        <w:rPr>
          <w:rStyle w:val="Codey"/>
          <w:b/>
        </w:rPr>
        <w:t>$o</w:t>
      </w:r>
      <w:r>
        <w:t xml:space="preserve">. For example, the code to create the </w:t>
      </w:r>
      <w:r w:rsidR="00565FCF">
        <w:rPr>
          <w:rStyle w:val="Codey"/>
        </w:rPr>
        <w:t>$c</w:t>
      </w:r>
      <w:r>
        <w:t xml:space="preserve"> variable is:</w:t>
      </w:r>
    </w:p>
    <w:p w14:paraId="2B88BC4B" w14:textId="77777777" w:rsidR="00D813AD" w:rsidRPr="00791624" w:rsidRDefault="00565FCF" w:rsidP="00791624">
      <w:pPr>
        <w:pStyle w:val="NoSpacing"/>
        <w:ind w:left="720"/>
        <w:rPr>
          <w:rFonts w:ascii="Courier New" w:hAnsi="Courier New" w:cs="Courier New"/>
        </w:rPr>
      </w:pPr>
      <w:r w:rsidRPr="00565FCF">
        <w:rPr>
          <w:rFonts w:ascii="Courier New" w:hAnsi="Courier New" w:cs="Courier New"/>
        </w:rPr>
        <w:t>for $c in doc('zfpcustomers.xml')//customer</w:t>
      </w:r>
    </w:p>
    <w:p w14:paraId="37AC4650" w14:textId="77777777" w:rsidR="00791624" w:rsidRDefault="00791624" w:rsidP="00791624">
      <w:pPr>
        <w:spacing w:after="0"/>
      </w:pPr>
    </w:p>
    <w:p w14:paraId="67124653" w14:textId="77777777" w:rsidR="00791624" w:rsidRDefault="00565FCF" w:rsidP="00565FCF">
      <w:pPr>
        <w:pStyle w:val="ListParagraph"/>
        <w:numPr>
          <w:ilvl w:val="0"/>
          <w:numId w:val="1"/>
        </w:numPr>
        <w:spacing w:line="240" w:lineRule="auto"/>
      </w:pPr>
      <w:r w:rsidRPr="00565FCF">
        <w:t xml:space="preserve">Alfonse wants to invite customers who placed orders totaling $200 or more to join the new Customer Appreciation Club. Write a </w:t>
      </w:r>
      <w:r w:rsidR="00257700" w:rsidRPr="00257700">
        <w:rPr>
          <w:rStyle w:val="Codey"/>
        </w:rPr>
        <w:t>let</w:t>
      </w:r>
      <w:r w:rsidRPr="00565FCF">
        <w:t xml:space="preserve"> clause to declare the </w:t>
      </w:r>
      <w:r w:rsidR="00257700" w:rsidRPr="00257700">
        <w:rPr>
          <w:rStyle w:val="Codey"/>
        </w:rPr>
        <w:t>$</w:t>
      </w:r>
      <w:proofErr w:type="spellStart"/>
      <w:r w:rsidR="00257700" w:rsidRPr="00257700">
        <w:rPr>
          <w:rStyle w:val="Codey"/>
        </w:rPr>
        <w:t>total</w:t>
      </w:r>
      <w:r w:rsidRPr="00565FCF">
        <w:t>variable</w:t>
      </w:r>
      <w:proofErr w:type="spellEnd"/>
      <w:r w:rsidRPr="00565FCF">
        <w:t xml:space="preserve"> containing the sum of each order. (Hint: The </w:t>
      </w:r>
      <w:r w:rsidR="00257700" w:rsidRPr="00257700">
        <w:rPr>
          <w:rStyle w:val="Codey"/>
        </w:rPr>
        <w:t>$o</w:t>
      </w:r>
      <w:r w:rsidRPr="00565FCF">
        <w:t xml:space="preserve"> variable refers to each </w:t>
      </w:r>
      <w:r w:rsidR="00257700" w:rsidRPr="00257700">
        <w:rPr>
          <w:rStyle w:val="Codey"/>
        </w:rPr>
        <w:t>order</w:t>
      </w:r>
      <w:r w:rsidRPr="00565FCF">
        <w:t xml:space="preserve"> element. Each </w:t>
      </w:r>
      <w:r w:rsidR="00257700" w:rsidRPr="00257700">
        <w:rPr>
          <w:rStyle w:val="Codey"/>
        </w:rPr>
        <w:t>order</w:t>
      </w:r>
      <w:r w:rsidRPr="00565FCF">
        <w:t xml:space="preserve"> element can contain multiple </w:t>
      </w:r>
      <w:r w:rsidR="00257700" w:rsidRPr="00257700">
        <w:rPr>
          <w:rStyle w:val="Codey"/>
        </w:rPr>
        <w:t>products</w:t>
      </w:r>
      <w:r w:rsidRPr="00565FCF">
        <w:t xml:space="preserve">, and each </w:t>
      </w:r>
      <w:r w:rsidR="00257700" w:rsidRPr="00257700">
        <w:rPr>
          <w:rStyle w:val="Codey"/>
        </w:rPr>
        <w:t>product</w:t>
      </w:r>
      <w:r w:rsidRPr="00565FCF">
        <w:t xml:space="preserve"> contains </w:t>
      </w:r>
      <w:r w:rsidR="00257700" w:rsidRPr="00257700">
        <w:rPr>
          <w:rStyle w:val="Codey"/>
        </w:rPr>
        <w:t>qty</w:t>
      </w:r>
      <w:r w:rsidRPr="00565FCF">
        <w:t xml:space="preserve"> and </w:t>
      </w:r>
      <w:proofErr w:type="spellStart"/>
      <w:r w:rsidR="00257700" w:rsidRPr="00257700">
        <w:rPr>
          <w:rStyle w:val="Codey"/>
        </w:rPr>
        <w:t>price</w:t>
      </w:r>
      <w:r w:rsidRPr="00565FCF">
        <w:t>atrtributes</w:t>
      </w:r>
      <w:proofErr w:type="spellEnd"/>
      <w:r w:rsidRPr="00565FCF">
        <w:t>.)</w:t>
      </w:r>
    </w:p>
    <w:p w14:paraId="4320C122" w14:textId="77777777" w:rsidR="006F76F6" w:rsidRDefault="00544F71" w:rsidP="00544F71">
      <w:pPr>
        <w:pStyle w:val="ListParagraph"/>
        <w:numPr>
          <w:ilvl w:val="0"/>
          <w:numId w:val="1"/>
        </w:numPr>
        <w:spacing w:line="240" w:lineRule="auto"/>
      </w:pPr>
      <w:r w:rsidRPr="00544F71">
        <w:t xml:space="preserve">Next, write the </w:t>
      </w:r>
      <w:r w:rsidR="00257700" w:rsidRPr="00257700">
        <w:rPr>
          <w:rStyle w:val="Codey"/>
        </w:rPr>
        <w:t>where</w:t>
      </w:r>
      <w:r w:rsidRPr="00544F71">
        <w:t xml:space="preserve"> clause of the FLWOR structure. This clause should limit the results to orders where the </w:t>
      </w:r>
      <w:r w:rsidR="00257700" w:rsidRPr="00257700">
        <w:rPr>
          <w:rStyle w:val="Codey"/>
        </w:rPr>
        <w:t>$total</w:t>
      </w:r>
      <w:r w:rsidRPr="00544F71">
        <w:t xml:space="preserve"> variable is greater than or equal to 200, so only customers who placed orders for at</w:t>
      </w:r>
      <w:r>
        <w:t xml:space="preserve"> least $200 are sent the offer.</w:t>
      </w:r>
      <w:r>
        <w:br/>
      </w:r>
      <w:r>
        <w:br/>
      </w:r>
      <w:r w:rsidRPr="00544F71">
        <w:lastRenderedPageBreak/>
        <w:t xml:space="preserve">The </w:t>
      </w:r>
      <w:r w:rsidR="00257700" w:rsidRPr="00257700">
        <w:rPr>
          <w:rStyle w:val="Codey"/>
        </w:rPr>
        <w:t>where</w:t>
      </w:r>
      <w:r w:rsidRPr="00544F71">
        <w:t xml:space="preserve"> clause should also join the </w:t>
      </w:r>
      <w:r w:rsidR="00257700" w:rsidRPr="00257700">
        <w:rPr>
          <w:rStyle w:val="Codey"/>
        </w:rPr>
        <w:t>$o</w:t>
      </w:r>
      <w:r w:rsidRPr="00544F71">
        <w:t xml:space="preserve"> and </w:t>
      </w:r>
      <w:r w:rsidR="00257700" w:rsidRPr="00257700">
        <w:rPr>
          <w:rStyle w:val="Codey"/>
        </w:rPr>
        <w:t>$c</w:t>
      </w:r>
      <w:r w:rsidRPr="00544F71">
        <w:t xml:space="preserve"> variables, allowing data to be drawn from both the </w:t>
      </w:r>
      <w:r w:rsidR="00257700" w:rsidRPr="00257700">
        <w:rPr>
          <w:b/>
          <w:i/>
        </w:rPr>
        <w:t>zfporders.xm</w:t>
      </w:r>
      <w:r w:rsidRPr="00544F71">
        <w:t xml:space="preserve">l and </w:t>
      </w:r>
      <w:r w:rsidR="00257700" w:rsidRPr="00257700">
        <w:rPr>
          <w:b/>
          <w:i/>
        </w:rPr>
        <w:t>zfpcustomers.xml</w:t>
      </w:r>
      <w:r w:rsidRPr="00544F71">
        <w:t xml:space="preserve"> files. (Hint: Note that in the </w:t>
      </w:r>
      <w:r w:rsidR="00257700" w:rsidRPr="00257700">
        <w:rPr>
          <w:b/>
          <w:i/>
        </w:rPr>
        <w:t>zfporders.xml</w:t>
      </w:r>
      <w:r w:rsidRPr="00544F71">
        <w:t xml:space="preserve"> file </w:t>
      </w:r>
      <w:proofErr w:type="spellStart"/>
      <w:r w:rsidR="00257700" w:rsidRPr="00257700">
        <w:rPr>
          <w:rStyle w:val="Codey"/>
        </w:rPr>
        <w:t>custID</w:t>
      </w:r>
      <w:proofErr w:type="spellEnd"/>
      <w:r w:rsidRPr="00544F71">
        <w:t xml:space="preserve"> appears as an element and not an attribute.)</w:t>
      </w:r>
    </w:p>
    <w:p w14:paraId="5A9E0D2B" w14:textId="77777777" w:rsidR="00544F71" w:rsidRDefault="001F4F37" w:rsidP="001F4F37">
      <w:pPr>
        <w:pStyle w:val="ListParagraph"/>
        <w:numPr>
          <w:ilvl w:val="0"/>
          <w:numId w:val="1"/>
        </w:numPr>
        <w:spacing w:line="240" w:lineRule="auto"/>
      </w:pPr>
      <w:r w:rsidRPr="001F4F37">
        <w:t xml:space="preserve">Next, add an </w:t>
      </w:r>
      <w:r w:rsidR="00257700" w:rsidRPr="00257700">
        <w:rPr>
          <w:rStyle w:val="Codey"/>
        </w:rPr>
        <w:t>order by</w:t>
      </w:r>
      <w:r w:rsidRPr="001F4F37">
        <w:t xml:space="preserve"> clause to the FLWOR structure, to sort the results in descending order by the value of the </w:t>
      </w:r>
      <w:r w:rsidR="00257700" w:rsidRPr="00257700">
        <w:rPr>
          <w:rStyle w:val="Codey"/>
        </w:rPr>
        <w:t>$</w:t>
      </w:r>
      <w:proofErr w:type="spellStart"/>
      <w:r w:rsidR="00257700" w:rsidRPr="00257700">
        <w:rPr>
          <w:rStyle w:val="Codey"/>
        </w:rPr>
        <w:t>total</w:t>
      </w:r>
      <w:r w:rsidRPr="001F4F37">
        <w:t>variable</w:t>
      </w:r>
      <w:proofErr w:type="spellEnd"/>
      <w:r w:rsidRPr="001F4F37">
        <w:t>.</w:t>
      </w:r>
    </w:p>
    <w:p w14:paraId="7C6BFFF6" w14:textId="77777777" w:rsidR="001F4F37" w:rsidRDefault="002E0D77" w:rsidP="002E0D77">
      <w:pPr>
        <w:pStyle w:val="ListParagraph"/>
        <w:numPr>
          <w:ilvl w:val="0"/>
          <w:numId w:val="1"/>
        </w:numPr>
        <w:spacing w:line="240" w:lineRule="auto"/>
      </w:pPr>
      <w:r w:rsidRPr="002E0D77">
        <w:t xml:space="preserve">Next, add the </w:t>
      </w:r>
      <w:r w:rsidR="00257700" w:rsidRPr="00257700">
        <w:rPr>
          <w:rStyle w:val="Codey"/>
        </w:rPr>
        <w:t>return</w:t>
      </w:r>
      <w:r w:rsidRPr="002E0D77">
        <w:t xml:space="preserve"> clause of the FLWOR structure. The </w:t>
      </w:r>
      <w:r w:rsidR="00257700" w:rsidRPr="00257700">
        <w:rPr>
          <w:rStyle w:val="Codey"/>
        </w:rPr>
        <w:t>return</w:t>
      </w:r>
      <w:r w:rsidRPr="002E0D77">
        <w:t xml:space="preserve"> clause should produce the main content of the resulting XML document that will provide Alfonse with the customer information he needs to send invitations to </w:t>
      </w:r>
      <w:r w:rsidR="003F50F1">
        <w:t>the Customer Appreciation Club.</w:t>
      </w:r>
      <w:r w:rsidR="003F50F1">
        <w:br/>
      </w:r>
      <w:r w:rsidR="003F50F1">
        <w:br/>
      </w:r>
      <w:r w:rsidRPr="002E0D77">
        <w:t xml:space="preserve">In the </w:t>
      </w:r>
      <w:r w:rsidR="00257700" w:rsidRPr="00257700">
        <w:rPr>
          <w:rStyle w:val="Codey"/>
        </w:rPr>
        <w:t>return</w:t>
      </w:r>
      <w:r w:rsidRPr="002E0D77">
        <w:t xml:space="preserve"> clause, add code to create a </w:t>
      </w:r>
      <w:r w:rsidR="00257700" w:rsidRPr="00257700">
        <w:rPr>
          <w:rStyle w:val="Codey"/>
        </w:rPr>
        <w:t>members</w:t>
      </w:r>
      <w:r w:rsidRPr="002E0D77">
        <w:t xml:space="preserve"> element. Within the </w:t>
      </w:r>
      <w:r w:rsidR="00257700" w:rsidRPr="00257700">
        <w:rPr>
          <w:rStyle w:val="Codey"/>
        </w:rPr>
        <w:t>members</w:t>
      </w:r>
      <w:r w:rsidRPr="002E0D77">
        <w:t xml:space="preserve"> element, first add an </w:t>
      </w:r>
      <w:proofErr w:type="spellStart"/>
      <w:r w:rsidR="00257700" w:rsidRPr="00257700">
        <w:rPr>
          <w:rStyle w:val="Codey"/>
        </w:rPr>
        <w:t>orderTotal</w:t>
      </w:r>
      <w:proofErr w:type="spellEnd"/>
      <w:r w:rsidRPr="002E0D77">
        <w:t xml:space="preserve"> element that displays the member's order total</w:t>
      </w:r>
      <w:r w:rsidR="004F7240">
        <w:t>.</w:t>
      </w:r>
      <w:r w:rsidRPr="002E0D77">
        <w:t xml:space="preserve"> (Hint: Use the </w:t>
      </w:r>
      <w:proofErr w:type="spellStart"/>
      <w:proofErr w:type="gramStart"/>
      <w:r w:rsidRPr="003F50F1">
        <w:rPr>
          <w:rStyle w:val="Codey"/>
        </w:rPr>
        <w:t>concat</w:t>
      </w:r>
      <w:proofErr w:type="spellEnd"/>
      <w:r w:rsidRPr="003F50F1">
        <w:rPr>
          <w:rStyle w:val="Codey"/>
        </w:rPr>
        <w:t>(</w:t>
      </w:r>
      <w:proofErr w:type="gramEnd"/>
      <w:r w:rsidRPr="003F50F1">
        <w:rPr>
          <w:rStyle w:val="Codey"/>
        </w:rPr>
        <w:t>)</w:t>
      </w:r>
      <w:r w:rsidRPr="002E0D77">
        <w:t xml:space="preserve"> and </w:t>
      </w:r>
      <w:r w:rsidRPr="003F50F1">
        <w:rPr>
          <w:rStyle w:val="Codey"/>
        </w:rPr>
        <w:t>round-half-to-even()</w:t>
      </w:r>
      <w:r w:rsidRPr="002E0D77">
        <w:t xml:space="preserve"> functions to roun</w:t>
      </w:r>
      <w:r w:rsidR="003F50F1">
        <w:t>d</w:t>
      </w:r>
      <w:r w:rsidRPr="002E0D77">
        <w:t xml:space="preserve"> the </w:t>
      </w:r>
      <w:r w:rsidR="00257700" w:rsidRPr="00257700">
        <w:rPr>
          <w:rStyle w:val="Codey"/>
        </w:rPr>
        <w:t>$total</w:t>
      </w:r>
      <w:r w:rsidRPr="002E0D77">
        <w:t xml:space="preserve"> value to two decimal places and</w:t>
      </w:r>
      <w:r w:rsidR="003F50F1">
        <w:t xml:space="preserve"> format it with a dollar sign.)</w:t>
      </w:r>
      <w:r w:rsidR="003F50F1">
        <w:br/>
      </w:r>
      <w:r w:rsidR="003F50F1">
        <w:br/>
      </w:r>
      <w:r w:rsidRPr="002E0D77">
        <w:t xml:space="preserve">Next within the </w:t>
      </w:r>
      <w:r w:rsidR="00257700" w:rsidRPr="00257700">
        <w:rPr>
          <w:rStyle w:val="Codey"/>
        </w:rPr>
        <w:t>members</w:t>
      </w:r>
      <w:r w:rsidRPr="002E0D77">
        <w:t xml:space="preserve"> element, create a </w:t>
      </w:r>
      <w:r w:rsidR="00257700" w:rsidRPr="00257700">
        <w:rPr>
          <w:rStyle w:val="Codey"/>
        </w:rPr>
        <w:t>member</w:t>
      </w:r>
      <w:r w:rsidRPr="002E0D77">
        <w:t xml:space="preserve"> element. The </w:t>
      </w:r>
      <w:r w:rsidRPr="003F50F1">
        <w:rPr>
          <w:rStyle w:val="Codey"/>
        </w:rPr>
        <w:t>member</w:t>
      </w:r>
      <w:r w:rsidRPr="002E0D77">
        <w:t xml:space="preserve"> element should contain the customer information</w:t>
      </w:r>
      <w:r w:rsidR="004F7240">
        <w:t>.</w:t>
      </w:r>
      <w:r w:rsidRPr="002E0D77">
        <w:t xml:space="preserve"> (Hint: You can use "</w:t>
      </w:r>
      <w:r w:rsidRPr="003F50F1">
        <w:rPr>
          <w:rStyle w:val="Codey"/>
        </w:rPr>
        <w:t>{$c}</w:t>
      </w:r>
      <w:r w:rsidRPr="002E0D77">
        <w:t>" to return the customer information here.)</w:t>
      </w:r>
    </w:p>
    <w:p w14:paraId="56477C4C" w14:textId="77777777" w:rsidR="00014CDA" w:rsidRDefault="00014CDA" w:rsidP="00014CDA">
      <w:pPr>
        <w:pStyle w:val="ListParagraph"/>
        <w:numPr>
          <w:ilvl w:val="0"/>
          <w:numId w:val="1"/>
        </w:numPr>
        <w:spacing w:line="240" w:lineRule="auto"/>
      </w:pPr>
      <w:r>
        <w:t>If you are using Saxon in Java command line mode, go to the folder containing your data files, and run the following command</w:t>
      </w:r>
      <w:r w:rsidR="00AE4434">
        <w:t xml:space="preserve"> to generate the </w:t>
      </w:r>
      <w:r w:rsidR="00257700" w:rsidRPr="00257700">
        <w:rPr>
          <w:b/>
          <w:i/>
        </w:rPr>
        <w:t>clubMembers.xml</w:t>
      </w:r>
      <w:r w:rsidR="00AE4434">
        <w:t xml:space="preserve"> result document</w:t>
      </w:r>
      <w:r>
        <w:t>:</w:t>
      </w:r>
    </w:p>
    <w:p w14:paraId="0F785A3C" w14:textId="77777777" w:rsidR="00014CDA" w:rsidRPr="00014CDA" w:rsidRDefault="00055785" w:rsidP="00014CDA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055785">
        <w:rPr>
          <w:rFonts w:ascii="Courier New" w:hAnsi="Courier New" w:cs="Courier New"/>
        </w:rPr>
        <w:t>javanet.sf.saxon</w:t>
      </w:r>
      <w:proofErr w:type="gramEnd"/>
      <w:r w:rsidRPr="00055785">
        <w:rPr>
          <w:rFonts w:ascii="Courier New" w:hAnsi="Courier New" w:cs="Courier New"/>
        </w:rPr>
        <w:t>.Query</w:t>
      </w:r>
      <w:proofErr w:type="spellEnd"/>
      <w:r w:rsidRPr="00055785">
        <w:rPr>
          <w:rFonts w:ascii="Courier New" w:hAnsi="Courier New" w:cs="Courier New"/>
        </w:rPr>
        <w:t xml:space="preserve"> !indent=yes </w:t>
      </w:r>
      <w:r>
        <w:rPr>
          <w:rFonts w:ascii="Courier New" w:hAnsi="Courier New" w:cs="Courier New"/>
        </w:rPr>
        <w:t>-q:zfp_query1.xq</w:t>
      </w:r>
      <w:r>
        <w:rPr>
          <w:rFonts w:ascii="Courier New" w:hAnsi="Courier New" w:cs="Courier New"/>
        </w:rPr>
        <w:br/>
        <w:t xml:space="preserve">     -</w:t>
      </w:r>
      <w:proofErr w:type="spellStart"/>
      <w:r>
        <w:rPr>
          <w:rFonts w:ascii="Courier New" w:hAnsi="Courier New" w:cs="Courier New"/>
        </w:rPr>
        <w:t>o:clubMembers.xml</w:t>
      </w:r>
      <w:proofErr w:type="spellEnd"/>
    </w:p>
    <w:p w14:paraId="172A757C" w14:textId="77777777" w:rsidR="00014CDA" w:rsidRDefault="00014CDA" w:rsidP="00014CDA">
      <w:pPr>
        <w:pStyle w:val="NoSpacing"/>
        <w:ind w:left="720"/>
      </w:pPr>
    </w:p>
    <w:p w14:paraId="52E9C6AD" w14:textId="77777777" w:rsidR="001A5DC1" w:rsidRDefault="00014CDA" w:rsidP="007A68A3">
      <w:pPr>
        <w:pStyle w:val="NoSpacing"/>
        <w:spacing w:after="200"/>
        <w:ind w:left="720"/>
      </w:pPr>
      <w:r>
        <w:t>Otherwise, use the commands appropriate to your XSLT 2.0 processor to run the transformation.</w:t>
      </w:r>
    </w:p>
    <w:p w14:paraId="6D77B043" w14:textId="77777777" w:rsidR="00E628F9" w:rsidRDefault="00014CDA" w:rsidP="00014CDA">
      <w:pPr>
        <w:pStyle w:val="ListParagraph"/>
        <w:numPr>
          <w:ilvl w:val="0"/>
          <w:numId w:val="1"/>
        </w:numPr>
        <w:spacing w:line="240" w:lineRule="auto"/>
      </w:pPr>
      <w:r w:rsidRPr="00014CDA">
        <w:t>Use your web browser</w:t>
      </w:r>
      <w:r w:rsidR="003F50F1">
        <w:t xml:space="preserve"> or text editor</w:t>
      </w:r>
      <w:r w:rsidRPr="00014CDA">
        <w:t xml:space="preserve"> to open the </w:t>
      </w:r>
      <w:r w:rsidR="00257700" w:rsidRPr="00257700">
        <w:rPr>
          <w:b/>
          <w:i/>
        </w:rPr>
        <w:t>clubMembers.xml</w:t>
      </w:r>
      <w:r w:rsidRPr="00014CDA">
        <w:t xml:space="preserve"> file. </w:t>
      </w:r>
      <w:r w:rsidR="003F50F1">
        <w:t>Verify that the content of the file matches that shown in the figure below</w:t>
      </w:r>
      <w:r w:rsidRPr="00014CDA">
        <w:t>.</w:t>
      </w:r>
    </w:p>
    <w:p w14:paraId="23B1FD3E" w14:textId="77777777" w:rsidR="00014CDA" w:rsidRDefault="00E628F9" w:rsidP="00E628F9">
      <w:pPr>
        <w:pStyle w:val="ListParagraph"/>
        <w:spacing w:line="240" w:lineRule="auto"/>
      </w:pPr>
      <w:r>
        <w:rPr>
          <w:noProof/>
        </w:rPr>
        <w:lastRenderedPageBreak/>
        <w:drawing>
          <wp:inline distT="0" distB="0" distL="0" distR="0" wp14:anchorId="6929A6F1" wp14:editId="7DF669A7">
            <wp:extent cx="3200400" cy="3377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09imageadd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F395" w14:textId="77777777" w:rsidR="004F3462" w:rsidRPr="00B271A3" w:rsidRDefault="004F3462" w:rsidP="00565D28">
      <w:pPr>
        <w:pStyle w:val="ListParagraph"/>
        <w:numPr>
          <w:ilvl w:val="0"/>
          <w:numId w:val="1"/>
        </w:numPr>
      </w:pPr>
      <w:r>
        <w:t>Submit the completed files to your instructor.</w:t>
      </w:r>
    </w:p>
    <w:sectPr w:rsidR="004F3462" w:rsidRPr="00B271A3" w:rsidSect="00D329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A66D" w14:textId="77777777" w:rsidR="003232C6" w:rsidRDefault="003232C6" w:rsidP="002C113D">
      <w:pPr>
        <w:spacing w:after="0" w:line="240" w:lineRule="auto"/>
      </w:pPr>
      <w:r>
        <w:separator/>
      </w:r>
    </w:p>
  </w:endnote>
  <w:endnote w:type="continuationSeparator" w:id="0">
    <w:p w14:paraId="441385F2" w14:textId="77777777" w:rsidR="003232C6" w:rsidRDefault="003232C6" w:rsidP="002C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19B8B" w14:textId="77777777" w:rsidR="008B1F49" w:rsidRDefault="008B1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978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18F50" w14:textId="77777777" w:rsidR="00432B77" w:rsidRDefault="00257700">
        <w:pPr>
          <w:pStyle w:val="Footer"/>
          <w:jc w:val="center"/>
          <w:rPr>
            <w:noProof/>
          </w:rPr>
        </w:pPr>
        <w:r>
          <w:fldChar w:fldCharType="begin"/>
        </w:r>
        <w:r w:rsidR="00270AD2">
          <w:instrText xml:space="preserve"> PAGE   \* MERGEFORMAT </w:instrText>
        </w:r>
        <w:r>
          <w:fldChar w:fldCharType="separate"/>
        </w:r>
        <w:r w:rsidR="008B1F49">
          <w:rPr>
            <w:noProof/>
          </w:rPr>
          <w:t>3</w:t>
        </w:r>
        <w:r>
          <w:rPr>
            <w:noProof/>
          </w:rPr>
          <w:fldChar w:fldCharType="end"/>
        </w:r>
      </w:p>
      <w:p w14:paraId="32B3F12A" w14:textId="77777777" w:rsidR="00432B77" w:rsidRDefault="00432B77">
        <w:pPr>
          <w:pStyle w:val="Footer"/>
          <w:jc w:val="center"/>
          <w:rPr>
            <w:noProof/>
          </w:rPr>
        </w:pPr>
      </w:p>
      <w:p w14:paraId="3C37B0E6" w14:textId="77777777" w:rsidR="00270AD2" w:rsidRDefault="00432B77" w:rsidP="00432B77">
        <w:pPr>
          <w:pStyle w:val="Footer"/>
        </w:pPr>
        <w:r w:rsidRPr="00BA42C8">
          <w:rPr>
            <w:rFonts w:ascii="Sylfaen" w:hAnsi="Sylfaen" w:cs="TimesNewRomanPSMT"/>
            <w:sz w:val="16"/>
            <w:szCs w:val="16"/>
          </w:rPr>
          <w:t>© 201</w:t>
        </w:r>
        <w:r>
          <w:rPr>
            <w:rFonts w:ascii="Sylfaen" w:hAnsi="Sylfaen" w:cs="TimesNewRomanPSMT"/>
            <w:sz w:val="16"/>
            <w:szCs w:val="16"/>
          </w:rPr>
          <w:t>5</w:t>
        </w:r>
        <w:r w:rsidRPr="00BA42C8">
          <w:rPr>
            <w:rFonts w:ascii="Sylfaen" w:hAnsi="Sylfaen" w:cs="TimesNewRomanPSMT"/>
            <w:sz w:val="16"/>
            <w:szCs w:val="16"/>
          </w:rPr>
          <w:t xml:space="preserve"> Cengage Learning</w:t>
        </w:r>
      </w:p>
    </w:sdtContent>
  </w:sdt>
  <w:p w14:paraId="3F8A3CD3" w14:textId="77777777" w:rsidR="00270AD2" w:rsidRDefault="00270A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03A5" w14:textId="77777777" w:rsidR="008B1F49" w:rsidRDefault="008B1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3645" w14:textId="77777777" w:rsidR="003232C6" w:rsidRDefault="003232C6" w:rsidP="002C113D">
      <w:pPr>
        <w:spacing w:after="0" w:line="240" w:lineRule="auto"/>
      </w:pPr>
      <w:r>
        <w:separator/>
      </w:r>
    </w:p>
  </w:footnote>
  <w:footnote w:type="continuationSeparator" w:id="0">
    <w:p w14:paraId="50D2A8FF" w14:textId="77777777" w:rsidR="003232C6" w:rsidRDefault="003232C6" w:rsidP="002C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469B" w14:textId="77777777" w:rsidR="008B1F49" w:rsidRDefault="008B1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922FC" w14:textId="77777777" w:rsidR="00843523" w:rsidRDefault="00843523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3AD8" w14:textId="77777777" w:rsidR="008B1F49" w:rsidRDefault="008B1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15B"/>
    <w:multiLevelType w:val="hybridMultilevel"/>
    <w:tmpl w:val="BCCA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FE961AD"/>
    <w:multiLevelType w:val="hybridMultilevel"/>
    <w:tmpl w:val="0B284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hideSpellingErrors/>
  <w:hideGrammatical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B3A"/>
    <w:rsid w:val="00014CDA"/>
    <w:rsid w:val="000378E9"/>
    <w:rsid w:val="000440E2"/>
    <w:rsid w:val="00055785"/>
    <w:rsid w:val="00065051"/>
    <w:rsid w:val="000A68C4"/>
    <w:rsid w:val="001059E0"/>
    <w:rsid w:val="00107E5C"/>
    <w:rsid w:val="001202C6"/>
    <w:rsid w:val="001245D2"/>
    <w:rsid w:val="00126EA4"/>
    <w:rsid w:val="00166B3A"/>
    <w:rsid w:val="00167AEA"/>
    <w:rsid w:val="001747D6"/>
    <w:rsid w:val="001877CC"/>
    <w:rsid w:val="001A4D7A"/>
    <w:rsid w:val="001A5DC1"/>
    <w:rsid w:val="001B13CC"/>
    <w:rsid w:val="001B2A7E"/>
    <w:rsid w:val="001B7328"/>
    <w:rsid w:val="001D281B"/>
    <w:rsid w:val="001F4F37"/>
    <w:rsid w:val="00206FC6"/>
    <w:rsid w:val="00256C82"/>
    <w:rsid w:val="00257700"/>
    <w:rsid w:val="00263A0C"/>
    <w:rsid w:val="00270AD2"/>
    <w:rsid w:val="00294A2F"/>
    <w:rsid w:val="002A69A6"/>
    <w:rsid w:val="002C113D"/>
    <w:rsid w:val="002C59B2"/>
    <w:rsid w:val="002D0C6C"/>
    <w:rsid w:val="002E08E6"/>
    <w:rsid w:val="002E0D77"/>
    <w:rsid w:val="003055D6"/>
    <w:rsid w:val="003156B3"/>
    <w:rsid w:val="00320BFB"/>
    <w:rsid w:val="0032175B"/>
    <w:rsid w:val="00322C3C"/>
    <w:rsid w:val="003232C6"/>
    <w:rsid w:val="00342747"/>
    <w:rsid w:val="00344FB8"/>
    <w:rsid w:val="0035024C"/>
    <w:rsid w:val="003523F4"/>
    <w:rsid w:val="00357A92"/>
    <w:rsid w:val="00364F86"/>
    <w:rsid w:val="00375679"/>
    <w:rsid w:val="003B0C1B"/>
    <w:rsid w:val="003D0943"/>
    <w:rsid w:val="003E2B27"/>
    <w:rsid w:val="003F50F1"/>
    <w:rsid w:val="00414D36"/>
    <w:rsid w:val="00430A2A"/>
    <w:rsid w:val="00432B77"/>
    <w:rsid w:val="00435C3F"/>
    <w:rsid w:val="00446532"/>
    <w:rsid w:val="00455E95"/>
    <w:rsid w:val="00456800"/>
    <w:rsid w:val="00457682"/>
    <w:rsid w:val="00480B2F"/>
    <w:rsid w:val="00480FC4"/>
    <w:rsid w:val="004B1FD9"/>
    <w:rsid w:val="004C2BCC"/>
    <w:rsid w:val="004D7A31"/>
    <w:rsid w:val="004F3462"/>
    <w:rsid w:val="004F7240"/>
    <w:rsid w:val="0050508A"/>
    <w:rsid w:val="00506704"/>
    <w:rsid w:val="005073B2"/>
    <w:rsid w:val="00527566"/>
    <w:rsid w:val="0054254C"/>
    <w:rsid w:val="00544F71"/>
    <w:rsid w:val="00565FCF"/>
    <w:rsid w:val="00566D04"/>
    <w:rsid w:val="00594062"/>
    <w:rsid w:val="005A78CC"/>
    <w:rsid w:val="005B60E2"/>
    <w:rsid w:val="005C75C5"/>
    <w:rsid w:val="005F0CBE"/>
    <w:rsid w:val="00601F5C"/>
    <w:rsid w:val="00610FD1"/>
    <w:rsid w:val="006605CA"/>
    <w:rsid w:val="00660B99"/>
    <w:rsid w:val="0066511D"/>
    <w:rsid w:val="006719E4"/>
    <w:rsid w:val="006947D4"/>
    <w:rsid w:val="006B5FF5"/>
    <w:rsid w:val="006F76F6"/>
    <w:rsid w:val="00714DC0"/>
    <w:rsid w:val="00725B4C"/>
    <w:rsid w:val="00732BB0"/>
    <w:rsid w:val="00770EB5"/>
    <w:rsid w:val="00791624"/>
    <w:rsid w:val="007941AA"/>
    <w:rsid w:val="0079580C"/>
    <w:rsid w:val="007A5945"/>
    <w:rsid w:val="007A68A3"/>
    <w:rsid w:val="007D0E70"/>
    <w:rsid w:val="007D4402"/>
    <w:rsid w:val="007E026A"/>
    <w:rsid w:val="008203BC"/>
    <w:rsid w:val="00843523"/>
    <w:rsid w:val="00843F9B"/>
    <w:rsid w:val="00844DF7"/>
    <w:rsid w:val="008467F7"/>
    <w:rsid w:val="0085769F"/>
    <w:rsid w:val="008A1546"/>
    <w:rsid w:val="008A6626"/>
    <w:rsid w:val="008B1F49"/>
    <w:rsid w:val="008C2CED"/>
    <w:rsid w:val="008C5C0E"/>
    <w:rsid w:val="008E4717"/>
    <w:rsid w:val="0091452F"/>
    <w:rsid w:val="0092397E"/>
    <w:rsid w:val="00953843"/>
    <w:rsid w:val="009560FD"/>
    <w:rsid w:val="009612CA"/>
    <w:rsid w:val="00974972"/>
    <w:rsid w:val="009875DC"/>
    <w:rsid w:val="009A4440"/>
    <w:rsid w:val="009D79F5"/>
    <w:rsid w:val="009E2215"/>
    <w:rsid w:val="009F639E"/>
    <w:rsid w:val="00A12C17"/>
    <w:rsid w:val="00A15BDE"/>
    <w:rsid w:val="00A264A1"/>
    <w:rsid w:val="00AA488E"/>
    <w:rsid w:val="00AC4B34"/>
    <w:rsid w:val="00AE4434"/>
    <w:rsid w:val="00AF07A6"/>
    <w:rsid w:val="00AF3BD6"/>
    <w:rsid w:val="00B00492"/>
    <w:rsid w:val="00B22BD2"/>
    <w:rsid w:val="00B271A3"/>
    <w:rsid w:val="00B41E7F"/>
    <w:rsid w:val="00B63C43"/>
    <w:rsid w:val="00B92451"/>
    <w:rsid w:val="00BA5519"/>
    <w:rsid w:val="00BB4330"/>
    <w:rsid w:val="00BD3DC9"/>
    <w:rsid w:val="00BD6464"/>
    <w:rsid w:val="00BF3221"/>
    <w:rsid w:val="00C17649"/>
    <w:rsid w:val="00C324B1"/>
    <w:rsid w:val="00C7776C"/>
    <w:rsid w:val="00CA406B"/>
    <w:rsid w:val="00CA760D"/>
    <w:rsid w:val="00CF1350"/>
    <w:rsid w:val="00D066E2"/>
    <w:rsid w:val="00D32957"/>
    <w:rsid w:val="00D3454E"/>
    <w:rsid w:val="00D51454"/>
    <w:rsid w:val="00D57CE0"/>
    <w:rsid w:val="00D813AD"/>
    <w:rsid w:val="00D85B7B"/>
    <w:rsid w:val="00D935F5"/>
    <w:rsid w:val="00DE6216"/>
    <w:rsid w:val="00E43A01"/>
    <w:rsid w:val="00E5640F"/>
    <w:rsid w:val="00E57C9B"/>
    <w:rsid w:val="00E60216"/>
    <w:rsid w:val="00E628F9"/>
    <w:rsid w:val="00E62C07"/>
    <w:rsid w:val="00E63940"/>
    <w:rsid w:val="00E70CAE"/>
    <w:rsid w:val="00EB7194"/>
    <w:rsid w:val="00ED3B77"/>
    <w:rsid w:val="00ED54EC"/>
    <w:rsid w:val="00EF3C5E"/>
    <w:rsid w:val="00F1170E"/>
    <w:rsid w:val="00F259D3"/>
    <w:rsid w:val="00F26EE1"/>
    <w:rsid w:val="00F30105"/>
    <w:rsid w:val="00F3685A"/>
    <w:rsid w:val="00F46B1B"/>
    <w:rsid w:val="00F66252"/>
    <w:rsid w:val="00F868A8"/>
    <w:rsid w:val="00FA50C3"/>
    <w:rsid w:val="00FB067F"/>
    <w:rsid w:val="00FC1F48"/>
    <w:rsid w:val="00FD74BF"/>
    <w:rsid w:val="00FE0434"/>
    <w:rsid w:val="00FF7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BDF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C113D"/>
    <w:rPr>
      <w:rFonts w:cs="Times New Roman"/>
    </w:rPr>
  </w:style>
  <w:style w:type="character" w:styleId="Hyperlink">
    <w:name w:val="Hyperlink"/>
    <w:rsid w:val="00AF3BD6"/>
    <w:rPr>
      <w:color w:val="0000FF"/>
      <w:u w:val="single"/>
    </w:rPr>
  </w:style>
  <w:style w:type="paragraph" w:styleId="NoSpacing">
    <w:name w:val="No Spacing"/>
    <w:uiPriority w:val="1"/>
    <w:qFormat/>
    <w:rsid w:val="00714DC0"/>
    <w:rPr>
      <w:rFonts w:eastAsia="Times New Roman" w:cs="Calibri"/>
      <w:sz w:val="22"/>
      <w:szCs w:val="22"/>
    </w:rPr>
  </w:style>
  <w:style w:type="character" w:customStyle="1" w:styleId="Codey">
    <w:name w:val="Codey"/>
    <w:basedOn w:val="DefaultParagraphFont"/>
    <w:uiPriority w:val="1"/>
    <w:qFormat/>
    <w:rsid w:val="00791624"/>
    <w:rPr>
      <w:rFonts w:ascii="Courier New" w:hAnsi="Courier New" w:cs="Courier New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E70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70C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2014-11-10T15:29:00Z</dcterms:created>
  <dcterms:modified xsi:type="dcterms:W3CDTF">2022-01-21T16:12:00Z</dcterms:modified>
  <cp:contentStatus/>
</cp:coreProperties>
</file>