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386760" w14:textId="77777777" w:rsidR="005F6420" w:rsidRPr="005F6420" w:rsidRDefault="005F6420" w:rsidP="005F6420">
      <w:pPr>
        <w:shd w:val="clear" w:color="auto" w:fill="FFFFFF"/>
        <w:spacing w:before="100" w:beforeAutospacing="1" w:after="360" w:line="240" w:lineRule="auto"/>
        <w:jc w:val="left"/>
        <w:outlineLvl w:val="1"/>
        <w:rPr>
          <w:rFonts w:eastAsia="Times New Roman"/>
          <w:b/>
          <w:bCs/>
          <w:color w:val="05192D"/>
          <w:spacing w:val="-8"/>
          <w:sz w:val="28"/>
          <w:szCs w:val="28"/>
        </w:rPr>
      </w:pPr>
      <w:r w:rsidRPr="005F6420">
        <w:rPr>
          <w:rFonts w:eastAsia="Times New Roman"/>
          <w:b/>
          <w:bCs/>
          <w:color w:val="05192D"/>
          <w:spacing w:val="-8"/>
          <w:sz w:val="28"/>
          <w:szCs w:val="28"/>
        </w:rPr>
        <w:t>What Are Transformers?</w:t>
      </w:r>
    </w:p>
    <w:p w14:paraId="43E29EF3" w14:textId="77777777" w:rsidR="005F6420" w:rsidRPr="005F6420" w:rsidRDefault="005F6420" w:rsidP="005F6420">
      <w:pPr>
        <w:shd w:val="clear" w:color="auto" w:fill="FFFFFF"/>
        <w:spacing w:after="100" w:afterAutospacing="1" w:line="240" w:lineRule="auto"/>
        <w:jc w:val="left"/>
        <w:rPr>
          <w:rFonts w:eastAsia="Times New Roman"/>
          <w:color w:val="05192D"/>
          <w:sz w:val="28"/>
          <w:szCs w:val="28"/>
        </w:rPr>
      </w:pPr>
      <w:r w:rsidRPr="005F6420">
        <w:rPr>
          <w:rFonts w:eastAsia="Times New Roman"/>
          <w:color w:val="05192D"/>
          <w:sz w:val="28"/>
          <w:szCs w:val="28"/>
        </w:rPr>
        <w:t>Transformers were first developed to solve the problem of sequence transduction, or neural machine translation, which means they are meant to solve any task that transforms an input sequence to an output sequence. This is why they are called “Transformers”.</w:t>
      </w:r>
    </w:p>
    <w:p w14:paraId="67F89848" w14:textId="77777777" w:rsidR="005F6420" w:rsidRPr="005F6420" w:rsidRDefault="005F6420" w:rsidP="005F6420">
      <w:pPr>
        <w:shd w:val="clear" w:color="auto" w:fill="FFFFFF"/>
        <w:spacing w:after="100" w:afterAutospacing="1" w:line="240" w:lineRule="auto"/>
        <w:jc w:val="left"/>
        <w:rPr>
          <w:rFonts w:eastAsia="Times New Roman"/>
          <w:color w:val="05192D"/>
          <w:sz w:val="28"/>
          <w:szCs w:val="28"/>
        </w:rPr>
      </w:pPr>
      <w:r w:rsidRPr="005F6420">
        <w:rPr>
          <w:rFonts w:eastAsia="Times New Roman"/>
          <w:color w:val="05192D"/>
          <w:sz w:val="28"/>
          <w:szCs w:val="28"/>
        </w:rPr>
        <w:t>But let’s start from the beginning.</w:t>
      </w:r>
    </w:p>
    <w:p w14:paraId="46F6F15A" w14:textId="77777777" w:rsidR="005F6420" w:rsidRPr="005F6420" w:rsidRDefault="005F6420" w:rsidP="005F6420">
      <w:pPr>
        <w:shd w:val="clear" w:color="auto" w:fill="FFFFFF"/>
        <w:spacing w:before="240" w:after="240" w:line="240" w:lineRule="auto"/>
        <w:jc w:val="left"/>
        <w:outlineLvl w:val="2"/>
        <w:rPr>
          <w:rFonts w:eastAsia="Times New Roman"/>
          <w:b/>
          <w:bCs/>
          <w:color w:val="05192D"/>
          <w:sz w:val="28"/>
          <w:szCs w:val="28"/>
        </w:rPr>
      </w:pPr>
      <w:r w:rsidRPr="005F6420">
        <w:rPr>
          <w:rFonts w:eastAsia="Times New Roman"/>
          <w:b/>
          <w:bCs/>
          <w:color w:val="05192D"/>
          <w:sz w:val="28"/>
          <w:szCs w:val="28"/>
        </w:rPr>
        <w:t>What Are Transformer Models?</w:t>
      </w:r>
    </w:p>
    <w:p w14:paraId="0A95D274" w14:textId="77777777" w:rsidR="005F6420" w:rsidRPr="005F6420" w:rsidRDefault="005F6420" w:rsidP="005F6420">
      <w:pPr>
        <w:shd w:val="clear" w:color="auto" w:fill="FFFFFF"/>
        <w:spacing w:after="100" w:afterAutospacing="1" w:line="240" w:lineRule="auto"/>
        <w:jc w:val="left"/>
        <w:rPr>
          <w:rFonts w:eastAsia="Times New Roman"/>
          <w:color w:val="05192D"/>
          <w:sz w:val="28"/>
          <w:szCs w:val="28"/>
        </w:rPr>
      </w:pPr>
      <w:r w:rsidRPr="005F6420">
        <w:rPr>
          <w:rFonts w:eastAsia="Times New Roman"/>
          <w:color w:val="05192D"/>
          <w:sz w:val="28"/>
          <w:szCs w:val="28"/>
        </w:rPr>
        <w:t>A transformer model is a neural network that learns the context of sequential data and generates new data out of it.</w:t>
      </w:r>
    </w:p>
    <w:p w14:paraId="30B76DEE" w14:textId="77777777" w:rsidR="005F6420" w:rsidRPr="005F6420" w:rsidRDefault="005F6420" w:rsidP="005F6420">
      <w:pPr>
        <w:shd w:val="clear" w:color="auto" w:fill="FFFFFF"/>
        <w:spacing w:after="100" w:afterAutospacing="1" w:line="240" w:lineRule="auto"/>
        <w:jc w:val="left"/>
        <w:rPr>
          <w:rFonts w:eastAsia="Times New Roman"/>
          <w:color w:val="05192D"/>
          <w:sz w:val="28"/>
          <w:szCs w:val="28"/>
        </w:rPr>
      </w:pPr>
      <w:r w:rsidRPr="005F6420">
        <w:rPr>
          <w:rFonts w:eastAsia="Times New Roman"/>
          <w:color w:val="05192D"/>
          <w:sz w:val="28"/>
          <w:szCs w:val="28"/>
        </w:rPr>
        <w:t>To put it simply:</w:t>
      </w:r>
    </w:p>
    <w:p w14:paraId="0801095F" w14:textId="77777777" w:rsidR="005F6420" w:rsidRPr="005F6420" w:rsidRDefault="005F6420" w:rsidP="005F6420">
      <w:pPr>
        <w:shd w:val="clear" w:color="auto" w:fill="FFFFFF"/>
        <w:spacing w:after="100" w:afterAutospacing="1" w:line="240" w:lineRule="auto"/>
        <w:jc w:val="left"/>
        <w:rPr>
          <w:rFonts w:eastAsia="Times New Roman"/>
          <w:color w:val="05192D"/>
          <w:sz w:val="28"/>
          <w:szCs w:val="28"/>
        </w:rPr>
      </w:pPr>
      <w:r w:rsidRPr="005F6420">
        <w:rPr>
          <w:rFonts w:eastAsia="Times New Roman"/>
          <w:i/>
          <w:iCs/>
          <w:color w:val="05192D"/>
          <w:sz w:val="28"/>
          <w:szCs w:val="28"/>
        </w:rPr>
        <w:t>A transformer is a type of artificial intelligence model that learns to understand and generate human-like text by analyzing patterns in large amounts of text data.</w:t>
      </w:r>
    </w:p>
    <w:p w14:paraId="2AD1470C" w14:textId="77777777" w:rsidR="005F6420" w:rsidRPr="005F6420" w:rsidRDefault="005F6420" w:rsidP="005F6420">
      <w:pPr>
        <w:shd w:val="clear" w:color="auto" w:fill="FFFFFF"/>
        <w:spacing w:after="100" w:afterAutospacing="1" w:line="240" w:lineRule="auto"/>
        <w:jc w:val="left"/>
        <w:rPr>
          <w:rFonts w:eastAsia="Times New Roman"/>
          <w:color w:val="05192D"/>
          <w:sz w:val="28"/>
          <w:szCs w:val="28"/>
        </w:rPr>
      </w:pPr>
      <w:r w:rsidRPr="005F6420">
        <w:rPr>
          <w:rFonts w:eastAsia="Times New Roman"/>
          <w:color w:val="05192D"/>
          <w:sz w:val="28"/>
          <w:szCs w:val="28"/>
        </w:rPr>
        <w:t>Transformers are a current state-of-the-art NLP model and are considered the evolution of the encoder-decoder architecture. However, while the encoder-decoder architecture relies mainly on Recurrent Neural Networks (RNNs) to extract sequential information, Transformers completely lack this recurrency.</w:t>
      </w:r>
    </w:p>
    <w:p w14:paraId="399F606A" w14:textId="77777777" w:rsidR="005F6420" w:rsidRPr="005F6420" w:rsidRDefault="005F6420" w:rsidP="005F6420">
      <w:pPr>
        <w:shd w:val="clear" w:color="auto" w:fill="FFFFFF"/>
        <w:spacing w:after="100" w:afterAutospacing="1" w:line="240" w:lineRule="auto"/>
        <w:jc w:val="left"/>
        <w:rPr>
          <w:rFonts w:eastAsia="Times New Roman"/>
          <w:color w:val="05192D"/>
          <w:sz w:val="28"/>
          <w:szCs w:val="28"/>
        </w:rPr>
      </w:pPr>
      <w:r w:rsidRPr="005F6420">
        <w:rPr>
          <w:rFonts w:eastAsia="Times New Roman"/>
          <w:color w:val="05192D"/>
          <w:sz w:val="28"/>
          <w:szCs w:val="28"/>
        </w:rPr>
        <w:t>So, how do they do it?</w:t>
      </w:r>
    </w:p>
    <w:p w14:paraId="3242A02B" w14:textId="77777777" w:rsidR="005F6420" w:rsidRPr="005F6420" w:rsidRDefault="005F6420" w:rsidP="005F6420">
      <w:pPr>
        <w:shd w:val="clear" w:color="auto" w:fill="FFFFFF"/>
        <w:spacing w:after="100" w:afterAutospacing="1" w:line="240" w:lineRule="auto"/>
        <w:jc w:val="left"/>
        <w:rPr>
          <w:rFonts w:eastAsia="Times New Roman"/>
          <w:color w:val="05192D"/>
          <w:sz w:val="28"/>
          <w:szCs w:val="28"/>
        </w:rPr>
      </w:pPr>
      <w:r w:rsidRPr="005F6420">
        <w:rPr>
          <w:rFonts w:eastAsia="Times New Roman"/>
          <w:color w:val="05192D"/>
          <w:sz w:val="28"/>
          <w:szCs w:val="28"/>
        </w:rPr>
        <w:t>They are specifically designed to comprehend context and meaning by analyzing the relationship between different elements, and they rely almost entirely on a mathematical technique called attention to do so.</w:t>
      </w:r>
    </w:p>
    <w:p w14:paraId="6E903D69" w14:textId="6945EAC8" w:rsidR="00EA1B04" w:rsidRPr="005F6420" w:rsidRDefault="00EA1B04">
      <w:pPr>
        <w:rPr>
          <w:sz w:val="28"/>
          <w:szCs w:val="28"/>
        </w:rPr>
      </w:pPr>
    </w:p>
    <w:p w14:paraId="169A393A" w14:textId="77777777" w:rsidR="005F6420" w:rsidRPr="005F6420" w:rsidRDefault="005F6420" w:rsidP="005F6420">
      <w:pPr>
        <w:pStyle w:val="Heading4"/>
        <w:shd w:val="clear" w:color="auto" w:fill="FFFFFF"/>
        <w:spacing w:before="120" w:after="240"/>
        <w:jc w:val="left"/>
        <w:rPr>
          <w:rFonts w:ascii="Times New Roman" w:hAnsi="Times New Roman" w:cs="Times New Roman"/>
          <w:b/>
          <w:bCs/>
          <w:color w:val="05192D"/>
          <w:sz w:val="28"/>
          <w:szCs w:val="28"/>
        </w:rPr>
      </w:pPr>
      <w:r w:rsidRPr="005F6420">
        <w:rPr>
          <w:rFonts w:ascii="Times New Roman" w:hAnsi="Times New Roman" w:cs="Times New Roman"/>
          <w:b/>
          <w:bCs/>
          <w:color w:val="05192D"/>
          <w:sz w:val="28"/>
          <w:szCs w:val="28"/>
        </w:rPr>
        <w:t>Multi-Headed Self-Attention Mechanism</w:t>
      </w:r>
    </w:p>
    <w:p w14:paraId="35923053" w14:textId="77777777" w:rsidR="005F6420" w:rsidRPr="005F6420" w:rsidRDefault="005F6420" w:rsidP="005F6420">
      <w:pPr>
        <w:pStyle w:val="p-margin"/>
        <w:shd w:val="clear" w:color="auto" w:fill="FFFFFF"/>
        <w:spacing w:before="0" w:beforeAutospacing="0"/>
        <w:rPr>
          <w:color w:val="05192D"/>
          <w:sz w:val="28"/>
          <w:szCs w:val="28"/>
        </w:rPr>
      </w:pPr>
      <w:r w:rsidRPr="005F6420">
        <w:rPr>
          <w:color w:val="05192D"/>
          <w:sz w:val="28"/>
          <w:szCs w:val="28"/>
        </w:rPr>
        <w:t>In the encoder, the multi-headed attention utilizes a specialized attention mechanism known as self-attention. This approach enables the models to relate each word in the input with other words. For instance, in a given example, the model might learn to connect the word “are” with “you”.</w:t>
      </w:r>
    </w:p>
    <w:p w14:paraId="4454BA37" w14:textId="77777777" w:rsidR="005F6420" w:rsidRPr="005F6420" w:rsidRDefault="005F6420" w:rsidP="005F6420">
      <w:pPr>
        <w:pStyle w:val="p-margin"/>
        <w:shd w:val="clear" w:color="auto" w:fill="FFFFFF"/>
        <w:spacing w:before="0" w:beforeAutospacing="0"/>
        <w:rPr>
          <w:color w:val="05192D"/>
          <w:sz w:val="28"/>
          <w:szCs w:val="28"/>
        </w:rPr>
      </w:pPr>
      <w:r w:rsidRPr="005F6420">
        <w:rPr>
          <w:color w:val="05192D"/>
          <w:sz w:val="28"/>
          <w:szCs w:val="28"/>
        </w:rPr>
        <w:t>This mechanism allows the encoder to focus on different parts of the input sequence as it processes each token. It computes attention scores based on:</w:t>
      </w:r>
    </w:p>
    <w:p w14:paraId="0178B690" w14:textId="77777777" w:rsidR="005F6420" w:rsidRPr="005F6420" w:rsidRDefault="005F6420" w:rsidP="005F6420">
      <w:pPr>
        <w:numPr>
          <w:ilvl w:val="0"/>
          <w:numId w:val="1"/>
        </w:numPr>
        <w:shd w:val="clear" w:color="auto" w:fill="FFFFFF"/>
        <w:spacing w:after="180" w:line="240" w:lineRule="auto"/>
        <w:jc w:val="left"/>
        <w:rPr>
          <w:color w:val="05192D"/>
          <w:sz w:val="28"/>
          <w:szCs w:val="28"/>
        </w:rPr>
      </w:pPr>
      <w:r w:rsidRPr="005F6420">
        <w:rPr>
          <w:color w:val="05192D"/>
          <w:sz w:val="28"/>
          <w:szCs w:val="28"/>
        </w:rPr>
        <w:t>A query is a vector that represents a specific word or token from the input sequence in the attention mechanism.</w:t>
      </w:r>
    </w:p>
    <w:p w14:paraId="0F0058FB" w14:textId="77777777" w:rsidR="005F6420" w:rsidRPr="005F6420" w:rsidRDefault="005F6420" w:rsidP="005F6420">
      <w:pPr>
        <w:numPr>
          <w:ilvl w:val="0"/>
          <w:numId w:val="2"/>
        </w:numPr>
        <w:shd w:val="clear" w:color="auto" w:fill="FFFFFF"/>
        <w:spacing w:after="180" w:line="240" w:lineRule="auto"/>
        <w:jc w:val="left"/>
        <w:rPr>
          <w:color w:val="05192D"/>
          <w:sz w:val="28"/>
          <w:szCs w:val="28"/>
        </w:rPr>
      </w:pPr>
      <w:r w:rsidRPr="005F6420">
        <w:rPr>
          <w:color w:val="05192D"/>
          <w:sz w:val="28"/>
          <w:szCs w:val="28"/>
        </w:rPr>
        <w:t>A key is also a vector in the attention mechanism, corresponding to each word or token in the input sequence.</w:t>
      </w:r>
    </w:p>
    <w:p w14:paraId="1B623E2C" w14:textId="77777777" w:rsidR="005F6420" w:rsidRPr="005F6420" w:rsidRDefault="005F6420" w:rsidP="005F6420">
      <w:pPr>
        <w:numPr>
          <w:ilvl w:val="0"/>
          <w:numId w:val="3"/>
        </w:numPr>
        <w:shd w:val="clear" w:color="auto" w:fill="FFFFFF"/>
        <w:spacing w:after="180" w:line="240" w:lineRule="auto"/>
        <w:jc w:val="left"/>
        <w:rPr>
          <w:color w:val="05192D"/>
          <w:sz w:val="28"/>
          <w:szCs w:val="28"/>
        </w:rPr>
      </w:pPr>
      <w:r w:rsidRPr="005F6420">
        <w:rPr>
          <w:color w:val="05192D"/>
          <w:sz w:val="28"/>
          <w:szCs w:val="28"/>
        </w:rPr>
        <w:t>Each value is associated with a key and is used to construct the output of the attention layer. When a query and a key match well, which basically means that they have a high attention score, the corresponding value is emphasized in the output.</w:t>
      </w:r>
    </w:p>
    <w:p w14:paraId="22F7EAAD" w14:textId="45CBE69B" w:rsidR="005F6420" w:rsidRPr="005F6420" w:rsidRDefault="005F6420" w:rsidP="005F6420">
      <w:pPr>
        <w:pStyle w:val="p-margin"/>
        <w:shd w:val="clear" w:color="auto" w:fill="FFFFFF"/>
        <w:spacing w:before="0" w:beforeAutospacing="0"/>
        <w:rPr>
          <w:color w:val="05192D"/>
          <w:sz w:val="28"/>
          <w:szCs w:val="28"/>
        </w:rPr>
      </w:pPr>
      <w:r w:rsidRPr="005F6420">
        <w:rPr>
          <w:color w:val="05192D"/>
          <w:sz w:val="28"/>
          <w:szCs w:val="28"/>
        </w:rPr>
        <w:t xml:space="preserve">This first Self-Attention module enables the model to capture contextual information from the entire sequence. Instead of performing a single attention function, queries, keys and values are linearly projected </w:t>
      </w:r>
      <w:r w:rsidRPr="005F6420">
        <w:rPr>
          <w:color w:val="05192D"/>
          <w:sz w:val="28"/>
          <w:szCs w:val="28"/>
        </w:rPr>
        <w:lastRenderedPageBreak/>
        <w:t>h times. On each of these projected versions of queries, keys and values the attention mechanism is performed in parallel, yielding h-dimensional output values.</w:t>
      </w:r>
    </w:p>
    <w:p w14:paraId="3A5A902A" w14:textId="3F597C84" w:rsidR="005F6420" w:rsidRPr="005F6420" w:rsidRDefault="005F6420" w:rsidP="005F6420">
      <w:pPr>
        <w:pStyle w:val="p-margin"/>
        <w:shd w:val="clear" w:color="auto" w:fill="FFFFFF"/>
        <w:spacing w:before="0" w:beforeAutospacing="0"/>
        <w:rPr>
          <w:color w:val="05192D"/>
          <w:sz w:val="28"/>
          <w:szCs w:val="28"/>
        </w:rPr>
      </w:pPr>
    </w:p>
    <w:p w14:paraId="689BD5E1" w14:textId="77777777" w:rsidR="005F6420" w:rsidRPr="005F6420" w:rsidRDefault="005F6420" w:rsidP="005F6420">
      <w:pPr>
        <w:pStyle w:val="Heading4"/>
        <w:shd w:val="clear" w:color="auto" w:fill="FFFFFF"/>
        <w:spacing w:before="120" w:after="240"/>
        <w:jc w:val="left"/>
        <w:rPr>
          <w:rFonts w:ascii="Times New Roman" w:hAnsi="Times New Roman" w:cs="Times New Roman"/>
          <w:b/>
          <w:bCs/>
          <w:color w:val="05192D"/>
          <w:sz w:val="28"/>
          <w:szCs w:val="28"/>
        </w:rPr>
      </w:pPr>
      <w:r w:rsidRPr="005F6420">
        <w:rPr>
          <w:rFonts w:ascii="Times New Roman" w:hAnsi="Times New Roman" w:cs="Times New Roman"/>
          <w:b/>
          <w:bCs/>
          <w:color w:val="05192D"/>
          <w:sz w:val="28"/>
          <w:szCs w:val="28"/>
        </w:rPr>
        <w:t>Feed-Forward Neural Network</w:t>
      </w:r>
    </w:p>
    <w:p w14:paraId="3D690097" w14:textId="77777777" w:rsidR="005F6420" w:rsidRPr="005F6420" w:rsidRDefault="005F6420" w:rsidP="005F6420">
      <w:pPr>
        <w:pStyle w:val="p-margin"/>
        <w:shd w:val="clear" w:color="auto" w:fill="FFFFFF"/>
        <w:spacing w:before="0" w:beforeAutospacing="0"/>
        <w:rPr>
          <w:color w:val="05192D"/>
          <w:sz w:val="28"/>
          <w:szCs w:val="28"/>
        </w:rPr>
      </w:pPr>
      <w:r w:rsidRPr="005F6420">
        <w:rPr>
          <w:color w:val="05192D"/>
          <w:sz w:val="28"/>
          <w:szCs w:val="28"/>
        </w:rPr>
        <w:t>The journey of the normalized residual output continues as it navigates through a pointwise feed-forward network, a crucial phase for additional refinement.</w:t>
      </w:r>
    </w:p>
    <w:p w14:paraId="00487142" w14:textId="77777777" w:rsidR="005F6420" w:rsidRPr="005F6420" w:rsidRDefault="005F6420" w:rsidP="005F6420">
      <w:pPr>
        <w:pStyle w:val="p-margin"/>
        <w:shd w:val="clear" w:color="auto" w:fill="FFFFFF"/>
        <w:spacing w:before="0" w:beforeAutospacing="0"/>
        <w:rPr>
          <w:color w:val="05192D"/>
          <w:sz w:val="28"/>
          <w:szCs w:val="28"/>
        </w:rPr>
      </w:pPr>
      <w:r w:rsidRPr="005F6420">
        <w:rPr>
          <w:color w:val="05192D"/>
          <w:sz w:val="28"/>
          <w:szCs w:val="28"/>
        </w:rPr>
        <w:t xml:space="preserve">Picture this network as a duo of linear layers, with a </w:t>
      </w:r>
      <w:proofErr w:type="spellStart"/>
      <w:r w:rsidRPr="005F6420">
        <w:rPr>
          <w:color w:val="05192D"/>
          <w:sz w:val="28"/>
          <w:szCs w:val="28"/>
        </w:rPr>
        <w:t>ReLU</w:t>
      </w:r>
      <w:proofErr w:type="spellEnd"/>
      <w:r w:rsidRPr="005F6420">
        <w:rPr>
          <w:color w:val="05192D"/>
          <w:sz w:val="28"/>
          <w:szCs w:val="28"/>
        </w:rPr>
        <w:t xml:space="preserve"> activation nestled in between them, acting as a bridge. Once processed, the output embarks on a familiar path: it loops back and merges with the input of the pointwise feed-forward network.</w:t>
      </w:r>
    </w:p>
    <w:p w14:paraId="762DA0A1" w14:textId="106774CA" w:rsidR="005F6420" w:rsidRPr="005F6420" w:rsidRDefault="005F6420" w:rsidP="005F6420">
      <w:pPr>
        <w:pStyle w:val="p-margin"/>
        <w:shd w:val="clear" w:color="auto" w:fill="FFFFFF"/>
        <w:spacing w:before="0" w:beforeAutospacing="0"/>
        <w:rPr>
          <w:color w:val="05192D"/>
          <w:sz w:val="28"/>
          <w:szCs w:val="28"/>
        </w:rPr>
      </w:pPr>
      <w:r w:rsidRPr="005F6420">
        <w:rPr>
          <w:color w:val="05192D"/>
          <w:sz w:val="28"/>
          <w:szCs w:val="28"/>
        </w:rPr>
        <w:t>This reunion is followed by another round of normalization, ensuring everything is well-adjusted and in sync for the next steps.</w:t>
      </w:r>
    </w:p>
    <w:p w14:paraId="5295BE20" w14:textId="066243FD" w:rsidR="005F6420" w:rsidRPr="005F6420" w:rsidRDefault="005F6420" w:rsidP="005F6420">
      <w:pPr>
        <w:shd w:val="clear" w:color="auto" w:fill="FFFFFF"/>
        <w:spacing w:line="420" w:lineRule="atLeast"/>
        <w:jc w:val="left"/>
        <w:textAlignment w:val="baseline"/>
        <w:outlineLvl w:val="1"/>
        <w:rPr>
          <w:rFonts w:eastAsia="Times New Roman"/>
          <w:b/>
          <w:bCs/>
          <w:color w:val="273239"/>
          <w:sz w:val="28"/>
          <w:szCs w:val="28"/>
        </w:rPr>
      </w:pPr>
      <w:r w:rsidRPr="005F6420">
        <w:rPr>
          <w:rFonts w:eastAsia="Times New Roman"/>
          <w:b/>
          <w:bCs/>
          <w:color w:val="273239"/>
          <w:sz w:val="28"/>
          <w:szCs w:val="28"/>
        </w:rPr>
        <w:t>Vector embedding</w:t>
      </w:r>
    </w:p>
    <w:p w14:paraId="55ABB14F" w14:textId="77777777" w:rsidR="005F6420" w:rsidRPr="005F6420" w:rsidRDefault="005F6420" w:rsidP="005F6420">
      <w:pPr>
        <w:numPr>
          <w:ilvl w:val="0"/>
          <w:numId w:val="4"/>
        </w:numPr>
        <w:shd w:val="clear" w:color="auto" w:fill="FFFFFF"/>
        <w:spacing w:line="240" w:lineRule="auto"/>
        <w:ind w:left="1080"/>
        <w:jc w:val="left"/>
        <w:textAlignment w:val="baseline"/>
        <w:rPr>
          <w:rFonts w:eastAsia="Times New Roman"/>
          <w:color w:val="273239"/>
          <w:sz w:val="28"/>
          <w:szCs w:val="28"/>
        </w:rPr>
      </w:pPr>
      <w:r w:rsidRPr="005F6420">
        <w:rPr>
          <w:rFonts w:eastAsia="Times New Roman"/>
          <w:b/>
          <w:bCs/>
          <w:color w:val="273239"/>
          <w:sz w:val="28"/>
          <w:szCs w:val="28"/>
          <w:bdr w:val="none" w:sz="0" w:space="0" w:color="auto" w:frame="1"/>
        </w:rPr>
        <w:t>Compare Similarities:</w:t>
      </w:r>
      <w:r w:rsidRPr="005F6420">
        <w:rPr>
          <w:rFonts w:eastAsia="Times New Roman"/>
          <w:color w:val="273239"/>
          <w:sz w:val="28"/>
          <w:szCs w:val="28"/>
        </w:rPr>
        <w:t> Measures vector distances to identify semantically similar data.</w:t>
      </w:r>
    </w:p>
    <w:p w14:paraId="36BDFBD1" w14:textId="77777777" w:rsidR="005F6420" w:rsidRPr="005F6420" w:rsidRDefault="005F6420" w:rsidP="005F6420">
      <w:pPr>
        <w:numPr>
          <w:ilvl w:val="0"/>
          <w:numId w:val="5"/>
        </w:numPr>
        <w:shd w:val="clear" w:color="auto" w:fill="FFFFFF"/>
        <w:spacing w:line="240" w:lineRule="auto"/>
        <w:ind w:left="1080"/>
        <w:jc w:val="left"/>
        <w:textAlignment w:val="baseline"/>
        <w:rPr>
          <w:rFonts w:eastAsia="Times New Roman"/>
          <w:color w:val="273239"/>
          <w:sz w:val="28"/>
          <w:szCs w:val="28"/>
        </w:rPr>
      </w:pPr>
      <w:r w:rsidRPr="005F6420">
        <w:rPr>
          <w:rFonts w:eastAsia="Times New Roman"/>
          <w:b/>
          <w:bCs/>
          <w:color w:val="273239"/>
          <w:sz w:val="28"/>
          <w:szCs w:val="28"/>
          <w:bdr w:val="none" w:sz="0" w:space="0" w:color="auto" w:frame="1"/>
        </w:rPr>
        <w:t>Clustering:</w:t>
      </w:r>
      <w:r w:rsidRPr="005F6420">
        <w:rPr>
          <w:rFonts w:eastAsia="Times New Roman"/>
          <w:color w:val="273239"/>
          <w:sz w:val="28"/>
          <w:szCs w:val="28"/>
        </w:rPr>
        <w:t> Groups related data using algorithms like K-means or DBSCAN.</w:t>
      </w:r>
    </w:p>
    <w:p w14:paraId="31724BC8" w14:textId="77777777" w:rsidR="005F6420" w:rsidRPr="005F6420" w:rsidRDefault="005F6420" w:rsidP="005F6420">
      <w:pPr>
        <w:numPr>
          <w:ilvl w:val="0"/>
          <w:numId w:val="6"/>
        </w:numPr>
        <w:shd w:val="clear" w:color="auto" w:fill="FFFFFF"/>
        <w:spacing w:line="240" w:lineRule="auto"/>
        <w:ind w:left="1080"/>
        <w:jc w:val="left"/>
        <w:textAlignment w:val="baseline"/>
        <w:rPr>
          <w:rFonts w:eastAsia="Times New Roman"/>
          <w:color w:val="273239"/>
          <w:sz w:val="28"/>
          <w:szCs w:val="28"/>
        </w:rPr>
      </w:pPr>
      <w:r w:rsidRPr="005F6420">
        <w:rPr>
          <w:rFonts w:eastAsia="Times New Roman"/>
          <w:b/>
          <w:bCs/>
          <w:color w:val="273239"/>
          <w:sz w:val="28"/>
          <w:szCs w:val="28"/>
          <w:bdr w:val="none" w:sz="0" w:space="0" w:color="auto" w:frame="1"/>
        </w:rPr>
        <w:t>Perform Arithmetic Operations:</w:t>
      </w:r>
      <w:r w:rsidRPr="005F6420">
        <w:rPr>
          <w:rFonts w:eastAsia="Times New Roman"/>
          <w:color w:val="273239"/>
          <w:sz w:val="28"/>
          <w:szCs w:val="28"/>
        </w:rPr>
        <w:t> Captures relationships and analogies through vector math.</w:t>
      </w:r>
    </w:p>
    <w:p w14:paraId="08D1FCBE" w14:textId="77777777" w:rsidR="005F6420" w:rsidRPr="005F6420" w:rsidRDefault="005F6420" w:rsidP="005F6420">
      <w:pPr>
        <w:numPr>
          <w:ilvl w:val="0"/>
          <w:numId w:val="7"/>
        </w:numPr>
        <w:shd w:val="clear" w:color="auto" w:fill="FFFFFF"/>
        <w:spacing w:line="240" w:lineRule="auto"/>
        <w:ind w:left="1080"/>
        <w:jc w:val="left"/>
        <w:textAlignment w:val="baseline"/>
        <w:rPr>
          <w:rFonts w:eastAsia="Times New Roman"/>
          <w:color w:val="273239"/>
          <w:sz w:val="28"/>
          <w:szCs w:val="28"/>
        </w:rPr>
      </w:pPr>
      <w:r w:rsidRPr="005F6420">
        <w:rPr>
          <w:rFonts w:eastAsia="Times New Roman"/>
          <w:b/>
          <w:bCs/>
          <w:color w:val="273239"/>
          <w:sz w:val="28"/>
          <w:szCs w:val="28"/>
          <w:bdr w:val="none" w:sz="0" w:space="0" w:color="auto" w:frame="1"/>
        </w:rPr>
        <w:t>Feed Machine Understandable Data:</w:t>
      </w:r>
      <w:r w:rsidRPr="005F6420">
        <w:rPr>
          <w:rFonts w:eastAsia="Times New Roman"/>
          <w:color w:val="273239"/>
          <w:sz w:val="28"/>
          <w:szCs w:val="28"/>
        </w:rPr>
        <w:t> Converts complex data into vectors for machine processing.</w:t>
      </w:r>
    </w:p>
    <w:p w14:paraId="7AD9CAA1" w14:textId="77777777" w:rsidR="005F6420" w:rsidRPr="005F6420" w:rsidRDefault="005F6420" w:rsidP="005F6420">
      <w:pPr>
        <w:shd w:val="clear" w:color="auto" w:fill="FFFFFF"/>
        <w:spacing w:line="420" w:lineRule="atLeast"/>
        <w:jc w:val="left"/>
        <w:textAlignment w:val="baseline"/>
        <w:outlineLvl w:val="1"/>
        <w:rPr>
          <w:rFonts w:eastAsia="Times New Roman"/>
          <w:b/>
          <w:bCs/>
          <w:color w:val="273239"/>
          <w:sz w:val="28"/>
          <w:szCs w:val="28"/>
        </w:rPr>
      </w:pPr>
      <w:r w:rsidRPr="005F6420">
        <w:rPr>
          <w:rFonts w:eastAsia="Times New Roman"/>
          <w:b/>
          <w:bCs/>
          <w:color w:val="273239"/>
          <w:sz w:val="28"/>
          <w:szCs w:val="28"/>
        </w:rPr>
        <w:t>Types of Vector embeddings</w:t>
      </w:r>
    </w:p>
    <w:p w14:paraId="103F78E1" w14:textId="77777777" w:rsidR="005F6420" w:rsidRPr="005F6420" w:rsidRDefault="005F6420" w:rsidP="005F6420">
      <w:pPr>
        <w:shd w:val="clear" w:color="auto" w:fill="FFFFFF"/>
        <w:spacing w:before="360" w:after="360" w:line="420" w:lineRule="atLeast"/>
        <w:jc w:val="left"/>
        <w:textAlignment w:val="baseline"/>
        <w:outlineLvl w:val="2"/>
        <w:rPr>
          <w:rFonts w:eastAsia="Times New Roman"/>
          <w:b/>
          <w:bCs/>
          <w:color w:val="273239"/>
          <w:sz w:val="28"/>
          <w:szCs w:val="28"/>
        </w:rPr>
      </w:pPr>
      <w:r w:rsidRPr="005F6420">
        <w:rPr>
          <w:rFonts w:eastAsia="Times New Roman"/>
          <w:b/>
          <w:bCs/>
          <w:color w:val="273239"/>
          <w:sz w:val="28"/>
          <w:szCs w:val="28"/>
        </w:rPr>
        <w:t>1. Word embedding</w:t>
      </w:r>
    </w:p>
    <w:p w14:paraId="6E0D02E9" w14:textId="77777777" w:rsidR="005F6420" w:rsidRPr="005F6420" w:rsidRDefault="005F6420" w:rsidP="005F6420">
      <w:pPr>
        <w:numPr>
          <w:ilvl w:val="0"/>
          <w:numId w:val="8"/>
        </w:numPr>
        <w:shd w:val="clear" w:color="auto" w:fill="FFFFFF"/>
        <w:spacing w:line="240" w:lineRule="auto"/>
        <w:ind w:left="1080"/>
        <w:jc w:val="left"/>
        <w:textAlignment w:val="baseline"/>
        <w:rPr>
          <w:rFonts w:eastAsia="Times New Roman"/>
          <w:color w:val="273239"/>
          <w:sz w:val="28"/>
          <w:szCs w:val="28"/>
        </w:rPr>
      </w:pPr>
      <w:hyperlink r:id="rId5" w:tgtFrame="_blank" w:history="1">
        <w:r w:rsidRPr="005F6420">
          <w:rPr>
            <w:rFonts w:eastAsia="Times New Roman"/>
            <w:color w:val="357960"/>
            <w:sz w:val="28"/>
            <w:szCs w:val="28"/>
            <w:u w:val="single"/>
            <w:bdr w:val="none" w:sz="0" w:space="0" w:color="auto" w:frame="1"/>
          </w:rPr>
          <w:t>Word embeddings </w:t>
        </w:r>
      </w:hyperlink>
      <w:r w:rsidRPr="005F6420">
        <w:rPr>
          <w:rFonts w:eastAsia="Times New Roman"/>
          <w:color w:val="273239"/>
          <w:sz w:val="28"/>
          <w:szCs w:val="28"/>
        </w:rPr>
        <w:t>captures not only the semantic meaning of words but also their contextual relationship to other words which help them to classify similarities and cluster different points based on their properties and features.</w:t>
      </w:r>
    </w:p>
    <w:p w14:paraId="0435A72C" w14:textId="77777777" w:rsidR="005F6420" w:rsidRPr="005F6420" w:rsidRDefault="005F6420" w:rsidP="005F6420">
      <w:pPr>
        <w:numPr>
          <w:ilvl w:val="0"/>
          <w:numId w:val="9"/>
        </w:numPr>
        <w:shd w:val="clear" w:color="auto" w:fill="FFFFFF"/>
        <w:spacing w:line="240" w:lineRule="auto"/>
        <w:ind w:left="1080"/>
        <w:jc w:val="left"/>
        <w:textAlignment w:val="baseline"/>
        <w:rPr>
          <w:rFonts w:eastAsia="Times New Roman"/>
          <w:color w:val="273239"/>
          <w:sz w:val="28"/>
          <w:szCs w:val="28"/>
        </w:rPr>
      </w:pPr>
      <w:r w:rsidRPr="005F6420">
        <w:rPr>
          <w:rFonts w:eastAsia="Times New Roman"/>
          <w:color w:val="273239"/>
          <w:sz w:val="28"/>
          <w:szCs w:val="28"/>
        </w:rPr>
        <w:t>For example: In the image, each word is transformed into numeric vectors and similar words have closer vector representations allowing models to understand relationship between them.</w:t>
      </w:r>
    </w:p>
    <w:p w14:paraId="6BF8277F" w14:textId="657FBBF3" w:rsidR="005F6420" w:rsidRPr="005F6420" w:rsidRDefault="005F6420" w:rsidP="005F6420">
      <w:pPr>
        <w:pStyle w:val="p-margin"/>
        <w:shd w:val="clear" w:color="auto" w:fill="FFFFFF"/>
        <w:spacing w:before="0" w:beforeAutospacing="0"/>
        <w:rPr>
          <w:color w:val="05192D"/>
          <w:sz w:val="28"/>
          <w:szCs w:val="28"/>
        </w:rPr>
      </w:pPr>
    </w:p>
    <w:p w14:paraId="13305B21" w14:textId="77777777" w:rsidR="005F6420" w:rsidRPr="005F6420" w:rsidRDefault="005F6420" w:rsidP="005F6420">
      <w:pPr>
        <w:shd w:val="clear" w:color="auto" w:fill="FFFFFF"/>
        <w:spacing w:before="360" w:after="360" w:line="420" w:lineRule="atLeast"/>
        <w:jc w:val="left"/>
        <w:textAlignment w:val="baseline"/>
        <w:outlineLvl w:val="2"/>
        <w:rPr>
          <w:rFonts w:eastAsia="Times New Roman"/>
          <w:b/>
          <w:bCs/>
          <w:color w:val="273239"/>
          <w:sz w:val="28"/>
          <w:szCs w:val="28"/>
        </w:rPr>
      </w:pPr>
      <w:r w:rsidRPr="005F6420">
        <w:rPr>
          <w:rFonts w:eastAsia="Times New Roman"/>
          <w:b/>
          <w:bCs/>
          <w:color w:val="273239"/>
          <w:sz w:val="28"/>
          <w:szCs w:val="28"/>
        </w:rPr>
        <w:t>2. Sentence embedding</w:t>
      </w:r>
    </w:p>
    <w:p w14:paraId="4124C8EB" w14:textId="77777777" w:rsidR="005F6420" w:rsidRPr="005F6420" w:rsidRDefault="005F6420" w:rsidP="005F6420">
      <w:pPr>
        <w:numPr>
          <w:ilvl w:val="0"/>
          <w:numId w:val="10"/>
        </w:numPr>
        <w:shd w:val="clear" w:color="auto" w:fill="FFFFFF"/>
        <w:spacing w:line="240" w:lineRule="auto"/>
        <w:ind w:left="1080"/>
        <w:jc w:val="left"/>
        <w:textAlignment w:val="baseline"/>
        <w:rPr>
          <w:rFonts w:eastAsia="Times New Roman"/>
          <w:color w:val="273239"/>
          <w:sz w:val="28"/>
          <w:szCs w:val="28"/>
        </w:rPr>
      </w:pPr>
      <w:r w:rsidRPr="005F6420">
        <w:rPr>
          <w:rFonts w:eastAsia="Times New Roman"/>
          <w:color w:val="273239"/>
          <w:sz w:val="28"/>
          <w:szCs w:val="28"/>
        </w:rPr>
        <w:t>Sentence embeddings represent the entire sentence as a single vector that captures its overall meaning.</w:t>
      </w:r>
    </w:p>
    <w:p w14:paraId="3B3CC799" w14:textId="77777777" w:rsidR="005F6420" w:rsidRPr="005F6420" w:rsidRDefault="005F6420" w:rsidP="005F6420">
      <w:pPr>
        <w:numPr>
          <w:ilvl w:val="0"/>
          <w:numId w:val="11"/>
        </w:numPr>
        <w:shd w:val="clear" w:color="auto" w:fill="FFFFFF"/>
        <w:spacing w:line="240" w:lineRule="auto"/>
        <w:ind w:left="1080"/>
        <w:jc w:val="left"/>
        <w:textAlignment w:val="baseline"/>
        <w:rPr>
          <w:rFonts w:eastAsia="Times New Roman"/>
          <w:color w:val="273239"/>
          <w:sz w:val="28"/>
          <w:szCs w:val="28"/>
        </w:rPr>
      </w:pPr>
      <w:r w:rsidRPr="005F6420">
        <w:rPr>
          <w:rFonts w:eastAsia="Times New Roman"/>
          <w:color w:val="273239"/>
          <w:sz w:val="28"/>
          <w:szCs w:val="28"/>
        </w:rPr>
        <w:t>It aims at finding the semantic meaning of entire phrases or sentences rather than individual words. They are generated with SBERT or other variants of sentence transformers.</w:t>
      </w:r>
    </w:p>
    <w:p w14:paraId="25C20576" w14:textId="77777777" w:rsidR="005F6420" w:rsidRPr="005F6420" w:rsidRDefault="005F6420" w:rsidP="005F6420">
      <w:pPr>
        <w:numPr>
          <w:ilvl w:val="0"/>
          <w:numId w:val="12"/>
        </w:numPr>
        <w:shd w:val="clear" w:color="auto" w:fill="FFFFFF"/>
        <w:spacing w:line="240" w:lineRule="auto"/>
        <w:ind w:left="1080"/>
        <w:jc w:val="left"/>
        <w:textAlignment w:val="baseline"/>
        <w:rPr>
          <w:rFonts w:eastAsia="Times New Roman"/>
          <w:color w:val="273239"/>
          <w:sz w:val="28"/>
          <w:szCs w:val="28"/>
        </w:rPr>
      </w:pPr>
      <w:r w:rsidRPr="005F6420">
        <w:rPr>
          <w:rFonts w:eastAsia="Times New Roman"/>
          <w:color w:val="273239"/>
          <w:sz w:val="28"/>
          <w:szCs w:val="28"/>
        </w:rPr>
        <w:t>For example: In the image, each word of the sentence is transformed into numeric vectors and zero is imparted to words which are not present in the sentence.</w:t>
      </w:r>
    </w:p>
    <w:p w14:paraId="705A374F" w14:textId="1EF32892" w:rsidR="005F6420" w:rsidRPr="005F6420" w:rsidRDefault="005F6420" w:rsidP="005F6420">
      <w:pPr>
        <w:pStyle w:val="p-margin"/>
        <w:shd w:val="clear" w:color="auto" w:fill="FFFFFF"/>
        <w:spacing w:before="0" w:beforeAutospacing="0"/>
        <w:rPr>
          <w:color w:val="05192D"/>
          <w:sz w:val="28"/>
          <w:szCs w:val="28"/>
        </w:rPr>
      </w:pPr>
    </w:p>
    <w:p w14:paraId="133C2581" w14:textId="77777777" w:rsidR="005F6420" w:rsidRPr="005F6420" w:rsidRDefault="005F6420" w:rsidP="005F6420">
      <w:pPr>
        <w:shd w:val="clear" w:color="auto" w:fill="FFFFFF"/>
        <w:spacing w:before="360" w:after="360" w:line="420" w:lineRule="atLeast"/>
        <w:jc w:val="left"/>
        <w:textAlignment w:val="baseline"/>
        <w:outlineLvl w:val="2"/>
        <w:rPr>
          <w:rFonts w:eastAsia="Times New Roman"/>
          <w:b/>
          <w:bCs/>
          <w:color w:val="273239"/>
          <w:sz w:val="28"/>
          <w:szCs w:val="28"/>
        </w:rPr>
      </w:pPr>
    </w:p>
    <w:p w14:paraId="5B279E29" w14:textId="0BFA0FC8" w:rsidR="005F6420" w:rsidRPr="005F6420" w:rsidRDefault="005F6420" w:rsidP="005F6420">
      <w:pPr>
        <w:shd w:val="clear" w:color="auto" w:fill="FFFFFF"/>
        <w:spacing w:before="360" w:after="360" w:line="420" w:lineRule="atLeast"/>
        <w:jc w:val="left"/>
        <w:textAlignment w:val="baseline"/>
        <w:outlineLvl w:val="2"/>
        <w:rPr>
          <w:rFonts w:eastAsia="Times New Roman"/>
          <w:b/>
          <w:bCs/>
          <w:color w:val="273239"/>
          <w:sz w:val="28"/>
          <w:szCs w:val="28"/>
        </w:rPr>
      </w:pPr>
      <w:r w:rsidRPr="005F6420">
        <w:rPr>
          <w:rFonts w:eastAsia="Times New Roman"/>
          <w:b/>
          <w:bCs/>
          <w:color w:val="273239"/>
          <w:sz w:val="28"/>
          <w:szCs w:val="28"/>
        </w:rPr>
        <w:lastRenderedPageBreak/>
        <w:t>3. Image embedding</w:t>
      </w:r>
    </w:p>
    <w:p w14:paraId="19EB7106" w14:textId="77777777" w:rsidR="005F6420" w:rsidRPr="005F6420" w:rsidRDefault="005F6420" w:rsidP="005F6420">
      <w:pPr>
        <w:numPr>
          <w:ilvl w:val="0"/>
          <w:numId w:val="13"/>
        </w:numPr>
        <w:shd w:val="clear" w:color="auto" w:fill="FFFFFF"/>
        <w:spacing w:line="240" w:lineRule="auto"/>
        <w:ind w:left="1080"/>
        <w:jc w:val="left"/>
        <w:textAlignment w:val="baseline"/>
        <w:rPr>
          <w:rFonts w:eastAsia="Times New Roman"/>
          <w:color w:val="273239"/>
          <w:sz w:val="28"/>
          <w:szCs w:val="28"/>
        </w:rPr>
      </w:pPr>
      <w:r w:rsidRPr="005F6420">
        <w:rPr>
          <w:rFonts w:eastAsia="Times New Roman"/>
          <w:color w:val="273239"/>
          <w:sz w:val="28"/>
          <w:szCs w:val="28"/>
        </w:rPr>
        <w:t>Image embeddings transforms images into numerical representations through which our model can perform image search, object recognition, and image generation.</w:t>
      </w:r>
    </w:p>
    <w:p w14:paraId="785BBCC2" w14:textId="05778209" w:rsidR="005F6420" w:rsidRPr="005F6420" w:rsidRDefault="005F6420" w:rsidP="005F6420">
      <w:pPr>
        <w:numPr>
          <w:ilvl w:val="0"/>
          <w:numId w:val="14"/>
        </w:numPr>
        <w:shd w:val="clear" w:color="auto" w:fill="FFFFFF"/>
        <w:spacing w:line="240" w:lineRule="auto"/>
        <w:ind w:left="1080"/>
        <w:jc w:val="left"/>
        <w:textAlignment w:val="baseline"/>
        <w:rPr>
          <w:rFonts w:eastAsia="Times New Roman"/>
          <w:color w:val="273239"/>
          <w:sz w:val="28"/>
          <w:szCs w:val="28"/>
        </w:rPr>
      </w:pPr>
      <w:r w:rsidRPr="005F6420">
        <w:rPr>
          <w:rFonts w:eastAsia="Times New Roman"/>
          <w:color w:val="273239"/>
          <w:sz w:val="28"/>
          <w:szCs w:val="28"/>
        </w:rPr>
        <w:t>For example: Image is converted into numerical vectors. Image is divided into grids then we have represented each part using pixel values.</w:t>
      </w:r>
    </w:p>
    <w:p w14:paraId="54C44146" w14:textId="08090881" w:rsidR="005F6420" w:rsidRPr="005F6420" w:rsidRDefault="005F6420" w:rsidP="005F6420">
      <w:pPr>
        <w:shd w:val="clear" w:color="auto" w:fill="FFFFFF"/>
        <w:spacing w:line="240" w:lineRule="auto"/>
        <w:jc w:val="left"/>
        <w:textAlignment w:val="baseline"/>
        <w:rPr>
          <w:rFonts w:eastAsia="Times New Roman"/>
          <w:color w:val="273239"/>
          <w:sz w:val="28"/>
          <w:szCs w:val="28"/>
        </w:rPr>
      </w:pPr>
    </w:p>
    <w:p w14:paraId="7E9BE5D3" w14:textId="77777777" w:rsidR="005F6420" w:rsidRPr="005F6420" w:rsidRDefault="005F6420" w:rsidP="005F6420">
      <w:pPr>
        <w:shd w:val="clear" w:color="auto" w:fill="FFFFFF"/>
        <w:spacing w:before="360" w:after="360" w:line="420" w:lineRule="atLeast"/>
        <w:jc w:val="left"/>
        <w:textAlignment w:val="baseline"/>
        <w:outlineLvl w:val="2"/>
        <w:rPr>
          <w:rFonts w:eastAsia="Times New Roman"/>
          <w:b/>
          <w:bCs/>
          <w:color w:val="273239"/>
          <w:sz w:val="28"/>
          <w:szCs w:val="28"/>
        </w:rPr>
      </w:pPr>
      <w:r w:rsidRPr="005F6420">
        <w:rPr>
          <w:rFonts w:eastAsia="Times New Roman"/>
          <w:b/>
          <w:bCs/>
          <w:color w:val="273239"/>
          <w:sz w:val="28"/>
          <w:szCs w:val="28"/>
        </w:rPr>
        <w:t>4. Multimodal embedding</w:t>
      </w:r>
    </w:p>
    <w:p w14:paraId="3DCCD3D4" w14:textId="77777777" w:rsidR="005F6420" w:rsidRPr="005F6420" w:rsidRDefault="005F6420" w:rsidP="005F6420">
      <w:pPr>
        <w:numPr>
          <w:ilvl w:val="0"/>
          <w:numId w:val="15"/>
        </w:numPr>
        <w:shd w:val="clear" w:color="auto" w:fill="FFFFFF"/>
        <w:spacing w:line="240" w:lineRule="auto"/>
        <w:ind w:left="1080"/>
        <w:jc w:val="left"/>
        <w:textAlignment w:val="baseline"/>
        <w:rPr>
          <w:rFonts w:eastAsia="Times New Roman"/>
          <w:color w:val="273239"/>
          <w:sz w:val="28"/>
          <w:szCs w:val="28"/>
        </w:rPr>
      </w:pPr>
      <w:hyperlink r:id="rId6" w:tgtFrame="_blank" w:history="1">
        <w:r w:rsidRPr="005F6420">
          <w:rPr>
            <w:rFonts w:eastAsia="Times New Roman"/>
            <w:sz w:val="28"/>
            <w:szCs w:val="28"/>
            <w:bdr w:val="none" w:sz="0" w:space="0" w:color="auto" w:frame="1"/>
          </w:rPr>
          <w:t>Multimodal embedding</w:t>
        </w:r>
      </w:hyperlink>
      <w:r w:rsidRPr="005F6420">
        <w:rPr>
          <w:rFonts w:eastAsia="Times New Roman"/>
          <w:sz w:val="28"/>
          <w:szCs w:val="28"/>
        </w:rPr>
        <w:t> </w:t>
      </w:r>
      <w:r w:rsidRPr="005F6420">
        <w:rPr>
          <w:rFonts w:eastAsia="Times New Roman"/>
          <w:color w:val="273239"/>
          <w:sz w:val="28"/>
          <w:szCs w:val="28"/>
        </w:rPr>
        <w:t>combines different types of data models into a shared embedding space.</w:t>
      </w:r>
    </w:p>
    <w:p w14:paraId="75E72F60" w14:textId="77777777" w:rsidR="005F6420" w:rsidRPr="005F6420" w:rsidRDefault="005F6420" w:rsidP="005F6420">
      <w:pPr>
        <w:numPr>
          <w:ilvl w:val="0"/>
          <w:numId w:val="16"/>
        </w:numPr>
        <w:shd w:val="clear" w:color="auto" w:fill="FFFFFF"/>
        <w:spacing w:line="240" w:lineRule="auto"/>
        <w:ind w:left="1080"/>
        <w:jc w:val="left"/>
        <w:textAlignment w:val="baseline"/>
        <w:rPr>
          <w:rFonts w:eastAsia="Times New Roman"/>
          <w:color w:val="273239"/>
          <w:sz w:val="28"/>
          <w:szCs w:val="28"/>
        </w:rPr>
      </w:pPr>
      <w:r w:rsidRPr="005F6420">
        <w:rPr>
          <w:rFonts w:eastAsia="Times New Roman"/>
          <w:color w:val="273239"/>
          <w:sz w:val="28"/>
          <w:szCs w:val="28"/>
        </w:rPr>
        <w:t>For example: In this image, data from different sources is processed by a shared embedded model which converts all modalities into numerical vectors.</w:t>
      </w:r>
    </w:p>
    <w:p w14:paraId="5D97E9D2" w14:textId="77777777" w:rsidR="005F6420" w:rsidRPr="005F6420" w:rsidRDefault="005F6420" w:rsidP="005F6420">
      <w:pPr>
        <w:shd w:val="clear" w:color="auto" w:fill="FFFFFF"/>
        <w:spacing w:line="240" w:lineRule="auto"/>
        <w:jc w:val="left"/>
        <w:textAlignment w:val="baseline"/>
        <w:rPr>
          <w:rFonts w:eastAsia="Times New Roman"/>
          <w:color w:val="273239"/>
          <w:sz w:val="28"/>
          <w:szCs w:val="28"/>
        </w:rPr>
      </w:pPr>
    </w:p>
    <w:p w14:paraId="71682F65" w14:textId="77777777" w:rsidR="005F6420" w:rsidRPr="005F6420" w:rsidRDefault="005F6420" w:rsidP="005F6420">
      <w:pPr>
        <w:pStyle w:val="p-margin"/>
        <w:shd w:val="clear" w:color="auto" w:fill="FFFFFF"/>
        <w:spacing w:before="0" w:beforeAutospacing="0"/>
        <w:rPr>
          <w:color w:val="05192D"/>
          <w:sz w:val="28"/>
          <w:szCs w:val="28"/>
        </w:rPr>
      </w:pPr>
    </w:p>
    <w:p w14:paraId="670AA4F3" w14:textId="77777777" w:rsidR="005F6420" w:rsidRPr="005F6420" w:rsidRDefault="005F6420" w:rsidP="005F6420">
      <w:pPr>
        <w:pStyle w:val="p-margin"/>
        <w:shd w:val="clear" w:color="auto" w:fill="FFFFFF"/>
        <w:spacing w:before="0" w:beforeAutospacing="0"/>
        <w:rPr>
          <w:color w:val="05192D"/>
          <w:sz w:val="28"/>
          <w:szCs w:val="28"/>
        </w:rPr>
      </w:pPr>
    </w:p>
    <w:p w14:paraId="3A4CF816" w14:textId="77777777" w:rsidR="005F6420" w:rsidRPr="005F6420" w:rsidRDefault="005F6420">
      <w:pPr>
        <w:rPr>
          <w:sz w:val="28"/>
          <w:szCs w:val="28"/>
        </w:rPr>
      </w:pPr>
    </w:p>
    <w:sectPr w:rsidR="005F6420" w:rsidRPr="005F6420" w:rsidSect="005364B1">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E45D71"/>
    <w:multiLevelType w:val="multilevel"/>
    <w:tmpl w:val="F38A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397036"/>
    <w:multiLevelType w:val="multilevel"/>
    <w:tmpl w:val="5302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F5265C"/>
    <w:multiLevelType w:val="multilevel"/>
    <w:tmpl w:val="8B386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7B267CC"/>
    <w:multiLevelType w:val="multilevel"/>
    <w:tmpl w:val="B978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2503704"/>
    <w:multiLevelType w:val="multilevel"/>
    <w:tmpl w:val="AF8E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78C140F"/>
    <w:multiLevelType w:val="multilevel"/>
    <w:tmpl w:val="5FFA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36C2F2D"/>
    <w:multiLevelType w:val="multilevel"/>
    <w:tmpl w:val="0152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AAD48C8"/>
    <w:multiLevelType w:val="multilevel"/>
    <w:tmpl w:val="DDCA4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
  </w:num>
  <w:num w:numId="2">
    <w:abstractNumId w:val="3"/>
  </w:num>
  <w:num w:numId="3">
    <w:abstractNumId w:val="5"/>
  </w:num>
  <w:num w:numId="4">
    <w:abstractNumId w:val="1"/>
    <w:lvlOverride w:ilvl="0">
      <w:startOverride w:val="1"/>
    </w:lvlOverride>
  </w:num>
  <w:num w:numId="5">
    <w:abstractNumId w:val="1"/>
    <w:lvlOverride w:ilvl="0">
      <w:startOverride w:val="2"/>
    </w:lvlOverride>
  </w:num>
  <w:num w:numId="6">
    <w:abstractNumId w:val="1"/>
    <w:lvlOverride w:ilvl="0">
      <w:startOverride w:val="3"/>
    </w:lvlOverride>
  </w:num>
  <w:num w:numId="7">
    <w:abstractNumId w:val="1"/>
    <w:lvlOverride w:ilvl="0">
      <w:startOverride w:val="4"/>
    </w:lvlOverride>
  </w:num>
  <w:num w:numId="8">
    <w:abstractNumId w:val="0"/>
    <w:lvlOverride w:ilvl="0">
      <w:startOverride w:val="1"/>
    </w:lvlOverride>
  </w:num>
  <w:num w:numId="9">
    <w:abstractNumId w:val="0"/>
    <w:lvlOverride w:ilvl="0">
      <w:startOverride w:val="2"/>
    </w:lvlOverride>
  </w:num>
  <w:num w:numId="10">
    <w:abstractNumId w:val="4"/>
    <w:lvlOverride w:ilvl="0">
      <w:startOverride w:val="1"/>
    </w:lvlOverride>
  </w:num>
  <w:num w:numId="11">
    <w:abstractNumId w:val="4"/>
    <w:lvlOverride w:ilvl="0">
      <w:startOverride w:val="2"/>
    </w:lvlOverride>
  </w:num>
  <w:num w:numId="12">
    <w:abstractNumId w:val="4"/>
    <w:lvlOverride w:ilvl="0">
      <w:startOverride w:val="3"/>
    </w:lvlOverride>
  </w:num>
  <w:num w:numId="13">
    <w:abstractNumId w:val="6"/>
    <w:lvlOverride w:ilvl="0">
      <w:startOverride w:val="1"/>
    </w:lvlOverride>
  </w:num>
  <w:num w:numId="14">
    <w:abstractNumId w:val="6"/>
    <w:lvlOverride w:ilvl="0">
      <w:startOverride w:val="2"/>
    </w:lvlOverride>
  </w:num>
  <w:num w:numId="15">
    <w:abstractNumId w:val="7"/>
    <w:lvlOverride w:ilvl="0">
      <w:startOverride w:val="1"/>
    </w:lvlOverride>
  </w:num>
  <w:num w:numId="16">
    <w:abstractNumId w:val="7"/>
    <w:lvlOverride w:ilvl="0">
      <w:startOverride w:val="2"/>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420"/>
    <w:rsid w:val="005364B1"/>
    <w:rsid w:val="005F6420"/>
    <w:rsid w:val="00EA1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A7B5B"/>
  <w15:chartTrackingRefBased/>
  <w15:docId w15:val="{6275890D-8705-4B76-B874-73FD0FA11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ar-SA"/>
      </w:rPr>
    </w:rPrDefault>
    <w:pPrDefault>
      <w:pPr>
        <w:spacing w:line="259"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5F6420"/>
    <w:pPr>
      <w:spacing w:before="100" w:beforeAutospacing="1" w:after="100" w:afterAutospacing="1" w:line="240" w:lineRule="auto"/>
      <w:jc w:val="left"/>
      <w:outlineLvl w:val="1"/>
    </w:pPr>
    <w:rPr>
      <w:rFonts w:eastAsia="Times New Roman"/>
      <w:b/>
      <w:bCs/>
      <w:sz w:val="36"/>
      <w:szCs w:val="36"/>
    </w:rPr>
  </w:style>
  <w:style w:type="paragraph" w:styleId="Heading3">
    <w:name w:val="heading 3"/>
    <w:basedOn w:val="Normal"/>
    <w:link w:val="Heading3Char"/>
    <w:uiPriority w:val="9"/>
    <w:qFormat/>
    <w:rsid w:val="005F6420"/>
    <w:pPr>
      <w:spacing w:before="100" w:beforeAutospacing="1" w:after="100" w:afterAutospacing="1" w:line="240" w:lineRule="auto"/>
      <w:jc w:val="left"/>
      <w:outlineLvl w:val="2"/>
    </w:pPr>
    <w:rPr>
      <w:rFonts w:eastAsia="Times New Roman"/>
      <w:b/>
      <w:bCs/>
      <w:sz w:val="27"/>
      <w:szCs w:val="27"/>
    </w:rPr>
  </w:style>
  <w:style w:type="paragraph" w:styleId="Heading4">
    <w:name w:val="heading 4"/>
    <w:basedOn w:val="Normal"/>
    <w:next w:val="Normal"/>
    <w:link w:val="Heading4Char"/>
    <w:uiPriority w:val="9"/>
    <w:semiHidden/>
    <w:unhideWhenUsed/>
    <w:qFormat/>
    <w:rsid w:val="005F6420"/>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F6420"/>
    <w:rPr>
      <w:rFonts w:eastAsia="Times New Roman"/>
      <w:b/>
      <w:bCs/>
      <w:sz w:val="36"/>
      <w:szCs w:val="36"/>
    </w:rPr>
  </w:style>
  <w:style w:type="character" w:customStyle="1" w:styleId="Heading3Char">
    <w:name w:val="Heading 3 Char"/>
    <w:basedOn w:val="DefaultParagraphFont"/>
    <w:link w:val="Heading3"/>
    <w:uiPriority w:val="9"/>
    <w:rsid w:val="005F6420"/>
    <w:rPr>
      <w:rFonts w:eastAsia="Times New Roman"/>
      <w:b/>
      <w:bCs/>
      <w:sz w:val="27"/>
      <w:szCs w:val="27"/>
    </w:rPr>
  </w:style>
  <w:style w:type="paragraph" w:customStyle="1" w:styleId="p-margin">
    <w:name w:val="p-margin"/>
    <w:basedOn w:val="Normal"/>
    <w:rsid w:val="005F6420"/>
    <w:pPr>
      <w:spacing w:before="100" w:beforeAutospacing="1" w:after="100" w:afterAutospacing="1" w:line="240" w:lineRule="auto"/>
      <w:jc w:val="left"/>
    </w:pPr>
    <w:rPr>
      <w:rFonts w:eastAsia="Times New Roman"/>
      <w:sz w:val="24"/>
      <w:szCs w:val="24"/>
    </w:rPr>
  </w:style>
  <w:style w:type="character" w:styleId="Emphasis">
    <w:name w:val="Emphasis"/>
    <w:basedOn w:val="DefaultParagraphFont"/>
    <w:uiPriority w:val="20"/>
    <w:qFormat/>
    <w:rsid w:val="005F6420"/>
    <w:rPr>
      <w:i/>
      <w:iCs/>
    </w:rPr>
  </w:style>
  <w:style w:type="character" w:customStyle="1" w:styleId="Heading4Char">
    <w:name w:val="Heading 4 Char"/>
    <w:basedOn w:val="DefaultParagraphFont"/>
    <w:link w:val="Heading4"/>
    <w:uiPriority w:val="9"/>
    <w:semiHidden/>
    <w:rsid w:val="005F6420"/>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qFormat/>
    <w:rsid w:val="005F6420"/>
    <w:rPr>
      <w:b/>
      <w:bCs/>
    </w:rPr>
  </w:style>
  <w:style w:type="character" w:styleId="Hyperlink">
    <w:name w:val="Hyperlink"/>
    <w:basedOn w:val="DefaultParagraphFont"/>
    <w:uiPriority w:val="99"/>
    <w:semiHidden/>
    <w:unhideWhenUsed/>
    <w:rsid w:val="005F642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960469">
      <w:bodyDiv w:val="1"/>
      <w:marLeft w:val="0"/>
      <w:marRight w:val="0"/>
      <w:marTop w:val="0"/>
      <w:marBottom w:val="0"/>
      <w:divBdr>
        <w:top w:val="none" w:sz="0" w:space="0" w:color="auto"/>
        <w:left w:val="none" w:sz="0" w:space="0" w:color="auto"/>
        <w:bottom w:val="none" w:sz="0" w:space="0" w:color="auto"/>
        <w:right w:val="none" w:sz="0" w:space="0" w:color="auto"/>
      </w:divBdr>
    </w:div>
    <w:div w:id="415056894">
      <w:bodyDiv w:val="1"/>
      <w:marLeft w:val="0"/>
      <w:marRight w:val="0"/>
      <w:marTop w:val="0"/>
      <w:marBottom w:val="0"/>
      <w:divBdr>
        <w:top w:val="none" w:sz="0" w:space="0" w:color="auto"/>
        <w:left w:val="none" w:sz="0" w:space="0" w:color="auto"/>
        <w:bottom w:val="none" w:sz="0" w:space="0" w:color="auto"/>
        <w:right w:val="none" w:sz="0" w:space="0" w:color="auto"/>
      </w:divBdr>
    </w:div>
    <w:div w:id="578908179">
      <w:bodyDiv w:val="1"/>
      <w:marLeft w:val="0"/>
      <w:marRight w:val="0"/>
      <w:marTop w:val="0"/>
      <w:marBottom w:val="0"/>
      <w:divBdr>
        <w:top w:val="none" w:sz="0" w:space="0" w:color="auto"/>
        <w:left w:val="none" w:sz="0" w:space="0" w:color="auto"/>
        <w:bottom w:val="none" w:sz="0" w:space="0" w:color="auto"/>
        <w:right w:val="none" w:sz="0" w:space="0" w:color="auto"/>
      </w:divBdr>
    </w:div>
    <w:div w:id="1049305816">
      <w:bodyDiv w:val="1"/>
      <w:marLeft w:val="0"/>
      <w:marRight w:val="0"/>
      <w:marTop w:val="0"/>
      <w:marBottom w:val="0"/>
      <w:divBdr>
        <w:top w:val="none" w:sz="0" w:space="0" w:color="auto"/>
        <w:left w:val="none" w:sz="0" w:space="0" w:color="auto"/>
        <w:bottom w:val="none" w:sz="0" w:space="0" w:color="auto"/>
        <w:right w:val="none" w:sz="0" w:space="0" w:color="auto"/>
      </w:divBdr>
    </w:div>
    <w:div w:id="1190097169">
      <w:bodyDiv w:val="1"/>
      <w:marLeft w:val="0"/>
      <w:marRight w:val="0"/>
      <w:marTop w:val="0"/>
      <w:marBottom w:val="0"/>
      <w:divBdr>
        <w:top w:val="none" w:sz="0" w:space="0" w:color="auto"/>
        <w:left w:val="none" w:sz="0" w:space="0" w:color="auto"/>
        <w:bottom w:val="none" w:sz="0" w:space="0" w:color="auto"/>
        <w:right w:val="none" w:sz="0" w:space="0" w:color="auto"/>
      </w:divBdr>
    </w:div>
    <w:div w:id="1814714610">
      <w:bodyDiv w:val="1"/>
      <w:marLeft w:val="0"/>
      <w:marRight w:val="0"/>
      <w:marTop w:val="0"/>
      <w:marBottom w:val="0"/>
      <w:divBdr>
        <w:top w:val="none" w:sz="0" w:space="0" w:color="auto"/>
        <w:left w:val="none" w:sz="0" w:space="0" w:color="auto"/>
        <w:bottom w:val="none" w:sz="0" w:space="0" w:color="auto"/>
        <w:right w:val="none" w:sz="0" w:space="0" w:color="auto"/>
      </w:divBdr>
    </w:div>
    <w:div w:id="1850483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nlp/multimodal-embedding/" TargetMode="External"/><Relationship Id="rId5" Type="http://schemas.openxmlformats.org/officeDocument/2006/relationships/hyperlink" Target="https://www.geeksforgeeks.org/nlp/word-embeddings-in-nl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760</Words>
  <Characters>4337</Characters>
  <Application>Microsoft Office Word</Application>
  <DocSecurity>0</DocSecurity>
  <Lines>36</Lines>
  <Paragraphs>10</Paragraphs>
  <ScaleCrop>false</ScaleCrop>
  <Company/>
  <LinksUpToDate>false</LinksUpToDate>
  <CharactersWithSpaces>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Sukanya B</dc:creator>
  <cp:keywords/>
  <dc:description/>
  <cp:lastModifiedBy>Sukanya B</cp:lastModifiedBy>
  <cp:revision>1</cp:revision>
  <dcterms:created xsi:type="dcterms:W3CDTF">2026-07-11T05:11:00Z</dcterms:created>
  <dcterms:modified xsi:type="dcterms:W3CDTF">2026-07-11T05:19:00Z</dcterms:modified>
</cp:coreProperties>
</file>