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35.99999999999994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lxn4n6j79ft4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1: Updated PyCharm Installation Guide: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https://docs.google.com/document/d/1_NvXJUfBRxXYFAkAwtAkK7VMTGvUmQow-ThleH6saRU/edit?usp=sharing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35.99999999999994" w:lineRule="auto"/>
        <w:rPr>
          <w:b w:val="1"/>
          <w:color w:val="800000"/>
        </w:rPr>
      </w:pPr>
      <w:bookmarkStart w:colFirst="0" w:colLast="0" w:name="_qyj9lefpcx3" w:id="1"/>
      <w:bookmarkEnd w:id="1"/>
      <w:r w:rsidDel="00000000" w:rsidR="00000000" w:rsidRPr="00000000">
        <w:rPr>
          <w:b w:val="1"/>
          <w:color w:val="800000"/>
          <w:rtl w:val="0"/>
        </w:rPr>
        <w:t xml:space="preserve">If you are unable to install PyCharm using the above guide, follow the instructions in the following doc: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color w:val="0075b4"/>
          <w:sz w:val="20"/>
          <w:szCs w:val="2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https://docs.google.com/document/d/15n7aQHkWAf54R5cpV9paQYftxQ_G2ckm/edit?usp=sharing&amp;ouid=110974033956988510068&amp;rtpof=true&amp;sd=true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00" w:lineRule="auto"/>
        <w:ind w:left="0" w:firstLine="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Step 2: Now watch the following video: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00" w:lineRule="auto"/>
        <w:rPr>
          <w:color w:val="0075b4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https://drive.google.com/file/d/1eZWiy4XXY_YejJgez0sIBBGIrQY_Gvhk/view?usp=sharing0hcF/view?usp=sharing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NvXJUfBRxXYFAkAwtAkK7VMTGvUmQow-ThleH6saRU/edit?usp=sharing" TargetMode="External"/><Relationship Id="rId7" Type="http://schemas.openxmlformats.org/officeDocument/2006/relationships/hyperlink" Target="https://docs.google.com/document/d/15n7aQHkWAf54R5cpV9paQYftxQ_G2ckm/edit?usp=sharing&amp;ouid=110974033956988510068&amp;rtpof=true&amp;sd=true" TargetMode="External"/><Relationship Id="rId8" Type="http://schemas.openxmlformats.org/officeDocument/2006/relationships/hyperlink" Target="https://drive.google.com/file/d/1eZWiy4XXY_YejJgez0sIBBGIrQY_Gvhk/view?usp=sharingc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