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44CDD" w:rsidRDefault="00844CDD" w:rsidP="00BF6CD8">
      <w:pPr>
        <w:pStyle w:val="a3"/>
        <w:numPr>
          <w:ilvl w:val="0"/>
          <w:numId w:val="1"/>
        </w:numPr>
        <w:spacing w:line="360" w:lineRule="auto"/>
        <w:ind w:firstLineChars="0"/>
      </w:pPr>
      <w:r>
        <w:rPr>
          <w:rFonts w:hint="eastAsia"/>
        </w:rPr>
        <w:t>动态代理</w:t>
      </w:r>
    </w:p>
    <w:p w:rsidR="00844CDD" w:rsidRDefault="00844CDD" w:rsidP="00BF6CD8">
      <w:pPr>
        <w:spacing w:line="360" w:lineRule="auto"/>
      </w:pPr>
      <w:r w:rsidRPr="00844CDD">
        <w:rPr>
          <w:rFonts w:hint="eastAsia"/>
        </w:rPr>
        <w:t>代理模式</w:t>
      </w:r>
      <w:r w:rsidRPr="00844CDD">
        <w:t>(Proxy)</w:t>
      </w:r>
      <w:r>
        <w:rPr>
          <w:rFonts w:hint="eastAsia"/>
        </w:rPr>
        <w:t>：</w:t>
      </w:r>
      <w:r w:rsidRPr="00844CDD">
        <w:rPr>
          <w:rFonts w:hint="eastAsia"/>
        </w:rPr>
        <w:t>给目标对象提供一个代理对象，并由代理对象控制对目标对象的引用</w:t>
      </w:r>
      <w:r>
        <w:rPr>
          <w:rFonts w:hint="eastAsia"/>
        </w:rPr>
        <w:t>，任何对原始对象的调用都要通过代理，代理对象决定是否以及何时调用原始对象的方法。</w:t>
      </w:r>
    </w:p>
    <w:p w:rsidR="00844CDD" w:rsidRDefault="00844CDD" w:rsidP="00BF6CD8">
      <w:pPr>
        <w:spacing w:line="360" w:lineRule="auto"/>
      </w:pPr>
      <w:r w:rsidRPr="00844CDD">
        <w:rPr>
          <w:rFonts w:hint="eastAsia"/>
        </w:rPr>
        <w:t>为什么要用代理</w:t>
      </w:r>
      <w:r>
        <w:rPr>
          <w:rFonts w:hint="eastAsia"/>
        </w:rPr>
        <w:t>：</w:t>
      </w:r>
      <w:r w:rsidRPr="00844CDD">
        <w:rPr>
          <w:rFonts w:hint="eastAsia"/>
        </w:rPr>
        <w:t>在不改变目标对象方法的情况下对方法进行增强</w:t>
      </w:r>
    </w:p>
    <w:p w:rsidR="00844CDD" w:rsidRDefault="00844CDD" w:rsidP="00BF6CD8">
      <w:pPr>
        <w:spacing w:line="360" w:lineRule="auto"/>
      </w:pPr>
      <w:r>
        <w:rPr>
          <w:rFonts w:hint="eastAsia"/>
        </w:rPr>
        <w:t>静态模式：要求被代理类和代理类同时实现相应的一套接口，通过代理类调用重写接口的方法，实际上调用的是原始对象的同样的方法。</w:t>
      </w:r>
      <w:r w:rsidR="00AC7942">
        <w:rPr>
          <w:rFonts w:hint="eastAsia"/>
        </w:rPr>
        <w:t>缺：</w:t>
      </w:r>
      <w:r w:rsidR="00AC7942" w:rsidRPr="00AC7942">
        <w:rPr>
          <w:rFonts w:hint="eastAsia"/>
        </w:rPr>
        <w:t>接口与代理类是</w:t>
      </w:r>
      <w:r w:rsidR="00AC7942" w:rsidRPr="00AC7942">
        <w:t>1对1的，有多个接口需要代理，就需要新建多个代理类，繁琐，类爆炸。</w:t>
      </w:r>
    </w:p>
    <w:p w:rsidR="00AC7942" w:rsidRDefault="00423931" w:rsidP="00BF6CD8">
      <w:pPr>
        <w:spacing w:line="360" w:lineRule="auto"/>
      </w:pPr>
      <w:r>
        <w:rPr>
          <w:rFonts w:hint="eastAsia"/>
        </w:rPr>
        <w:t>动态代理：</w:t>
      </w:r>
      <w:r w:rsidRPr="00423931">
        <w:rPr>
          <w:rFonts w:hint="eastAsia"/>
        </w:rPr>
        <w:t>在运行状态中，需要代理的地方，根据</w:t>
      </w:r>
      <w:r w:rsidRPr="00423931">
        <w:t xml:space="preserve"> Subject 和 RealSubject，动态地创建一个 Proxy，用完之后，就会销毁，这样就可以避免了 Proxy 角色的 class 在系统中冗杂的问题了。</w:t>
      </w:r>
    </w:p>
    <w:p w:rsidR="00423931" w:rsidRDefault="00423931" w:rsidP="00BF6CD8">
      <w:pPr>
        <w:spacing w:line="360" w:lineRule="auto"/>
      </w:pPr>
      <w:r>
        <w:rPr>
          <w:rFonts w:hint="eastAsia"/>
        </w:rPr>
        <w:t>动态代理步骤：</w:t>
      </w:r>
    </w:p>
    <w:p w:rsidR="00423931" w:rsidRDefault="00423931" w:rsidP="00BF6CD8">
      <w:pPr>
        <w:spacing w:line="360" w:lineRule="auto"/>
      </w:pPr>
      <w:r>
        <w:rPr>
          <w:rFonts w:hint="eastAsia"/>
        </w:rPr>
        <w:t>获取</w:t>
      </w:r>
      <w:r>
        <w:t xml:space="preserve"> RealSubject 上的所有接口列表；</w:t>
      </w:r>
    </w:p>
    <w:p w:rsidR="00423931" w:rsidRDefault="00423931" w:rsidP="00BF6CD8">
      <w:pPr>
        <w:spacing w:line="360" w:lineRule="auto"/>
      </w:pPr>
      <w:r>
        <w:rPr>
          <w:rFonts w:hint="eastAsia"/>
        </w:rPr>
        <w:t>确定要生成的代理类的类名，默认为：</w:t>
      </w:r>
      <w:r>
        <w:t>com.sun.proxy.$ProxyXXXX；</w:t>
      </w:r>
    </w:p>
    <w:p w:rsidR="00423931" w:rsidRDefault="00423931" w:rsidP="00BF6CD8">
      <w:pPr>
        <w:spacing w:line="360" w:lineRule="auto"/>
      </w:pPr>
      <w:r>
        <w:rPr>
          <w:rFonts w:hint="eastAsia"/>
        </w:rPr>
        <w:t>根据需要实现的接口信息，在代码中动态创建</w:t>
      </w:r>
      <w:r>
        <w:t xml:space="preserve"> 该 Proxy 类的字节码；</w:t>
      </w:r>
    </w:p>
    <w:p w:rsidR="00423931" w:rsidRDefault="00423931" w:rsidP="00BF6CD8">
      <w:pPr>
        <w:spacing w:line="360" w:lineRule="auto"/>
      </w:pPr>
      <w:r>
        <w:rPr>
          <w:rFonts w:hint="eastAsia"/>
        </w:rPr>
        <w:t>将对应的字节码转换为对应的</w:t>
      </w:r>
      <w:r>
        <w:t xml:space="preserve"> class 对象；</w:t>
      </w:r>
    </w:p>
    <w:p w:rsidR="00423931" w:rsidRDefault="00423931" w:rsidP="00BF6CD8">
      <w:pPr>
        <w:spacing w:line="360" w:lineRule="auto"/>
      </w:pPr>
      <w:r>
        <w:rPr>
          <w:rFonts w:hint="eastAsia"/>
        </w:rPr>
        <w:t>创建</w:t>
      </w:r>
      <w:r>
        <w:t xml:space="preserve"> InvocationHandler 实例 handler，用来处理 Proxy 所有方法调用；</w:t>
      </w:r>
    </w:p>
    <w:p w:rsidR="00423931" w:rsidRDefault="00423931" w:rsidP="00BF6CD8">
      <w:pPr>
        <w:spacing w:line="360" w:lineRule="auto"/>
      </w:pPr>
      <w:r>
        <w:t>Proxy 的 class 对象 以创建的 handler 对象为参数，实例化一个 proxy 对象。</w:t>
      </w:r>
    </w:p>
    <w:p w:rsidR="00423931" w:rsidRDefault="00423931" w:rsidP="00BF6CD8">
      <w:pPr>
        <w:spacing w:line="360" w:lineRule="auto"/>
      </w:pPr>
    </w:p>
    <w:p w:rsidR="00423931" w:rsidRDefault="00423931" w:rsidP="00BF6CD8">
      <w:pPr>
        <w:spacing w:line="360" w:lineRule="auto"/>
      </w:pPr>
      <w:r w:rsidRPr="00423931">
        <w:t>InvocationHandler 接口定义：</w:t>
      </w:r>
    </w:p>
    <w:p w:rsidR="00423931" w:rsidRDefault="00423931" w:rsidP="00BF6CD8">
      <w:pPr>
        <w:spacing w:line="360" w:lineRule="auto"/>
      </w:pPr>
      <w:r>
        <w:t>public interface InvocationHandler {</w:t>
      </w:r>
    </w:p>
    <w:p w:rsidR="00423931" w:rsidRDefault="00423931" w:rsidP="00BF6CD8">
      <w:pPr>
        <w:spacing w:line="360" w:lineRule="auto"/>
      </w:pPr>
      <w:r>
        <w:t xml:space="preserve">    public Object invoke(Object proxy, Method method, Object[] args)</w:t>
      </w:r>
    </w:p>
    <w:p w:rsidR="00423931" w:rsidRDefault="00423931" w:rsidP="00BF6CD8">
      <w:pPr>
        <w:spacing w:line="360" w:lineRule="auto"/>
      </w:pPr>
      <w:r>
        <w:t xml:space="preserve">        throws Throwable;</w:t>
      </w:r>
    </w:p>
    <w:p w:rsidR="00423931" w:rsidRDefault="00423931" w:rsidP="00BF6CD8">
      <w:pPr>
        <w:spacing w:line="360" w:lineRule="auto"/>
      </w:pPr>
      <w:r>
        <w:t>}</w:t>
      </w:r>
    </w:p>
    <w:p w:rsidR="00423931" w:rsidRDefault="00423931" w:rsidP="00BF6CD8">
      <w:pPr>
        <w:spacing w:line="360" w:lineRule="auto"/>
      </w:pPr>
      <w:r>
        <w:rPr>
          <w:rFonts w:hint="eastAsia"/>
        </w:rPr>
        <w:t>参数说明：</w:t>
      </w:r>
    </w:p>
    <w:p w:rsidR="00423931" w:rsidRDefault="00423931" w:rsidP="00BF6CD8">
      <w:pPr>
        <w:spacing w:line="360" w:lineRule="auto"/>
      </w:pPr>
      <w:r>
        <w:t>proxy - 代理的真实对象。</w:t>
      </w:r>
    </w:p>
    <w:p w:rsidR="00423931" w:rsidRDefault="00423931" w:rsidP="00BF6CD8">
      <w:pPr>
        <w:spacing w:line="360" w:lineRule="auto"/>
      </w:pPr>
      <w:r>
        <w:t>method - 所要调用真实对象的某个方法的 Method 对象</w:t>
      </w:r>
    </w:p>
    <w:p w:rsidR="00423931" w:rsidRDefault="00423931" w:rsidP="00BF6CD8">
      <w:pPr>
        <w:spacing w:line="360" w:lineRule="auto"/>
      </w:pPr>
      <w:r>
        <w:t>args - 所要调用真实对象某个方法时接受的参数</w:t>
      </w:r>
    </w:p>
    <w:p w:rsidR="00423931" w:rsidRDefault="00423931" w:rsidP="00BF6CD8">
      <w:pPr>
        <w:spacing w:line="360" w:lineRule="auto"/>
      </w:pPr>
    </w:p>
    <w:p w:rsidR="00423931" w:rsidRDefault="00423931" w:rsidP="00BF6CD8">
      <w:pPr>
        <w:spacing w:line="360" w:lineRule="auto"/>
      </w:pPr>
      <w:r w:rsidRPr="00423931">
        <w:t>Proxy 这个类的作用就是用来动态创建一个代理对象的类，它提供了许多的方法，但是我们用的最多的就是 newProxyInstance 这个方法：</w:t>
      </w:r>
    </w:p>
    <w:p w:rsidR="00423931" w:rsidRDefault="00423931" w:rsidP="00BF6CD8">
      <w:pPr>
        <w:spacing w:line="360" w:lineRule="auto"/>
      </w:pPr>
      <w:r w:rsidRPr="00423931">
        <w:lastRenderedPageBreak/>
        <w:t>public static Object newProxyInstance(ClassLoader loader, Class&lt;?&gt;[] interfaces,  InvocationHandler h)  throws IllegalArgumentException</w:t>
      </w:r>
    </w:p>
    <w:p w:rsidR="00423931" w:rsidRDefault="00423931" w:rsidP="00BF6CD8">
      <w:pPr>
        <w:spacing w:line="360" w:lineRule="auto"/>
      </w:pPr>
      <w:r>
        <w:rPr>
          <w:rFonts w:hint="eastAsia"/>
        </w:rPr>
        <w:t>参数说明：</w:t>
      </w:r>
    </w:p>
    <w:p w:rsidR="00423931" w:rsidRDefault="00423931" w:rsidP="00BF6CD8">
      <w:pPr>
        <w:spacing w:line="360" w:lineRule="auto"/>
      </w:pPr>
      <w:r>
        <w:t>loader - 一个 ClassLoader 对象，定义了由哪个 ClassLoader 对象来对生成的代理对象进行加载。</w:t>
      </w:r>
    </w:p>
    <w:p w:rsidR="00423931" w:rsidRDefault="00423931" w:rsidP="00BF6CD8">
      <w:pPr>
        <w:spacing w:line="360" w:lineRule="auto"/>
      </w:pPr>
      <w:r>
        <w:t>interfaces - 一个 Interface 对象的数组，表示的是我将要给我需要代理的对象提供一组什么接口，如果我提供了一组接口给它，那么这个代理对象就宣称实现了该接口(多态)，这样我就能调用这组接口中的方法了</w:t>
      </w:r>
    </w:p>
    <w:p w:rsidR="00423931" w:rsidRPr="00423931" w:rsidRDefault="00423931" w:rsidP="00BF6CD8">
      <w:pPr>
        <w:spacing w:line="360" w:lineRule="auto"/>
      </w:pPr>
      <w:r>
        <w:t>h - 一个 InvocationHandler 对象，表示的是当我这个动态代理对象在调用方法的时候，会关联到哪一个 InvocationHandler 对象上</w:t>
      </w:r>
    </w:p>
    <w:p w:rsidR="00844CDD" w:rsidRDefault="00FB5ED5" w:rsidP="00BF6CD8">
      <w:pPr>
        <w:pStyle w:val="a3"/>
        <w:numPr>
          <w:ilvl w:val="0"/>
          <w:numId w:val="1"/>
        </w:numPr>
        <w:spacing w:line="360" w:lineRule="auto"/>
        <w:ind w:firstLineChars="0"/>
      </w:pPr>
      <w:r>
        <w:rPr>
          <w:rFonts w:hint="eastAsia"/>
        </w:rPr>
        <w:t>正则</w:t>
      </w:r>
    </w:p>
    <w:p w:rsidR="00FB5ED5" w:rsidRDefault="00FB5ED5" w:rsidP="00BF6CD8">
      <w:pPr>
        <w:spacing w:line="360" w:lineRule="auto"/>
      </w:pPr>
      <w:r w:rsidRPr="00FB5ED5">
        <w:rPr>
          <w:rFonts w:hint="eastAsia"/>
        </w:rPr>
        <w:t>正则表达式</w:t>
      </w:r>
      <w:r w:rsidRPr="00FB5ED5">
        <w:t>(Regular Expression)是一种文本规则，可以用来校验、查找、替换与规则匹配的文本。</w:t>
      </w:r>
    </w:p>
    <w:p w:rsidR="00FB5ED5" w:rsidRDefault="00FB5ED5" w:rsidP="00BF6CD8">
      <w:pPr>
        <w:spacing w:line="360" w:lineRule="auto"/>
      </w:pPr>
      <w:r w:rsidRPr="00FB5ED5">
        <w:t>JDK 中的java.util.regex包提供了对正则表达式的支持。</w:t>
      </w:r>
    </w:p>
    <w:p w:rsidR="00FB5ED5" w:rsidRDefault="00FB5ED5" w:rsidP="00BF6CD8">
      <w:pPr>
        <w:spacing w:line="360" w:lineRule="auto"/>
      </w:pPr>
      <w:r>
        <w:t>Pattern类没有公共构造方法。要创建一个Pattern对象，你必须首先调用其静态方法compile，加载正则规则字符串，然后返回一个 Pattern 对象。</w:t>
      </w:r>
    </w:p>
    <w:p w:rsidR="00FB5ED5" w:rsidRDefault="00FB5ED5" w:rsidP="00BF6CD8">
      <w:pPr>
        <w:spacing w:line="360" w:lineRule="auto"/>
      </w:pPr>
      <w:r>
        <w:rPr>
          <w:rFonts w:hint="eastAsia"/>
        </w:rPr>
        <w:t>与</w:t>
      </w:r>
      <w:r>
        <w:t>Pattern类一样，Matcher类也没有公共构造方法。你需要调用Pattern对象的matcher方法来获得一个Matcher对象。</w:t>
      </w:r>
    </w:p>
    <w:p w:rsidR="00FB5ED5" w:rsidRDefault="00FB5ED5" w:rsidP="00BF6CD8">
      <w:pPr>
        <w:spacing w:line="360" w:lineRule="auto"/>
      </w:pPr>
      <w:r>
        <w:t>Pattern p = Pattern.compile(regex);</w:t>
      </w:r>
    </w:p>
    <w:p w:rsidR="00FB5ED5" w:rsidRDefault="00FB5ED5" w:rsidP="00BF6CD8">
      <w:pPr>
        <w:spacing w:line="360" w:lineRule="auto"/>
      </w:pPr>
      <w:r>
        <w:t>Matcher m = p.matcher(content);</w:t>
      </w:r>
    </w:p>
    <w:p w:rsidR="006317E3" w:rsidRDefault="006317E3" w:rsidP="00BF6CD8">
      <w:pPr>
        <w:spacing w:line="360" w:lineRule="auto"/>
      </w:pPr>
      <w:r w:rsidRPr="006317E3">
        <w:t>DK1.5 引入了quoteReplacement方法。它可以用来转换特殊字符。其实源码非常简单，就是判断字符串中如果有\或$，就为它加一个转义字符\</w:t>
      </w:r>
    </w:p>
    <w:p w:rsidR="006317E3" w:rsidRDefault="006317E3" w:rsidP="00BF6CD8">
      <w:pPr>
        <w:spacing w:line="360" w:lineRule="auto"/>
      </w:pPr>
      <w:r w:rsidRPr="006317E3">
        <w:t>String replaceAll = m.replaceAll(Matcher.quoteReplacement(replace));</w:t>
      </w:r>
    </w:p>
    <w:p w:rsidR="006317E3" w:rsidRDefault="006317E3" w:rsidP="00BF6CD8">
      <w:pPr>
        <w:spacing w:line="360" w:lineRule="auto"/>
      </w:pPr>
    </w:p>
    <w:p w:rsidR="006317E3" w:rsidRDefault="006317E3" w:rsidP="00BF6CD8">
      <w:pPr>
        <w:spacing w:line="360" w:lineRule="auto"/>
      </w:pPr>
      <w:r>
        <w:rPr>
          <w:rFonts w:hint="eastAsia"/>
        </w:rPr>
        <w:t>元字符</w:t>
      </w:r>
    </w:p>
    <w:p w:rsidR="006317E3" w:rsidRDefault="006317E3" w:rsidP="00BF6CD8">
      <w:pPr>
        <w:spacing w:line="360" w:lineRule="auto"/>
      </w:pPr>
      <w:r w:rsidRPr="006317E3">
        <w:t>Assert.assertTrue(checkMatches("yes|no", "yes"));</w:t>
      </w:r>
    </w:p>
    <w:p w:rsidR="006317E3" w:rsidRDefault="006317E3" w:rsidP="00BF6CD8">
      <w:pPr>
        <w:spacing w:line="360" w:lineRule="auto"/>
      </w:pPr>
      <w:r w:rsidRPr="006317E3">
        <w:t>Assert.assertTrue(checkMatches("(play|end)(ing|ed)", "ended"));</w:t>
      </w:r>
    </w:p>
    <w:p w:rsidR="006317E3" w:rsidRDefault="006317E3" w:rsidP="00BF6CD8">
      <w:pPr>
        <w:spacing w:line="360" w:lineRule="auto"/>
      </w:pPr>
      <w:r w:rsidRPr="006317E3">
        <w:rPr>
          <w:rFonts w:hint="eastAsia"/>
        </w:rPr>
        <w:t>指定单字符有效范围</w:t>
      </w:r>
      <w:r w:rsidRPr="006317E3">
        <w:t xml:space="preserve"> - []</w:t>
      </w:r>
    </w:p>
    <w:p w:rsidR="006317E3" w:rsidRDefault="006317E3" w:rsidP="00BF6CD8">
      <w:pPr>
        <w:spacing w:line="360" w:lineRule="auto"/>
      </w:pPr>
      <w:r w:rsidRPr="006317E3">
        <w:rPr>
          <w:rFonts w:hint="eastAsia"/>
        </w:rPr>
        <w:t>指定单字符无效范围</w:t>
      </w:r>
      <w:r w:rsidRPr="006317E3">
        <w:t xml:space="preserve"> - [^]</w:t>
      </w:r>
    </w:p>
    <w:p w:rsidR="004334BD" w:rsidRPr="004334BD" w:rsidRDefault="004334BD" w:rsidP="00BF6CD8">
      <w:pPr>
        <w:spacing w:line="360" w:lineRule="auto"/>
      </w:pPr>
      <w:r w:rsidRPr="004334BD">
        <w:rPr>
          <w:rFonts w:hint="eastAsia"/>
        </w:rPr>
        <w:t>指定表达式字符串的开始和结尾</w:t>
      </w:r>
      <w:r w:rsidRPr="004334BD">
        <w:t xml:space="preserve"> ^、$</w:t>
      </w:r>
    </w:p>
    <w:p w:rsidR="006317E3" w:rsidRPr="00BF6CD8" w:rsidRDefault="006317E3" w:rsidP="00BF6CD8">
      <w:pPr>
        <w:spacing w:line="360" w:lineRule="auto"/>
      </w:pPr>
    </w:p>
    <w:p w:rsidR="00FB5ED5" w:rsidRDefault="00BF6CD8" w:rsidP="00BF6CD8">
      <w:pPr>
        <w:pStyle w:val="a3"/>
        <w:numPr>
          <w:ilvl w:val="0"/>
          <w:numId w:val="1"/>
        </w:numPr>
        <w:spacing w:line="360" w:lineRule="auto"/>
        <w:ind w:firstLineChars="0"/>
      </w:pPr>
      <w:r>
        <w:rPr>
          <w:rFonts w:hint="eastAsia"/>
        </w:rPr>
        <w:t>H</w:t>
      </w:r>
      <w:r>
        <w:t>TTP</w:t>
      </w:r>
    </w:p>
    <w:p w:rsidR="00C33AC8" w:rsidRDefault="000D5D68" w:rsidP="00C33AC8">
      <w:pPr>
        <w:spacing w:line="360" w:lineRule="auto"/>
      </w:pPr>
      <w:hyperlink r:id="rId5" w:history="1">
        <w:r w:rsidR="00C33AC8">
          <w:rPr>
            <w:rStyle w:val="a4"/>
          </w:rPr>
          <w:t>https://github.com/dunwu/blog/blob/master/source/_posts/communication/http.md</w:t>
        </w:r>
      </w:hyperlink>
    </w:p>
    <w:p w:rsidR="00BF6CD8" w:rsidRDefault="00BF6CD8" w:rsidP="00BF6CD8">
      <w:pPr>
        <w:spacing w:line="360" w:lineRule="auto"/>
      </w:pPr>
      <w:r>
        <w:rPr>
          <w:rFonts w:hint="eastAsia"/>
        </w:rPr>
        <w:t>一次</w:t>
      </w:r>
      <w:r>
        <w:t xml:space="preserve"> HTTP 操作称为一个事务，其工作过程大致可分为四步：</w:t>
      </w:r>
    </w:p>
    <w:p w:rsidR="00BF6CD8" w:rsidRDefault="00BF6CD8" w:rsidP="00BF6CD8">
      <w:pPr>
        <w:spacing w:line="360" w:lineRule="auto"/>
      </w:pPr>
      <w:r>
        <w:rPr>
          <w:rFonts w:hint="eastAsia"/>
        </w:rPr>
        <w:t>建立连接</w:t>
      </w:r>
      <w:r>
        <w:t xml:space="preserve"> - 首先，客户端和服务器需要建立一个到服务器指定端口（默认端口号为 80）的 TCP 连接（注：虽然 HTTP 采用 TCP 连接是最流行的方式，但是 RFC 并没有指定一定要采用这种网络传输方式。）。</w:t>
      </w:r>
    </w:p>
    <w:p w:rsidR="00BF6CD8" w:rsidRDefault="00BF6CD8" w:rsidP="00BF6CD8">
      <w:pPr>
        <w:spacing w:line="360" w:lineRule="auto"/>
      </w:pPr>
      <w:r>
        <w:rPr>
          <w:rFonts w:hint="eastAsia"/>
        </w:rPr>
        <w:t>发送请求信息</w:t>
      </w:r>
      <w:r>
        <w:t xml:space="preserve"> - 客户端向服务器发送请求。请求方式的格式为，统一资源标识符、协议版本号，后边是 MIME 信息包括请求修饰符</w:t>
      </w:r>
    </w:p>
    <w:p w:rsidR="00BF6CD8" w:rsidRDefault="00BF6CD8" w:rsidP="00BF6CD8">
      <w:pPr>
        <w:spacing w:line="360" w:lineRule="auto"/>
      </w:pPr>
      <w:r>
        <w:rPr>
          <w:rFonts w:hint="eastAsia"/>
        </w:rPr>
        <w:t>发送响应信息</w:t>
      </w:r>
      <w:r>
        <w:t xml:space="preserve"> - 服务器监听指定接口是否收到请求，一旦发现请求，处理后，返回响应结果给客户端。其格式为一个状态行包括信息的协议版本号、一个成功或错误的代码，后边是 MIME 信息包括服务器信息、实体信息和可能的内容。</w:t>
      </w:r>
    </w:p>
    <w:p w:rsidR="00BF6CD8" w:rsidRDefault="00BF6CD8" w:rsidP="00BF6CD8">
      <w:pPr>
        <w:spacing w:line="360" w:lineRule="auto"/>
      </w:pPr>
      <w:r>
        <w:rPr>
          <w:rFonts w:hint="eastAsia"/>
        </w:rPr>
        <w:t>关闭连接</w:t>
      </w:r>
      <w:r>
        <w:t xml:space="preserve"> - 客户端根据响应，显示结果给用户，最后关闭连接。</w:t>
      </w:r>
    </w:p>
    <w:p w:rsidR="00BF6CD8" w:rsidRDefault="00BF6CD8" w:rsidP="00BF6CD8">
      <w:pPr>
        <w:spacing w:line="360" w:lineRule="auto"/>
      </w:pPr>
    </w:p>
    <w:p w:rsidR="00BF6CD8" w:rsidRDefault="00BF6CD8" w:rsidP="00BF6CD8">
      <w:pPr>
        <w:spacing w:line="360" w:lineRule="auto"/>
      </w:pPr>
      <w:r>
        <w:rPr>
          <w:rFonts w:hint="eastAsia"/>
        </w:rPr>
        <w:t>无连接的</w:t>
      </w:r>
      <w:r>
        <w:t xml:space="preserve"> - 无连接的含义是限制每次连接只处理一个请求。服务器处理完客户的请求，并收到客户的应答后，即断开连接。采用这种方式可以节省传输时间。</w:t>
      </w:r>
    </w:p>
    <w:p w:rsidR="00BF6CD8" w:rsidRDefault="00BF6CD8" w:rsidP="00BF6CD8">
      <w:pPr>
        <w:spacing w:line="360" w:lineRule="auto"/>
      </w:pPr>
      <w:r>
        <w:rPr>
          <w:rFonts w:hint="eastAsia"/>
        </w:rPr>
        <w:t>无状态的</w:t>
      </w:r>
      <w:r>
        <w:t xml:space="preserve"> - HTTP 协议是无状态协议。无状态是指协议对于事务处理没有记忆能力。缺少状态意味着如果后续处理需要前面的信息，则它必须重传，这样可能导致每次连接传送的数据量增大。另一方面，在服务器不需要先前信息时它的应答就较快。</w:t>
      </w:r>
    </w:p>
    <w:p w:rsidR="00BF6CD8" w:rsidRDefault="00BF6CD8" w:rsidP="00BF6CD8">
      <w:pPr>
        <w:spacing w:line="360" w:lineRule="auto"/>
      </w:pPr>
      <w:r>
        <w:rPr>
          <w:rFonts w:hint="eastAsia"/>
        </w:rPr>
        <w:t>媒体独立的</w:t>
      </w:r>
      <w:r>
        <w:t xml:space="preserve"> - 这意味着，只要客户端和服务器知道如何处理的数据内容，任何类型的数据都可以通过 HTTP 发送。客户端以及服务器指定使用适合的 MIME-type 内容类型。</w:t>
      </w:r>
    </w:p>
    <w:p w:rsidR="00BF6CD8" w:rsidRDefault="00BF6CD8" w:rsidP="00BF6CD8">
      <w:pPr>
        <w:spacing w:line="360" w:lineRule="auto"/>
      </w:pPr>
      <w:r>
        <w:t>C/S 模型的 - 基于 Client/Server 模型工作。</w:t>
      </w:r>
    </w:p>
    <w:p w:rsidR="00C33AC8" w:rsidRDefault="00C33AC8" w:rsidP="00C33AC8">
      <w:pPr>
        <w:spacing w:line="360" w:lineRule="auto"/>
      </w:pPr>
    </w:p>
    <w:p w:rsidR="00C33AC8" w:rsidRDefault="00C33AC8" w:rsidP="00C33AC8">
      <w:pPr>
        <w:spacing w:line="360" w:lineRule="auto"/>
      </w:pPr>
      <w:r>
        <w:rPr>
          <w:rFonts w:hint="eastAsia"/>
        </w:rPr>
        <w:t>下面是常见的</w:t>
      </w:r>
      <w:r>
        <w:t xml:space="preserve"> HTTP 状态码：</w:t>
      </w:r>
    </w:p>
    <w:p w:rsidR="00C33AC8" w:rsidRDefault="00C33AC8" w:rsidP="00C33AC8">
      <w:pPr>
        <w:spacing w:line="360" w:lineRule="auto"/>
      </w:pPr>
      <w:r>
        <w:t>200 - 请求成功</w:t>
      </w:r>
    </w:p>
    <w:p w:rsidR="00C33AC8" w:rsidRDefault="00C33AC8" w:rsidP="00C33AC8">
      <w:pPr>
        <w:spacing w:line="360" w:lineRule="auto"/>
      </w:pPr>
      <w:r>
        <w:t>301 - 资源（网页等）被永久转移到其它 URL</w:t>
      </w:r>
    </w:p>
    <w:p w:rsidR="00C33AC8" w:rsidRDefault="00C33AC8" w:rsidP="00C33AC8">
      <w:pPr>
        <w:spacing w:line="360" w:lineRule="auto"/>
      </w:pPr>
      <w:r>
        <w:t>404 - 请求的资源（网页等）不存在</w:t>
      </w:r>
    </w:p>
    <w:p w:rsidR="00C33AC8" w:rsidRPr="00BF6CD8" w:rsidRDefault="00C33AC8" w:rsidP="00C33AC8">
      <w:pPr>
        <w:spacing w:line="360" w:lineRule="auto"/>
      </w:pPr>
      <w:r>
        <w:t>500 - 内部服务器错误</w:t>
      </w:r>
    </w:p>
    <w:p w:rsidR="00BF6CD8" w:rsidRDefault="00C33AC8" w:rsidP="00BF6CD8">
      <w:pPr>
        <w:pStyle w:val="a3"/>
        <w:numPr>
          <w:ilvl w:val="0"/>
          <w:numId w:val="1"/>
        </w:numPr>
        <w:spacing w:line="360" w:lineRule="auto"/>
        <w:ind w:firstLineChars="0"/>
      </w:pPr>
      <w:r>
        <w:rPr>
          <w:rFonts w:hint="eastAsia"/>
        </w:rPr>
        <w:t>J</w:t>
      </w:r>
      <w:r>
        <w:t>AVA</w:t>
      </w:r>
      <w:r>
        <w:rPr>
          <w:rFonts w:hint="eastAsia"/>
        </w:rPr>
        <w:t>并发</w:t>
      </w:r>
    </w:p>
    <w:p w:rsidR="00C33AC8" w:rsidRPr="00A05730" w:rsidRDefault="00A05730" w:rsidP="00C33AC8">
      <w:pPr>
        <w:spacing w:line="360" w:lineRule="auto"/>
      </w:pPr>
      <w:r w:rsidRPr="00A05730">
        <w:t>创建线程主要有三种方式：</w:t>
      </w:r>
    </w:p>
    <w:p w:rsidR="00A05730" w:rsidRDefault="00A05730" w:rsidP="00A05730">
      <w:pPr>
        <w:pStyle w:val="a3"/>
        <w:numPr>
          <w:ilvl w:val="0"/>
          <w:numId w:val="2"/>
        </w:numPr>
        <w:spacing w:line="360" w:lineRule="auto"/>
        <w:ind w:firstLineChars="0"/>
      </w:pPr>
      <w:r w:rsidRPr="00A05730">
        <w:lastRenderedPageBreak/>
        <w:t>继承 Thread 类</w:t>
      </w:r>
    </w:p>
    <w:p w:rsidR="00A05730" w:rsidRDefault="00A05730" w:rsidP="00A05730">
      <w:pPr>
        <w:pStyle w:val="a3"/>
        <w:numPr>
          <w:ilvl w:val="0"/>
          <w:numId w:val="2"/>
        </w:numPr>
        <w:spacing w:line="360" w:lineRule="auto"/>
        <w:ind w:firstLineChars="0"/>
      </w:pPr>
      <w:r w:rsidRPr="00A05730">
        <w:rPr>
          <w:rFonts w:hint="eastAsia"/>
        </w:rPr>
        <w:t>实现</w:t>
      </w:r>
      <w:r w:rsidRPr="00A05730">
        <w:t xml:space="preserve"> Runnable 接口</w:t>
      </w:r>
    </w:p>
    <w:p w:rsidR="00A05730" w:rsidRDefault="00A05730" w:rsidP="00A05730">
      <w:pPr>
        <w:pStyle w:val="a3"/>
        <w:numPr>
          <w:ilvl w:val="0"/>
          <w:numId w:val="2"/>
        </w:numPr>
        <w:spacing w:line="360" w:lineRule="auto"/>
        <w:ind w:firstLineChars="0"/>
      </w:pPr>
      <w:r w:rsidRPr="00A05730">
        <w:rPr>
          <w:rFonts w:hint="eastAsia"/>
        </w:rPr>
        <w:t>通过</w:t>
      </w:r>
      <w:r w:rsidRPr="00A05730">
        <w:t xml:space="preserve"> Callable 接口和 Future 接口</w:t>
      </w:r>
    </w:p>
    <w:p w:rsidR="00A05730" w:rsidRDefault="00A05730" w:rsidP="00A05730">
      <w:pPr>
        <w:spacing w:line="360" w:lineRule="auto"/>
      </w:pPr>
      <w:r>
        <w:rPr>
          <w:rFonts w:hint="eastAsia"/>
        </w:rPr>
        <w:t>实现</w:t>
      </w:r>
      <w:r>
        <w:t xml:space="preserve"> Runnable 接口优于继承 Thread 类，因为根据开放封闭原则——实现接口更便于扩展；</w:t>
      </w:r>
    </w:p>
    <w:p w:rsidR="00A05730" w:rsidRDefault="00A05730" w:rsidP="00A05730">
      <w:pPr>
        <w:spacing w:line="360" w:lineRule="auto"/>
      </w:pPr>
      <w:r>
        <w:rPr>
          <w:rFonts w:hint="eastAsia"/>
        </w:rPr>
        <w:t>实现</w:t>
      </w:r>
      <w:r>
        <w:t xml:space="preserve"> Runnable 接口的线程没有返回值；而使用 Callable / Future 方式可以让线程有返回值。</w:t>
      </w:r>
    </w:p>
    <w:p w:rsidR="005A7F32" w:rsidRDefault="005A7F32" w:rsidP="00A05730">
      <w:pPr>
        <w:spacing w:line="360" w:lineRule="auto"/>
      </w:pPr>
    </w:p>
    <w:p w:rsidR="005A7F32" w:rsidRDefault="005A7F32" w:rsidP="005A7F32">
      <w:pPr>
        <w:spacing w:line="360" w:lineRule="auto"/>
      </w:pPr>
      <w:r>
        <w:t>yield()</w:t>
      </w:r>
    </w:p>
    <w:p w:rsidR="005A7F32" w:rsidRDefault="005A7F32" w:rsidP="005A7F32">
      <w:pPr>
        <w:spacing w:line="360" w:lineRule="auto"/>
      </w:pPr>
      <w:r>
        <w:t>yield() 方法可以让当前正在执行的线程暂停，但它不会阻塞该线程，它只是将该线程从 Running 状态转入 Runnable 状态。</w:t>
      </w:r>
    </w:p>
    <w:p w:rsidR="005A7F32" w:rsidRDefault="005A7F32" w:rsidP="005A7F32">
      <w:pPr>
        <w:spacing w:line="360" w:lineRule="auto"/>
      </w:pPr>
      <w:r>
        <w:rPr>
          <w:rFonts w:hint="eastAsia"/>
        </w:rPr>
        <w:t>当某个线程调用了</w:t>
      </w:r>
      <w:r>
        <w:t xml:space="preserve"> yield() 方法暂停之后，只有优先级与当前线程相同，或者优先级比当前线程更高的处于就绪状态的线程才会获得执行的机会。</w:t>
      </w:r>
    </w:p>
    <w:p w:rsidR="005A7F32" w:rsidRDefault="005A7F32" w:rsidP="005A7F32">
      <w:pPr>
        <w:spacing w:line="360" w:lineRule="auto"/>
      </w:pPr>
      <w:r>
        <w:t>sleep()</w:t>
      </w:r>
    </w:p>
    <w:p w:rsidR="005A7F32" w:rsidRDefault="005A7F32" w:rsidP="005A7F32">
      <w:pPr>
        <w:spacing w:line="360" w:lineRule="auto"/>
      </w:pPr>
      <w:r>
        <w:t>sleep() 方法需要指定等待的时间，它可以让当前正在执行的线程在指定的时间内暂停执行，进入 Blocked 状态。</w:t>
      </w:r>
    </w:p>
    <w:p w:rsidR="005A7F32" w:rsidRDefault="005A7F32" w:rsidP="005A7F32">
      <w:pPr>
        <w:spacing w:line="360" w:lineRule="auto"/>
      </w:pPr>
      <w:r>
        <w:rPr>
          <w:rFonts w:hint="eastAsia"/>
        </w:rPr>
        <w:t>该方法既可以让其他同优先级或者高优先级的线程得到执行的机会，也可以让低优先级的线程得到执行机会。</w:t>
      </w:r>
    </w:p>
    <w:p w:rsidR="005A7F32" w:rsidRDefault="005A7F32" w:rsidP="005A7F32">
      <w:pPr>
        <w:spacing w:line="360" w:lineRule="auto"/>
      </w:pPr>
      <w:r>
        <w:rPr>
          <w:rFonts w:hint="eastAsia"/>
        </w:rPr>
        <w:t>但是，</w:t>
      </w:r>
      <w:r>
        <w:t>sleep() 方法不会释放“锁标志”，也就是说如果有 synchronized 同步块，其他线程仍然不能访问共享数据。</w:t>
      </w:r>
    </w:p>
    <w:p w:rsidR="005A7F32" w:rsidRDefault="005A7F32" w:rsidP="005A7F32">
      <w:pPr>
        <w:spacing w:line="360" w:lineRule="auto"/>
      </w:pPr>
      <w:r>
        <w:t>join()</w:t>
      </w:r>
    </w:p>
    <w:p w:rsidR="005A7F32" w:rsidRDefault="005A7F32" w:rsidP="005A7F32">
      <w:pPr>
        <w:spacing w:line="360" w:lineRule="auto"/>
      </w:pPr>
      <w:r>
        <w:t>join() 方法会使当前线程转入 Blocked 状态，等待调用 join() 方法的线程结束后才能继续执行。</w:t>
      </w:r>
    </w:p>
    <w:p w:rsidR="005A7F32" w:rsidRDefault="005A7F32" w:rsidP="005A7F32">
      <w:pPr>
        <w:spacing w:line="360" w:lineRule="auto"/>
      </w:pPr>
      <w:r>
        <w:rPr>
          <w:rFonts w:hint="eastAsia"/>
        </w:rPr>
        <w:t>为什么</w:t>
      </w:r>
      <w:r>
        <w:t xml:space="preserve"> sleep() 和 yield() 方法是静态（static）的？</w:t>
      </w:r>
    </w:p>
    <w:p w:rsidR="005A7F32" w:rsidRDefault="005A7F32" w:rsidP="005A7F32">
      <w:pPr>
        <w:spacing w:line="360" w:lineRule="auto"/>
      </w:pPr>
      <w:r>
        <w:t>Thread 类的 sleep() 和 yield() 方法将处理 Running 状态的线程。所以在其他处于非 Running 状态的线程上执行这两个方法是没有意义的。这就是为什么这些方法是静态的。它们可以在当前正在执行的线程中工作，并避免程序员错误的认为可以在其他非运行线程调用这些方法。</w:t>
      </w:r>
    </w:p>
    <w:p w:rsidR="005A7F32" w:rsidRDefault="005A7F32" w:rsidP="005A7F32">
      <w:pPr>
        <w:spacing w:line="360" w:lineRule="auto"/>
      </w:pPr>
    </w:p>
    <w:p w:rsidR="005A7F32" w:rsidRDefault="005A7F32" w:rsidP="005A7F32">
      <w:pPr>
        <w:spacing w:line="360" w:lineRule="auto"/>
      </w:pPr>
      <w:r>
        <w:rPr>
          <w:rFonts w:hint="eastAsia"/>
        </w:rPr>
        <w:t>守护线程（</w:t>
      </w:r>
      <w:r>
        <w:t>Daemon Thread）是在后台执行并且不会阻止 JVM 终止的线程。</w:t>
      </w:r>
    </w:p>
    <w:p w:rsidR="005A7F32" w:rsidRDefault="005A7F32" w:rsidP="005A7F32">
      <w:pPr>
        <w:spacing w:line="360" w:lineRule="auto"/>
      </w:pPr>
      <w:r>
        <w:rPr>
          <w:rFonts w:hint="eastAsia"/>
        </w:rPr>
        <w:t>与守护线程（</w:t>
      </w:r>
      <w:r>
        <w:t>Daemon Thread）相反的，叫用户线程（User Thread），也就是非守护线程。</w:t>
      </w:r>
    </w:p>
    <w:p w:rsidR="00F7586E" w:rsidRDefault="00F7586E" w:rsidP="005A7F32">
      <w:pPr>
        <w:spacing w:line="360" w:lineRule="auto"/>
      </w:pPr>
      <w:r w:rsidRPr="00F7586E">
        <w:rPr>
          <w:rFonts w:hint="eastAsia"/>
        </w:rPr>
        <w:lastRenderedPageBreak/>
        <w:t>调用某个对象的</w:t>
      </w:r>
      <w:r w:rsidRPr="00F7586E">
        <w:t>wait()方法，相当于让当前线程交出此对象的monitor，然后进入等待状态，等待后续再次获得此对象的锁（Thread类中的sleep方法使当前线程暂停执行一段时间，从而让其他线程有机会继续执行，但它并不释放对象锁）；</w:t>
      </w:r>
    </w:p>
    <w:p w:rsidR="005A7885" w:rsidRDefault="000D5D68" w:rsidP="005A7F32">
      <w:pPr>
        <w:spacing w:line="360" w:lineRule="auto"/>
      </w:pPr>
      <w:hyperlink r:id="rId6" w:history="1">
        <w:r w:rsidR="007B18E8">
          <w:rPr>
            <w:rStyle w:val="a4"/>
          </w:rPr>
          <w:t>https://www.cnblogs.com/dolphin0520/p/3920373.html</w:t>
        </w:r>
      </w:hyperlink>
    </w:p>
    <w:p w:rsidR="005A7885" w:rsidRDefault="005A7885" w:rsidP="005A7885">
      <w:pPr>
        <w:spacing w:line="360" w:lineRule="auto"/>
      </w:pPr>
      <w:r>
        <w:rPr>
          <w:rFonts w:hint="eastAsia"/>
        </w:rPr>
        <w:t>被</w:t>
      </w:r>
      <w:r>
        <w:t xml:space="preserve"> volatile 关键字修饰的变量有两层含义：</w:t>
      </w:r>
    </w:p>
    <w:p w:rsidR="005A7885" w:rsidRDefault="005A7885" w:rsidP="005A7885">
      <w:pPr>
        <w:spacing w:line="360" w:lineRule="auto"/>
      </w:pPr>
      <w:r>
        <w:rPr>
          <w:rFonts w:hint="eastAsia"/>
        </w:rPr>
        <w:t>保证了不同线程对这个变量进行操作时的可见性，即一个线程修改了某个变量的值，这新值对其他线程来说是立即可见的。</w:t>
      </w:r>
    </w:p>
    <w:p w:rsidR="005A7885" w:rsidRDefault="005A7885" w:rsidP="005A7885">
      <w:pPr>
        <w:spacing w:line="360" w:lineRule="auto"/>
      </w:pPr>
      <w:r>
        <w:rPr>
          <w:rFonts w:hint="eastAsia"/>
        </w:rPr>
        <w:t>禁止进行指令重排序。</w:t>
      </w:r>
    </w:p>
    <w:p w:rsidR="000A49F9" w:rsidRDefault="000A49F9" w:rsidP="005A7885">
      <w:pPr>
        <w:spacing w:line="360" w:lineRule="auto"/>
      </w:pPr>
    </w:p>
    <w:p w:rsidR="000A49F9" w:rsidRDefault="000A49F9" w:rsidP="005A7885">
      <w:pPr>
        <w:spacing w:line="360" w:lineRule="auto"/>
        <w:rPr>
          <w:rFonts w:ascii="Verdana" w:hAnsi="Verdana"/>
          <w:color w:val="000000"/>
          <w:szCs w:val="21"/>
          <w:shd w:val="clear" w:color="auto" w:fill="FFFFFF"/>
        </w:rPr>
      </w:pPr>
      <w:r>
        <w:rPr>
          <w:rFonts w:ascii="Verdana" w:hAnsi="Verdana"/>
          <w:color w:val="000000"/>
          <w:szCs w:val="21"/>
          <w:shd w:val="clear" w:color="auto" w:fill="FFFFFF"/>
        </w:rPr>
        <w:t>原子性：即一个操作或者多个操作</w:t>
      </w:r>
      <w:r>
        <w:rPr>
          <w:rFonts w:ascii="Verdana" w:hAnsi="Verdana"/>
          <w:color w:val="000000"/>
          <w:szCs w:val="21"/>
          <w:shd w:val="clear" w:color="auto" w:fill="FFFFFF"/>
        </w:rPr>
        <w:t xml:space="preserve"> </w:t>
      </w:r>
      <w:r>
        <w:rPr>
          <w:rFonts w:ascii="Verdana" w:hAnsi="Verdana"/>
          <w:color w:val="000000"/>
          <w:szCs w:val="21"/>
          <w:shd w:val="clear" w:color="auto" w:fill="FFFFFF"/>
        </w:rPr>
        <w:t>要么全部执行并且执行的过程不会被任何因素打断，要么就都不执行。</w:t>
      </w:r>
    </w:p>
    <w:p w:rsidR="000A49F9" w:rsidRDefault="000A49F9" w:rsidP="005A7885">
      <w:pPr>
        <w:spacing w:line="360" w:lineRule="auto"/>
        <w:rPr>
          <w:rFonts w:ascii="Verdana" w:hAnsi="Verdana"/>
          <w:color w:val="000000"/>
          <w:szCs w:val="21"/>
          <w:shd w:val="clear" w:color="auto" w:fill="FFFFFF"/>
        </w:rPr>
      </w:pPr>
      <w:r>
        <w:rPr>
          <w:rFonts w:ascii="Verdana" w:hAnsi="Verdana"/>
          <w:color w:val="000000"/>
          <w:szCs w:val="21"/>
          <w:shd w:val="clear" w:color="auto" w:fill="FFFFFF"/>
        </w:rPr>
        <w:t>可见性是指当多个线程访问同一个变量时，一个线程修改了这个变量的值，其他线程能够立即看得到修改的值。</w:t>
      </w:r>
    </w:p>
    <w:p w:rsidR="000A49F9" w:rsidRDefault="000A49F9" w:rsidP="005A7885">
      <w:pPr>
        <w:spacing w:line="360" w:lineRule="auto"/>
        <w:rPr>
          <w:rFonts w:ascii="Verdana" w:hAnsi="Verdana"/>
          <w:color w:val="000000"/>
          <w:szCs w:val="21"/>
          <w:shd w:val="clear" w:color="auto" w:fill="FFFFFF"/>
        </w:rPr>
      </w:pPr>
      <w:r>
        <w:rPr>
          <w:rFonts w:ascii="Verdana" w:hAnsi="Verdana"/>
          <w:color w:val="000000"/>
          <w:szCs w:val="21"/>
          <w:shd w:val="clear" w:color="auto" w:fill="FFFFFF"/>
        </w:rPr>
        <w:t>有序性：即程序执行的顺序按照代码的先后顺序执行。</w:t>
      </w:r>
    </w:p>
    <w:p w:rsidR="007B18E8" w:rsidRDefault="007B18E8" w:rsidP="005A7885">
      <w:pPr>
        <w:spacing w:line="360" w:lineRule="auto"/>
        <w:rPr>
          <w:rFonts w:ascii="Verdana" w:hAnsi="Verdana"/>
          <w:color w:val="000000"/>
          <w:szCs w:val="21"/>
          <w:shd w:val="clear" w:color="auto" w:fill="FFFFFF"/>
        </w:rPr>
      </w:pPr>
    </w:p>
    <w:p w:rsidR="007B18E8" w:rsidRDefault="007B18E8" w:rsidP="005A7885">
      <w:pPr>
        <w:spacing w:line="360" w:lineRule="auto"/>
      </w:pPr>
      <w:r w:rsidRPr="007B18E8">
        <w:t>Java内存模型具备一些先天的“有序性”，即不需要通过任何手段就能够得到保证的有序性，这个通常也称为 happens-before 原则。如果两个操作的执行次序无法从happens-before原则推导出来，那么它们就不能保证它们的有序性，虚拟机可以随意地对它们进行重排序。</w:t>
      </w:r>
    </w:p>
    <w:p w:rsidR="00191F7E" w:rsidRDefault="00191F7E" w:rsidP="005A7885">
      <w:pPr>
        <w:spacing w:line="360" w:lineRule="auto"/>
      </w:pPr>
    </w:p>
    <w:p w:rsidR="007B18E8" w:rsidRDefault="00191F7E" w:rsidP="005A7885">
      <w:pPr>
        <w:spacing w:line="360" w:lineRule="auto"/>
      </w:pPr>
      <w:r w:rsidRPr="00191F7E">
        <w:rPr>
          <w:rFonts w:hint="eastAsia"/>
        </w:rPr>
        <w:t>锁可以升级但不能降级，目的是为了提高获得锁和释放锁的效率</w:t>
      </w:r>
    </w:p>
    <w:p w:rsidR="000D5D68" w:rsidRDefault="000D5D68" w:rsidP="005A7885">
      <w:pPr>
        <w:spacing w:line="360" w:lineRule="auto"/>
      </w:pPr>
    </w:p>
    <w:p w:rsidR="000D5D68" w:rsidRPr="000D5D68" w:rsidRDefault="000D5D68" w:rsidP="005A7885">
      <w:pPr>
        <w:spacing w:line="360" w:lineRule="auto"/>
        <w:rPr>
          <w:rFonts w:hint="eastAsia"/>
        </w:rPr>
      </w:pPr>
      <w:r>
        <w:rPr>
          <w:rFonts w:hint="eastAsia"/>
        </w:rPr>
        <w:t>加入线程join必须在优先执行的线程start下面</w:t>
      </w:r>
      <w:bookmarkStart w:id="0" w:name="_GoBack"/>
      <w:bookmarkEnd w:id="0"/>
    </w:p>
    <w:p w:rsidR="00191F7E" w:rsidRDefault="00191F7E" w:rsidP="005A7885">
      <w:pPr>
        <w:spacing w:line="360" w:lineRule="auto"/>
      </w:pPr>
    </w:p>
    <w:p w:rsidR="00790CF8" w:rsidRPr="00790CF8" w:rsidRDefault="00790CF8" w:rsidP="00790CF8">
      <w:pPr>
        <w:spacing w:line="360" w:lineRule="auto"/>
        <w:rPr>
          <w:b/>
          <w:bCs/>
        </w:rPr>
      </w:pPr>
      <w:r w:rsidRPr="00790CF8">
        <w:rPr>
          <w:b/>
          <w:bCs/>
        </w:rPr>
        <w:t>volatile 和 synchronized 的区别？</w:t>
      </w:r>
    </w:p>
    <w:p w:rsidR="00790CF8" w:rsidRDefault="00790CF8" w:rsidP="00790CF8">
      <w:pPr>
        <w:spacing w:line="360" w:lineRule="auto"/>
      </w:pPr>
      <w:r>
        <w:t>volatile 本质是在告诉 jvm 当前变量在寄存器（工作内存）中的值是不确定的，需要从主存中读取； synchronized 则是锁定当前变量，只有当前线程可以访问该变量，其他线程被阻塞住。</w:t>
      </w:r>
    </w:p>
    <w:p w:rsidR="00790CF8" w:rsidRDefault="00790CF8" w:rsidP="00790CF8">
      <w:pPr>
        <w:spacing w:line="360" w:lineRule="auto"/>
      </w:pPr>
      <w:r>
        <w:t>volatile 仅能使用在变量级别；synchronized 则可以使用在变量、方法、和类级别的。</w:t>
      </w:r>
    </w:p>
    <w:p w:rsidR="00790CF8" w:rsidRDefault="00790CF8" w:rsidP="00790CF8">
      <w:pPr>
        <w:spacing w:line="360" w:lineRule="auto"/>
      </w:pPr>
      <w:r>
        <w:t>volatile 仅能实现变量的修改可见性，不能保证原子性；而 synchronized 则可以保证变量的修改可见性和原子性</w:t>
      </w:r>
    </w:p>
    <w:p w:rsidR="00790CF8" w:rsidRDefault="00790CF8" w:rsidP="00790CF8">
      <w:pPr>
        <w:spacing w:line="360" w:lineRule="auto"/>
      </w:pPr>
      <w:r>
        <w:lastRenderedPageBreak/>
        <w:t>volatile 不会造成线程的阻塞；synchronized 可能会造成线程的阻塞。</w:t>
      </w:r>
    </w:p>
    <w:p w:rsidR="00790CF8" w:rsidRDefault="00790CF8" w:rsidP="00790CF8">
      <w:pPr>
        <w:spacing w:line="360" w:lineRule="auto"/>
      </w:pPr>
      <w:r>
        <w:t>volatile 标记的变量不会被编译器优化；synchronized 标记的变量可以被编译器优化。</w:t>
      </w:r>
    </w:p>
    <w:p w:rsidR="00AB4EA9" w:rsidRDefault="00AB4EA9" w:rsidP="00790CF8">
      <w:pPr>
        <w:spacing w:line="360" w:lineRule="auto"/>
      </w:pPr>
    </w:p>
    <w:p w:rsidR="00790CF8" w:rsidRPr="007B18E8" w:rsidRDefault="00AB4EA9" w:rsidP="00790CF8">
      <w:pPr>
        <w:spacing w:line="360" w:lineRule="auto"/>
      </w:pPr>
      <w:r w:rsidRPr="00AB4EA9">
        <w:rPr>
          <w:rFonts w:hint="eastAsia"/>
        </w:rPr>
        <w:t>在线程操作中，可以使用</w:t>
      </w:r>
      <w:r w:rsidRPr="00AB4EA9">
        <w:t xml:space="preserve"> Thread.yield() 方法将一个线程的操作暂时让给其他线程执行。</w:t>
      </w:r>
    </w:p>
    <w:p w:rsidR="00C33AC8" w:rsidRDefault="004E782E" w:rsidP="00BF6CD8">
      <w:pPr>
        <w:pStyle w:val="a3"/>
        <w:numPr>
          <w:ilvl w:val="0"/>
          <w:numId w:val="1"/>
        </w:numPr>
        <w:spacing w:line="360" w:lineRule="auto"/>
        <w:ind w:firstLineChars="0"/>
      </w:pPr>
      <w:r>
        <w:rPr>
          <w:rFonts w:hint="eastAsia"/>
        </w:rPr>
        <w:t>countdownlatch</w:t>
      </w:r>
    </w:p>
    <w:p w:rsidR="004E782E" w:rsidRDefault="004E782E" w:rsidP="004E782E">
      <w:pPr>
        <w:spacing w:line="360" w:lineRule="auto"/>
      </w:pPr>
      <w:r>
        <w:t>countDownLatch这个类使一个线程等待其他线程各自执行完毕后再执行。</w:t>
      </w:r>
    </w:p>
    <w:p w:rsidR="004E782E" w:rsidRDefault="004E782E" w:rsidP="004E782E">
      <w:pPr>
        <w:spacing w:line="360" w:lineRule="auto"/>
      </w:pPr>
      <w:r>
        <w:rPr>
          <w:rFonts w:hint="eastAsia"/>
        </w:rPr>
        <w:t>是通过一个计数器来实现的，计数器的初始值是线程的数量。</w:t>
      </w:r>
    </w:p>
    <w:p w:rsidR="004E782E" w:rsidRDefault="004E782E" w:rsidP="004E782E">
      <w:pPr>
        <w:spacing w:line="360" w:lineRule="auto"/>
      </w:pPr>
      <w:r>
        <w:rPr>
          <w:rFonts w:hint="eastAsia"/>
        </w:rPr>
        <w:t>每当一个线程执行完毕后，计数器的值就</w:t>
      </w:r>
      <w:r>
        <w:t>-1，当计数器的值为0时，表示所有线程都执行完毕，然后在闭锁上等待的线程就可以恢复工作了。</w:t>
      </w:r>
    </w:p>
    <w:p w:rsidR="004E782E" w:rsidRDefault="00555650" w:rsidP="00BF6CD8">
      <w:pPr>
        <w:pStyle w:val="a3"/>
        <w:numPr>
          <w:ilvl w:val="0"/>
          <w:numId w:val="1"/>
        </w:numPr>
        <w:spacing w:line="360" w:lineRule="auto"/>
        <w:ind w:firstLineChars="0"/>
      </w:pPr>
      <w:r>
        <w:rPr>
          <w:rFonts w:hint="eastAsia"/>
        </w:rPr>
        <w:t>I</w:t>
      </w:r>
      <w:r>
        <w:t>/O</w:t>
      </w:r>
    </w:p>
    <w:p w:rsidR="00555650" w:rsidRDefault="00555650" w:rsidP="00555650">
      <w:pPr>
        <w:spacing w:line="360" w:lineRule="auto"/>
      </w:pPr>
      <w:r>
        <w:rPr>
          <w:rFonts w:hint="eastAsia"/>
        </w:rPr>
        <w:t>I</w:t>
      </w:r>
      <w:r>
        <w:t>O</w:t>
      </w:r>
      <w:r>
        <w:rPr>
          <w:rFonts w:hint="eastAsia"/>
        </w:rPr>
        <w:t>流需要关闭，异常不能抛出</w:t>
      </w:r>
    </w:p>
    <w:p w:rsidR="005254CF" w:rsidRDefault="005254CF" w:rsidP="00555650">
      <w:pPr>
        <w:spacing w:line="360" w:lineRule="auto"/>
      </w:pPr>
      <w:r>
        <w:rPr>
          <w:rFonts w:hint="eastAsia"/>
        </w:rPr>
        <w:t>close自带功能flush，不关闭没办法写入文件</w:t>
      </w:r>
    </w:p>
    <w:p w:rsidR="005254CF" w:rsidRDefault="00DB0F22" w:rsidP="00555650">
      <w:pPr>
        <w:spacing w:line="360" w:lineRule="auto"/>
      </w:pPr>
      <w:r>
        <w:rPr>
          <w:rFonts w:hint="eastAsia"/>
        </w:rPr>
        <w:t>windows换行/</w:t>
      </w:r>
      <w:r>
        <w:t>r/n</w:t>
      </w:r>
    </w:p>
    <w:p w:rsidR="00DB0F22" w:rsidRDefault="00E37019" w:rsidP="00555650">
      <w:pPr>
        <w:spacing w:line="360" w:lineRule="auto"/>
      </w:pPr>
      <w:r>
        <w:rPr>
          <w:rFonts w:hint="eastAsia"/>
        </w:rPr>
        <w:t>字节流不需要flush</w:t>
      </w:r>
    </w:p>
    <w:p w:rsidR="00555650" w:rsidRDefault="00555650" w:rsidP="00BF6CD8">
      <w:pPr>
        <w:pStyle w:val="a3"/>
        <w:numPr>
          <w:ilvl w:val="0"/>
          <w:numId w:val="1"/>
        </w:numPr>
        <w:spacing w:line="360" w:lineRule="auto"/>
        <w:ind w:firstLineChars="0"/>
      </w:pPr>
    </w:p>
    <w:sectPr w:rsidR="0055565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Verdana">
    <w:panose1 w:val="020B0604030504040204"/>
    <w:charset w:val="00"/>
    <w:family w:val="swiss"/>
    <w:pitch w:val="variable"/>
    <w:sig w:usb0="A00006FF" w:usb1="4000205B" w:usb2="0000001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AFE3A32"/>
    <w:multiLevelType w:val="hybridMultilevel"/>
    <w:tmpl w:val="BA8C0854"/>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15:restartNumberingAfterBreak="0">
    <w:nsid w:val="1DD933FC"/>
    <w:multiLevelType w:val="hybridMultilevel"/>
    <w:tmpl w:val="5B4E593C"/>
    <w:lvl w:ilvl="0" w:tplc="CDA0196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4CDD"/>
    <w:rsid w:val="000A49F9"/>
    <w:rsid w:val="000D5D68"/>
    <w:rsid w:val="00191F7E"/>
    <w:rsid w:val="00423931"/>
    <w:rsid w:val="004334BD"/>
    <w:rsid w:val="004E782E"/>
    <w:rsid w:val="005254CF"/>
    <w:rsid w:val="00555650"/>
    <w:rsid w:val="005A7885"/>
    <w:rsid w:val="005A7F32"/>
    <w:rsid w:val="006317E3"/>
    <w:rsid w:val="006400D8"/>
    <w:rsid w:val="00790CF8"/>
    <w:rsid w:val="007B18E8"/>
    <w:rsid w:val="007D41EC"/>
    <w:rsid w:val="00844CDD"/>
    <w:rsid w:val="00A05730"/>
    <w:rsid w:val="00AB4EA9"/>
    <w:rsid w:val="00AC7942"/>
    <w:rsid w:val="00AD6BA1"/>
    <w:rsid w:val="00BB2B1E"/>
    <w:rsid w:val="00BF6CD8"/>
    <w:rsid w:val="00C33AC8"/>
    <w:rsid w:val="00DB0F22"/>
    <w:rsid w:val="00E37019"/>
    <w:rsid w:val="00F7586E"/>
    <w:rsid w:val="00FB5E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37A6D"/>
  <w15:chartTrackingRefBased/>
  <w15:docId w15:val="{5B877862-B9B4-427F-B56A-948D41239A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44CDD"/>
    <w:pPr>
      <w:ind w:firstLineChars="200" w:firstLine="420"/>
    </w:pPr>
  </w:style>
  <w:style w:type="character" w:styleId="a4">
    <w:name w:val="Hyperlink"/>
    <w:basedOn w:val="a0"/>
    <w:uiPriority w:val="99"/>
    <w:semiHidden/>
    <w:unhideWhenUsed/>
    <w:rsid w:val="00C33AC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932232">
      <w:bodyDiv w:val="1"/>
      <w:marLeft w:val="0"/>
      <w:marRight w:val="0"/>
      <w:marTop w:val="0"/>
      <w:marBottom w:val="0"/>
      <w:divBdr>
        <w:top w:val="none" w:sz="0" w:space="0" w:color="auto"/>
        <w:left w:val="none" w:sz="0" w:space="0" w:color="auto"/>
        <w:bottom w:val="none" w:sz="0" w:space="0" w:color="auto"/>
        <w:right w:val="none" w:sz="0" w:space="0" w:color="auto"/>
      </w:divBdr>
    </w:div>
    <w:div w:id="268394368">
      <w:bodyDiv w:val="1"/>
      <w:marLeft w:val="0"/>
      <w:marRight w:val="0"/>
      <w:marTop w:val="0"/>
      <w:marBottom w:val="0"/>
      <w:divBdr>
        <w:top w:val="none" w:sz="0" w:space="0" w:color="auto"/>
        <w:left w:val="none" w:sz="0" w:space="0" w:color="auto"/>
        <w:bottom w:val="none" w:sz="0" w:space="0" w:color="auto"/>
        <w:right w:val="none" w:sz="0" w:space="0" w:color="auto"/>
      </w:divBdr>
    </w:div>
    <w:div w:id="296957988">
      <w:bodyDiv w:val="1"/>
      <w:marLeft w:val="0"/>
      <w:marRight w:val="0"/>
      <w:marTop w:val="0"/>
      <w:marBottom w:val="0"/>
      <w:divBdr>
        <w:top w:val="none" w:sz="0" w:space="0" w:color="auto"/>
        <w:left w:val="none" w:sz="0" w:space="0" w:color="auto"/>
        <w:bottom w:val="none" w:sz="0" w:space="0" w:color="auto"/>
        <w:right w:val="none" w:sz="0" w:space="0" w:color="auto"/>
      </w:divBdr>
    </w:div>
    <w:div w:id="449319089">
      <w:bodyDiv w:val="1"/>
      <w:marLeft w:val="0"/>
      <w:marRight w:val="0"/>
      <w:marTop w:val="0"/>
      <w:marBottom w:val="0"/>
      <w:divBdr>
        <w:top w:val="none" w:sz="0" w:space="0" w:color="auto"/>
        <w:left w:val="none" w:sz="0" w:space="0" w:color="auto"/>
        <w:bottom w:val="none" w:sz="0" w:space="0" w:color="auto"/>
        <w:right w:val="none" w:sz="0" w:space="0" w:color="auto"/>
      </w:divBdr>
    </w:div>
    <w:div w:id="559294797">
      <w:bodyDiv w:val="1"/>
      <w:marLeft w:val="0"/>
      <w:marRight w:val="0"/>
      <w:marTop w:val="0"/>
      <w:marBottom w:val="0"/>
      <w:divBdr>
        <w:top w:val="none" w:sz="0" w:space="0" w:color="auto"/>
        <w:left w:val="none" w:sz="0" w:space="0" w:color="auto"/>
        <w:bottom w:val="none" w:sz="0" w:space="0" w:color="auto"/>
        <w:right w:val="none" w:sz="0" w:space="0" w:color="auto"/>
      </w:divBdr>
    </w:div>
    <w:div w:id="623922484">
      <w:bodyDiv w:val="1"/>
      <w:marLeft w:val="0"/>
      <w:marRight w:val="0"/>
      <w:marTop w:val="0"/>
      <w:marBottom w:val="0"/>
      <w:divBdr>
        <w:top w:val="none" w:sz="0" w:space="0" w:color="auto"/>
        <w:left w:val="none" w:sz="0" w:space="0" w:color="auto"/>
        <w:bottom w:val="none" w:sz="0" w:space="0" w:color="auto"/>
        <w:right w:val="none" w:sz="0" w:space="0" w:color="auto"/>
      </w:divBdr>
    </w:div>
    <w:div w:id="729966350">
      <w:bodyDiv w:val="1"/>
      <w:marLeft w:val="0"/>
      <w:marRight w:val="0"/>
      <w:marTop w:val="0"/>
      <w:marBottom w:val="0"/>
      <w:divBdr>
        <w:top w:val="none" w:sz="0" w:space="0" w:color="auto"/>
        <w:left w:val="none" w:sz="0" w:space="0" w:color="auto"/>
        <w:bottom w:val="none" w:sz="0" w:space="0" w:color="auto"/>
        <w:right w:val="none" w:sz="0" w:space="0" w:color="auto"/>
      </w:divBdr>
    </w:div>
    <w:div w:id="740368110">
      <w:bodyDiv w:val="1"/>
      <w:marLeft w:val="0"/>
      <w:marRight w:val="0"/>
      <w:marTop w:val="0"/>
      <w:marBottom w:val="0"/>
      <w:divBdr>
        <w:top w:val="none" w:sz="0" w:space="0" w:color="auto"/>
        <w:left w:val="none" w:sz="0" w:space="0" w:color="auto"/>
        <w:bottom w:val="none" w:sz="0" w:space="0" w:color="auto"/>
        <w:right w:val="none" w:sz="0" w:space="0" w:color="auto"/>
      </w:divBdr>
    </w:div>
    <w:div w:id="854618538">
      <w:bodyDiv w:val="1"/>
      <w:marLeft w:val="0"/>
      <w:marRight w:val="0"/>
      <w:marTop w:val="0"/>
      <w:marBottom w:val="0"/>
      <w:divBdr>
        <w:top w:val="none" w:sz="0" w:space="0" w:color="auto"/>
        <w:left w:val="none" w:sz="0" w:space="0" w:color="auto"/>
        <w:bottom w:val="none" w:sz="0" w:space="0" w:color="auto"/>
        <w:right w:val="none" w:sz="0" w:space="0" w:color="auto"/>
      </w:divBdr>
    </w:div>
    <w:div w:id="976837013">
      <w:bodyDiv w:val="1"/>
      <w:marLeft w:val="0"/>
      <w:marRight w:val="0"/>
      <w:marTop w:val="0"/>
      <w:marBottom w:val="0"/>
      <w:divBdr>
        <w:top w:val="none" w:sz="0" w:space="0" w:color="auto"/>
        <w:left w:val="none" w:sz="0" w:space="0" w:color="auto"/>
        <w:bottom w:val="none" w:sz="0" w:space="0" w:color="auto"/>
        <w:right w:val="none" w:sz="0" w:space="0" w:color="auto"/>
      </w:divBdr>
    </w:div>
    <w:div w:id="1116371774">
      <w:bodyDiv w:val="1"/>
      <w:marLeft w:val="0"/>
      <w:marRight w:val="0"/>
      <w:marTop w:val="0"/>
      <w:marBottom w:val="0"/>
      <w:divBdr>
        <w:top w:val="none" w:sz="0" w:space="0" w:color="auto"/>
        <w:left w:val="none" w:sz="0" w:space="0" w:color="auto"/>
        <w:bottom w:val="none" w:sz="0" w:space="0" w:color="auto"/>
        <w:right w:val="none" w:sz="0" w:space="0" w:color="auto"/>
      </w:divBdr>
    </w:div>
    <w:div w:id="1141464567">
      <w:bodyDiv w:val="1"/>
      <w:marLeft w:val="0"/>
      <w:marRight w:val="0"/>
      <w:marTop w:val="0"/>
      <w:marBottom w:val="0"/>
      <w:divBdr>
        <w:top w:val="none" w:sz="0" w:space="0" w:color="auto"/>
        <w:left w:val="none" w:sz="0" w:space="0" w:color="auto"/>
        <w:bottom w:val="none" w:sz="0" w:space="0" w:color="auto"/>
        <w:right w:val="none" w:sz="0" w:space="0" w:color="auto"/>
      </w:divBdr>
      <w:divsChild>
        <w:div w:id="909776499">
          <w:marLeft w:val="0"/>
          <w:marRight w:val="0"/>
          <w:marTop w:val="0"/>
          <w:marBottom w:val="0"/>
          <w:divBdr>
            <w:top w:val="none" w:sz="0" w:space="0" w:color="auto"/>
            <w:left w:val="none" w:sz="0" w:space="0" w:color="auto"/>
            <w:bottom w:val="none" w:sz="0" w:space="0" w:color="auto"/>
            <w:right w:val="none" w:sz="0" w:space="0" w:color="auto"/>
          </w:divBdr>
          <w:divsChild>
            <w:div w:id="1063527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027617">
      <w:bodyDiv w:val="1"/>
      <w:marLeft w:val="0"/>
      <w:marRight w:val="0"/>
      <w:marTop w:val="0"/>
      <w:marBottom w:val="0"/>
      <w:divBdr>
        <w:top w:val="none" w:sz="0" w:space="0" w:color="auto"/>
        <w:left w:val="none" w:sz="0" w:space="0" w:color="auto"/>
        <w:bottom w:val="none" w:sz="0" w:space="0" w:color="auto"/>
        <w:right w:val="none" w:sz="0" w:space="0" w:color="auto"/>
      </w:divBdr>
    </w:div>
    <w:div w:id="1410736017">
      <w:bodyDiv w:val="1"/>
      <w:marLeft w:val="0"/>
      <w:marRight w:val="0"/>
      <w:marTop w:val="0"/>
      <w:marBottom w:val="0"/>
      <w:divBdr>
        <w:top w:val="none" w:sz="0" w:space="0" w:color="auto"/>
        <w:left w:val="none" w:sz="0" w:space="0" w:color="auto"/>
        <w:bottom w:val="none" w:sz="0" w:space="0" w:color="auto"/>
        <w:right w:val="none" w:sz="0" w:space="0" w:color="auto"/>
      </w:divBdr>
    </w:div>
    <w:div w:id="1425224093">
      <w:bodyDiv w:val="1"/>
      <w:marLeft w:val="0"/>
      <w:marRight w:val="0"/>
      <w:marTop w:val="0"/>
      <w:marBottom w:val="0"/>
      <w:divBdr>
        <w:top w:val="none" w:sz="0" w:space="0" w:color="auto"/>
        <w:left w:val="none" w:sz="0" w:space="0" w:color="auto"/>
        <w:bottom w:val="none" w:sz="0" w:space="0" w:color="auto"/>
        <w:right w:val="none" w:sz="0" w:space="0" w:color="auto"/>
      </w:divBdr>
    </w:div>
    <w:div w:id="1509708411">
      <w:bodyDiv w:val="1"/>
      <w:marLeft w:val="0"/>
      <w:marRight w:val="0"/>
      <w:marTop w:val="0"/>
      <w:marBottom w:val="0"/>
      <w:divBdr>
        <w:top w:val="none" w:sz="0" w:space="0" w:color="auto"/>
        <w:left w:val="none" w:sz="0" w:space="0" w:color="auto"/>
        <w:bottom w:val="none" w:sz="0" w:space="0" w:color="auto"/>
        <w:right w:val="none" w:sz="0" w:space="0" w:color="auto"/>
      </w:divBdr>
    </w:div>
    <w:div w:id="1557349870">
      <w:bodyDiv w:val="1"/>
      <w:marLeft w:val="0"/>
      <w:marRight w:val="0"/>
      <w:marTop w:val="0"/>
      <w:marBottom w:val="0"/>
      <w:divBdr>
        <w:top w:val="none" w:sz="0" w:space="0" w:color="auto"/>
        <w:left w:val="none" w:sz="0" w:space="0" w:color="auto"/>
        <w:bottom w:val="none" w:sz="0" w:space="0" w:color="auto"/>
        <w:right w:val="none" w:sz="0" w:space="0" w:color="auto"/>
      </w:divBdr>
    </w:div>
    <w:div w:id="1713071851">
      <w:bodyDiv w:val="1"/>
      <w:marLeft w:val="0"/>
      <w:marRight w:val="0"/>
      <w:marTop w:val="0"/>
      <w:marBottom w:val="0"/>
      <w:divBdr>
        <w:top w:val="none" w:sz="0" w:space="0" w:color="auto"/>
        <w:left w:val="none" w:sz="0" w:space="0" w:color="auto"/>
        <w:bottom w:val="none" w:sz="0" w:space="0" w:color="auto"/>
        <w:right w:val="none" w:sz="0" w:space="0" w:color="auto"/>
      </w:divBdr>
    </w:div>
    <w:div w:id="1775125195">
      <w:bodyDiv w:val="1"/>
      <w:marLeft w:val="0"/>
      <w:marRight w:val="0"/>
      <w:marTop w:val="0"/>
      <w:marBottom w:val="0"/>
      <w:divBdr>
        <w:top w:val="none" w:sz="0" w:space="0" w:color="auto"/>
        <w:left w:val="none" w:sz="0" w:space="0" w:color="auto"/>
        <w:bottom w:val="none" w:sz="0" w:space="0" w:color="auto"/>
        <w:right w:val="none" w:sz="0" w:space="0" w:color="auto"/>
      </w:divBdr>
    </w:div>
    <w:div w:id="1880434076">
      <w:bodyDiv w:val="1"/>
      <w:marLeft w:val="0"/>
      <w:marRight w:val="0"/>
      <w:marTop w:val="0"/>
      <w:marBottom w:val="0"/>
      <w:divBdr>
        <w:top w:val="none" w:sz="0" w:space="0" w:color="auto"/>
        <w:left w:val="none" w:sz="0" w:space="0" w:color="auto"/>
        <w:bottom w:val="none" w:sz="0" w:space="0" w:color="auto"/>
        <w:right w:val="none" w:sz="0" w:space="0" w:color="auto"/>
      </w:divBdr>
    </w:div>
    <w:div w:id="1933850841">
      <w:bodyDiv w:val="1"/>
      <w:marLeft w:val="0"/>
      <w:marRight w:val="0"/>
      <w:marTop w:val="0"/>
      <w:marBottom w:val="0"/>
      <w:divBdr>
        <w:top w:val="none" w:sz="0" w:space="0" w:color="auto"/>
        <w:left w:val="none" w:sz="0" w:space="0" w:color="auto"/>
        <w:bottom w:val="none" w:sz="0" w:space="0" w:color="auto"/>
        <w:right w:val="none" w:sz="0" w:space="0" w:color="auto"/>
      </w:divBdr>
    </w:div>
    <w:div w:id="2020426926">
      <w:bodyDiv w:val="1"/>
      <w:marLeft w:val="0"/>
      <w:marRight w:val="0"/>
      <w:marTop w:val="0"/>
      <w:marBottom w:val="0"/>
      <w:divBdr>
        <w:top w:val="none" w:sz="0" w:space="0" w:color="auto"/>
        <w:left w:val="none" w:sz="0" w:space="0" w:color="auto"/>
        <w:bottom w:val="none" w:sz="0" w:space="0" w:color="auto"/>
        <w:right w:val="none" w:sz="0" w:space="0" w:color="auto"/>
      </w:divBdr>
    </w:div>
    <w:div w:id="20266377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nblogs.com/dolphin0520/p/3920373.html" TargetMode="External"/><Relationship Id="rId5" Type="http://schemas.openxmlformats.org/officeDocument/2006/relationships/hyperlink" Target="https://github.com/dunwu/blog/blob/master/source/_posts/communication/http.md" TargetMode="Externa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736</Words>
  <Characters>4197</Characters>
  <Application>Microsoft Office Word</Application>
  <DocSecurity>0</DocSecurity>
  <Lines>34</Lines>
  <Paragraphs>9</Paragraphs>
  <ScaleCrop>false</ScaleCrop>
  <Company/>
  <LinksUpToDate>false</LinksUpToDate>
  <CharactersWithSpaces>4924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朱 桦</dc:creator>
  <cp:keywords/>
  <dc:description/>
  <cp:lastModifiedBy>朱 桦</cp:lastModifiedBy>
  <cp:revision>9</cp:revision>
  <dcterms:created xsi:type="dcterms:W3CDTF">2019-12-20T04:22:00Z</dcterms:created>
  <dcterms:modified xsi:type="dcterms:W3CDTF">2020-01-02T11:02:00Z</dcterms:modified>
</cp:coreProperties>
</file>