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Ch-39</w:t>
      </w:r>
    </w:p>
    <w:p>
      <w:pPr>
        <w:pStyle w:val="Normal"/>
        <w:bidi w:val="0"/>
        <w:jc w:val="left"/>
        <w:rPr/>
      </w:pPr>
      <w:r>
        <w:rPr/>
        <w:t>Q1,2</w:t>
      </w:r>
    </w:p>
    <w:p>
      <w:pPr>
        <w:pStyle w:val="Normal"/>
        <w:bidi w:val="0"/>
        <w:jc w:val="left"/>
        <w:rPr/>
      </w:pPr>
      <w:r>
        <w:rPr/>
        <w:t>Ch-</w:t>
      </w:r>
      <w:r>
        <w:rPr/>
        <w:t>40</w:t>
      </w:r>
    </w:p>
    <w:p>
      <w:pPr>
        <w:pStyle w:val="Normal"/>
        <w:bidi w:val="0"/>
        <w:jc w:val="left"/>
        <w:rPr/>
      </w:pPr>
      <w:r>
        <w:rPr/>
        <w:t>Q1,7,8,9,14,15,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Ch-41</w:t>
      </w:r>
    </w:p>
    <w:p>
      <w:pPr>
        <w:pStyle w:val="Normal"/>
        <w:bidi w:val="0"/>
        <w:jc w:val="left"/>
        <w:rPr/>
      </w:pPr>
      <w:r>
        <w:rPr/>
        <w:t>Q1. values are given in stockprices  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Q2. </w:t>
      </w:r>
      <w:r>
        <w:rPr/>
        <w:t>Compare means, you have to take the decission whether the given values are scattered or densed within in a range.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Q3. take 15 intervals withiin the range (0.98 – 1.04)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42</Words>
  <Characters>209</Characters>
  <CharactersWithSpaces>245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2024-04-17T08:05:52Z</dcterms:created>
  <dc:creator/>
  <dc:description/>
  <dc:language>en-IN</dc:language>
  <cp:lastModifiedBy/>
  <dcterms:modified xsi:type="dcterms:W3CDTF">2024-04-17T09:18:43Z</dcterms:modified>
  <cp:revision>1</cp:revision>
  <dc:subject/>
  <dc:title/>
</cp:coreProperties>
</file>