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事後アンケート</w:t>
      </w:r>
    </w:p>
    <w:p>
      <w:pPr>
        <w:jc w:val="center"/>
      </w:pPr>
      <w:r>
        <w:t>研究課題名: 韻律駆動型字幕の有効性評価 —— 字幕提示方法の違いが非母語話者の内容理解および話者意図の知覚に与える影響</w:t>
      </w:r>
    </w:p>
    <w:p/>
    <w:p>
      <w:r>
        <w:t>以下の質問にお答えください。回答に正解・不正解はありません。</w:t>
      </w:r>
    </w:p>
    <w:p/>
    <w:p>
      <w:r>
        <w:rPr>
          <w:b/>
        </w:rPr>
        <w:t>Q1. 映像の内容をよく理解できましたか。 （1=全くそう思わない、5=とてもそう思う）</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Q2. 実験の説明ややり方はわかりやすかったですか。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Q3. 字幕は映像の「何が起きているか」を理解するのに役立ちましたか。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Q4. 字幕は話し手が「強く言っている所」を見つけるのに役立ちましたか。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Q5. 字幕は話し手の気持ちや態度（好意や批判など）を感じ取るのに役立ちましたか。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Q6. 字幕の文字の大きさの変わり方に気づきましたか。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Q7. 字幕の文字の大きさの変化は気になって、映像に集中しにくかったですか。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Q8. パソコンやイヤホンの操作で困ったことはありましたか。</w:t>
      </w:r>
    </w:p>
    <w:p/>
    <w:p>
      <w:r>
        <w:rPr>
          <w:b/>
        </w:rPr>
        <w:t>Q9. 実験後に目の疲れや精神的な疲れを感じましたか。</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c>
          <w:tcPr>
            <w:tcW w:type="dxa" w:w="1728"/>
          </w:tcPr>
          <w:p>
            <w:pPr>
              <w:jc w:val="center"/>
            </w:pPr>
            <w:r/>
          </w:p>
        </w:tc>
      </w:tr>
      <w:tr>
        <w:tc>
          <w:tcPr>
            <w:tcW w:type="dxa" w:w="1728"/>
          </w:tcPr>
          <w:p>
            <w:pPr>
              <w:jc w:val="center"/>
            </w:pPr>
            <w:r>
              <w:t>□ 1</w:t>
            </w:r>
          </w:p>
        </w:tc>
        <w:tc>
          <w:tcPr>
            <w:tcW w:type="dxa" w:w="1728"/>
          </w:tcPr>
          <w:p>
            <w:pPr>
              <w:jc w:val="center"/>
            </w:pPr>
            <w:r>
              <w:t>□ 2</w:t>
            </w:r>
          </w:p>
        </w:tc>
        <w:tc>
          <w:tcPr>
            <w:tcW w:type="dxa" w:w="1728"/>
          </w:tcPr>
          <w:p>
            <w:pPr>
              <w:jc w:val="center"/>
            </w:pPr>
            <w:r>
              <w:t>□ 3</w:t>
            </w:r>
          </w:p>
        </w:tc>
        <w:tc>
          <w:tcPr>
            <w:tcW w:type="dxa" w:w="1728"/>
          </w:tcPr>
          <w:p>
            <w:pPr>
              <w:jc w:val="center"/>
            </w:pPr>
            <w:r>
              <w:t>□ 4</w:t>
            </w:r>
          </w:p>
        </w:tc>
        <w:tc>
          <w:tcPr>
            <w:tcW w:type="dxa" w:w="1728"/>
          </w:tcPr>
          <w:p>
            <w:pPr>
              <w:jc w:val="center"/>
            </w:pPr>
            <w:r>
              <w:t>□ 5</w:t>
            </w:r>
          </w:p>
        </w:tc>
      </w:tr>
    </w:tbl>
    <w:p/>
    <w:p>
      <w:r>
        <w:rPr>
          <w:b/>
        </w:rPr>
        <w:t>Q10. 実験で気づいた点や改善してほしいことがあれば自由に書いてください。</w:t>
      </w:r>
    </w:p>
    <w:p>
      <w:r>
        <w:t xml:space="preserve">　</w:t>
      </w:r>
    </w:p>
    <w:p>
      <w:r>
        <w:t xml:space="preserve">　__________________________________________________</w:t>
      </w:r>
    </w:p>
    <w:p>
      <w:r>
        <w:t xml:space="preserve">　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