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中央臨床検査部 細菌検査室 ICT AST資料の作成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【1】頻度と時間（だいたいでOK）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週1回と月1回、1回につき1-2時間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【2】業務名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ASTおよびICTへの提出資料作成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【3】業務のきっかけ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AST用は毎木曜日、ICT用は毎月25日頃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【4】事前に見るもの・使うもの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・細菌検査システム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・前回提出資料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【5】実際にやっていること（流れ）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・細菌検査システム（CDについては検体検査システム）で、データをクセルファイルに抽出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・前提出資料を参照し、すでに提出済みのデータを省く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・患者ごとにソートし、同一患者ごとにセルを結合など、きまったフォーマットで資料を作成していく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・以上を①血培陽性例、②MRSA、③耐性菌、④腸管感染症原因菌、⑤CD陽性例についてそれぞれ実施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・MRSAについては、感染対策室で、患者ごとにMRSAの感染か保菌かを調査、入院患者数を医事課から入手し、病棟毎に患者数、感染患者数を集計し、月集計表を作成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【6】途中で迷う・考えるところ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・MRSAが持ち込みか病院発生かについて、採取日時で判断するが、オーダー依頼時の情報だけではわからない。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・血液培養は2セット採取が基本だが、同一患者で複数セットが陽性になった場合や、1セットで複数菌が検出されたときに、注意する必要がある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・月初めの週のICT会議に向けて資料の作成を、前月末に行うので、どこでいったん締めとするか迷う。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【7】終わったときの状態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・エクセルファイルで、感染対策室に提出して終了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【8】正直しんどいところ（1つでOK）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・日常業務の忙しさに関わらず、提出期限を守るために、資料作成に時間を確保する必要がある。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