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リハビリテーション部︰リハビリ業績及びその他の業務の集計・確認作業</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【1】頻度と時間</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・頻度：平日毎日</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・時間：毎日15分程度</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【2】業務名</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・療法士のリハビリ業績及びその他の業務時間を集計及び確認する作業</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(係長がチーム内の療法士複数名のリハビリ業績を集計・確認)</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【3】業務のきっかけ</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・リハビリコストが発生(つまり療法士出勤日は毎日必要)</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【4】事前に見るもの・使うもの</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・見る情報：</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①リハビリ請求システム，②リハビリ業績をまとめているEXCELファイル</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・使うもの：電子カルテ</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【5】実際にやっていること（流れ）</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1.各療法士のリハビリ請求システムを起動し、請求コストとその他の業務にかかった時間を集計する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2.リハビリ請求システムの記録と、リハビリ業績をまとめたEXCELファイルの数値が一致しているか確認する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3.一致していない場合は、当該療法士にリハビリ請求システムもしくはEXCELファイルの修正をするよう声かけする</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4.当該療法士がリハビリ請求システムもしくはEXCELファイルの数値を修正する</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5.当該療法士が修整した後に、リハビリ請求システムの記録と、リハビリ業績をまとめたEXCELファイルの数値が一致しているか再度確認する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【6】途中で迷う・考えるところ</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・係長がチーム内各療法士のリハビリ業績及びその他の業務時間を確認する作業のため、不一致があっても詳細は当該療法士しかわからない</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【7】終わったときの状態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・リハビリ請求システムの記録とリハビリ業績を記録しているEXCELファイルの数値が一致している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【8】正直しんどいところ</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・リハビリ業績や業務の実施時間の計算は手計算で確認している</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・不一致や間違いがあった場合は、各療法士に確認して修正を促す必要があり、修整後に再度確認する必要がある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