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CCACC6" w14:textId="11D271EF" w:rsidR="007F4F96" w:rsidRDefault="007F4F96" w:rsidP="007F4F96">
      <w:pPr>
        <w:pStyle w:val="level1"/>
        <w:numPr>
          <w:ilvl w:val="0"/>
          <w:numId w:val="1"/>
        </w:numPr>
        <w:spacing w:after="24" w:afterAutospacing="0" w:line="360" w:lineRule="atLeast"/>
        <w:ind w:left="1080"/>
        <w:rPr>
          <w:rFonts w:ascii="inherit" w:hAnsi="inherit"/>
          <w:color w:val="000000"/>
          <w:sz w:val="20"/>
          <w:szCs w:val="20"/>
        </w:rPr>
      </w:pPr>
      <w:r>
        <w:rPr>
          <w:rFonts w:ascii="inherit" w:hAnsi="inherit"/>
          <w:color w:val="000000"/>
          <w:sz w:val="20"/>
          <w:szCs w:val="20"/>
        </w:rPr>
        <w:t xml:space="preserve"> Dále skript bude obsahovat ukázkové příkazy manipulace dat a dotazy demonstrující použití výše zmiňovaných omezení a objektů tohoto skriptu (např. pro demonstraci použití indexů zavolá nejprve skript EXPLAIN PLAN na dotaz bez indexu, poté vytvoří index, a nakonec zavolá EXPLAIN PLAN na dotaz s indexem; </w:t>
      </w:r>
      <w:r w:rsidR="001B37CC">
        <w:rPr>
          <w:rFonts w:ascii="inherit" w:hAnsi="inherit"/>
          <w:color w:val="000000"/>
          <w:sz w:val="20"/>
          <w:szCs w:val="20"/>
        </w:rPr>
        <w:t>)</w:t>
      </w:r>
    </w:p>
    <w:p w14:paraId="4A0D0584" w14:textId="77777777" w:rsidR="007F4F96" w:rsidRDefault="007F4F96" w:rsidP="007F4F96">
      <w:pPr>
        <w:pStyle w:val="level1"/>
        <w:numPr>
          <w:ilvl w:val="0"/>
          <w:numId w:val="1"/>
        </w:numPr>
        <w:spacing w:after="24" w:afterAutospacing="0" w:line="360" w:lineRule="atLeast"/>
        <w:ind w:left="1080"/>
        <w:rPr>
          <w:rFonts w:ascii="inherit" w:hAnsi="inherit"/>
          <w:color w:val="000000"/>
          <w:sz w:val="20"/>
          <w:szCs w:val="20"/>
        </w:rPr>
      </w:pPr>
      <w:r>
        <w:rPr>
          <w:rFonts w:ascii="inherit" w:hAnsi="inherit"/>
          <w:color w:val="000000"/>
          <w:sz w:val="20"/>
          <w:szCs w:val="20"/>
        </w:rPr>
        <w:t>Tento SQL skript musí konkrétně obsahovat vše z následujících</w:t>
      </w:r>
    </w:p>
    <w:p w14:paraId="49151015" w14:textId="77777777" w:rsidR="007F4F96" w:rsidRDefault="007F4F96" w:rsidP="007F4F96">
      <w:pPr>
        <w:pStyle w:val="level2"/>
        <w:numPr>
          <w:ilvl w:val="1"/>
          <w:numId w:val="1"/>
        </w:numPr>
        <w:spacing w:after="24" w:afterAutospacing="0" w:line="360" w:lineRule="atLeast"/>
        <w:ind w:left="2160"/>
        <w:rPr>
          <w:rFonts w:ascii="inherit" w:hAnsi="inherit"/>
          <w:color w:val="000000"/>
          <w:sz w:val="20"/>
          <w:szCs w:val="20"/>
        </w:rPr>
      </w:pPr>
      <w:r>
        <w:rPr>
          <w:rFonts w:ascii="inherit" w:hAnsi="inherit"/>
          <w:color w:val="000000"/>
          <w:sz w:val="20"/>
          <w:szCs w:val="20"/>
        </w:rPr>
        <w:t>vytvoření alespoň dvou netriviálních uložených procedur vč. jejich předvedení, ve kterých se musí (dohromady) vyskytovat alespoň jednou kurzor, ošetření výjimek a použití proměnné s datovým typem odkazujícím se na řádek či typ sloupce tabulky (</w:t>
      </w:r>
      <w:r>
        <w:rPr>
          <w:rStyle w:val="PsacstrojHTML"/>
          <w:color w:val="000000"/>
        </w:rPr>
        <w:t>table_name.column_name%TYPE</w:t>
      </w:r>
      <w:r>
        <w:rPr>
          <w:rFonts w:ascii="inherit" w:hAnsi="inherit"/>
          <w:color w:val="000000"/>
          <w:sz w:val="20"/>
          <w:szCs w:val="20"/>
        </w:rPr>
        <w:t> nebo </w:t>
      </w:r>
      <w:r>
        <w:rPr>
          <w:rStyle w:val="PsacstrojHTML"/>
          <w:color w:val="000000"/>
        </w:rPr>
        <w:t>table_name%ROWTYPE</w:t>
      </w:r>
      <w:r>
        <w:rPr>
          <w:rFonts w:ascii="inherit" w:hAnsi="inherit"/>
          <w:color w:val="000000"/>
          <w:sz w:val="20"/>
          <w:szCs w:val="20"/>
        </w:rPr>
        <w:t>),</w:t>
      </w:r>
    </w:p>
    <w:p w14:paraId="4816D6A9" w14:textId="77777777" w:rsidR="007F4F96" w:rsidRDefault="007F4F96" w:rsidP="007F4F96">
      <w:pPr>
        <w:pStyle w:val="level2"/>
        <w:numPr>
          <w:ilvl w:val="1"/>
          <w:numId w:val="1"/>
        </w:numPr>
        <w:spacing w:after="24" w:afterAutospacing="0" w:line="360" w:lineRule="atLeast"/>
        <w:ind w:left="2160"/>
        <w:rPr>
          <w:rFonts w:ascii="inherit" w:hAnsi="inherit"/>
          <w:color w:val="000000"/>
          <w:sz w:val="20"/>
          <w:szCs w:val="20"/>
        </w:rPr>
      </w:pPr>
      <w:r>
        <w:rPr>
          <w:rFonts w:ascii="inherit" w:hAnsi="inherit"/>
          <w:color w:val="000000"/>
          <w:sz w:val="20"/>
          <w:szCs w:val="20"/>
        </w:rPr>
        <w:t>explicitní vytvoření alespoň jednoho indexu tak, aby pomohl optimalizovat zpracování dotazů, přičemž musí být uveden také příslušný dotaz, na který má index vliv, a v dokumentaci popsán způsob využití indexu v tomto dotazy (toto lze zkombinovat s EXPLAIN PLAN, vizte dále),</w:t>
      </w:r>
    </w:p>
    <w:p w14:paraId="0FBDBB18" w14:textId="7D655BA1" w:rsidR="00953042" w:rsidRPr="007F4F96" w:rsidRDefault="007F4F96" w:rsidP="007F4F96">
      <w:pPr>
        <w:pStyle w:val="level2"/>
        <w:numPr>
          <w:ilvl w:val="1"/>
          <w:numId w:val="1"/>
        </w:numPr>
        <w:spacing w:after="24" w:afterAutospacing="0" w:line="360" w:lineRule="atLeast"/>
        <w:ind w:left="2160"/>
        <w:rPr>
          <w:rFonts w:ascii="inherit" w:hAnsi="inherit"/>
          <w:color w:val="000000"/>
          <w:sz w:val="20"/>
          <w:szCs w:val="20"/>
        </w:rPr>
      </w:pPr>
      <w:r>
        <w:rPr>
          <w:rFonts w:ascii="inherit" w:hAnsi="inherit"/>
          <w:color w:val="000000"/>
          <w:sz w:val="20"/>
          <w:szCs w:val="20"/>
        </w:rPr>
        <w:t>alespoň jedno použití EXPLAIN PLAN pro výpis plánu provedení databazového dotazu se spojením alespoň dvou tabulek, agregační funkcí a klauzulí GROUP BY, přičemž v dokumentaci musí být srozumitelně popsáno, jak proběhne dle toho výpisu plánu provedení dotazu, vč. objasnění použitých prostředků pro jeho urychlení (např. použití indexu, druhu spojení, atp.), a dále musí být navrnut způsob, jak konkrétně by bylo možné dotaz dále urychlit (např. zavedením nového indexu), navržený způsob proveden (např. vytvořen index), zopakován EXPLAIN PLAN a jeho výsledek porovnán s výsledkem před provedením navrženého způsobu urychlení,</w:t>
      </w:r>
    </w:p>
    <w:sectPr w:rsidR="00953042" w:rsidRPr="007F4F9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D828EC"/>
    <w:multiLevelType w:val="multilevel"/>
    <w:tmpl w:val="3B3AA77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995355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F96"/>
    <w:rsid w:val="001B37CC"/>
    <w:rsid w:val="00637762"/>
    <w:rsid w:val="007958DC"/>
    <w:rsid w:val="007F4F96"/>
    <w:rsid w:val="00953042"/>
    <w:rsid w:val="00C77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B59C0E"/>
  <w15:chartTrackingRefBased/>
  <w15:docId w15:val="{30698733-0DFE-4136-9C50-B57DC93E2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level1">
    <w:name w:val="level1"/>
    <w:basedOn w:val="Normln"/>
    <w:rsid w:val="007F4F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customStyle="1" w:styleId="level2">
    <w:name w:val="level2"/>
    <w:basedOn w:val="Normln"/>
    <w:rsid w:val="007F4F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styleId="PsacstrojHTML">
    <w:name w:val="HTML Typewriter"/>
    <w:basedOn w:val="Standardnpsmoodstavce"/>
    <w:uiPriority w:val="99"/>
    <w:semiHidden/>
    <w:unhideWhenUsed/>
    <w:rsid w:val="007F4F9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203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227</Words>
  <Characters>1340</Characters>
  <Application>Microsoft Office Word</Application>
  <DocSecurity>0</DocSecurity>
  <Lines>11</Lines>
  <Paragraphs>3</Paragraphs>
  <ScaleCrop>false</ScaleCrop>
  <Company/>
  <LinksUpToDate>false</LinksUpToDate>
  <CharactersWithSpaces>1564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Cologna Adam (227671)</dc:creator>
  <cp:keywords/>
  <dc:description/>
  <cp:lastModifiedBy>Cologna Adam (227671)</cp:lastModifiedBy>
  <cp:revision>3</cp:revision>
  <dcterms:created xsi:type="dcterms:W3CDTF">2022-04-12T09:40:00Z</dcterms:created>
  <dcterms:modified xsi:type="dcterms:W3CDTF">2022-04-12T09:41:00Z</dcterms:modified>
</cp:coreProperties>
</file>