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6A" w:rsidRDefault="003B416A" w:rsidP="003B416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8.</w:t>
      </w:r>
    </w:p>
    <w:p w:rsidR="003B416A" w:rsidRPr="00A0662D" w:rsidRDefault="003B416A" w:rsidP="003B416A">
      <w:pPr>
        <w:jc w:val="center"/>
        <w:rPr>
          <w:rFonts w:cs="Times New Roman"/>
          <w:b/>
          <w:sz w:val="36"/>
          <w:szCs w:val="36"/>
        </w:rPr>
      </w:pPr>
      <w:r w:rsidRPr="00A0662D">
        <w:rPr>
          <w:rFonts w:cs="Times New Roman"/>
          <w:b/>
          <w:sz w:val="36"/>
          <w:szCs w:val="36"/>
        </w:rPr>
        <w:t>Стоимостной анализ (</w:t>
      </w:r>
      <w:r w:rsidRPr="003B416A">
        <w:rPr>
          <w:rFonts w:cs="Times New Roman"/>
          <w:b/>
          <w:sz w:val="36"/>
          <w:szCs w:val="36"/>
          <w:lang w:val="en-US"/>
        </w:rPr>
        <w:t>Activity</w:t>
      </w:r>
      <w:r w:rsidRPr="00A0662D">
        <w:rPr>
          <w:rFonts w:cs="Times New Roman"/>
          <w:b/>
          <w:sz w:val="36"/>
          <w:szCs w:val="36"/>
        </w:rPr>
        <w:t xml:space="preserve"> </w:t>
      </w:r>
      <w:r w:rsidRPr="003B416A">
        <w:rPr>
          <w:rFonts w:cs="Times New Roman"/>
          <w:b/>
          <w:sz w:val="36"/>
          <w:szCs w:val="36"/>
          <w:lang w:val="en-US"/>
        </w:rPr>
        <w:t>Based</w:t>
      </w:r>
      <w:r w:rsidRPr="00A0662D">
        <w:rPr>
          <w:rFonts w:cs="Times New Roman"/>
          <w:b/>
          <w:sz w:val="36"/>
          <w:szCs w:val="36"/>
        </w:rPr>
        <w:t xml:space="preserve"> </w:t>
      </w:r>
      <w:r w:rsidRPr="003B416A">
        <w:rPr>
          <w:rFonts w:cs="Times New Roman"/>
          <w:b/>
          <w:sz w:val="36"/>
          <w:szCs w:val="36"/>
          <w:lang w:val="en-US"/>
        </w:rPr>
        <w:t>Costing</w:t>
      </w:r>
      <w:r w:rsidRPr="00A0662D">
        <w:rPr>
          <w:rFonts w:cs="Times New Roman"/>
          <w:b/>
          <w:sz w:val="36"/>
          <w:szCs w:val="36"/>
        </w:rPr>
        <w:t>)</w:t>
      </w:r>
    </w:p>
    <w:p w:rsidR="003B416A" w:rsidRPr="00A0662D" w:rsidRDefault="003B416A" w:rsidP="003B416A">
      <w:pPr>
        <w:jc w:val="center"/>
        <w:rPr>
          <w:rFonts w:cs="Times New Roman"/>
          <w:b/>
          <w:sz w:val="36"/>
          <w:szCs w:val="36"/>
        </w:rPr>
      </w:pPr>
    </w:p>
    <w:p w:rsidR="003B416A" w:rsidRDefault="003B416A" w:rsidP="003B416A">
      <w:r>
        <w:t>1.</w:t>
      </w:r>
      <w:r w:rsidRPr="008224CB">
        <w:t xml:space="preserve"> </w:t>
      </w:r>
      <w:r>
        <w:t>Постановка задачи</w:t>
      </w:r>
    </w:p>
    <w:p w:rsidR="003B416A" w:rsidRDefault="003B416A" w:rsidP="003B416A">
      <w:r>
        <w:t>1. Установите единицы измерения денег и времени – рубли и часы.</w:t>
      </w:r>
    </w:p>
    <w:p w:rsidR="003B416A" w:rsidRDefault="003B416A" w:rsidP="003B416A">
      <w:r>
        <w:t>2. Сформируйте название и определение центров зат</w:t>
      </w:r>
      <w:r w:rsidR="002529C7">
        <w:t>рат в соответствии с табл. 8.2.</w:t>
      </w:r>
    </w:p>
    <w:p w:rsidR="003B416A" w:rsidRPr="00A0662D" w:rsidRDefault="003B416A" w:rsidP="003B416A">
      <w:r>
        <w:t xml:space="preserve">3. Для работ на диаграмме А2 – «Сборка и тестирование компьютеров» внесите параметры ABC (табл. </w:t>
      </w:r>
      <w:r w:rsidRPr="00A0662D">
        <w:t>8.3).</w:t>
      </w:r>
    </w:p>
    <w:p w:rsidR="003B416A" w:rsidRDefault="003B416A" w:rsidP="003B416A">
      <w:r>
        <w:t>Для работы А2 – «Сборка и тестирование компьютеров» в результат стоимость работы должна составить 758420руб.</w:t>
      </w:r>
    </w:p>
    <w:p w:rsidR="003B416A" w:rsidRDefault="003B416A" w:rsidP="003B416A">
      <w:r w:rsidRPr="003B416A">
        <w:rPr>
          <w:lang w:val="en-US"/>
        </w:rPr>
        <w:t xml:space="preserve">4. </w:t>
      </w:r>
      <w:r>
        <w:t>Сгенерируйте</w:t>
      </w:r>
      <w:r w:rsidRPr="003B416A">
        <w:rPr>
          <w:lang w:val="en-US"/>
        </w:rPr>
        <w:t xml:space="preserve"> </w:t>
      </w:r>
      <w:r>
        <w:t>отчет</w:t>
      </w:r>
      <w:r w:rsidRPr="003B416A">
        <w:rPr>
          <w:lang w:val="en-US"/>
        </w:rPr>
        <w:t xml:space="preserve"> Activity Cost Report. </w:t>
      </w:r>
      <w:r>
        <w:t xml:space="preserve">Вид </w:t>
      </w:r>
      <w:proofErr w:type="gramStart"/>
      <w:r>
        <w:t>отчета  должен</w:t>
      </w:r>
      <w:proofErr w:type="gramEnd"/>
      <w:r>
        <w:t xml:space="preserve"> соответствовать, приведенному на рис. 8.15.</w:t>
      </w:r>
    </w:p>
    <w:p w:rsidR="003B416A" w:rsidRDefault="003B416A" w:rsidP="003B416A">
      <w:r>
        <w:t>5. Сформируйте ключевые слова UDP:</w:t>
      </w:r>
    </w:p>
    <w:p w:rsidR="003B416A" w:rsidRDefault="003B416A" w:rsidP="003B416A">
      <w:r>
        <w:t>к)</w:t>
      </w:r>
      <w:r>
        <w:tab/>
        <w:t>«Расход ресурсов»;</w:t>
      </w:r>
    </w:p>
    <w:p w:rsidR="003B416A" w:rsidRDefault="003B416A" w:rsidP="003B416A">
      <w:r>
        <w:t>л)</w:t>
      </w:r>
      <w:r>
        <w:tab/>
        <w:t>«Документация»;</w:t>
      </w:r>
    </w:p>
    <w:p w:rsidR="003B416A" w:rsidRDefault="003B416A" w:rsidP="003B416A">
      <w:r>
        <w:t>м)</w:t>
      </w:r>
      <w:r>
        <w:tab/>
        <w:t>«Информационная система».</w:t>
      </w:r>
    </w:p>
    <w:p w:rsidR="003B416A" w:rsidRDefault="003B416A" w:rsidP="003B416A">
      <w:r>
        <w:t>6. Создайте UDP «Приложение».</w:t>
      </w:r>
    </w:p>
    <w:p w:rsidR="003B416A" w:rsidRDefault="003B416A" w:rsidP="003B416A">
      <w:r>
        <w:t>7. Для UDP задайте характеристики в соответствии с табл. 9.5</w:t>
      </w:r>
    </w:p>
    <w:p w:rsidR="003B416A" w:rsidRDefault="003B416A" w:rsidP="003B416A">
      <w:r>
        <w:t xml:space="preserve">8. </w:t>
      </w:r>
      <w:proofErr w:type="spellStart"/>
      <w:r>
        <w:t>Назначте</w:t>
      </w:r>
      <w:proofErr w:type="spellEnd"/>
      <w:r>
        <w:t xml:space="preserve"> UDP работе «Сборка настольных компьютеров».</w:t>
      </w:r>
    </w:p>
    <w:p w:rsidR="003B416A" w:rsidRDefault="003B416A" w:rsidP="003B416A">
      <w:r>
        <w:t xml:space="preserve">9. Внесите значения UDP для работ в соответствии с табл. 8.6 </w:t>
      </w:r>
    </w:p>
    <w:p w:rsidR="003B416A" w:rsidRDefault="003B416A" w:rsidP="003B416A">
      <w:r>
        <w:t xml:space="preserve">10. После внесения UDP типа </w:t>
      </w:r>
      <w:proofErr w:type="spellStart"/>
      <w:r>
        <w:t>Command</w:t>
      </w:r>
      <w:proofErr w:type="spellEnd"/>
      <w:r>
        <w:t xml:space="preserve"> или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щелчок по кнопке   приведет к запуску приложения.</w:t>
      </w:r>
    </w:p>
    <w:p w:rsidR="003B416A" w:rsidRDefault="003B416A" w:rsidP="003B416A">
      <w:r>
        <w:t>11. Отключите ключевое слово «Информационная система». Убедитесь в правильности режима фильтрации, который должен отключить UDP с ключевым словом «Информационная система».</w:t>
      </w:r>
    </w:p>
    <w:p w:rsidR="003B416A" w:rsidRDefault="003B416A" w:rsidP="003B416A">
      <w:r>
        <w:t>12. Постройте отчет по UDP для опци6</w:t>
      </w:r>
    </w:p>
    <w:p w:rsidR="003B416A" w:rsidRDefault="003B416A" w:rsidP="003B416A">
      <w:r>
        <w:t>н</w:t>
      </w:r>
      <w:r w:rsidRPr="003B416A">
        <w:rPr>
          <w:lang w:val="en-US"/>
        </w:rPr>
        <w:t>)</w:t>
      </w:r>
      <w:r w:rsidRPr="003B416A">
        <w:rPr>
          <w:lang w:val="en-US"/>
        </w:rPr>
        <w:tab/>
        <w:t xml:space="preserve"> Start from Activity: A2. </w:t>
      </w:r>
      <w:r>
        <w:t>Сборка и тестирование компьютеров;</w:t>
      </w:r>
    </w:p>
    <w:p w:rsidR="003B416A" w:rsidRDefault="003B416A" w:rsidP="003B416A">
      <w:r>
        <w:t>о)</w:t>
      </w:r>
      <w:r>
        <w:tab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Levels</w:t>
      </w:r>
      <w:proofErr w:type="spellEnd"/>
      <w:r>
        <w:t>: 2;</w:t>
      </w:r>
    </w:p>
    <w:p w:rsidR="003B416A" w:rsidRPr="003B416A" w:rsidRDefault="003B416A" w:rsidP="003B416A">
      <w:pPr>
        <w:rPr>
          <w:lang w:val="en-US"/>
        </w:rPr>
      </w:pPr>
      <w:r>
        <w:t>п</w:t>
      </w:r>
      <w:r w:rsidRPr="003B416A">
        <w:rPr>
          <w:lang w:val="en-US"/>
        </w:rPr>
        <w:t>)</w:t>
      </w:r>
      <w:r w:rsidRPr="003B416A">
        <w:rPr>
          <w:lang w:val="en-US"/>
        </w:rPr>
        <w:tab/>
        <w:t xml:space="preserve">User Defined Properties: </w:t>
      </w:r>
      <w:r>
        <w:t>Расход</w:t>
      </w:r>
      <w:r w:rsidRPr="003B416A">
        <w:rPr>
          <w:lang w:val="en-US"/>
        </w:rPr>
        <w:t xml:space="preserve"> </w:t>
      </w:r>
      <w:r>
        <w:t>электроэнергии</w:t>
      </w:r>
      <w:r w:rsidRPr="003B416A">
        <w:rPr>
          <w:lang w:val="en-US"/>
        </w:rPr>
        <w:t>.</w:t>
      </w:r>
    </w:p>
    <w:p w:rsidR="003B416A" w:rsidRPr="003B416A" w:rsidRDefault="003B416A" w:rsidP="003B416A">
      <w:pPr>
        <w:rPr>
          <w:lang w:val="en-US"/>
        </w:rPr>
      </w:pPr>
    </w:p>
    <w:p w:rsidR="003B416A" w:rsidRPr="003B416A" w:rsidRDefault="003B416A" w:rsidP="003B416A">
      <w:pPr>
        <w:rPr>
          <w:lang w:val="en-US"/>
        </w:rPr>
      </w:pPr>
    </w:p>
    <w:p w:rsidR="003B416A" w:rsidRPr="003B416A" w:rsidRDefault="003B416A" w:rsidP="003B416A">
      <w:pPr>
        <w:rPr>
          <w:lang w:val="en-US"/>
        </w:rPr>
      </w:pPr>
    </w:p>
    <w:p w:rsidR="003B416A" w:rsidRDefault="003B416A" w:rsidP="003B416A">
      <w:r>
        <w:t>Результаты выполненной работы</w:t>
      </w:r>
    </w:p>
    <w:p w:rsidR="003B416A" w:rsidRDefault="002529C7" w:rsidP="003B416A">
      <w:r>
        <w:rPr>
          <w:noProof/>
          <w:lang w:eastAsia="ru-RU"/>
        </w:rPr>
        <w:drawing>
          <wp:inline distT="0" distB="0" distL="0" distR="0" wp14:anchorId="549563F1" wp14:editId="791C167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6A" w:rsidRDefault="002529C7" w:rsidP="003B416A">
      <w:r>
        <w:rPr>
          <w:noProof/>
          <w:lang w:eastAsia="ru-RU"/>
        </w:rPr>
        <w:drawing>
          <wp:inline distT="0" distB="0" distL="0" distR="0" wp14:anchorId="57CBA56E" wp14:editId="14C16942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EB" w:rsidRDefault="00A0662D">
      <w:r>
        <w:rPr>
          <w:noProof/>
          <w:lang w:eastAsia="ru-RU"/>
        </w:rPr>
        <w:lastRenderedPageBreak/>
        <w:drawing>
          <wp:inline distT="0" distB="0" distL="0" distR="0" wp14:anchorId="7936AEDB" wp14:editId="7BC03E4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2D" w:rsidRDefault="00A0662D"/>
    <w:p w:rsidR="00A0662D" w:rsidRDefault="00A0662D" w:rsidP="00A0662D">
      <w:r>
        <w:t>Вопросы для самопроверки</w:t>
      </w:r>
    </w:p>
    <w:p w:rsidR="00A0662D" w:rsidRDefault="00A0662D" w:rsidP="00A0662D">
      <w:r>
        <w:t>1.</w:t>
      </w:r>
      <w:r>
        <w:tab/>
      </w:r>
      <w:r>
        <w:t>Для чего используется стоимостной анализ?</w:t>
      </w:r>
    </w:p>
    <w:p w:rsidR="00A0662D" w:rsidRDefault="00A0662D" w:rsidP="00A0662D">
      <w:r w:rsidRPr="00A0662D">
        <w:t>С помощью стоимостного анализа можно решить такие задачи, как определение действительной стоимости производства продукта, определение действительной стоимости поддержки клиента, идентификация работ, которые стоят больше всего (те, которые должны быть улучшены в первую очередь), обеспечение менеджеров финансовой мерой предлагаемых изменений, и др.</w:t>
      </w:r>
    </w:p>
    <w:p w:rsidR="00A0662D" w:rsidRDefault="00A0662D" w:rsidP="00A0662D">
      <w:r>
        <w:t>2.</w:t>
      </w:r>
      <w:r>
        <w:tab/>
        <w:t xml:space="preserve">Каким требованиям должна соответствовать модель работ для адекватного проведения стоимостного анализа? </w:t>
      </w:r>
    </w:p>
    <w:p w:rsidR="00A0662D" w:rsidRDefault="00A0662D" w:rsidP="00A0662D">
      <w:r w:rsidRPr="00A0662D">
        <w:t>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:rsidR="00A0662D" w:rsidRDefault="00A0662D" w:rsidP="00A0662D">
      <w:r>
        <w:t>3.</w:t>
      </w:r>
      <w:r>
        <w:tab/>
        <w:t>Целесообразно ли проводить стоимостной анализ, если модель работ параллельная?</w:t>
      </w:r>
    </w:p>
    <w:p w:rsidR="00A0662D" w:rsidRDefault="00A0662D" w:rsidP="00A0662D">
      <w:r>
        <w:t xml:space="preserve">Нет </w:t>
      </w:r>
    </w:p>
    <w:p w:rsidR="00A0662D" w:rsidRDefault="00A0662D" w:rsidP="00A0662D">
      <w:r>
        <w:t>4.</w:t>
      </w:r>
      <w:r>
        <w:tab/>
        <w:t>Целесообразно ли проводить стоимостной анализ, если модель работ не корректная?</w:t>
      </w:r>
    </w:p>
    <w:p w:rsidR="00A0662D" w:rsidRDefault="00A0662D" w:rsidP="00A0662D">
      <w:r>
        <w:t xml:space="preserve">Нет </w:t>
      </w:r>
    </w:p>
    <w:p w:rsidR="00A0662D" w:rsidRDefault="00A0662D" w:rsidP="00A0662D">
      <w:r>
        <w:lastRenderedPageBreak/>
        <w:t>5.</w:t>
      </w:r>
      <w:r>
        <w:tab/>
        <w:t>Целесообразно ли проводить стоимостной анализ, если модель работ не полная?</w:t>
      </w:r>
    </w:p>
    <w:p w:rsidR="00A0662D" w:rsidRDefault="00A0662D" w:rsidP="00A0662D">
      <w:r>
        <w:t xml:space="preserve">Нет </w:t>
      </w:r>
    </w:p>
    <w:p w:rsidR="00A0662D" w:rsidRDefault="00A0662D" w:rsidP="00A0662D">
      <w:r>
        <w:t>6.</w:t>
      </w:r>
      <w:r>
        <w:tab/>
        <w:t xml:space="preserve">Какие </w:t>
      </w:r>
      <w:proofErr w:type="gramStart"/>
      <w:r>
        <w:t>основные  понятия</w:t>
      </w:r>
      <w:proofErr w:type="gramEnd"/>
      <w:r>
        <w:t xml:space="preserve"> включает стоимостной анализ ABC?</w:t>
      </w:r>
    </w:p>
    <w:p w:rsidR="00A0662D" w:rsidRDefault="00A0662D" w:rsidP="00A0662D">
      <w:r>
        <w:t>а)</w:t>
      </w:r>
      <w:r>
        <w:tab/>
        <w:t>объект затрат – причина, по которой работа выполняется, обычно, основной выход работы, стоимость работ есть суммарная стоимость объектов затрат;</w:t>
      </w:r>
    </w:p>
    <w:p w:rsidR="00A0662D" w:rsidRDefault="00A0662D" w:rsidP="00A0662D">
      <w:r>
        <w:t>б)</w:t>
      </w:r>
      <w:r>
        <w:tab/>
        <w:t>движитель затрат – характеристики входов и управлений работы, которые влияют на то, как выполняется и как долго длится работа;</w:t>
      </w:r>
    </w:p>
    <w:p w:rsidR="00A0662D" w:rsidRDefault="00A0662D" w:rsidP="00A0662D">
      <w:r>
        <w:t>в)</w:t>
      </w:r>
      <w:r>
        <w:tab/>
        <w:t>центры затрат, которые можно трактовать как статьи расхода.</w:t>
      </w:r>
    </w:p>
    <w:p w:rsidR="00A0662D" w:rsidRDefault="00A0662D" w:rsidP="00A0662D">
      <w:r>
        <w:t>7.</w:t>
      </w:r>
      <w:r>
        <w:tab/>
        <w:t>Как определяются объекты затрат в стоимостном анализе ABC?</w:t>
      </w:r>
    </w:p>
    <w:p w:rsidR="00A0662D" w:rsidRDefault="00A0662D" w:rsidP="00A0662D">
      <w:r w:rsidRPr="00A0662D">
        <w:t>Причина, по которой работа выполняется, обычно, основной выход работы, стоимость работ есть суммарная стоимость объектов затрат</w:t>
      </w:r>
    </w:p>
    <w:p w:rsidR="00A0662D" w:rsidRDefault="00A0662D" w:rsidP="00A0662D">
      <w:r>
        <w:t>8.</w:t>
      </w:r>
      <w:r>
        <w:tab/>
        <w:t>Как определяются движители затрат в стоимостном анализе ABC?</w:t>
      </w:r>
    </w:p>
    <w:p w:rsidR="00A0662D" w:rsidRDefault="00A0662D" w:rsidP="00A0662D">
      <w:r w:rsidRPr="00A0662D">
        <w:t>Характеристики входов и управлений работы, которые влияют на то, как выполняется и как долго длится работа</w:t>
      </w:r>
    </w:p>
    <w:p w:rsidR="00A0662D" w:rsidRDefault="00A0662D" w:rsidP="00A0662D">
      <w:r>
        <w:t>9.</w:t>
      </w:r>
      <w:r>
        <w:tab/>
        <w:t>Как определяются центры затрат в стоимостном анализе ABC?</w:t>
      </w:r>
    </w:p>
    <w:p w:rsidR="00A0662D" w:rsidRDefault="00A0662D" w:rsidP="00A0662D">
      <w:r w:rsidRPr="00A0662D">
        <w:t>Центры затрат, которые можно трактовать как статьи расхода</w:t>
      </w:r>
    </w:p>
    <w:p w:rsidR="00A0662D" w:rsidRDefault="00A0662D" w:rsidP="00A0662D">
      <w:r>
        <w:t>10.</w:t>
      </w:r>
      <w:r>
        <w:tab/>
        <w:t>Для чего применяются свойства, определяемые пользователем UDP?</w:t>
      </w:r>
    </w:p>
    <w:p w:rsidR="00A0662D" w:rsidRDefault="00A0662D" w:rsidP="00A0662D">
      <w:r w:rsidRPr="00A0662D">
        <w:t>Если стоимостных показателей недостаточно, имеется возможность внесения собственных метрик − свойств, определенных пользователем (</w:t>
      </w:r>
      <w:proofErr w:type="spellStart"/>
      <w:r w:rsidRPr="00A0662D">
        <w:t>User</w:t>
      </w:r>
      <w:proofErr w:type="spellEnd"/>
      <w:r w:rsidRPr="00A0662D">
        <w:t xml:space="preserve"> </w:t>
      </w:r>
      <w:proofErr w:type="spellStart"/>
      <w:r w:rsidRPr="00A0662D">
        <w:t>Defined</w:t>
      </w:r>
      <w:proofErr w:type="spellEnd"/>
      <w:r w:rsidRPr="00A0662D">
        <w:t xml:space="preserve"> </w:t>
      </w:r>
      <w:proofErr w:type="spellStart"/>
      <w:r w:rsidRPr="00A0662D">
        <w:t>Properties</w:t>
      </w:r>
      <w:proofErr w:type="spellEnd"/>
      <w:r w:rsidRPr="00A0662D">
        <w:t>, UDP). UDP позволяют провести дополнительный анализ, хотя и без суммирующих подсчетов.</w:t>
      </w:r>
      <w:bookmarkStart w:id="0" w:name="_GoBack"/>
      <w:bookmarkEnd w:id="0"/>
    </w:p>
    <w:p w:rsidR="00A0662D" w:rsidRDefault="00A0662D"/>
    <w:sectPr w:rsidR="00A0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E1204"/>
    <w:multiLevelType w:val="hybridMultilevel"/>
    <w:tmpl w:val="011041F8"/>
    <w:lvl w:ilvl="0" w:tplc="EA2C2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23"/>
    <w:rsid w:val="002529C7"/>
    <w:rsid w:val="003101EB"/>
    <w:rsid w:val="003B416A"/>
    <w:rsid w:val="00816B23"/>
    <w:rsid w:val="00A0662D"/>
    <w:rsid w:val="00E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7094"/>
  <w15:chartTrackingRefBased/>
  <w15:docId w15:val="{DDA9327A-C790-4A9B-A220-528CB60B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16A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2018-12-05T17:49:00Z</dcterms:created>
  <dcterms:modified xsi:type="dcterms:W3CDTF">2018-12-16T10:34:00Z</dcterms:modified>
</cp:coreProperties>
</file>