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B9" w:rsidRDefault="00C63FB9" w:rsidP="00C63FB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C63FB9" w:rsidRDefault="00C63FB9" w:rsidP="00C63FB9">
      <w:pPr>
        <w:jc w:val="center"/>
        <w:rPr>
          <w:rFonts w:cs="Times New Roman"/>
          <w:b/>
          <w:sz w:val="36"/>
          <w:szCs w:val="36"/>
        </w:rPr>
      </w:pPr>
      <w:r w:rsidRPr="00C63FB9">
        <w:rPr>
          <w:rFonts w:cs="Times New Roman"/>
          <w:b/>
          <w:sz w:val="36"/>
          <w:szCs w:val="36"/>
        </w:rPr>
        <w:t>«Математические объекты и их представления»</w:t>
      </w:r>
    </w:p>
    <w:p w:rsidR="00C63FB9" w:rsidRDefault="00C63FB9" w:rsidP="00C63FB9">
      <w:pPr>
        <w:jc w:val="center"/>
        <w:rPr>
          <w:rFonts w:cs="Times New Roman"/>
          <w:b/>
          <w:sz w:val="36"/>
          <w:szCs w:val="36"/>
        </w:rPr>
      </w:pPr>
    </w:p>
    <w:p w:rsidR="00C63FB9" w:rsidRDefault="00C63FB9" w:rsidP="00C63FB9">
      <w:r>
        <w:t>1.1.</w:t>
      </w:r>
      <w:r w:rsidRPr="008224CB">
        <w:t xml:space="preserve"> </w:t>
      </w:r>
      <w:r>
        <w:t>Постановка задачи</w:t>
      </w:r>
    </w:p>
    <w:p w:rsidR="00C63FB9" w:rsidRDefault="00C63FB9" w:rsidP="00C63FB9">
      <w:r>
        <w:t>Средствами интернет найти материал по следующим вопросам:</w:t>
      </w:r>
    </w:p>
    <w:p w:rsidR="00C63FB9" w:rsidRDefault="00C63FB9" w:rsidP="00C63FB9">
      <w:r>
        <w:t> Найти несколько определений понятия «Компьютерная алгебра».</w:t>
      </w:r>
    </w:p>
    <w:p w:rsidR="00C63FB9" w:rsidRDefault="00C63FB9" w:rsidP="00C63FB9">
      <w:r>
        <w:t> Классификация (виды, примеры) математических объектов компьютерной алгебры. В том числе рассмотреть, есть ли различия с точки зрения «математики/алгебры» (как таковой) и «компьютерной алгебры».</w:t>
      </w:r>
    </w:p>
    <w:p w:rsidR="00C63FB9" w:rsidRDefault="00C63FB9" w:rsidP="00C63FB9">
      <w:r>
        <w:t> Особенности работы с математическими объектами «на бумаге» и «на компьютере». В том числе рассмотреть особенности/различия представления целых и дробных чисел.</w:t>
      </w:r>
    </w:p>
    <w:p w:rsidR="00C63FB9" w:rsidRDefault="00C63FB9" w:rsidP="00C63FB9">
      <w:r>
        <w:t> Найти определение понятия «Алгебраические функции».</w:t>
      </w:r>
    </w:p>
    <w:p w:rsidR="00C63FB9" w:rsidRDefault="00C63FB9" w:rsidP="00C63FB9">
      <w:r>
        <w:t xml:space="preserve"> Составить классификацию алгебраических функций. В том числе дать их описание и способы работы с ними. </w:t>
      </w:r>
      <w:proofErr w:type="gramStart"/>
      <w:r>
        <w:t>Рассмотреть</w:t>
      </w:r>
      <w:proofErr w:type="gramEnd"/>
      <w:r>
        <w:t xml:space="preserve"> как с точки зрения «математики/алгебры» (как таковой) так и с точки зрения «компьютерной алгебры».</w:t>
      </w:r>
    </w:p>
    <w:p w:rsidR="00C63FB9" w:rsidRDefault="00C63FB9" w:rsidP="00C63FB9">
      <w:r>
        <w:t> Рассмотреть представление матриц как с точки зрения «математики/алгебры» (как таковой</w:t>
      </w:r>
      <w:proofErr w:type="gramStart"/>
      <w:r>
        <w:t>)</w:t>
      </w:r>
      <w:proofErr w:type="gramEnd"/>
      <w:r>
        <w:t xml:space="preserve"> так и с точки зрения «компьютерной алгебры».</w:t>
      </w:r>
    </w:p>
    <w:p w:rsidR="00C63FB9" w:rsidRDefault="00C63FB9" w:rsidP="00C63FB9">
      <w:r>
        <w:t>При помощи сносок на странице указывайте источники информации.</w:t>
      </w:r>
    </w:p>
    <w:p w:rsidR="00C63FB9" w:rsidRDefault="00C63FB9" w:rsidP="00C63FB9"/>
    <w:p w:rsidR="00C63FB9" w:rsidRDefault="00C63FB9" w:rsidP="00C63FB9"/>
    <w:p w:rsidR="00C63FB9" w:rsidRDefault="00C63FB9" w:rsidP="00C63FB9">
      <w:r>
        <w:t>Результаты выполненной работы</w:t>
      </w:r>
    </w:p>
    <w:p w:rsidR="00C63FB9" w:rsidRDefault="00C63FB9" w:rsidP="00C63FB9">
      <w:r>
        <w:t>Компьютерная алгебра - аналитические и символьные вычисления на компьютере.</w:t>
      </w:r>
    </w:p>
    <w:p w:rsidR="00C63FB9" w:rsidRDefault="00C63FB9" w:rsidP="00C63FB9">
      <w:r w:rsidRPr="00C63FB9">
        <w:t>Компьютерная алгебра — область математики, лежащая на стыке алгебры и вычислительных методов.</w:t>
      </w:r>
    </w:p>
    <w:p w:rsidR="00C63FB9" w:rsidRDefault="002C18D6" w:rsidP="00C63FB9">
      <w:r>
        <w:t xml:space="preserve">Компьютерная алгебра - </w:t>
      </w:r>
      <w:r w:rsidRPr="002C18D6">
        <w:t xml:space="preserve"> </w:t>
      </w:r>
      <w:r>
        <w:t>изучение алгоритмов аналитических преоб</w:t>
      </w:r>
      <w:r w:rsidRPr="002C18D6">
        <w:t>разований с точки зрения эффективной их реализации на ЭВМ.</w:t>
      </w:r>
    </w:p>
    <w:p w:rsidR="002C18D6" w:rsidRDefault="002C18D6" w:rsidP="00C63FB9">
      <w:r w:rsidRPr="002C18D6">
        <w:t>Компьютерная алгебра - это раздел алгоритмической математики.</w:t>
      </w:r>
    </w:p>
    <w:p w:rsidR="002C18D6" w:rsidRDefault="002C18D6" w:rsidP="002C18D6">
      <w:r w:rsidRPr="002C18D6">
        <w:lastRenderedPageBreak/>
        <w:t>Компьютерная алгебра, называемая также символьными вычислениями, — научная дисциплина, ставящая целью разработку алгоритмов и программного обеспечения для решения с помощью компьютера задач, в которых исходные данные и результаты имеют вид математических выражений, формул.</w:t>
      </w:r>
    </w:p>
    <w:p w:rsidR="00BD1EB6" w:rsidRPr="002C18D6" w:rsidRDefault="00BD1EB6" w:rsidP="002C18D6">
      <w:r w:rsidRPr="00BD1EB6">
        <w:t>Компьютерная алгебра–это часть информатики, которая занимается</w:t>
      </w:r>
      <w:r>
        <w:t xml:space="preserve"> </w:t>
      </w:r>
      <w:r w:rsidRPr="00BD1EB6">
        <w:t>разработкой, анализом, реализацией и применением алгебраических алгоритмов.</w:t>
      </w:r>
    </w:p>
    <w:p w:rsidR="00C63FB9" w:rsidRDefault="00C63FB9" w:rsidP="00C63FB9"/>
    <w:p w:rsidR="005D6AB3" w:rsidRDefault="005D6AB3" w:rsidP="005D6AB3">
      <w:r>
        <w:t>В настоящее время компьютерные математические системы можно (достаточно условно) подразделить на 7 основных классов:</w:t>
      </w:r>
    </w:p>
    <w:p w:rsidR="005D6AB3" w:rsidRDefault="005D6AB3" w:rsidP="005D6AB3">
      <w:r>
        <w:t>1. Системы для численных расчетов</w:t>
      </w:r>
    </w:p>
    <w:p w:rsidR="005D6AB3" w:rsidRDefault="005D6AB3" w:rsidP="005D6AB3">
      <w:r>
        <w:t>2. Табличные процессоры</w:t>
      </w:r>
    </w:p>
    <w:p w:rsidR="005D6AB3" w:rsidRDefault="005D6AB3" w:rsidP="005D6AB3">
      <w:r>
        <w:t>3. Матричные системы</w:t>
      </w:r>
    </w:p>
    <w:p w:rsidR="005D6AB3" w:rsidRDefault="005D6AB3" w:rsidP="005D6AB3">
      <w:r>
        <w:t>4. Системы для статистических расчетов</w:t>
      </w:r>
    </w:p>
    <w:p w:rsidR="005D6AB3" w:rsidRDefault="005D6AB3" w:rsidP="005D6AB3">
      <w:r>
        <w:t>5. Системы для специальных расчетов</w:t>
      </w:r>
    </w:p>
    <w:p w:rsidR="005D6AB3" w:rsidRDefault="005D6AB3" w:rsidP="005D6AB3">
      <w:r>
        <w:t>6. Системы для аналитических расчетов (компьютерной алгебры)</w:t>
      </w:r>
    </w:p>
    <w:p w:rsidR="005D6AB3" w:rsidRDefault="005D6AB3" w:rsidP="005D6AB3">
      <w:r>
        <w:t>7. Универсальные системы</w:t>
      </w:r>
    </w:p>
    <w:p w:rsidR="00C63FB9" w:rsidRDefault="005D6AB3" w:rsidP="00C63FB9">
      <w:r w:rsidRPr="005D6AB3">
        <w:t>Каждая из математических систем имеет определенные специфические для нее свойства, которые необходимо учитывать при решении конкретных математических задач.</w:t>
      </w:r>
    </w:p>
    <w:p w:rsidR="00C63FB9" w:rsidRDefault="00C63FB9" w:rsidP="00C63FB9"/>
    <w:p w:rsidR="00BD1EB6" w:rsidRDefault="00BD1EB6" w:rsidP="00BD1EB6">
      <w:r>
        <w:t>Отделить компьютерную алгебру от таких математических дисциплин, как алгебра, анализ или численный анализ, нелегко.</w:t>
      </w:r>
    </w:p>
    <w:p w:rsidR="00BD1EB6" w:rsidRDefault="00BD1EB6" w:rsidP="00BD1EB6">
      <w:r>
        <w:t>Системы компьютерной алгебры обычно включают алгоритмы для интегрирования, вычисления элементарных трансцендентных функций, решения дифференциальных уравнений и т. п. Особенность упомянутых алгоритмов заключается в следующем:</w:t>
      </w:r>
    </w:p>
    <w:p w:rsidR="00BD1EB6" w:rsidRDefault="00BD1EB6" w:rsidP="00BD1EB6">
      <w:pPr>
        <w:pStyle w:val="a8"/>
        <w:numPr>
          <w:ilvl w:val="0"/>
          <w:numId w:val="2"/>
        </w:numPr>
      </w:pPr>
      <w:r>
        <w:t>они оперируют термами и формулами и вырабатывают выходную информацию в символьной форме;</w:t>
      </w:r>
    </w:p>
    <w:p w:rsidR="00BD1EB6" w:rsidRDefault="00BD1EB6" w:rsidP="00BD1EB6">
      <w:pPr>
        <w:pStyle w:val="a8"/>
        <w:numPr>
          <w:ilvl w:val="0"/>
          <w:numId w:val="2"/>
        </w:numPr>
      </w:pPr>
      <w:r>
        <w:t xml:space="preserve">решение достигается посредством некоторого вида </w:t>
      </w:r>
      <w:proofErr w:type="spellStart"/>
      <w:r>
        <w:t>алгебраизации</w:t>
      </w:r>
      <w:proofErr w:type="spellEnd"/>
      <w:r>
        <w:t xml:space="preserve"> задачи (например, производную от полинома можно определить чисто комбинаторным образом);</w:t>
      </w:r>
    </w:p>
    <w:p w:rsidR="00BD1EB6" w:rsidRDefault="00BD1EB6" w:rsidP="00BD1EB6">
      <w:pPr>
        <w:pStyle w:val="a8"/>
        <w:numPr>
          <w:ilvl w:val="0"/>
          <w:numId w:val="2"/>
        </w:numPr>
      </w:pPr>
      <w:r>
        <w:t>существуют методы точного представления величин, определяемых через пределы и имеющих бесконечное численное представление.</w:t>
      </w:r>
    </w:p>
    <w:p w:rsidR="007960C1" w:rsidRDefault="007960C1" w:rsidP="007960C1">
      <w:r>
        <w:lastRenderedPageBreak/>
        <w:t xml:space="preserve">// </w:t>
      </w:r>
      <w:hyperlink r:id="rId7" w:history="1">
        <w:r w:rsidRPr="00673618">
          <w:rPr>
            <w:rStyle w:val="a9"/>
          </w:rPr>
          <w:t>https://studfiles.net/preview/3529583/page:2/</w:t>
        </w:r>
      </w:hyperlink>
      <w:r>
        <w:t xml:space="preserve"> </w:t>
      </w:r>
      <w:bookmarkStart w:id="0" w:name="_GoBack"/>
      <w:bookmarkEnd w:id="0"/>
    </w:p>
    <w:p w:rsidR="00BD1EB6" w:rsidRDefault="00BD1EB6" w:rsidP="00BD1EB6">
      <w:r>
        <w:t>Часто формулы, получаемые в качестве выходной информации при выполнении алгоритмов компьютерной алгебры, используются затем как входная информация в численных процедурах.</w:t>
      </w:r>
    </w:p>
    <w:p w:rsidR="00BD1EB6" w:rsidRDefault="00BD1EB6" w:rsidP="00BD1EB6">
      <w:r>
        <w:t>Аналитические преобразования являются неотъемлемой частью научных исследований, и зачастую на их выполнение затрачивается больше труда, чем на остальную часть исследований, а для реализации специализированных методов особенное значение имеет точность аналитических выражений. Однако ручные вычисления по любому из подобных методов требуют непомерно больших затрат времени. Именно здесь и помогают методы компьютерной алгебры и соответствующие программные системы, являющиеся практически единственным средством решения таких задач, требующих больших затрат ручных вычислений и очень чувствительных к потере точности при численном счете на ПК. Благодаря методам и алгоритмам аналитических вычислений</w:t>
      </w:r>
      <w:r w:rsidR="007476F1">
        <w:t xml:space="preserve"> </w:t>
      </w:r>
      <w:r>
        <w:t>современный компьютер становится уже не столько вычислительной, сколько общематематической машиной.</w:t>
      </w:r>
    </w:p>
    <w:p w:rsidR="007476F1" w:rsidRPr="007476F1" w:rsidRDefault="007476F1" w:rsidP="007476F1">
      <w:r w:rsidRPr="007476F1">
        <w:t>Не все вещественные числа могут быть представлены в компьютере точно.</w:t>
      </w:r>
    </w:p>
    <w:p w:rsidR="00E869DE" w:rsidRDefault="008D6134">
      <w:r w:rsidRPr="008D6134">
        <w:t>При ограниченном числе разрядов</w:t>
      </w:r>
      <w:r w:rsidR="005D7569">
        <w:t xml:space="preserve"> </w:t>
      </w:r>
      <w:r w:rsidRPr="008D6134">
        <w:t xml:space="preserve">дробной части существует некоторое минимальное ненулевое значение </w:t>
      </w:r>
      <w:proofErr w:type="spellStart"/>
      <w:r w:rsidRPr="008D6134">
        <w:t>C</w:t>
      </w:r>
      <w:r w:rsidRPr="008D6134">
        <w:rPr>
          <w:vertAlign w:val="subscript"/>
        </w:rPr>
        <w:t>min</w:t>
      </w:r>
      <w:proofErr w:type="spellEnd"/>
      <w:r w:rsidRPr="008D6134">
        <w:t>, которое можно записать на данном индикаторе</w:t>
      </w:r>
      <w:r w:rsidR="005D7569">
        <w:t>.</w:t>
      </w:r>
      <w:r w:rsidRPr="008D6134">
        <w:t xml:space="preserve"> В общем случае, если число записано в системе счисления с основанием В и для хранения дробной части числа используется F разрядов, имеем</w:t>
      </w:r>
      <w:r w:rsidR="005D7569">
        <w:t xml:space="preserve"> </w:t>
      </w:r>
      <w:proofErr w:type="spellStart"/>
      <w:r w:rsidRPr="008D6134">
        <w:t>C</w:t>
      </w:r>
      <w:r w:rsidRPr="008D6134">
        <w:rPr>
          <w:vertAlign w:val="subscript"/>
        </w:rPr>
        <w:t>min</w:t>
      </w:r>
      <w:proofErr w:type="spellEnd"/>
      <w:r w:rsidRPr="008D6134">
        <w:t> = B</w:t>
      </w:r>
      <w:r w:rsidRPr="008D6134">
        <w:rPr>
          <w:vertAlign w:val="superscript"/>
        </w:rPr>
        <w:t>-F</w:t>
      </w:r>
      <w:r w:rsidRPr="008D6134">
        <w:t>.</w:t>
      </w:r>
      <w:r w:rsidR="005D7569">
        <w:t xml:space="preserve"> </w:t>
      </w:r>
      <w:r w:rsidRPr="008D6134">
        <w:t xml:space="preserve">Любое значение, меньшее чем </w:t>
      </w:r>
      <w:proofErr w:type="spellStart"/>
      <w:r w:rsidRPr="008D6134">
        <w:t>C</w:t>
      </w:r>
      <w:r w:rsidRPr="008D6134">
        <w:rPr>
          <w:vertAlign w:val="subscript"/>
        </w:rPr>
        <w:t>min</w:t>
      </w:r>
      <w:proofErr w:type="spellEnd"/>
      <w:r w:rsidRPr="008D6134">
        <w:t xml:space="preserve">, неотличимо от нуля. Такой эффект принято называть </w:t>
      </w:r>
      <w:r w:rsidR="005D7569" w:rsidRPr="008D6134">
        <w:t>антипереполнением</w:t>
      </w:r>
      <w:r w:rsidRPr="008D6134">
        <w:t xml:space="preserve"> (англ. </w:t>
      </w:r>
      <w:proofErr w:type="spellStart"/>
      <w:r w:rsidRPr="008D6134">
        <w:t>underflow</w:t>
      </w:r>
      <w:proofErr w:type="spellEnd"/>
      <w:r w:rsidRPr="008D6134">
        <w:t xml:space="preserve"> — переполнение «снизу»).</w:t>
      </w:r>
    </w:p>
    <w:p w:rsidR="005D7569" w:rsidRDefault="005D7569" w:rsidP="005D7569">
      <w:r>
        <w:t>Обычно отрицательные десятичные числа при вводе в машину автоматически преобразуются в обратный или дополнительный двоичный код и в таком виде хранятся, перемещаются и участвуют в операциях. При выводе таких чисел из машины происходит обратное преобразование в отрицательные десятичные числа. Числа, имеющие дробную часть, также называют вещественными. В большинстве программных систем при их написании вместо запятой принято писать точку.</w:t>
      </w:r>
    </w:p>
    <w:p w:rsidR="007960C1" w:rsidRDefault="007960C1" w:rsidP="005D7569">
      <w:r>
        <w:t xml:space="preserve">// </w:t>
      </w:r>
      <w:hyperlink r:id="rId8" w:history="1">
        <w:r w:rsidRPr="00673618">
          <w:rPr>
            <w:rStyle w:val="a9"/>
          </w:rPr>
          <w:t>http://uchebnik-rsh-3.ucoz.com/index/26_osobennosti_predstavlenija_chisel_v_kompjutere/0-229</w:t>
        </w:r>
      </w:hyperlink>
      <w:r>
        <w:t xml:space="preserve"> </w:t>
      </w:r>
    </w:p>
    <w:p w:rsidR="005D7569" w:rsidRDefault="005D7569" w:rsidP="005D7569"/>
    <w:p w:rsidR="005D7569" w:rsidRDefault="005D7569" w:rsidP="005D7569">
      <w:r w:rsidRPr="005D7569">
        <w:t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9D7764" w:rsidRDefault="007960C1" w:rsidP="005D7569">
      <w:r>
        <w:t xml:space="preserve">// </w:t>
      </w:r>
      <w:hyperlink r:id="rId9" w:history="1">
        <w:r w:rsidRPr="00673618">
          <w:rPr>
            <w:rStyle w:val="a9"/>
          </w:rPr>
          <w:t>https://ru.wikipedia.org/wiki/Алгебраическая_функция</w:t>
        </w:r>
      </w:hyperlink>
      <w:r>
        <w:t xml:space="preserve"> </w:t>
      </w:r>
    </w:p>
    <w:p w:rsidR="009D7764" w:rsidRDefault="009D7764" w:rsidP="009D7764">
      <w:r w:rsidRPr="009D7764">
        <w:lastRenderedPageBreak/>
        <w:t>Алгебраические функции п</w:t>
      </w:r>
      <w:r>
        <w:t xml:space="preserve">одразделяются на рациональные и </w:t>
      </w:r>
      <w:r w:rsidRPr="009D7764">
        <w:t>иррациональные.</w:t>
      </w:r>
      <w:r>
        <w:t xml:space="preserve"> </w:t>
      </w:r>
      <w:r>
        <w:t>Рациональными называются алгебраические функции, которые не содержат аргумент под знаком радикала (корня).</w:t>
      </w:r>
    </w:p>
    <w:p w:rsidR="009D7764" w:rsidRDefault="009D7764" w:rsidP="009D7764"/>
    <w:p w:rsidR="009D7764" w:rsidRDefault="009D7764" w:rsidP="009D7764">
      <w:r>
        <w:t>Рациональные функции разделяются на целые рациональные функции (многочлены) и дробные рациональные (отношение многочленов).</w:t>
      </w:r>
      <w:r w:rsidRPr="009D7764">
        <w:t xml:space="preserve"> Иррациональными называются алгебраические функции, содержащие аргумент под знаком радикала (корня).</w:t>
      </w:r>
    </w:p>
    <w:p w:rsidR="007960C1" w:rsidRDefault="007960C1" w:rsidP="009D7764">
      <w:r>
        <w:t xml:space="preserve">// </w:t>
      </w:r>
      <w:hyperlink r:id="rId10" w:history="1">
        <w:r w:rsidRPr="00673618">
          <w:rPr>
            <w:rStyle w:val="a9"/>
          </w:rPr>
          <w:t>https://studfiles.net/preview/2646984/</w:t>
        </w:r>
      </w:hyperlink>
      <w:r>
        <w:t xml:space="preserve"> </w:t>
      </w:r>
    </w:p>
    <w:p w:rsidR="009D7764" w:rsidRDefault="009D7764" w:rsidP="009D7764">
      <w:r>
        <w:t xml:space="preserve">Ключевая проблема построения </w:t>
      </w:r>
      <w:r>
        <w:t xml:space="preserve">канонического представления </w:t>
      </w:r>
      <w:r>
        <w:t>для алгеб</w:t>
      </w:r>
      <w:r>
        <w:t xml:space="preserve">раических функций общего вида – </w:t>
      </w:r>
      <w:r>
        <w:t>это проблема определения их взаимозависимости.</w:t>
      </w:r>
    </w:p>
    <w:p w:rsidR="009D7764" w:rsidRDefault="009D7764" w:rsidP="009D7764">
      <w:r>
        <w:t>Существует два способа решения указанной проблемы:</w:t>
      </w:r>
    </w:p>
    <w:p w:rsidR="009D7764" w:rsidRDefault="009D7764" w:rsidP="009D7764">
      <w:r>
        <w:t xml:space="preserve">(1) Факторизация порождающего </w:t>
      </w:r>
      <w:r>
        <w:t>полинома алгебраической функции и анализ её результатов</w:t>
      </w:r>
    </w:p>
    <w:p w:rsidR="009D7764" w:rsidRDefault="009D7764" w:rsidP="009D7764">
      <w:r>
        <w:t>(2) Построение примитивных элемент</w:t>
      </w:r>
      <w:r>
        <w:t xml:space="preserve">ов поля алгебраических функций. </w:t>
      </w:r>
      <w:r>
        <w:t>Оба способа разрешения взаимоз</w:t>
      </w:r>
      <w:r>
        <w:t xml:space="preserve">ависимости рациональных функций </w:t>
      </w:r>
      <w:r>
        <w:t xml:space="preserve">вычислительно трудоёмки, поэтому </w:t>
      </w:r>
      <w:r>
        <w:t xml:space="preserve">в системах компьютерной алгебры </w:t>
      </w:r>
      <w:r>
        <w:t>канонические представления для алгебраических функций не применяют</w:t>
      </w:r>
      <w:r>
        <w:t xml:space="preserve">ся. </w:t>
      </w:r>
    </w:p>
    <w:p w:rsidR="009D7764" w:rsidRDefault="009D7764" w:rsidP="009D7764">
      <w:r>
        <w:t>Замечание - Вывод. Существ</w:t>
      </w:r>
      <w:r>
        <w:t xml:space="preserve">ование теоретических алгоритмов </w:t>
      </w:r>
      <w:r>
        <w:t>разрешения проблем предс</w:t>
      </w:r>
      <w:r>
        <w:t xml:space="preserve">тавления алгебраических функций </w:t>
      </w:r>
      <w:r>
        <w:t>не означает их практическую реализацию.</w:t>
      </w:r>
    </w:p>
    <w:p w:rsidR="009D7764" w:rsidRDefault="009D7764" w:rsidP="009D7764">
      <w:proofErr w:type="spellStart"/>
      <w:r w:rsidRPr="009D7764">
        <w:t>Ма́трица</w:t>
      </w:r>
      <w:proofErr w:type="spellEnd"/>
      <w:r w:rsidRPr="009D7764">
        <w:t xml:space="preserve"> 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 Хотя исторически рассматривались, н</w:t>
      </w:r>
      <w:r w:rsidR="00AE02E8">
        <w:t>апример, треугольные матрицы</w:t>
      </w:r>
      <w:r w:rsidRPr="009D7764">
        <w:t>, в настоящее время говорят исключительно о матрицах прямоугольной формы, так как они являются наиболее удобными и общими.</w:t>
      </w:r>
    </w:p>
    <w:p w:rsidR="009D7764" w:rsidRDefault="009D7764" w:rsidP="009D7764">
      <w:r>
        <w:rPr>
          <w:noProof/>
          <w:lang w:eastAsia="ru-RU"/>
        </w:rPr>
        <w:lastRenderedPageBreak/>
        <w:drawing>
          <wp:inline distT="0" distB="0" distL="0" distR="0" wp14:anchorId="7C2B3886" wp14:editId="29BABD93">
            <wp:extent cx="37242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42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0C1" w:rsidRDefault="007960C1" w:rsidP="009D7764">
      <w:r>
        <w:t xml:space="preserve">// </w:t>
      </w:r>
      <w:hyperlink r:id="rId12" w:history="1">
        <w:r w:rsidRPr="00673618">
          <w:rPr>
            <w:rStyle w:val="a9"/>
          </w:rPr>
          <w:t>http://kspt.icc.spbstu.ru/media/files/2012/course/comp-algebra/CAS_L07.pdf</w:t>
        </w:r>
      </w:hyperlink>
      <w:r>
        <w:t xml:space="preserve"> </w:t>
      </w:r>
    </w:p>
    <w:p w:rsidR="009D7764" w:rsidRDefault="009D7764" w:rsidP="009D7764">
      <w:r>
        <w:t xml:space="preserve">Для представления матриц </w:t>
      </w:r>
      <w:r>
        <w:t>обычно исп</w:t>
      </w:r>
      <w:r>
        <w:t xml:space="preserve">ользуется плотное представление </w:t>
      </w:r>
      <w:r>
        <w:t>(т.е. хранятся все эле</w:t>
      </w:r>
      <w:r>
        <w:t xml:space="preserve">менты матриц, включая нулевые). </w:t>
      </w:r>
      <w:r>
        <w:t>В некоторых особых случа</w:t>
      </w:r>
      <w:r>
        <w:t xml:space="preserve">ях для матриц специального вида </w:t>
      </w:r>
      <w:r>
        <w:t>(</w:t>
      </w:r>
      <w:r>
        <w:t xml:space="preserve">диагональных, ленточных и т.п.) </w:t>
      </w:r>
      <w:r>
        <w:t>применяется разреженное представление.</w:t>
      </w:r>
    </w:p>
    <w:p w:rsidR="009D7764" w:rsidRDefault="007960C1" w:rsidP="009D7764">
      <w:r>
        <w:t xml:space="preserve">// </w:t>
      </w:r>
      <w:hyperlink r:id="rId13" w:history="1">
        <w:r w:rsidRPr="00673618">
          <w:rPr>
            <w:rStyle w:val="a9"/>
          </w:rPr>
          <w:t>https://ru.wikipedia.org/wiki/Матрица_(математика)</w:t>
        </w:r>
      </w:hyperlink>
      <w:r>
        <w:t xml:space="preserve"> </w:t>
      </w:r>
    </w:p>
    <w:sectPr w:rsidR="009D776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16" w:rsidRDefault="00485716" w:rsidP="00C63FB9">
      <w:pPr>
        <w:spacing w:after="0" w:line="240" w:lineRule="auto"/>
      </w:pPr>
      <w:r>
        <w:separator/>
      </w:r>
    </w:p>
  </w:endnote>
  <w:endnote w:type="continuationSeparator" w:id="0">
    <w:p w:rsidR="00485716" w:rsidRDefault="00485716" w:rsidP="00C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16" w:rsidRDefault="00485716" w:rsidP="00C63FB9">
      <w:pPr>
        <w:spacing w:after="0" w:line="240" w:lineRule="auto"/>
      </w:pPr>
      <w:r>
        <w:separator/>
      </w:r>
    </w:p>
  </w:footnote>
  <w:footnote w:type="continuationSeparator" w:id="0">
    <w:p w:rsidR="00485716" w:rsidRDefault="00485716" w:rsidP="00C6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FB9" w:rsidRPr="00C63FB9" w:rsidRDefault="00C63FB9">
    <w:pPr>
      <w:pStyle w:val="a4"/>
      <w:rPr>
        <w:sz w:val="20"/>
        <w:szCs w:val="20"/>
      </w:rPr>
    </w:pPr>
    <w:r w:rsidRPr="00C63FB9">
      <w:rPr>
        <w:sz w:val="20"/>
        <w:szCs w:val="20"/>
      </w:rPr>
      <w:t>Сухачева Валерия Артемовна, 2 курс 1 подгруппа ИВТ</w:t>
    </w:r>
  </w:p>
  <w:p w:rsidR="00C63FB9" w:rsidRDefault="00C63F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1531"/>
    <w:multiLevelType w:val="hybridMultilevel"/>
    <w:tmpl w:val="8C08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28B6"/>
    <w:multiLevelType w:val="hybridMultilevel"/>
    <w:tmpl w:val="5D76CE6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CE"/>
    <w:rsid w:val="000A13AB"/>
    <w:rsid w:val="002C18D6"/>
    <w:rsid w:val="003363D2"/>
    <w:rsid w:val="00485716"/>
    <w:rsid w:val="005D6AB3"/>
    <w:rsid w:val="005D7569"/>
    <w:rsid w:val="007476F1"/>
    <w:rsid w:val="007960C1"/>
    <w:rsid w:val="008D6134"/>
    <w:rsid w:val="009D7764"/>
    <w:rsid w:val="00AE02E8"/>
    <w:rsid w:val="00B80BF9"/>
    <w:rsid w:val="00BD1EB6"/>
    <w:rsid w:val="00C63FB9"/>
    <w:rsid w:val="00E55CFB"/>
    <w:rsid w:val="00E74ACE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654B"/>
  <w15:chartTrackingRefBased/>
  <w15:docId w15:val="{36A75C6E-C2D3-40AB-9FA7-F05C57E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B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3FB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3FB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C63FB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96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hebnik-rsh-3.ucoz.com/index/26_osobennosti_predstavlenija_chisel_v_kompjutere/0-229" TargetMode="External"/><Relationship Id="rId13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s.net/preview/3529583/page:2/" TargetMode="External"/><Relationship Id="rId12" Type="http://schemas.openxmlformats.org/officeDocument/2006/relationships/hyperlink" Target="http://kspt.icc.spbstu.ru/media/files/2012/course/comp-algebra/CAS_L0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udfiles.net/preview/26469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14</cp:revision>
  <dcterms:created xsi:type="dcterms:W3CDTF">2019-03-02T08:48:00Z</dcterms:created>
  <dcterms:modified xsi:type="dcterms:W3CDTF">2019-03-16T09:08:00Z</dcterms:modified>
</cp:coreProperties>
</file>