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d57ff2acd1d7d3a35b7aa9566ae424c105a67f"/>
    <w:p>
      <w:pPr>
        <w:pStyle w:val="Heading1"/>
      </w:pPr>
      <w:r>
        <w:t xml:space="preserve">Trainers Squad 2.0 - Revised Technical Requirements Document (TRD)</w:t>
      </w:r>
    </w:p>
    <w:bookmarkStart w:id="20" w:name="technology-stack"/>
    <w:p>
      <w:pPr>
        <w:pStyle w:val="Heading2"/>
      </w:pPr>
      <w:r>
        <w:t xml:space="preserve">Technology Stack</w:t>
      </w:r>
    </w:p>
    <w:p>
      <w:pPr>
        <w:pStyle w:val="FirstParagraph"/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t xml:space="preserve">HTML5</w:t>
      </w:r>
    </w:p>
    <w:p>
      <w:pPr>
        <w:pStyle w:val="Compact"/>
        <w:numPr>
          <w:ilvl w:val="0"/>
          <w:numId w:val="1001"/>
        </w:numPr>
      </w:pPr>
      <w:r>
        <w:t xml:space="preserve">CSS3</w:t>
      </w:r>
    </w:p>
    <w:p>
      <w:pPr>
        <w:pStyle w:val="Compact"/>
        <w:numPr>
          <w:ilvl w:val="0"/>
          <w:numId w:val="1001"/>
        </w:numPr>
      </w:pPr>
      <w:r>
        <w:t xml:space="preserve">Bootstrap 5</w:t>
      </w:r>
    </w:p>
    <w:p>
      <w:pPr>
        <w:pStyle w:val="Compact"/>
        <w:numPr>
          <w:ilvl w:val="0"/>
          <w:numId w:val="1001"/>
        </w:numPr>
      </w:pPr>
      <w:r>
        <w:t xml:space="preserve">JavaScript</w:t>
      </w:r>
    </w:p>
    <w:p>
      <w:pPr>
        <w:pStyle w:val="Compact"/>
        <w:numPr>
          <w:ilvl w:val="0"/>
          <w:numId w:val="1001"/>
        </w:numPr>
      </w:pPr>
      <w:r>
        <w:t xml:space="preserve">TypeScript (Optional but Recommended)</w:t>
      </w:r>
    </w:p>
    <w:p>
      <w:pPr>
        <w:pStyle w:val="FirstParagraph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CodeIgniter 4</w:t>
      </w:r>
    </w:p>
    <w:p>
      <w:pPr>
        <w:pStyle w:val="FirstParagraph"/>
      </w:pPr>
      <w:r>
        <w:t xml:space="preserve">Database</w:t>
      </w:r>
    </w:p>
    <w:p>
      <w:pPr>
        <w:pStyle w:val="Compact"/>
        <w:numPr>
          <w:ilvl w:val="0"/>
          <w:numId w:val="1003"/>
        </w:numPr>
      </w:pPr>
      <w:r>
        <w:t xml:space="preserve">MySQL</w:t>
      </w:r>
    </w:p>
    <w:p>
      <w:pPr>
        <w:pStyle w:val="FirstParagraph"/>
      </w:pPr>
      <w:r>
        <w:t xml:space="preserve">Web Server</w:t>
      </w:r>
    </w:p>
    <w:p>
      <w:pPr>
        <w:pStyle w:val="Compact"/>
        <w:numPr>
          <w:ilvl w:val="0"/>
          <w:numId w:val="1004"/>
        </w:numPr>
      </w:pPr>
      <w:r>
        <w:t xml:space="preserve">Apache (Shared Hosting)</w:t>
      </w:r>
    </w:p>
    <w:p>
      <w:pPr>
        <w:pStyle w:val="Compact"/>
        <w:numPr>
          <w:ilvl w:val="0"/>
          <w:numId w:val="1004"/>
        </w:numPr>
      </w:pPr>
      <w:r>
        <w:t xml:space="preserve">Nginx (Future VPS Migration)</w:t>
      </w:r>
    </w:p>
    <w:p>
      <w:pPr>
        <w:pStyle w:val="FirstParagraph"/>
      </w:pPr>
      <w:r>
        <w:t xml:space="preserve">Hosting</w:t>
      </w:r>
    </w:p>
    <w:p>
      <w:pPr>
        <w:pStyle w:val="BodyText"/>
      </w:pPr>
      <w:r>
        <w:t xml:space="preserve">Phase 1:</w:t>
      </w:r>
    </w:p>
    <w:p>
      <w:pPr>
        <w:pStyle w:val="Compact"/>
        <w:numPr>
          <w:ilvl w:val="0"/>
          <w:numId w:val="1005"/>
        </w:numPr>
      </w:pPr>
      <w:r>
        <w:t xml:space="preserve">Hostinger Shared Hosting</w:t>
      </w:r>
    </w:p>
    <w:p>
      <w:pPr>
        <w:pStyle w:val="FirstParagraph"/>
      </w:pPr>
      <w:r>
        <w:t xml:space="preserve">Phase 2:</w:t>
      </w:r>
    </w:p>
    <w:p>
      <w:pPr>
        <w:pStyle w:val="Compact"/>
        <w:numPr>
          <w:ilvl w:val="0"/>
          <w:numId w:val="1006"/>
        </w:numPr>
      </w:pPr>
      <w:r>
        <w:t xml:space="preserve">VPS Hosting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structure"/>
    <w:p>
      <w:pPr>
        <w:pStyle w:val="Heading1"/>
      </w:pPr>
      <w:r>
        <w:t xml:space="preserve">Project Structure</w:t>
      </w:r>
    </w:p>
    <w:p>
      <w:pPr>
        <w:pStyle w:val="FirstParagraph"/>
      </w:pPr>
      <w:r>
        <w:t xml:space="preserve">/public</w:t>
      </w:r>
    </w:p>
    <w:p>
      <w:pPr>
        <w:pStyle w:val="BodyText"/>
      </w:pPr>
      <w:r>
        <w:t xml:space="preserve">/assets</w:t>
      </w:r>
      <w:r>
        <w:t xml:space="preserve"> </w:t>
      </w:r>
      <w:r>
        <w:t xml:space="preserve">/css</w:t>
      </w:r>
      <w:r>
        <w:t xml:space="preserve"> </w:t>
      </w:r>
      <w:r>
        <w:t xml:space="preserve">/js</w:t>
      </w:r>
      <w:r>
        <w:t xml:space="preserve"> </w:t>
      </w:r>
      <w:r>
        <w:t xml:space="preserve">/images</w:t>
      </w:r>
      <w:r>
        <w:t xml:space="preserve"> </w:t>
      </w:r>
      <w:r>
        <w:t xml:space="preserve">/uploads</w:t>
      </w:r>
    </w:p>
    <w:p>
      <w:pPr>
        <w:pStyle w:val="BodyText"/>
      </w:pPr>
      <w:r>
        <w:t xml:space="preserve">/admin</w:t>
      </w:r>
    </w:p>
    <w:p>
      <w:pPr>
        <w:pStyle w:val="BodyText"/>
      </w:pPr>
      <w:r>
        <w:t xml:space="preserve">/application</w:t>
      </w:r>
    </w:p>
    <w:p>
      <w:pPr>
        <w:pStyle w:val="BodyText"/>
      </w:pPr>
      <w:r>
        <w:t xml:space="preserve">/database</w:t>
      </w:r>
    </w:p>
    <w:p>
      <w:r>
        <w:pict>
          <v:rect style="width:0;height:1.5pt" o:hralign="center" o:hrstd="t" o:hr="t"/>
        </w:pict>
      </w:r>
    </w:p>
    <w:bookmarkEnd w:id="22"/>
    <w:bookmarkStart w:id="23" w:name="admin-panel-modules"/>
    <w:p>
      <w:pPr>
        <w:pStyle w:val="Heading1"/>
      </w:pPr>
      <w:r>
        <w:t xml:space="preserve">Admin Panel Modules</w:t>
      </w:r>
    </w:p>
    <w:p>
      <w:pPr>
        <w:pStyle w:val="FirstParagraph"/>
      </w:pPr>
      <w:r>
        <w:t xml:space="preserve">Dashboard</w:t>
      </w:r>
    </w:p>
    <w:p>
      <w:pPr>
        <w:pStyle w:val="BodyText"/>
      </w:pPr>
      <w:r>
        <w:t xml:space="preserve">Courses</w:t>
      </w:r>
    </w:p>
    <w:p>
      <w:pPr>
        <w:pStyle w:val="BodyText"/>
      </w:pPr>
      <w:r>
        <w:t xml:space="preserve">Blogs</w:t>
      </w:r>
    </w:p>
    <w:p>
      <w:pPr>
        <w:pStyle w:val="BodyText"/>
      </w:pPr>
      <w:r>
        <w:t xml:space="preserve">Trainers</w:t>
      </w:r>
    </w:p>
    <w:p>
      <w:pPr>
        <w:pStyle w:val="BodyText"/>
      </w:pPr>
      <w:r>
        <w:t xml:space="preserve">Testimonials</w:t>
      </w:r>
    </w:p>
    <w:p>
      <w:pPr>
        <w:pStyle w:val="BodyText"/>
      </w:pPr>
      <w:r>
        <w:t xml:space="preserve">FAQs</w:t>
      </w:r>
    </w:p>
    <w:p>
      <w:pPr>
        <w:pStyle w:val="BodyText"/>
      </w:pPr>
      <w:r>
        <w:t xml:space="preserve">Media Library</w:t>
      </w:r>
    </w:p>
    <w:p>
      <w:pPr>
        <w:pStyle w:val="BodyText"/>
      </w:pPr>
      <w:r>
        <w:t xml:space="preserve">Lead Management</w:t>
      </w:r>
    </w:p>
    <w:p>
      <w:pPr>
        <w:pStyle w:val="BodyText"/>
      </w:pPr>
      <w:r>
        <w:t xml:space="preserve">SEO Management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Roles &amp; Permissions</w:t>
      </w:r>
    </w:p>
    <w:p>
      <w:pPr>
        <w:pStyle w:val="BodyText"/>
      </w:pPr>
      <w:r>
        <w:t xml:space="preserve">System Settings</w:t>
      </w:r>
    </w:p>
    <w:p>
      <w:r>
        <w:pict>
          <v:rect style="width:0;height:1.5pt" o:hralign="center" o:hrstd="t" o:hr="t"/>
        </w:pict>
      </w:r>
    </w:p>
    <w:bookmarkEnd w:id="23"/>
    <w:bookmarkStart w:id="24" w:name="database-tables"/>
    <w:p>
      <w:pPr>
        <w:pStyle w:val="Heading1"/>
      </w:pPr>
      <w:r>
        <w:t xml:space="preserve">Database Tables</w:t>
      </w:r>
    </w:p>
    <w:p>
      <w:pPr>
        <w:pStyle w:val="FirstParagraph"/>
      </w:pPr>
      <w:r>
        <w:t xml:space="preserve">users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role_permissions</w:t>
      </w:r>
    </w:p>
    <w:p>
      <w:pPr>
        <w:pStyle w:val="BodyText"/>
      </w:pPr>
      <w:r>
        <w:t xml:space="preserve">courses</w:t>
      </w:r>
    </w:p>
    <w:p>
      <w:pPr>
        <w:pStyle w:val="BodyText"/>
      </w:pPr>
      <w:r>
        <w:t xml:space="preserve">course_categories</w:t>
      </w:r>
    </w:p>
    <w:p>
      <w:pPr>
        <w:pStyle w:val="BodyText"/>
      </w:pPr>
      <w:r>
        <w:t xml:space="preserve">blogs</w:t>
      </w:r>
    </w:p>
    <w:p>
      <w:pPr>
        <w:pStyle w:val="BodyText"/>
      </w:pPr>
      <w:r>
        <w:t xml:space="preserve">blog_categories</w:t>
      </w:r>
    </w:p>
    <w:p>
      <w:pPr>
        <w:pStyle w:val="BodyText"/>
      </w:pPr>
      <w:r>
        <w:t xml:space="preserve">blog_tags</w:t>
      </w:r>
    </w:p>
    <w:p>
      <w:pPr>
        <w:pStyle w:val="BodyText"/>
      </w:pPr>
      <w:r>
        <w:t xml:space="preserve">trainers</w:t>
      </w:r>
    </w:p>
    <w:p>
      <w:pPr>
        <w:pStyle w:val="BodyText"/>
      </w:pPr>
      <w:r>
        <w:t xml:space="preserve">testimonials</w:t>
      </w:r>
    </w:p>
    <w:p>
      <w:pPr>
        <w:pStyle w:val="BodyText"/>
      </w:pPr>
      <w:r>
        <w:t xml:space="preserve">faqs</w:t>
      </w:r>
    </w:p>
    <w:p>
      <w:pPr>
        <w:pStyle w:val="BodyText"/>
      </w:pPr>
      <w:r>
        <w:t xml:space="preserve">media</w:t>
      </w:r>
    </w:p>
    <w:p>
      <w:pPr>
        <w:pStyle w:val="BodyText"/>
      </w:pPr>
      <w:r>
        <w:t xml:space="preserve">leads</w:t>
      </w:r>
    </w:p>
    <w:p>
      <w:pPr>
        <w:pStyle w:val="BodyText"/>
      </w:pPr>
      <w:r>
        <w:t xml:space="preserve">seo_metadata</w:t>
      </w:r>
    </w:p>
    <w:p>
      <w:pPr>
        <w:pStyle w:val="BodyText"/>
      </w:pPr>
      <w:r>
        <w:t xml:space="preserve">system_settings</w:t>
      </w:r>
    </w:p>
    <w:p>
      <w:pPr>
        <w:pStyle w:val="BodyText"/>
      </w:pPr>
      <w:r>
        <w:t xml:space="preserve">audit_logs</w:t>
      </w:r>
    </w:p>
    <w:p>
      <w:r>
        <w:pict>
          <v:rect style="width:0;height:1.5pt" o:hralign="center" o:hrstd="t" o:hr="t"/>
        </w:pict>
      </w:r>
    </w:p>
    <w:bookmarkEnd w:id="24"/>
    <w:bookmarkStart w:id="25" w:name="authentication"/>
    <w:p>
      <w:pPr>
        <w:pStyle w:val="Heading1"/>
      </w:pPr>
      <w:r>
        <w:t xml:space="preserve">Authentication</w:t>
      </w:r>
    </w:p>
    <w:p>
      <w:pPr>
        <w:pStyle w:val="Compact"/>
        <w:numPr>
          <w:ilvl w:val="0"/>
          <w:numId w:val="1007"/>
        </w:numPr>
      </w:pPr>
      <w:r>
        <w:t xml:space="preserve">Secure Login</w:t>
      </w:r>
    </w:p>
    <w:p>
      <w:pPr>
        <w:pStyle w:val="Compact"/>
        <w:numPr>
          <w:ilvl w:val="0"/>
          <w:numId w:val="1007"/>
        </w:numPr>
      </w:pPr>
      <w:r>
        <w:t xml:space="preserve">Password Reset</w:t>
      </w:r>
    </w:p>
    <w:p>
      <w:pPr>
        <w:pStyle w:val="Compact"/>
        <w:numPr>
          <w:ilvl w:val="0"/>
          <w:numId w:val="1007"/>
        </w:numPr>
      </w:pPr>
      <w:r>
        <w:t xml:space="preserve">Session Management</w:t>
      </w:r>
    </w:p>
    <w:p>
      <w:pPr>
        <w:pStyle w:val="Compact"/>
        <w:numPr>
          <w:ilvl w:val="0"/>
          <w:numId w:val="1007"/>
        </w:numPr>
      </w:pPr>
      <w:r>
        <w:t xml:space="preserve">Role-Based Access Control</w:t>
      </w:r>
    </w:p>
    <w:p>
      <w:r>
        <w:pict>
          <v:rect style="width:0;height:1.5pt" o:hralign="center" o:hrstd="t" o:hr="t"/>
        </w:pict>
      </w:r>
    </w:p>
    <w:bookmarkEnd w:id="25"/>
    <w:bookmarkStart w:id="26" w:name="lead-tracking-architecture"/>
    <w:p>
      <w:pPr>
        <w:pStyle w:val="Heading1"/>
      </w:pPr>
      <w:r>
        <w:t xml:space="preserve">Lead Tracking Architecture</w:t>
      </w:r>
    </w:p>
    <w:p>
      <w:pPr>
        <w:pStyle w:val="FirstParagraph"/>
      </w:pPr>
      <w:r>
        <w:t xml:space="preserve">Every lead must store:</w:t>
      </w:r>
    </w:p>
    <w:p>
      <w:pPr>
        <w:pStyle w:val="Compact"/>
        <w:numPr>
          <w:ilvl w:val="0"/>
          <w:numId w:val="1008"/>
        </w:numPr>
      </w:pPr>
      <w:r>
        <w:t xml:space="preserve">Name</w:t>
      </w:r>
    </w:p>
    <w:p>
      <w:pPr>
        <w:pStyle w:val="Compact"/>
        <w:numPr>
          <w:ilvl w:val="0"/>
          <w:numId w:val="1008"/>
        </w:numPr>
      </w:pPr>
      <w:r>
        <w:t xml:space="preserve">Phone</w:t>
      </w:r>
    </w:p>
    <w:p>
      <w:pPr>
        <w:pStyle w:val="Compact"/>
        <w:numPr>
          <w:ilvl w:val="0"/>
          <w:numId w:val="1008"/>
        </w:numPr>
      </w:pPr>
      <w:r>
        <w:t xml:space="preserve">Email</w:t>
      </w:r>
    </w:p>
    <w:p>
      <w:pPr>
        <w:pStyle w:val="Compact"/>
        <w:numPr>
          <w:ilvl w:val="0"/>
          <w:numId w:val="1008"/>
        </w:numPr>
      </w:pPr>
      <w:r>
        <w:t xml:space="preserve">Course</w:t>
      </w:r>
    </w:p>
    <w:p>
      <w:pPr>
        <w:pStyle w:val="Compact"/>
        <w:numPr>
          <w:ilvl w:val="0"/>
          <w:numId w:val="1008"/>
        </w:numPr>
      </w:pPr>
      <w:r>
        <w:t xml:space="preserve">Lead Source</w:t>
      </w:r>
    </w:p>
    <w:p>
      <w:pPr>
        <w:pStyle w:val="Compact"/>
        <w:numPr>
          <w:ilvl w:val="0"/>
          <w:numId w:val="1008"/>
        </w:numPr>
      </w:pPr>
      <w:r>
        <w:t xml:space="preserve">URL</w:t>
      </w:r>
    </w:p>
    <w:p>
      <w:pPr>
        <w:pStyle w:val="Compact"/>
        <w:numPr>
          <w:ilvl w:val="0"/>
          <w:numId w:val="1008"/>
        </w:numPr>
      </w:pPr>
      <w:r>
        <w:t xml:space="preserve">UTM Parameters</w:t>
      </w:r>
    </w:p>
    <w:p>
      <w:pPr>
        <w:pStyle w:val="Compact"/>
        <w:numPr>
          <w:ilvl w:val="0"/>
          <w:numId w:val="1008"/>
        </w:numPr>
      </w:pPr>
      <w:r>
        <w:t xml:space="preserve">IP Address</w:t>
      </w:r>
    </w:p>
    <w:p>
      <w:pPr>
        <w:pStyle w:val="Compact"/>
        <w:numPr>
          <w:ilvl w:val="0"/>
          <w:numId w:val="1008"/>
        </w:numPr>
      </w:pPr>
      <w:r>
        <w:t xml:space="preserve">Device Information</w:t>
      </w:r>
    </w:p>
    <w:p>
      <w:pPr>
        <w:pStyle w:val="Compact"/>
        <w:numPr>
          <w:ilvl w:val="0"/>
          <w:numId w:val="1008"/>
        </w:numPr>
      </w:pPr>
      <w:r>
        <w:t xml:space="preserve">Counsellor Assignment</w:t>
      </w:r>
    </w:p>
    <w:p>
      <w:pPr>
        <w:pStyle w:val="Compact"/>
        <w:numPr>
          <w:ilvl w:val="0"/>
          <w:numId w:val="1008"/>
        </w:numPr>
      </w:pPr>
      <w:r>
        <w:t xml:space="preserve">Lead Status</w:t>
      </w:r>
    </w:p>
    <w:p>
      <w:pPr>
        <w:pStyle w:val="Compact"/>
        <w:numPr>
          <w:ilvl w:val="0"/>
          <w:numId w:val="1008"/>
        </w:numPr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26"/>
    <w:bookmarkStart w:id="27" w:name="lead-dashboard-features"/>
    <w:p>
      <w:pPr>
        <w:pStyle w:val="Heading1"/>
      </w:pPr>
      <w:r>
        <w:t xml:space="preserve">Lead Dashboard Features</w:t>
      </w:r>
    </w:p>
    <w:p>
      <w:pPr>
        <w:pStyle w:val="Compact"/>
        <w:numPr>
          <w:ilvl w:val="0"/>
          <w:numId w:val="1009"/>
        </w:numPr>
      </w:pPr>
      <w:r>
        <w:t xml:space="preserve">Search Leads</w:t>
      </w:r>
    </w:p>
    <w:p>
      <w:pPr>
        <w:pStyle w:val="Compact"/>
        <w:numPr>
          <w:ilvl w:val="0"/>
          <w:numId w:val="1009"/>
        </w:numPr>
      </w:pPr>
      <w:r>
        <w:t xml:space="preserve">Filter Leads</w:t>
      </w:r>
    </w:p>
    <w:p>
      <w:pPr>
        <w:pStyle w:val="Compact"/>
        <w:numPr>
          <w:ilvl w:val="0"/>
          <w:numId w:val="1009"/>
        </w:numPr>
      </w:pPr>
      <w:r>
        <w:t xml:space="preserve">Assign Counsellor</w:t>
      </w:r>
    </w:p>
    <w:p>
      <w:pPr>
        <w:pStyle w:val="Compact"/>
        <w:numPr>
          <w:ilvl w:val="0"/>
          <w:numId w:val="1009"/>
        </w:numPr>
      </w:pPr>
      <w:r>
        <w:t xml:space="preserve">Change Status</w:t>
      </w:r>
    </w:p>
    <w:p>
      <w:pPr>
        <w:pStyle w:val="Compact"/>
        <w:numPr>
          <w:ilvl w:val="0"/>
          <w:numId w:val="1009"/>
        </w:numPr>
      </w:pPr>
      <w:r>
        <w:t xml:space="preserve">Add Notes</w:t>
      </w:r>
    </w:p>
    <w:p>
      <w:pPr>
        <w:pStyle w:val="Compact"/>
        <w:numPr>
          <w:ilvl w:val="0"/>
          <w:numId w:val="1009"/>
        </w:numPr>
      </w:pPr>
      <w:r>
        <w:t xml:space="preserve">Export CSV</w:t>
      </w:r>
    </w:p>
    <w:p>
      <w:pPr>
        <w:pStyle w:val="Compact"/>
        <w:numPr>
          <w:ilvl w:val="0"/>
          <w:numId w:val="1009"/>
        </w:numPr>
      </w:pPr>
      <w:r>
        <w:t xml:space="preserve">Lead Source Reports</w:t>
      </w:r>
    </w:p>
    <w:p>
      <w:pPr>
        <w:pStyle w:val="Compact"/>
        <w:numPr>
          <w:ilvl w:val="0"/>
          <w:numId w:val="1009"/>
        </w:numPr>
      </w:pPr>
      <w:r>
        <w:t xml:space="preserve">Course-Wise Reports</w:t>
      </w:r>
    </w:p>
    <w:p>
      <w:r>
        <w:pict>
          <v:rect style="width:0;height:1.5pt" o:hralign="center" o:hrstd="t" o:hr="t"/>
        </w:pict>
      </w:r>
    </w:p>
    <w:bookmarkEnd w:id="27"/>
    <w:bookmarkStart w:id="28" w:name="api-architecture"/>
    <w:p>
      <w:pPr>
        <w:pStyle w:val="Heading1"/>
      </w:pPr>
      <w:r>
        <w:t xml:space="preserve">API Architecture</w:t>
      </w:r>
    </w:p>
    <w:p>
      <w:pPr>
        <w:pStyle w:val="FirstParagraph"/>
      </w:pPr>
      <w:r>
        <w:t xml:space="preserve">REST API</w:t>
      </w:r>
    </w:p>
    <w:p>
      <w:pPr>
        <w:pStyle w:val="BodyText"/>
      </w:pPr>
      <w:r>
        <w:t xml:space="preserve">/api/v1/</w:t>
      </w:r>
    </w:p>
    <w:p>
      <w:pPr>
        <w:pStyle w:val="BodyText"/>
      </w:pPr>
      <w:r>
        <w:t xml:space="preserve">Future-ready structure for CRM and LMS integrations.</w:t>
      </w:r>
    </w:p>
    <w:p>
      <w:r>
        <w:pict>
          <v:rect style="width:0;height:1.5pt" o:hralign="center" o:hrstd="t" o:hr="t"/>
        </w:pict>
      </w:r>
    </w:p>
    <w:bookmarkEnd w:id="28"/>
    <w:bookmarkStart w:id="29" w:name="security"/>
    <w:p>
      <w:pPr>
        <w:pStyle w:val="Heading1"/>
      </w:pPr>
      <w:r>
        <w:t xml:space="preserve">Security</w:t>
      </w:r>
    </w:p>
    <w:p>
      <w:pPr>
        <w:pStyle w:val="Compact"/>
        <w:numPr>
          <w:ilvl w:val="0"/>
          <w:numId w:val="1010"/>
        </w:numPr>
      </w:pPr>
      <w:r>
        <w:t xml:space="preserve">CSRF Protection</w:t>
      </w:r>
    </w:p>
    <w:p>
      <w:pPr>
        <w:pStyle w:val="Compact"/>
        <w:numPr>
          <w:ilvl w:val="0"/>
          <w:numId w:val="1010"/>
        </w:numPr>
      </w:pPr>
      <w:r>
        <w:t xml:space="preserve">Input Validation</w:t>
      </w:r>
    </w:p>
    <w:p>
      <w:pPr>
        <w:pStyle w:val="Compact"/>
        <w:numPr>
          <w:ilvl w:val="0"/>
          <w:numId w:val="1010"/>
        </w:numPr>
      </w:pPr>
      <w:r>
        <w:t xml:space="preserve">SQL Injection Prevention</w:t>
      </w:r>
    </w:p>
    <w:p>
      <w:pPr>
        <w:pStyle w:val="Compact"/>
        <w:numPr>
          <w:ilvl w:val="0"/>
          <w:numId w:val="1010"/>
        </w:numPr>
      </w:pPr>
      <w:r>
        <w:t xml:space="preserve">XSS Protection</w:t>
      </w:r>
    </w:p>
    <w:p>
      <w:pPr>
        <w:pStyle w:val="Compact"/>
        <w:numPr>
          <w:ilvl w:val="0"/>
          <w:numId w:val="1010"/>
        </w:numPr>
      </w:pPr>
      <w:r>
        <w:t xml:space="preserve">Secure File Uploads</w:t>
      </w:r>
    </w:p>
    <w:p>
      <w:pPr>
        <w:pStyle w:val="Compact"/>
        <w:numPr>
          <w:ilvl w:val="0"/>
          <w:numId w:val="1010"/>
        </w:numPr>
      </w:pPr>
      <w:r>
        <w:t xml:space="preserve">Activity Logging</w:t>
      </w:r>
    </w:p>
    <w:p>
      <w:r>
        <w:pict>
          <v:rect style="width:0;height:1.5pt" o:hralign="center" o:hrstd="t" o:hr="t"/>
        </w:pict>
      </w:r>
    </w:p>
    <w:bookmarkEnd w:id="29"/>
    <w:bookmarkStart w:id="30" w:name="seo-architecture"/>
    <w:p>
      <w:pPr>
        <w:pStyle w:val="Heading1"/>
      </w:pPr>
      <w:r>
        <w:t xml:space="preserve">SEO Architecture</w:t>
      </w:r>
    </w:p>
    <w:p>
      <w:pPr>
        <w:pStyle w:val="FirstParagraph"/>
      </w:pPr>
      <w:r>
        <w:t xml:space="preserve">Dynamic Sitemap</w:t>
      </w:r>
    </w:p>
    <w:p>
      <w:pPr>
        <w:pStyle w:val="BodyText"/>
      </w:pPr>
      <w:r>
        <w:t xml:space="preserve">Dynamic Meta Management</w:t>
      </w:r>
    </w:p>
    <w:p>
      <w:pPr>
        <w:pStyle w:val="BodyText"/>
      </w:pPr>
      <w:r>
        <w:t xml:space="preserve">Schema Generation</w:t>
      </w:r>
    </w:p>
    <w:p>
      <w:pPr>
        <w:pStyle w:val="BodyText"/>
      </w:pPr>
      <w:r>
        <w:t xml:space="preserve">Canonical Management</w:t>
      </w:r>
    </w:p>
    <w:p>
      <w:pPr>
        <w:pStyle w:val="BodyText"/>
      </w:pPr>
      <w:r>
        <w:t xml:space="preserve">Redirect Management</w:t>
      </w:r>
    </w:p>
    <w:p>
      <w:pPr>
        <w:pStyle w:val="BodyText"/>
      </w:pPr>
      <w:r>
        <w:t xml:space="preserve">Breadcrumb Schema</w:t>
      </w:r>
    </w:p>
    <w:p>
      <w:pPr>
        <w:pStyle w:val="BodyText"/>
      </w:pPr>
      <w:r>
        <w:t xml:space="preserve">FAQ Schema</w:t>
      </w:r>
    </w:p>
    <w:p>
      <w:pPr>
        <w:pStyle w:val="BodyText"/>
      </w:pPr>
      <w:r>
        <w:t xml:space="preserve">Course Schema</w:t>
      </w:r>
    </w:p>
    <w:p>
      <w:pPr>
        <w:pStyle w:val="BodyText"/>
      </w:pPr>
      <w:r>
        <w:t xml:space="preserve">Blog Schema</w:t>
      </w:r>
    </w:p>
    <w:p>
      <w:r>
        <w:pict>
          <v:rect style="width:0;height:1.5pt" o:hralign="center" o:hrstd="t" o:hr="t"/>
        </w:pict>
      </w:r>
    </w:p>
    <w:bookmarkEnd w:id="30"/>
    <w:bookmarkStart w:id="31" w:name="deployment-strategy"/>
    <w:p>
      <w:pPr>
        <w:pStyle w:val="Heading1"/>
      </w:pPr>
      <w:r>
        <w:t xml:space="preserve">Deployment Strategy</w:t>
      </w:r>
    </w:p>
    <w:p>
      <w:pPr>
        <w:pStyle w:val="FirstParagraph"/>
      </w:pPr>
      <w:r>
        <w:t xml:space="preserve">Phase 1</w:t>
      </w:r>
    </w:p>
    <w:p>
      <w:pPr>
        <w:pStyle w:val="Compact"/>
        <w:numPr>
          <w:ilvl w:val="0"/>
          <w:numId w:val="1011"/>
        </w:numPr>
      </w:pPr>
      <w:r>
        <w:t xml:space="preserve">Hostinger Shared Hosting</w:t>
      </w:r>
    </w:p>
    <w:p>
      <w:pPr>
        <w:pStyle w:val="Compact"/>
        <w:numPr>
          <w:ilvl w:val="0"/>
          <w:numId w:val="1011"/>
        </w:numPr>
      </w:pPr>
      <w:r>
        <w:t xml:space="preserve">CodeIgniter Application</w:t>
      </w:r>
    </w:p>
    <w:p>
      <w:pPr>
        <w:pStyle w:val="Compact"/>
        <w:numPr>
          <w:ilvl w:val="0"/>
          <w:numId w:val="1011"/>
        </w:numPr>
      </w:pPr>
      <w:r>
        <w:t xml:space="preserve">MySQL Database</w:t>
      </w:r>
    </w:p>
    <w:p>
      <w:pPr>
        <w:pStyle w:val="FirstParagraph"/>
      </w:pPr>
      <w:r>
        <w:t xml:space="preserve">Phase 2</w:t>
      </w:r>
    </w:p>
    <w:p>
      <w:pPr>
        <w:pStyle w:val="Compact"/>
        <w:numPr>
          <w:ilvl w:val="0"/>
          <w:numId w:val="1012"/>
        </w:numPr>
      </w:pPr>
      <w:r>
        <w:t xml:space="preserve">VPS Migration</w:t>
      </w:r>
    </w:p>
    <w:p>
      <w:pPr>
        <w:pStyle w:val="Compact"/>
        <w:numPr>
          <w:ilvl w:val="0"/>
          <w:numId w:val="1012"/>
        </w:numPr>
      </w:pPr>
      <w:r>
        <w:t xml:space="preserve">Nginx Configuration</w:t>
      </w:r>
    </w:p>
    <w:p>
      <w:pPr>
        <w:pStyle w:val="Compact"/>
        <w:numPr>
          <w:ilvl w:val="0"/>
          <w:numId w:val="1012"/>
        </w:numPr>
      </w:pPr>
      <w:r>
        <w:t xml:space="preserve">Performance Optimization</w:t>
      </w:r>
    </w:p>
    <w:p>
      <w:pPr>
        <w:pStyle w:val="FirstParagraph"/>
      </w:pPr>
      <w:r>
        <w:t xml:space="preserve">Phase 3</w:t>
      </w:r>
    </w:p>
    <w:p>
      <w:pPr>
        <w:pStyle w:val="Compact"/>
        <w:numPr>
          <w:ilvl w:val="0"/>
          <w:numId w:val="1013"/>
        </w:numPr>
      </w:pPr>
      <w:r>
        <w:t xml:space="preserve">CDN Integration</w:t>
      </w:r>
    </w:p>
    <w:p>
      <w:pPr>
        <w:pStyle w:val="Compact"/>
        <w:numPr>
          <w:ilvl w:val="0"/>
          <w:numId w:val="1013"/>
        </w:numPr>
      </w:pPr>
      <w:r>
        <w:t xml:space="preserve">Advanced Caching</w:t>
      </w:r>
    </w:p>
    <w:p>
      <w:pPr>
        <w:pStyle w:val="Compact"/>
        <w:numPr>
          <w:ilvl w:val="0"/>
          <w:numId w:val="1013"/>
        </w:numPr>
      </w:pPr>
      <w:r>
        <w:t xml:space="preserve">Cloud Storage Integration</w:t>
      </w:r>
    </w:p>
    <w:p>
      <w:r>
        <w:pict>
          <v:rect style="width:0;height:1.5pt" o:hralign="center" o:hrstd="t" o:hr="t"/>
        </w:pict>
      </w:r>
    </w:p>
    <w:bookmarkEnd w:id="31"/>
    <w:bookmarkStart w:id="32" w:name="success-metrics"/>
    <w:p>
      <w:pPr>
        <w:pStyle w:val="Heading1"/>
      </w:pPr>
      <w:r>
        <w:t xml:space="preserve">Success Metrics</w:t>
      </w:r>
    </w:p>
    <w:p>
      <w:pPr>
        <w:pStyle w:val="Compact"/>
        <w:numPr>
          <w:ilvl w:val="0"/>
          <w:numId w:val="1014"/>
        </w:numPr>
      </w:pPr>
      <w:r>
        <w:t xml:space="preserve">Page Load Time &lt; 2 Seconds</w:t>
      </w:r>
    </w:p>
    <w:p>
      <w:pPr>
        <w:pStyle w:val="Compact"/>
        <w:numPr>
          <w:ilvl w:val="0"/>
          <w:numId w:val="1014"/>
        </w:numPr>
      </w:pPr>
      <w:r>
        <w:t xml:space="preserve">Lead Submission Tracking</w:t>
      </w:r>
    </w:p>
    <w:p>
      <w:pPr>
        <w:pStyle w:val="Compact"/>
        <w:numPr>
          <w:ilvl w:val="0"/>
          <w:numId w:val="1014"/>
        </w:numPr>
      </w:pPr>
      <w:r>
        <w:t xml:space="preserve">SEO Visibility Growth</w:t>
      </w:r>
    </w:p>
    <w:p>
      <w:pPr>
        <w:pStyle w:val="Compact"/>
        <w:numPr>
          <w:ilvl w:val="0"/>
          <w:numId w:val="1014"/>
        </w:numPr>
      </w:pPr>
      <w:r>
        <w:t xml:space="preserve">Admin Independence</w:t>
      </w:r>
    </w:p>
    <w:p>
      <w:pPr>
        <w:pStyle w:val="Compact"/>
        <w:numPr>
          <w:ilvl w:val="0"/>
          <w:numId w:val="1014"/>
        </w:numPr>
      </w:pPr>
      <w:r>
        <w:t xml:space="preserve">Conversion Rate Improvement</w:t>
      </w:r>
    </w:p>
    <w:p>
      <w:pPr>
        <w:pStyle w:val="Compact"/>
        <w:numPr>
          <w:ilvl w:val="0"/>
          <w:numId w:val="1014"/>
        </w:numPr>
      </w:pPr>
      <w:r>
        <w:t xml:space="preserve">Easy Long-Term Maintenance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2026-06-20T16:09:48Z</dcterms:created>
  <dcterms:modified xsi:type="dcterms:W3CDTF">2026-06-20T16:09:48Z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