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#include</w:t>
      </w:r>
      <w:r>
        <w:rPr>
          <w:rFonts w:eastAsia="monospace" w:cs="monospace" w:ascii="monospace" w:hAnsi="monospace"/>
          <w:b w:val="false"/>
          <w:bCs w:val="false"/>
          <w:color w:val="A31515"/>
          <w:sz w:val="21"/>
          <w:szCs w:val="21"/>
          <w:lang w:val="en-US"/>
        </w:rPr>
        <w:t>&lt;stdio.h&gt;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main() {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i;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arr[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5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] = {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(i =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; i &lt;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5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 i++) {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printf(</w:t>
      </w:r>
      <w:r>
        <w:rPr>
          <w:rFonts w:eastAsia="monospace" w:cs="monospace" w:ascii="monospace" w:hAnsi="monospace"/>
          <w:b w:val="false"/>
          <w:bCs w:val="false"/>
          <w:color w:val="A31515"/>
          <w:sz w:val="21"/>
          <w:szCs w:val="21"/>
          <w:lang w:val="en-US"/>
        </w:rPr>
        <w:t>"%d"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,arr[i]);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return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8000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008000"/>
          <w:sz w:val="21"/>
          <w:szCs w:val="21"/>
          <w:lang w:val="en-US"/>
        </w:rPr>
        <w:t>Output: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>
          <w:rFonts w:ascii="monospace" w:hAnsi="monospace" w:eastAsia="monospace" w:cs="monospace"/>
          <w:b w:val="false"/>
          <w:bCs w:val="false"/>
          <w:color w:val="008000"/>
          <w:sz w:val="21"/>
          <w:szCs w:val="21"/>
          <w:lang w:val="en-US"/>
        </w:rPr>
      </w:pPr>
      <w:r>
        <w:rPr/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>
          <w:rFonts w:ascii="monospace" w:hAnsi="monospace" w:eastAsia="monospace" w:cs="monospace"/>
          <w:b w:val="false"/>
          <w:bCs w:val="false"/>
          <w:color w:val="008000"/>
          <w:sz w:val="21"/>
          <w:szCs w:val="21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390775" cy="161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22" t="-6222" r="-422" b="-6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1925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itl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220f2b1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LibreOffice/24.2.7.2$Linux_X86_64 LibreOffice_project/420$Build-2</Application>
  <AppVersion>15.0000</AppVersion>
  <Pages>1</Pages>
  <Words>25</Words>
  <Characters>100</Characters>
  <CharactersWithSpaces>116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2025-08-12T17:12:45Z</dcterms:created>
  <dc:creator>Sukhpreet Singh</dc:creator>
  <dc:description/>
  <dc:language>en-US</dc:language>
  <cp:lastModifiedBy/>
  <dcterms:modified xsi:type="dcterms:W3CDTF">2025-08-13T14:13:42Z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