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spacing w:before="0" w:line="240" w:lineRule="auto"/>
        <w:jc w:val="both"/>
        <w:rPr/>
      </w:pPr>
      <w:bookmarkStart w:colFirst="0" w:colLast="0" w:name="_nrnw03t7conb" w:id="0"/>
      <w:bookmarkEnd w:id="0"/>
      <w:r w:rsidDel="00000000" w:rsidR="00000000" w:rsidRPr="00000000">
        <w:rPr>
          <w:rFonts w:ascii="Open Sans" w:cs="Open Sans" w:eastAsia="Open Sans" w:hAnsi="Open Sans"/>
          <w:b w:val="0"/>
          <w:sz w:val="24"/>
          <w:szCs w:val="24"/>
        </w:rPr>
        <w:drawing>
          <wp:inline distB="114300" distT="114300" distL="114300" distR="114300">
            <wp:extent cx="5943600" cy="38100"/>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Courier New" w:cs="Courier New" w:eastAsia="Courier New" w:hAnsi="Courier New"/>
          <w:b w:val="1"/>
          <w:sz w:val="46"/>
          <w:szCs w:val="46"/>
        </w:rPr>
      </w:pPr>
      <w:r w:rsidDel="00000000" w:rsidR="00000000" w:rsidRPr="00000000">
        <w:rPr>
          <w:rtl w:val="0"/>
        </w:rPr>
      </w:r>
    </w:p>
    <w:p w:rsidR="00000000" w:rsidDel="00000000" w:rsidP="00000000" w:rsidRDefault="00000000" w:rsidRPr="00000000" w14:paraId="00000003">
      <w:pPr>
        <w:jc w:val="center"/>
        <w:rPr>
          <w:rFonts w:ascii="Lobster" w:cs="Lobster" w:eastAsia="Lobster" w:hAnsi="Lobster"/>
          <w:b w:val="1"/>
          <w:color w:val="660000"/>
          <w:sz w:val="68"/>
          <w:szCs w:val="68"/>
        </w:rPr>
      </w:pPr>
      <w:r w:rsidDel="00000000" w:rsidR="00000000" w:rsidRPr="00000000">
        <w:rPr>
          <w:rFonts w:ascii="Lobster" w:cs="Lobster" w:eastAsia="Lobster" w:hAnsi="Lobster"/>
          <w:b w:val="1"/>
          <w:color w:val="660000"/>
          <w:sz w:val="68"/>
          <w:szCs w:val="68"/>
          <w:rtl w:val="0"/>
        </w:rPr>
        <w:t xml:space="preserve">Vulnerability Assessment Report</w:t>
      </w:r>
    </w:p>
    <w:p w:rsidR="00000000" w:rsidDel="00000000" w:rsidP="00000000" w:rsidRDefault="00000000" w:rsidRPr="00000000" w14:paraId="00000004">
      <w:pPr>
        <w:jc w:val="right"/>
        <w:rPr>
          <w:rFonts w:ascii="Courier New" w:cs="Courier New" w:eastAsia="Courier New" w:hAnsi="Courier New"/>
          <w:b w:val="1"/>
          <w:color w:val="990000"/>
          <w:sz w:val="36"/>
          <w:szCs w:val="36"/>
        </w:rPr>
      </w:pPr>
      <w:r w:rsidDel="00000000" w:rsidR="00000000" w:rsidRPr="00000000">
        <w:rPr>
          <w:rFonts w:ascii="Courier New" w:cs="Courier New" w:eastAsia="Courier New" w:hAnsi="Courier New"/>
          <w:b w:val="1"/>
          <w:color w:val="990000"/>
          <w:sz w:val="36"/>
          <w:szCs w:val="36"/>
          <w:rtl w:val="0"/>
        </w:rPr>
        <w:t xml:space="preserve">For Cat's Company</w:t>
      </w:r>
    </w:p>
    <w:p w:rsidR="00000000" w:rsidDel="00000000" w:rsidP="00000000" w:rsidRDefault="00000000" w:rsidRPr="00000000" w14:paraId="00000005">
      <w:pPr>
        <w:rPr>
          <w:rFonts w:ascii="Courier New" w:cs="Courier New" w:eastAsia="Courier New" w:hAnsi="Courier New"/>
          <w:b w:val="1"/>
          <w:sz w:val="46"/>
          <w:szCs w:val="46"/>
        </w:rPr>
      </w:pPr>
      <w:r w:rsidDel="00000000" w:rsidR="00000000" w:rsidRPr="00000000">
        <w:rPr>
          <w:rFonts w:ascii="Courier New" w:cs="Courier New" w:eastAsia="Courier New" w:hAnsi="Courier New"/>
          <w:b w:val="1"/>
          <w:sz w:val="46"/>
          <w:szCs w:val="46"/>
        </w:rPr>
        <w:drawing>
          <wp:inline distB="114300" distT="114300" distL="114300" distR="114300">
            <wp:extent cx="5521413" cy="3697288"/>
            <wp:effectExtent b="0" l="0" r="0" t="0"/>
            <wp:docPr id="37" name="image31.jpg"/>
            <a:graphic>
              <a:graphicData uri="http://schemas.openxmlformats.org/drawingml/2006/picture">
                <pic:pic>
                  <pic:nvPicPr>
                    <pic:cNvPr id="0" name="image31.jpg"/>
                    <pic:cNvPicPr preferRelativeResize="0"/>
                  </pic:nvPicPr>
                  <pic:blipFill>
                    <a:blip r:embed="rId7"/>
                    <a:srcRect b="0" l="0" r="0" t="0"/>
                    <a:stretch>
                      <a:fillRect/>
                    </a:stretch>
                  </pic:blipFill>
                  <pic:spPr>
                    <a:xfrm>
                      <a:off x="0" y="0"/>
                      <a:ext cx="5521413" cy="369728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right"/>
        <w:rPr>
          <w:rFonts w:ascii="Courier New" w:cs="Courier New" w:eastAsia="Courier New" w:hAnsi="Courier New"/>
          <w:b w:val="1"/>
          <w:color w:val="660000"/>
          <w:sz w:val="36"/>
          <w:szCs w:val="36"/>
        </w:rPr>
      </w:pPr>
      <w:r w:rsidDel="00000000" w:rsidR="00000000" w:rsidRPr="00000000">
        <w:rPr>
          <w:rFonts w:ascii="Courier New" w:cs="Courier New" w:eastAsia="Courier New" w:hAnsi="Courier New"/>
          <w:b w:val="1"/>
          <w:color w:val="660000"/>
          <w:sz w:val="36"/>
          <w:szCs w:val="36"/>
          <w:rtl w:val="0"/>
        </w:rPr>
        <w:t xml:space="preserve">By : Sukhvir Kaur Sahota</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jc w:val="both"/>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ind w:lef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Title"/>
        <w:jc w:val="both"/>
        <w:rPr>
          <w:rFonts w:ascii="Times New Roman" w:cs="Times New Roman" w:eastAsia="Times New Roman" w:hAnsi="Times New Roman"/>
          <w:color w:val="783f04"/>
          <w:sz w:val="40"/>
          <w:szCs w:val="40"/>
        </w:rPr>
      </w:pPr>
      <w:bookmarkStart w:colFirst="0" w:colLast="0" w:name="_jras1b9d7bc5" w:id="1"/>
      <w:bookmarkEnd w:id="1"/>
      <w:r w:rsidDel="00000000" w:rsidR="00000000" w:rsidRPr="00000000">
        <w:rPr>
          <w:rFonts w:ascii="Times New Roman" w:cs="Times New Roman" w:eastAsia="Times New Roman" w:hAnsi="Times New Roman"/>
          <w:color w:val="783f04"/>
          <w:sz w:val="40"/>
          <w:szCs w:val="40"/>
          <w:rtl w:val="0"/>
        </w:rPr>
        <w:t xml:space="preserve">Table of Contents</w:t>
      </w:r>
    </w:p>
    <w:p w:rsidR="00000000" w:rsidDel="00000000" w:rsidP="00000000" w:rsidRDefault="00000000" w:rsidRPr="00000000" w14:paraId="0000000A">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864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z4gmboy809l5">
            <w:r w:rsidDel="00000000" w:rsidR="00000000" w:rsidRPr="00000000">
              <w:rPr>
                <w:b w:val="1"/>
                <w:color w:val="000000"/>
                <w:u w:val="none"/>
                <w:rtl w:val="0"/>
              </w:rPr>
              <w:t xml:space="preserve">Executive summary</w:t>
              <w:tab/>
            </w:r>
          </w:hyperlink>
          <w:r w:rsidDel="00000000" w:rsidR="00000000" w:rsidRPr="00000000">
            <w:fldChar w:fldCharType="begin"/>
            <w:instrText xml:space="preserve"> PAGEREF _z4gmboy809l5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widowControl w:val="0"/>
            <w:tabs>
              <w:tab w:val="right" w:leader="none" w:pos="8640"/>
            </w:tabs>
            <w:spacing w:before="60" w:line="240" w:lineRule="auto"/>
            <w:rPr>
              <w:b w:val="1"/>
              <w:color w:val="000000"/>
              <w:u w:val="none"/>
            </w:rPr>
          </w:pPr>
          <w:hyperlink w:anchor="_lu0gdmt79zxk">
            <w:r w:rsidDel="00000000" w:rsidR="00000000" w:rsidRPr="00000000">
              <w:rPr>
                <w:b w:val="1"/>
                <w:color w:val="000000"/>
                <w:u w:val="none"/>
                <w:rtl w:val="0"/>
              </w:rPr>
              <w:t xml:space="preserve">Introduction</w:t>
              <w:tab/>
            </w:r>
          </w:hyperlink>
          <w:r w:rsidDel="00000000" w:rsidR="00000000" w:rsidRPr="00000000">
            <w:fldChar w:fldCharType="begin"/>
            <w:instrText xml:space="preserve"> PAGEREF _lu0gdmt79zxk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widowControl w:val="0"/>
            <w:tabs>
              <w:tab w:val="right" w:leader="none" w:pos="8640"/>
            </w:tabs>
            <w:spacing w:before="60" w:line="240" w:lineRule="auto"/>
            <w:rPr>
              <w:b w:val="1"/>
              <w:color w:val="000000"/>
              <w:u w:val="none"/>
            </w:rPr>
          </w:pPr>
          <w:hyperlink w:anchor="_ndhhoay79wiz">
            <w:r w:rsidDel="00000000" w:rsidR="00000000" w:rsidRPr="00000000">
              <w:rPr>
                <w:b w:val="1"/>
                <w:color w:val="000000"/>
                <w:u w:val="none"/>
                <w:rtl w:val="0"/>
              </w:rPr>
              <w:t xml:space="preserve">Methodology</w:t>
              <w:tab/>
            </w:r>
          </w:hyperlink>
          <w:r w:rsidDel="00000000" w:rsidR="00000000" w:rsidRPr="00000000">
            <w:fldChar w:fldCharType="begin"/>
            <w:instrText xml:space="preserve"> PAGEREF _ndhhoay79wiz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widowControl w:val="0"/>
            <w:tabs>
              <w:tab w:val="right" w:leader="none" w:pos="8640"/>
            </w:tabs>
            <w:spacing w:before="60" w:line="240" w:lineRule="auto"/>
            <w:rPr>
              <w:b w:val="1"/>
              <w:color w:val="000000"/>
              <w:u w:val="none"/>
            </w:rPr>
          </w:pPr>
          <w:hyperlink w:anchor="_dc91epk3fb5j">
            <w:r w:rsidDel="00000000" w:rsidR="00000000" w:rsidRPr="00000000">
              <w:rPr>
                <w:b w:val="1"/>
                <w:color w:val="000000"/>
                <w:u w:val="none"/>
                <w:rtl w:val="0"/>
              </w:rPr>
              <w:t xml:space="preserve">Findings</w:t>
              <w:tab/>
            </w:r>
          </w:hyperlink>
          <w:r w:rsidDel="00000000" w:rsidR="00000000" w:rsidRPr="00000000">
            <w:fldChar w:fldCharType="begin"/>
            <w:instrText xml:space="preserve"> PAGEREF _dc91epk3fb5j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widowControl w:val="0"/>
            <w:tabs>
              <w:tab w:val="right" w:leader="none" w:pos="8640"/>
            </w:tabs>
            <w:spacing w:before="60" w:line="240" w:lineRule="auto"/>
            <w:rPr>
              <w:b w:val="1"/>
              <w:color w:val="000000"/>
              <w:u w:val="none"/>
            </w:rPr>
          </w:pPr>
          <w:hyperlink w:anchor="_kp8lxgd3p187">
            <w:r w:rsidDel="00000000" w:rsidR="00000000" w:rsidRPr="00000000">
              <w:rPr>
                <w:b w:val="1"/>
                <w:color w:val="000000"/>
                <w:u w:val="none"/>
                <w:rtl w:val="0"/>
              </w:rPr>
              <w:t xml:space="preserve">Risk Assessment</w:t>
              <w:tab/>
            </w:r>
          </w:hyperlink>
          <w:r w:rsidDel="00000000" w:rsidR="00000000" w:rsidRPr="00000000">
            <w:fldChar w:fldCharType="begin"/>
            <w:instrText xml:space="preserve"> PAGEREF _kp8lxgd3p187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widowControl w:val="0"/>
            <w:tabs>
              <w:tab w:val="right" w:leader="none" w:pos="8640"/>
            </w:tabs>
            <w:spacing w:before="60" w:line="240" w:lineRule="auto"/>
            <w:ind w:left="360" w:firstLine="0"/>
            <w:rPr>
              <w:color w:val="000000"/>
              <w:u w:val="none"/>
            </w:rPr>
          </w:pPr>
          <w:hyperlink w:anchor="_rdjezcz79kei">
            <w:r w:rsidDel="00000000" w:rsidR="00000000" w:rsidRPr="00000000">
              <w:rPr>
                <w:color w:val="000000"/>
                <w:u w:val="none"/>
                <w:rtl w:val="0"/>
              </w:rPr>
              <w:t xml:space="preserve">High Severity Vulnerability</w:t>
              <w:tab/>
            </w:r>
          </w:hyperlink>
          <w:r w:rsidDel="00000000" w:rsidR="00000000" w:rsidRPr="00000000">
            <w:fldChar w:fldCharType="begin"/>
            <w:instrText xml:space="preserve"> PAGEREF _rdjezcz79kei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widowControl w:val="0"/>
            <w:tabs>
              <w:tab w:val="right" w:leader="none" w:pos="8640"/>
            </w:tabs>
            <w:spacing w:before="60" w:line="240" w:lineRule="auto"/>
            <w:ind w:left="720" w:firstLine="0"/>
            <w:rPr>
              <w:color w:val="000000"/>
              <w:u w:val="none"/>
            </w:rPr>
          </w:pPr>
          <w:hyperlink w:anchor="_7emhnc7ibdtw">
            <w:r w:rsidDel="00000000" w:rsidR="00000000" w:rsidRPr="00000000">
              <w:rPr>
                <w:color w:val="000000"/>
                <w:u w:val="none"/>
                <w:rtl w:val="0"/>
              </w:rPr>
              <w:t xml:space="preserve">1. Unprotected OSSEC/Wazuh ossec-authd (authd Protocol)-7.5 (high)</w:t>
              <w:tab/>
            </w:r>
          </w:hyperlink>
          <w:r w:rsidDel="00000000" w:rsidR="00000000" w:rsidRPr="00000000">
            <w:fldChar w:fldCharType="begin"/>
            <w:instrText xml:space="preserve"> PAGEREF _7emhnc7ibdtw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widowControl w:val="0"/>
            <w:tabs>
              <w:tab w:val="right" w:leader="none" w:pos="8640"/>
            </w:tabs>
            <w:spacing w:before="60" w:line="240" w:lineRule="auto"/>
            <w:ind w:left="720" w:firstLine="0"/>
            <w:rPr>
              <w:color w:val="000000"/>
              <w:u w:val="none"/>
            </w:rPr>
          </w:pPr>
          <w:hyperlink w:anchor="_ccc4kqku65dg">
            <w:r w:rsidDel="00000000" w:rsidR="00000000" w:rsidRPr="00000000">
              <w:rPr>
                <w:color w:val="000000"/>
                <w:u w:val="none"/>
                <w:rtl w:val="0"/>
              </w:rPr>
              <w:t xml:space="preserve">2. HTTP Brute Force Logins With Default Credentials Reporting</w:t>
              <w:tab/>
            </w:r>
          </w:hyperlink>
          <w:r w:rsidDel="00000000" w:rsidR="00000000" w:rsidRPr="00000000">
            <w:fldChar w:fldCharType="begin"/>
            <w:instrText xml:space="preserve"> PAGEREF _ccc4kqku65dg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widowControl w:val="0"/>
            <w:tabs>
              <w:tab w:val="right" w:leader="none" w:pos="8640"/>
            </w:tabs>
            <w:spacing w:before="60" w:line="240" w:lineRule="auto"/>
            <w:ind w:left="360" w:firstLine="0"/>
            <w:rPr>
              <w:color w:val="000000"/>
              <w:u w:val="none"/>
            </w:rPr>
          </w:pPr>
          <w:hyperlink w:anchor="_gp41pvxinzah">
            <w:r w:rsidDel="00000000" w:rsidR="00000000" w:rsidRPr="00000000">
              <w:rPr>
                <w:color w:val="000000"/>
                <w:u w:val="none"/>
                <w:rtl w:val="0"/>
              </w:rPr>
              <w:t xml:space="preserve">Medium Severity Vulnerability</w:t>
              <w:tab/>
            </w:r>
          </w:hyperlink>
          <w:r w:rsidDel="00000000" w:rsidR="00000000" w:rsidRPr="00000000">
            <w:fldChar w:fldCharType="begin"/>
            <w:instrText xml:space="preserve"> PAGEREF _gp41pvxinzah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widowControl w:val="0"/>
            <w:tabs>
              <w:tab w:val="right" w:leader="none" w:pos="8640"/>
            </w:tabs>
            <w:spacing w:before="60" w:line="240" w:lineRule="auto"/>
            <w:ind w:left="720" w:firstLine="0"/>
            <w:rPr>
              <w:color w:val="000000"/>
              <w:u w:val="none"/>
            </w:rPr>
          </w:pPr>
          <w:hyperlink w:anchor="_j08v4hcs9izb">
            <w:r w:rsidDel="00000000" w:rsidR="00000000" w:rsidRPr="00000000">
              <w:rPr>
                <w:color w:val="000000"/>
                <w:u w:val="none"/>
                <w:rtl w:val="0"/>
              </w:rPr>
              <w:t xml:space="preserve">1. SSL/TLS: Renegotiation DoS Vulnerability</w:t>
              <w:tab/>
            </w:r>
          </w:hyperlink>
          <w:r w:rsidDel="00000000" w:rsidR="00000000" w:rsidRPr="00000000">
            <w:fldChar w:fldCharType="begin"/>
            <w:instrText xml:space="preserve"> PAGEREF _j08v4hcs9izb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widowControl w:val="0"/>
            <w:tabs>
              <w:tab w:val="right" w:leader="none" w:pos="8640"/>
            </w:tabs>
            <w:spacing w:before="60" w:line="240" w:lineRule="auto"/>
            <w:ind w:left="720" w:firstLine="0"/>
            <w:rPr>
              <w:color w:val="000000"/>
              <w:u w:val="none"/>
            </w:rPr>
          </w:pPr>
          <w:hyperlink w:anchor="_i0o1z1cewwrv">
            <w:r w:rsidDel="00000000" w:rsidR="00000000" w:rsidRPr="00000000">
              <w:rPr>
                <w:color w:val="000000"/>
                <w:u w:val="none"/>
                <w:rtl w:val="0"/>
              </w:rPr>
              <w:t xml:space="preserve">2. DCE/RPC and MSRPC Services Enumeration Reporting</w:t>
              <w:tab/>
            </w:r>
          </w:hyperlink>
          <w:r w:rsidDel="00000000" w:rsidR="00000000" w:rsidRPr="00000000">
            <w:fldChar w:fldCharType="begin"/>
            <w:instrText xml:space="preserve"> PAGEREF _i0o1z1cewwrv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widowControl w:val="0"/>
            <w:tabs>
              <w:tab w:val="right" w:leader="none" w:pos="8640"/>
            </w:tabs>
            <w:spacing w:before="60" w:line="240" w:lineRule="auto"/>
            <w:ind w:left="720" w:firstLine="0"/>
            <w:rPr>
              <w:color w:val="000000"/>
              <w:u w:val="none"/>
            </w:rPr>
          </w:pPr>
          <w:hyperlink w:anchor="_9lb9hcpxwu40">
            <w:r w:rsidDel="00000000" w:rsidR="00000000" w:rsidRPr="00000000">
              <w:rPr>
                <w:color w:val="000000"/>
                <w:u w:val="none"/>
                <w:rtl w:val="0"/>
              </w:rPr>
              <w:t xml:space="preserve">3. SSL/TLS: Deprecated TLSv1.0 and TLSv1.1 Protocol Detection</w:t>
              <w:tab/>
            </w:r>
          </w:hyperlink>
          <w:r w:rsidDel="00000000" w:rsidR="00000000" w:rsidRPr="00000000">
            <w:fldChar w:fldCharType="begin"/>
            <w:instrText xml:space="preserve"> PAGEREF _9lb9hcpxwu40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7">
          <w:pPr>
            <w:widowControl w:val="0"/>
            <w:tabs>
              <w:tab w:val="right" w:leader="none" w:pos="8640"/>
            </w:tabs>
            <w:spacing w:before="60" w:line="240" w:lineRule="auto"/>
            <w:ind w:left="360" w:firstLine="0"/>
            <w:rPr>
              <w:color w:val="000000"/>
              <w:u w:val="none"/>
            </w:rPr>
          </w:pPr>
          <w:hyperlink w:anchor="_w7wgf6qcy3q0">
            <w:r w:rsidDel="00000000" w:rsidR="00000000" w:rsidRPr="00000000">
              <w:rPr>
                <w:color w:val="000000"/>
                <w:u w:val="none"/>
                <w:rtl w:val="0"/>
              </w:rPr>
              <w:t xml:space="preserve">Low Severity Vulnerability</w:t>
              <w:tab/>
            </w:r>
          </w:hyperlink>
          <w:r w:rsidDel="00000000" w:rsidR="00000000" w:rsidRPr="00000000">
            <w:fldChar w:fldCharType="begin"/>
            <w:instrText xml:space="preserve"> PAGEREF _w7wgf6qcy3q0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8">
          <w:pPr>
            <w:widowControl w:val="0"/>
            <w:tabs>
              <w:tab w:val="right" w:leader="none" w:pos="8640"/>
            </w:tabs>
            <w:spacing w:before="60" w:line="240" w:lineRule="auto"/>
            <w:ind w:left="720" w:firstLine="0"/>
            <w:rPr>
              <w:color w:val="000000"/>
              <w:u w:val="none"/>
            </w:rPr>
          </w:pPr>
          <w:hyperlink w:anchor="_jaktvs5inbee">
            <w:r w:rsidDel="00000000" w:rsidR="00000000" w:rsidRPr="00000000">
              <w:rPr>
                <w:color w:val="000000"/>
                <w:u w:val="none"/>
                <w:rtl w:val="0"/>
              </w:rPr>
              <w:t xml:space="preserve">1. TCP Timestamps Information Disclosure</w:t>
              <w:tab/>
            </w:r>
          </w:hyperlink>
          <w:r w:rsidDel="00000000" w:rsidR="00000000" w:rsidRPr="00000000">
            <w:fldChar w:fldCharType="begin"/>
            <w:instrText xml:space="preserve"> PAGEREF _jaktvs5inbee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9">
          <w:pPr>
            <w:widowControl w:val="0"/>
            <w:tabs>
              <w:tab w:val="right" w:leader="none" w:pos="8640"/>
            </w:tabs>
            <w:spacing w:before="60" w:line="240" w:lineRule="auto"/>
            <w:rPr>
              <w:b w:val="1"/>
              <w:color w:val="000000"/>
              <w:u w:val="none"/>
            </w:rPr>
          </w:pPr>
          <w:hyperlink w:anchor="_tg7g3zoh18k6">
            <w:r w:rsidDel="00000000" w:rsidR="00000000" w:rsidRPr="00000000">
              <w:rPr>
                <w:b w:val="1"/>
                <w:color w:val="000000"/>
                <w:u w:val="none"/>
                <w:rtl w:val="0"/>
              </w:rPr>
              <w:t xml:space="preserve">Recommendations</w:t>
              <w:tab/>
            </w:r>
          </w:hyperlink>
          <w:r w:rsidDel="00000000" w:rsidR="00000000" w:rsidRPr="00000000">
            <w:fldChar w:fldCharType="begin"/>
            <w:instrText xml:space="preserve"> PAGEREF _tg7g3zoh18k6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A">
          <w:pPr>
            <w:widowControl w:val="0"/>
            <w:tabs>
              <w:tab w:val="right" w:leader="none" w:pos="8640"/>
            </w:tabs>
            <w:spacing w:before="60" w:line="240" w:lineRule="auto"/>
            <w:ind w:left="360" w:firstLine="0"/>
            <w:rPr>
              <w:color w:val="000000"/>
              <w:u w:val="none"/>
            </w:rPr>
          </w:pPr>
          <w:hyperlink w:anchor="_ia6vu9onmhio">
            <w:r w:rsidDel="00000000" w:rsidR="00000000" w:rsidRPr="00000000">
              <w:rPr>
                <w:color w:val="000000"/>
                <w:u w:val="none"/>
                <w:rtl w:val="0"/>
              </w:rPr>
              <w:t xml:space="preserve">Unprotected OSSEC/Wazuh ossec-authd (authd Protocol)</w:t>
              <w:tab/>
            </w:r>
          </w:hyperlink>
          <w:r w:rsidDel="00000000" w:rsidR="00000000" w:rsidRPr="00000000">
            <w:fldChar w:fldCharType="begin"/>
            <w:instrText xml:space="preserve"> PAGEREF _ia6vu9onmhio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B">
          <w:pPr>
            <w:widowControl w:val="0"/>
            <w:tabs>
              <w:tab w:val="right" w:leader="none" w:pos="8640"/>
            </w:tabs>
            <w:spacing w:before="60" w:line="240" w:lineRule="auto"/>
            <w:ind w:left="360" w:firstLine="0"/>
            <w:rPr>
              <w:color w:val="000000"/>
              <w:u w:val="none"/>
            </w:rPr>
          </w:pPr>
          <w:hyperlink w:anchor="_7ezz013zsg74">
            <w:r w:rsidDel="00000000" w:rsidR="00000000" w:rsidRPr="00000000">
              <w:rPr>
                <w:color w:val="000000"/>
                <w:u w:val="none"/>
                <w:rtl w:val="0"/>
              </w:rPr>
              <w:t xml:space="preserve">HTTP Brute Force Logins With Default Credentials Reporting</w:t>
              <w:tab/>
            </w:r>
          </w:hyperlink>
          <w:r w:rsidDel="00000000" w:rsidR="00000000" w:rsidRPr="00000000">
            <w:fldChar w:fldCharType="begin"/>
            <w:instrText xml:space="preserve"> PAGEREF _7ezz013zsg74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C">
          <w:pPr>
            <w:widowControl w:val="0"/>
            <w:tabs>
              <w:tab w:val="right" w:leader="none" w:pos="8640"/>
            </w:tabs>
            <w:spacing w:before="60" w:line="240" w:lineRule="auto"/>
            <w:ind w:left="360" w:firstLine="0"/>
            <w:rPr>
              <w:color w:val="000000"/>
              <w:u w:val="none"/>
            </w:rPr>
          </w:pPr>
          <w:hyperlink w:anchor="_jwsktjd3172">
            <w:r w:rsidDel="00000000" w:rsidR="00000000" w:rsidRPr="00000000">
              <w:rPr>
                <w:color w:val="000000"/>
                <w:u w:val="none"/>
                <w:rtl w:val="0"/>
              </w:rPr>
              <w:t xml:space="preserve">SSL/TLS: Renegotiation DoS Vulnerability</w:t>
              <w:tab/>
            </w:r>
          </w:hyperlink>
          <w:r w:rsidDel="00000000" w:rsidR="00000000" w:rsidRPr="00000000">
            <w:fldChar w:fldCharType="begin"/>
            <w:instrText xml:space="preserve"> PAGEREF _jwsktjd3172 \h </w:instrText>
            <w:fldChar w:fldCharType="separate"/>
          </w:r>
          <w:r w:rsidDel="00000000" w:rsidR="00000000" w:rsidRPr="00000000">
            <w:rPr>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1D">
          <w:pPr>
            <w:widowControl w:val="0"/>
            <w:tabs>
              <w:tab w:val="right" w:leader="none" w:pos="8640"/>
            </w:tabs>
            <w:spacing w:before="60" w:line="240" w:lineRule="auto"/>
            <w:ind w:left="360" w:firstLine="0"/>
            <w:rPr>
              <w:color w:val="000000"/>
              <w:u w:val="none"/>
            </w:rPr>
          </w:pPr>
          <w:hyperlink w:anchor="_f0bjonccymt2">
            <w:r w:rsidDel="00000000" w:rsidR="00000000" w:rsidRPr="00000000">
              <w:rPr>
                <w:color w:val="000000"/>
                <w:u w:val="none"/>
                <w:rtl w:val="0"/>
              </w:rPr>
              <w:t xml:space="preserve">DCE/RPC and MSRPC Services Enumeration Reporting</w:t>
              <w:tab/>
            </w:r>
          </w:hyperlink>
          <w:r w:rsidDel="00000000" w:rsidR="00000000" w:rsidRPr="00000000">
            <w:fldChar w:fldCharType="begin"/>
            <w:instrText xml:space="preserve"> PAGEREF _f0bjonccymt2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E">
          <w:pPr>
            <w:widowControl w:val="0"/>
            <w:tabs>
              <w:tab w:val="right" w:leader="none" w:pos="8640"/>
            </w:tabs>
            <w:spacing w:before="60" w:line="240" w:lineRule="auto"/>
            <w:ind w:left="360" w:firstLine="0"/>
            <w:rPr>
              <w:color w:val="000000"/>
              <w:u w:val="none"/>
            </w:rPr>
          </w:pPr>
          <w:hyperlink w:anchor="_cbt4q43qf1pf">
            <w:r w:rsidDel="00000000" w:rsidR="00000000" w:rsidRPr="00000000">
              <w:rPr>
                <w:color w:val="000000"/>
                <w:u w:val="none"/>
                <w:rtl w:val="0"/>
              </w:rPr>
              <w:t xml:space="preserve">SSL/TLS: Deprecated TLSv1.0 and TLSv1.1 Protocol Detection</w:t>
              <w:tab/>
            </w:r>
          </w:hyperlink>
          <w:r w:rsidDel="00000000" w:rsidR="00000000" w:rsidRPr="00000000">
            <w:fldChar w:fldCharType="begin"/>
            <w:instrText xml:space="preserve"> PAGEREF _cbt4q43qf1pf \h </w:instrText>
            <w:fldChar w:fldCharType="separate"/>
          </w:r>
          <w:r w:rsidDel="00000000" w:rsidR="00000000" w:rsidRPr="00000000">
            <w:rPr>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1F">
          <w:pPr>
            <w:widowControl w:val="0"/>
            <w:tabs>
              <w:tab w:val="right" w:leader="none" w:pos="8640"/>
            </w:tabs>
            <w:spacing w:before="60" w:line="240" w:lineRule="auto"/>
            <w:ind w:left="360" w:firstLine="0"/>
            <w:rPr>
              <w:color w:val="000000"/>
              <w:u w:val="none"/>
            </w:rPr>
          </w:pPr>
          <w:hyperlink w:anchor="_1gohvcqeml1p">
            <w:r w:rsidDel="00000000" w:rsidR="00000000" w:rsidRPr="00000000">
              <w:rPr>
                <w:color w:val="000000"/>
                <w:u w:val="none"/>
                <w:rtl w:val="0"/>
              </w:rPr>
              <w:t xml:space="preserve">TCP Timestamps Information Disclosure</w:t>
              <w:tab/>
            </w:r>
          </w:hyperlink>
          <w:r w:rsidDel="00000000" w:rsidR="00000000" w:rsidRPr="00000000">
            <w:fldChar w:fldCharType="begin"/>
            <w:instrText xml:space="preserve"> PAGEREF _1gohvcqeml1p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none" w:pos="8640"/>
            </w:tabs>
            <w:spacing w:before="60" w:line="240" w:lineRule="auto"/>
            <w:rPr>
              <w:b w:val="1"/>
              <w:color w:val="000000"/>
              <w:u w:val="none"/>
            </w:rPr>
          </w:pPr>
          <w:hyperlink w:anchor="_ljstsuuklkq">
            <w:r w:rsidDel="00000000" w:rsidR="00000000" w:rsidRPr="00000000">
              <w:rPr>
                <w:b w:val="1"/>
                <w:color w:val="000000"/>
                <w:u w:val="none"/>
                <w:rtl w:val="0"/>
              </w:rPr>
              <w:t xml:space="preserve">Conclusion</w:t>
              <w:tab/>
            </w:r>
          </w:hyperlink>
          <w:r w:rsidDel="00000000" w:rsidR="00000000" w:rsidRPr="00000000">
            <w:fldChar w:fldCharType="begin"/>
            <w:instrText xml:space="preserve"> PAGEREF _ljstsuuklkq \h </w:instrText>
            <w:fldChar w:fldCharType="separate"/>
          </w:r>
          <w:r w:rsidDel="00000000" w:rsidR="00000000" w:rsidRPr="00000000">
            <w:rPr>
              <w:b w:val="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none" w:pos="8640"/>
            </w:tabs>
            <w:spacing w:before="60" w:line="240" w:lineRule="auto"/>
            <w:rPr>
              <w:b w:val="1"/>
              <w:color w:val="000000"/>
              <w:u w:val="none"/>
            </w:rPr>
          </w:pPr>
          <w:hyperlink w:anchor="_6ijjaft56o7n">
            <w:r w:rsidDel="00000000" w:rsidR="00000000" w:rsidRPr="00000000">
              <w:rPr>
                <w:b w:val="1"/>
                <w:color w:val="000000"/>
                <w:u w:val="none"/>
                <w:rtl w:val="0"/>
              </w:rPr>
              <w:t xml:space="preserve">Appendix - Steps to perform a scan</w:t>
              <w:tab/>
            </w:r>
          </w:hyperlink>
          <w:r w:rsidDel="00000000" w:rsidR="00000000" w:rsidRPr="00000000">
            <w:fldChar w:fldCharType="begin"/>
            <w:instrText xml:space="preserve"> PAGEREF _6ijjaft56o7n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none" w:pos="8640"/>
            </w:tabs>
            <w:spacing w:before="60" w:line="240" w:lineRule="auto"/>
            <w:rPr>
              <w:b w:val="1"/>
              <w:color w:val="000000"/>
              <w:u w:val="none"/>
            </w:rPr>
          </w:pPr>
          <w:hyperlink w:anchor="_wkapie51lau8">
            <w:r w:rsidDel="00000000" w:rsidR="00000000" w:rsidRPr="00000000">
              <w:rPr>
                <w:b w:val="1"/>
                <w:color w:val="000000"/>
                <w:u w:val="none"/>
                <w:rtl w:val="0"/>
              </w:rPr>
              <w:t xml:space="preserve">Appendix -Linux</w:t>
              <w:tab/>
            </w:r>
          </w:hyperlink>
          <w:r w:rsidDel="00000000" w:rsidR="00000000" w:rsidRPr="00000000">
            <w:fldChar w:fldCharType="begin"/>
            <w:instrText xml:space="preserve"> PAGEREF _wkapie51lau8 \h </w:instrText>
            <w:fldChar w:fldCharType="separate"/>
          </w:r>
          <w:r w:rsidDel="00000000" w:rsidR="00000000" w:rsidRPr="00000000">
            <w:rPr>
              <w:b w:val="1"/>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none" w:pos="8640"/>
            </w:tabs>
            <w:spacing w:before="60" w:line="240" w:lineRule="auto"/>
            <w:rPr>
              <w:b w:val="1"/>
              <w:color w:val="000000"/>
              <w:u w:val="none"/>
            </w:rPr>
          </w:pPr>
          <w:hyperlink w:anchor="_euuvbcieuyrb">
            <w:r w:rsidDel="00000000" w:rsidR="00000000" w:rsidRPr="00000000">
              <w:rPr>
                <w:b w:val="1"/>
                <w:color w:val="000000"/>
                <w:u w:val="none"/>
                <w:rtl w:val="0"/>
              </w:rPr>
              <w:t xml:space="preserve">Appendix -WinServer</w:t>
              <w:tab/>
            </w:r>
          </w:hyperlink>
          <w:r w:rsidDel="00000000" w:rsidR="00000000" w:rsidRPr="00000000">
            <w:fldChar w:fldCharType="begin"/>
            <w:instrText xml:space="preserve"> PAGEREF _euuvbcieuyrb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none" w:pos="8640"/>
            </w:tabs>
            <w:spacing w:before="60" w:line="240" w:lineRule="auto"/>
            <w:rPr>
              <w:b w:val="1"/>
              <w:color w:val="000000"/>
              <w:u w:val="none"/>
            </w:rPr>
          </w:pPr>
          <w:hyperlink w:anchor="_hbycoobkxhnm">
            <w:r w:rsidDel="00000000" w:rsidR="00000000" w:rsidRPr="00000000">
              <w:rPr>
                <w:b w:val="1"/>
                <w:color w:val="000000"/>
                <w:u w:val="none"/>
                <w:rtl w:val="0"/>
              </w:rPr>
              <w:t xml:space="preserve">Appendix -Windows </w:t>
            </w:r>
          </w:hyperlink>
          <w:hyperlink w:anchor="_hbycoobkxhnm">
            <w:r w:rsidDel="00000000" w:rsidR="00000000" w:rsidRPr="00000000">
              <w:rPr>
                <w:b w:val="1"/>
                <w:rtl w:val="0"/>
              </w:rPr>
              <w:t xml:space="preserve">Workstation</w:t>
            </w:r>
          </w:hyperlink>
          <w:hyperlink w:anchor="_hbycoobkxhnm">
            <w:r w:rsidDel="00000000" w:rsidR="00000000" w:rsidRPr="00000000">
              <w:rPr>
                <w:b w:val="1"/>
                <w:color w:val="000000"/>
                <w:u w:val="none"/>
                <w:rtl w:val="0"/>
              </w:rPr>
              <w:tab/>
            </w:r>
          </w:hyperlink>
          <w:r w:rsidDel="00000000" w:rsidR="00000000" w:rsidRPr="00000000">
            <w:fldChar w:fldCharType="begin"/>
            <w:instrText xml:space="preserve"> PAGEREF _hbycoobkxhnm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none" w:pos="8640"/>
            </w:tabs>
            <w:spacing w:before="60" w:line="240" w:lineRule="auto"/>
            <w:rPr>
              <w:b w:val="1"/>
              <w:color w:val="000000"/>
              <w:u w:val="none"/>
            </w:rPr>
          </w:pPr>
          <w:hyperlink w:anchor="_690489ig5hkg">
            <w:r w:rsidDel="00000000" w:rsidR="00000000" w:rsidRPr="00000000">
              <w:rPr>
                <w:b w:val="1"/>
                <w:color w:val="000000"/>
                <w:u w:val="none"/>
                <w:rtl w:val="0"/>
              </w:rPr>
              <w:t xml:space="preserve">References</w:t>
              <w:tab/>
            </w:r>
          </w:hyperlink>
          <w:r w:rsidDel="00000000" w:rsidR="00000000" w:rsidRPr="00000000">
            <w:fldChar w:fldCharType="begin"/>
            <w:instrText xml:space="preserve"> PAGEREF _690489ig5hkg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jc w:val="both"/>
        <w:rPr>
          <w:rFonts w:ascii="Times New Roman" w:cs="Times New Roman" w:eastAsia="Times New Roman" w:hAnsi="Times New Roman"/>
          <w:color w:val="783f04"/>
          <w:sz w:val="40"/>
          <w:szCs w:val="40"/>
        </w:rPr>
      </w:pPr>
      <w:bookmarkStart w:colFirst="0" w:colLast="0" w:name="_5q4ssp3dbbmc" w:id="2"/>
      <w:bookmarkEnd w:id="2"/>
      <w:r w:rsidDel="00000000" w:rsidR="00000000" w:rsidRPr="00000000">
        <w:rPr>
          <w:rtl w:val="0"/>
        </w:rPr>
      </w:r>
    </w:p>
    <w:p w:rsidR="00000000" w:rsidDel="00000000" w:rsidP="00000000" w:rsidRDefault="00000000" w:rsidRPr="00000000" w14:paraId="0000002A">
      <w:pPr>
        <w:pStyle w:val="Heading1"/>
        <w:jc w:val="both"/>
        <w:rPr>
          <w:rFonts w:ascii="Times New Roman" w:cs="Times New Roman" w:eastAsia="Times New Roman" w:hAnsi="Times New Roman"/>
          <w:color w:val="783f04"/>
          <w:sz w:val="40"/>
          <w:szCs w:val="40"/>
        </w:rPr>
      </w:pPr>
      <w:bookmarkStart w:colFirst="0" w:colLast="0" w:name="_z4gmboy809l5" w:id="3"/>
      <w:bookmarkEnd w:id="3"/>
      <w:r w:rsidDel="00000000" w:rsidR="00000000" w:rsidRPr="00000000">
        <w:rPr>
          <w:rFonts w:ascii="Times New Roman" w:cs="Times New Roman" w:eastAsia="Times New Roman" w:hAnsi="Times New Roman"/>
          <w:color w:val="783f04"/>
          <w:sz w:val="40"/>
          <w:szCs w:val="40"/>
          <w:rtl w:val="0"/>
        </w:rPr>
        <w:t xml:space="preserve">Executive summary</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Vulnerability scanning is the process of discovering, analyzing, and reporting on security flaws and vulnerabilities. Vulnerability scanning and assessment is an essential step in the </w:t>
      </w:r>
      <w:hyperlink r:id="rId8">
        <w:r w:rsidDel="00000000" w:rsidR="00000000" w:rsidRPr="00000000">
          <w:rPr>
            <w:rFonts w:ascii="Times New Roman" w:cs="Times New Roman" w:eastAsia="Times New Roman" w:hAnsi="Times New Roman"/>
            <w:color w:val="1155cc"/>
            <w:sz w:val="24"/>
            <w:szCs w:val="24"/>
            <w:rtl w:val="0"/>
          </w:rPr>
          <w:t xml:space="preserve">vulnerability management lifecycle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this scan for Cat’s Organisation is to find the threats associated with Linux, Winserver, and Windows workstation. This report contains the output of the vulnerability assessment conducted between Thursday, May 2nd, 2024, and Friday, May, 3rd, 2024.</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scan, a total of 15 vulnerabilities were found out of which 5 high-severity vulnerabilities, 7 medium-severity vulnerabilities, and 3 low-severity vulnerabilities were found.</w:t>
      </w:r>
      <w:r w:rsidDel="00000000" w:rsidR="00000000" w:rsidRPr="00000000">
        <w:drawing>
          <wp:anchor allowOverlap="1" behindDoc="0" distB="114300" distT="114300" distL="114300" distR="114300" hidden="0" layoutInCell="1" locked="0" relativeHeight="0" simplePos="0">
            <wp:simplePos x="0" y="0"/>
            <wp:positionH relativeFrom="column">
              <wp:posOffset>3165938</wp:posOffset>
            </wp:positionH>
            <wp:positionV relativeFrom="paragraph">
              <wp:posOffset>142875</wp:posOffset>
            </wp:positionV>
            <wp:extent cx="2787187" cy="2862263"/>
            <wp:effectExtent b="0" l="0" r="0" t="0"/>
            <wp:wrapSquare wrapText="bothSides" distB="114300" distT="114300" distL="114300" distR="114300"/>
            <wp:docPr id="5" name="image32.jpg"/>
            <a:graphic>
              <a:graphicData uri="http://schemas.openxmlformats.org/drawingml/2006/picture">
                <pic:pic>
                  <pic:nvPicPr>
                    <pic:cNvPr id="0" name="image32.jpg"/>
                    <pic:cNvPicPr preferRelativeResize="0"/>
                  </pic:nvPicPr>
                  <pic:blipFill>
                    <a:blip r:embed="rId9"/>
                    <a:srcRect b="0" l="18750" r="16826" t="8475"/>
                    <a:stretch>
                      <a:fillRect/>
                    </a:stretch>
                  </pic:blipFill>
                  <pic:spPr>
                    <a:xfrm>
                      <a:off x="0" y="0"/>
                      <a:ext cx="2787187" cy="2862263"/>
                    </a:xfrm>
                    <a:prstGeom prst="rect"/>
                    <a:ln/>
                  </pic:spPr>
                </pic:pic>
              </a:graphicData>
            </a:graphic>
          </wp:anchor>
        </w:drawing>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vulnerabilities consist of outdated or end-of-life engines, HTTP brute force, SSL/TLS-related vulnerabilities, and ICMP/TCP timestamp disclosure. DCE/RPC and MSRPC service enumeration and Deprecated TLS V1.0 and 1.1 protocol detection.</w:t>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recommendation, we suggested the immediate actions to be taken to resolve the top 6 vulnerabilities by applying authentication methods, patches for old or outdated TLS versions, firewall implementations, and an Intrusion detection and prevention system (IDPS). The suggestions are based on NIST SP 800-53 controls.</w:t>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used the </w:t>
      </w:r>
      <w:hyperlink r:id="rId10">
        <w:r w:rsidDel="00000000" w:rsidR="00000000" w:rsidRPr="00000000">
          <w:rPr>
            <w:rFonts w:ascii="Times New Roman" w:cs="Times New Roman" w:eastAsia="Times New Roman" w:hAnsi="Times New Roman"/>
            <w:color w:val="1155cc"/>
            <w:sz w:val="24"/>
            <w:szCs w:val="24"/>
            <w:rtl w:val="0"/>
          </w:rPr>
          <w:t xml:space="preserve">Greenbone Vulnerability Management (GVM)</w:t>
        </w:r>
      </w:hyperlink>
      <w:r w:rsidDel="00000000" w:rsidR="00000000" w:rsidRPr="00000000">
        <w:rPr>
          <w:rFonts w:ascii="Times New Roman" w:cs="Times New Roman" w:eastAsia="Times New Roman" w:hAnsi="Times New Roman"/>
          <w:sz w:val="24"/>
          <w:szCs w:val="24"/>
          <w:rtl w:val="0"/>
        </w:rPr>
        <w:t xml:space="preserve"> tool to conduct all scans, the </w:t>
      </w:r>
      <w:hyperlink r:id="rId11">
        <w:r w:rsidDel="00000000" w:rsidR="00000000" w:rsidRPr="00000000">
          <w:rPr>
            <w:rFonts w:ascii="Times New Roman" w:cs="Times New Roman" w:eastAsia="Times New Roman" w:hAnsi="Times New Roman"/>
            <w:color w:val="1155cc"/>
            <w:sz w:val="24"/>
            <w:szCs w:val="24"/>
            <w:rtl w:val="0"/>
          </w:rPr>
          <w:t xml:space="preserve">CVE MITRE</w:t>
        </w:r>
      </w:hyperlink>
      <w:r w:rsidDel="00000000" w:rsidR="00000000" w:rsidRPr="00000000">
        <w:rPr>
          <w:rFonts w:ascii="Times New Roman" w:cs="Times New Roman" w:eastAsia="Times New Roman" w:hAnsi="Times New Roman"/>
          <w:sz w:val="24"/>
          <w:szCs w:val="24"/>
          <w:rtl w:val="0"/>
        </w:rPr>
        <w:t xml:space="preserve"> tool, and the </w:t>
      </w:r>
      <w:hyperlink r:id="rId12">
        <w:r w:rsidDel="00000000" w:rsidR="00000000" w:rsidRPr="00000000">
          <w:rPr>
            <w:rFonts w:ascii="Times New Roman" w:cs="Times New Roman" w:eastAsia="Times New Roman" w:hAnsi="Times New Roman"/>
            <w:color w:val="1155cc"/>
            <w:sz w:val="24"/>
            <w:szCs w:val="24"/>
            <w:rtl w:val="0"/>
          </w:rPr>
          <w:t xml:space="preserve">NVD NIST</w:t>
        </w:r>
      </w:hyperlink>
      <w:r w:rsidDel="00000000" w:rsidR="00000000" w:rsidRPr="00000000">
        <w:rPr>
          <w:rFonts w:ascii="Times New Roman" w:cs="Times New Roman" w:eastAsia="Times New Roman" w:hAnsi="Times New Roman"/>
          <w:sz w:val="24"/>
          <w:szCs w:val="24"/>
          <w:rtl w:val="0"/>
        </w:rPr>
        <w:t xml:space="preserve"> tool to research more details about the vulnerabilities. All-access contr suggestions were taken from NIST RMF SP 800 -53.</w:t>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understanding the identified vulnerabilities, their potential impact, and the recommended mitigation strategies, the Cat’s executive team can make informed decisions and allocate necessary resources to strengthen the organization's security posture.</w:t>
      </w:r>
    </w:p>
    <w:p w:rsidR="00000000" w:rsidDel="00000000" w:rsidP="00000000" w:rsidRDefault="00000000" w:rsidRPr="00000000" w14:paraId="00000032">
      <w:pPr>
        <w:pStyle w:val="Heading1"/>
        <w:jc w:val="both"/>
        <w:rPr>
          <w:rFonts w:ascii="Times New Roman" w:cs="Times New Roman" w:eastAsia="Times New Roman" w:hAnsi="Times New Roman"/>
          <w:color w:val="783f04"/>
          <w:sz w:val="40"/>
          <w:szCs w:val="40"/>
        </w:rPr>
      </w:pPr>
      <w:bookmarkStart w:colFirst="0" w:colLast="0" w:name="_lu0gdmt79zxk" w:id="4"/>
      <w:bookmarkEnd w:id="4"/>
      <w:r w:rsidDel="00000000" w:rsidR="00000000" w:rsidRPr="00000000">
        <w:rPr>
          <w:rFonts w:ascii="Times New Roman" w:cs="Times New Roman" w:eastAsia="Times New Roman" w:hAnsi="Times New Roman"/>
          <w:color w:val="783f04"/>
          <w:sz w:val="40"/>
          <w:szCs w:val="40"/>
          <w:rtl w:val="0"/>
        </w:rPr>
        <w:t xml:space="preserve">Introduction</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vulnerability is a flaw in an application or device that malicious hackers can exploit. Attackers can exploit a vulnerability to achieve a goal such as stealing sensitive information, compromising the system by making it unavailable (in a denial-of-service scenario), or corrupting the data. The impact of vulnerabilities varies depending on the exploit. </w:t>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spacing w:line="276" w:lineRule="auto"/>
        <w:ind w:left="0" w:firstLine="0"/>
        <w:jc w:val="both"/>
        <w:rPr>
          <w:sz w:val="24"/>
          <w:szCs w:val="24"/>
        </w:rPr>
      </w:pPr>
      <w:r w:rsidDel="00000000" w:rsidR="00000000" w:rsidRPr="00000000">
        <w:rPr>
          <w:rFonts w:ascii="Times New Roman" w:cs="Times New Roman" w:eastAsia="Times New Roman" w:hAnsi="Times New Roman"/>
          <w:sz w:val="24"/>
          <w:szCs w:val="24"/>
          <w:rtl w:val="0"/>
        </w:rPr>
        <w:t xml:space="preserve">In this report, we will be discussing the vulnerability assessment scan results for Cat’s organization. The assessment identified a range of vulnerabilities with varying severity levels. The scan is focused on the Linux server, Windows Server, and Windows workstation. The purpose of this is to save businesses from damages as Unmitigated vulnerabilities can have significant consequences for the organization, including data breaches and unauthorized access, system disruptions and downtime, financial losses, and reputational damage.</w:t>
      </w:r>
      <w:r w:rsidDel="00000000" w:rsidR="00000000" w:rsidRPr="00000000">
        <w:rPr>
          <w:rtl w:val="0"/>
        </w:rPr>
      </w:r>
    </w:p>
    <w:p w:rsidR="00000000" w:rsidDel="00000000" w:rsidP="00000000" w:rsidRDefault="00000000" w:rsidRPr="00000000" w14:paraId="00000035">
      <w:pPr>
        <w:pageBreakBefore w:val="0"/>
        <w:pBdr>
          <w:top w:space="0" w:sz="0" w:val="nil"/>
          <w:left w:space="0" w:sz="0" w:val="nil"/>
          <w:bottom w:space="0" w:sz="0" w:val="nil"/>
          <w:right w:space="0" w:sz="0" w:val="nil"/>
          <w:between w:space="0" w:sz="0" w:val="nil"/>
        </w:pBdr>
        <w:shd w:fill="auto" w:val="clear"/>
        <w:ind w:left="0" w:firstLine="0"/>
        <w:jc w:val="both"/>
        <w:rPr>
          <w:rFonts w:ascii="Times New Roman" w:cs="Times New Roman" w:eastAsia="Times New Roman" w:hAnsi="Times New Roman"/>
          <w:b w:val="1"/>
          <w:color w:val="783f04"/>
          <w:sz w:val="40"/>
          <w:szCs w:val="40"/>
        </w:rPr>
      </w:pPr>
      <w:r w:rsidDel="00000000" w:rsidR="00000000" w:rsidRPr="00000000">
        <w:rPr>
          <w:rFonts w:ascii="Times New Roman" w:cs="Times New Roman" w:eastAsia="Times New Roman" w:hAnsi="Times New Roman"/>
          <w:b w:val="1"/>
          <w:color w:val="783f04"/>
          <w:sz w:val="40"/>
          <w:szCs w:val="40"/>
          <w:rtl w:val="0"/>
        </w:rPr>
        <w:t xml:space="preserve">Scan Results</w:t>
      </w:r>
    </w:p>
    <w:p w:rsidR="00000000" w:rsidDel="00000000" w:rsidP="00000000" w:rsidRDefault="00000000" w:rsidRPr="00000000" w14:paraId="00000036">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Report, the Cat’s company will assign severity based on the impact that the exploit may have on the system. It is based on the severity levels assigned to the identified vulnerabilities. This means that vulnerabilities with higher severity levels, such as High Severity, will be prioritized and recommended for immediate remediation. The recommendations may also take into account the business criticality of systems, ensuring that essential systems with higher criticality receive prompt attention.</w:t>
      </w:r>
    </w:p>
    <w:p w:rsidR="00000000" w:rsidDel="00000000" w:rsidP="00000000" w:rsidRDefault="00000000" w:rsidRPr="00000000" w14:paraId="00000037">
      <w:pPr>
        <w:spacing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38">
      <w:pPr>
        <w:spacing w:before="0" w:line="276" w:lineRule="auto"/>
        <w:jc w:val="both"/>
        <w:rPr>
          <w:rFonts w:ascii="EB Garamond" w:cs="EB Garamond" w:eastAsia="EB Garamond" w:hAnsi="EB Garamond"/>
          <w:sz w:val="20"/>
          <w:szCs w:val="20"/>
        </w:rPr>
      </w:pPr>
      <w:r w:rsidDel="00000000" w:rsidR="00000000" w:rsidRPr="00000000">
        <w:rPr>
          <w:rFonts w:ascii="EB Garamond" w:cs="EB Garamond" w:eastAsia="EB Garamond" w:hAnsi="EB Garamond"/>
          <w:sz w:val="20"/>
          <w:szCs w:val="20"/>
        </w:rPr>
        <w:drawing>
          <wp:inline distB="114300" distT="114300" distL="114300" distR="114300">
            <wp:extent cx="5548313" cy="2581275"/>
            <wp:effectExtent b="0" l="0" r="0" t="0"/>
            <wp:docPr id="17"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548313"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before="0" w:line="276" w:lineRule="auto"/>
        <w:jc w:val="both"/>
        <w:rPr>
          <w:rFonts w:ascii="Arial" w:cs="Arial" w:eastAsia="Arial" w:hAnsi="Arial"/>
          <w:b w:val="1"/>
          <w:i w:val="1"/>
        </w:rPr>
      </w:pPr>
      <w:r w:rsidDel="00000000" w:rsidR="00000000" w:rsidRPr="00000000">
        <w:rPr>
          <w:rtl w:val="0"/>
        </w:rPr>
      </w:r>
    </w:p>
    <w:p w:rsidR="00000000" w:rsidDel="00000000" w:rsidP="00000000" w:rsidRDefault="00000000" w:rsidRPr="00000000" w14:paraId="0000003A">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assignment of recommendations for addressing vulnerabilities in a company involves a coordinated effort across multiple teams, with a focus on prioritizing remediation efforts based on risk, impact, and business criticality. Collaboration, communication, and accountability are key to effectively managing vulnerabilities and mitigating security risks.</w:t>
      </w:r>
    </w:p>
    <w:p w:rsidR="00000000" w:rsidDel="00000000" w:rsidP="00000000" w:rsidRDefault="00000000" w:rsidRPr="00000000" w14:paraId="0000003B">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b45f06"/>
          <w:sz w:val="28"/>
          <w:szCs w:val="28"/>
          <w:rtl w:val="0"/>
        </w:rPr>
        <w:t xml:space="preserve">The full list of all vulnerability results for all 3 systems</w:t>
      </w:r>
      <w:r w:rsidDel="00000000" w:rsidR="00000000" w:rsidRPr="00000000">
        <w:rPr>
          <w:rtl w:val="0"/>
        </w:rPr>
      </w:r>
    </w:p>
    <w:p w:rsidR="00000000" w:rsidDel="00000000" w:rsidP="00000000" w:rsidRDefault="00000000" w:rsidRPr="00000000" w14:paraId="0000003D">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table below shows the </w:t>
      </w:r>
    </w:p>
    <w:p w:rsidR="00000000" w:rsidDel="00000000" w:rsidP="00000000" w:rsidRDefault="00000000" w:rsidRPr="00000000" w14:paraId="0000003E">
      <w:pPr>
        <w:numPr>
          <w:ilvl w:val="0"/>
          <w:numId w:val="30"/>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Systems on which Vulnerability assessment is done and their OS details.</w:t>
      </w:r>
    </w:p>
    <w:p w:rsidR="00000000" w:rsidDel="00000000" w:rsidP="00000000" w:rsidRDefault="00000000" w:rsidRPr="00000000" w14:paraId="0000003F">
      <w:pPr>
        <w:numPr>
          <w:ilvl w:val="0"/>
          <w:numId w:val="30"/>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of the corresponding vulnerability.</w:t>
      </w:r>
    </w:p>
    <w:p w:rsidR="00000000" w:rsidDel="00000000" w:rsidP="00000000" w:rsidRDefault="00000000" w:rsidRPr="00000000" w14:paraId="00000040">
      <w:pPr>
        <w:numPr>
          <w:ilvl w:val="0"/>
          <w:numId w:val="30"/>
        </w:numPr>
        <w:spacing w:before="0" w:line="276" w:lineRule="auto"/>
        <w:ind w:left="720" w:hanging="360"/>
        <w:jc w:val="both"/>
        <w:rPr>
          <w:rFonts w:ascii="Times New Roman" w:cs="Times New Roman" w:eastAsia="Times New Roman" w:hAnsi="Times New Roman"/>
          <w:sz w:val="24"/>
          <w:szCs w:val="24"/>
          <w:u w:val="none"/>
        </w:rPr>
      </w:pPr>
      <w:hyperlink r:id="rId14">
        <w:r w:rsidDel="00000000" w:rsidR="00000000" w:rsidRPr="00000000">
          <w:rPr>
            <w:rFonts w:ascii="Times New Roman" w:cs="Times New Roman" w:eastAsia="Times New Roman" w:hAnsi="Times New Roman"/>
            <w:color w:val="1155cc"/>
            <w:sz w:val="24"/>
            <w:szCs w:val="24"/>
            <w:rtl w:val="0"/>
          </w:rPr>
          <w:t xml:space="preserve">QoD</w:t>
        </w:r>
      </w:hyperlink>
      <w:r w:rsidDel="00000000" w:rsidR="00000000" w:rsidRPr="00000000">
        <w:rPr>
          <w:rFonts w:ascii="Times New Roman" w:cs="Times New Roman" w:eastAsia="Times New Roman" w:hAnsi="Times New Roman"/>
          <w:sz w:val="24"/>
          <w:szCs w:val="24"/>
          <w:rtl w:val="0"/>
        </w:rPr>
        <w:t xml:space="preserve"> is short for “Quality of Detection” and shows the reliability of the detection of a vulnerability. By default, only results that were detected by a VT with a QoD of 70 % or higher are displayed. The possibility of false positives is thereby lower.</w:t>
      </w:r>
    </w:p>
    <w:p w:rsidR="00000000" w:rsidDel="00000000" w:rsidP="00000000" w:rsidRDefault="00000000" w:rsidRPr="00000000" w14:paraId="00000041">
      <w:pPr>
        <w:numPr>
          <w:ilvl w:val="0"/>
          <w:numId w:val="30"/>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IP address host for which the result was found.</w:t>
      </w:r>
    </w:p>
    <w:p w:rsidR="00000000" w:rsidDel="00000000" w:rsidP="00000000" w:rsidRDefault="00000000" w:rsidRPr="00000000" w14:paraId="00000042">
      <w:pPr>
        <w:numPr>
          <w:ilvl w:val="0"/>
          <w:numId w:val="30"/>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port number and protocol type are used to find the result on the host.</w:t>
      </w:r>
    </w:p>
    <w:p w:rsidR="00000000" w:rsidDel="00000000" w:rsidP="00000000" w:rsidRDefault="00000000" w:rsidRPr="00000000" w14:paraId="00000043">
      <w:pPr>
        <w:numPr>
          <w:ilvl w:val="0"/>
          <w:numId w:val="30"/>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severity of the corresponding vulnerability. It is displayed with the color according to the severity level to support the analysis of the results.</w:t>
      </w:r>
    </w:p>
    <w:p w:rsidR="00000000" w:rsidDel="00000000" w:rsidP="00000000" w:rsidRDefault="00000000" w:rsidRPr="00000000" w14:paraId="00000044">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tbl>
      <w:tblPr>
        <w:tblStyle w:val="Table1"/>
        <w:tblW w:w="9300.0" w:type="dxa"/>
        <w:jc w:val="left"/>
        <w:tblInd w:w="60.0" w:type="dxa"/>
        <w:tblBorders>
          <w:top w:color="741b47" w:space="0" w:sz="8" w:val="single"/>
          <w:left w:color="741b47" w:space="0" w:sz="8" w:val="single"/>
          <w:bottom w:color="741b47" w:space="0" w:sz="8" w:val="single"/>
          <w:right w:color="741b47" w:space="0" w:sz="8" w:val="single"/>
          <w:insideH w:color="741b47" w:space="0" w:sz="8" w:val="single"/>
          <w:insideV w:color="741b47" w:space="0" w:sz="8" w:val="single"/>
        </w:tblBorders>
        <w:tblLayout w:type="fixed"/>
        <w:tblLook w:val="0600"/>
      </w:tblPr>
      <w:tblGrid>
        <w:gridCol w:w="1065"/>
        <w:gridCol w:w="3885"/>
        <w:gridCol w:w="690"/>
        <w:gridCol w:w="1455"/>
        <w:gridCol w:w="1140"/>
        <w:gridCol w:w="1065"/>
        <w:tblGridChange w:id="0">
          <w:tblGrid>
            <w:gridCol w:w="1065"/>
            <w:gridCol w:w="3885"/>
            <w:gridCol w:w="690"/>
            <w:gridCol w:w="1455"/>
            <w:gridCol w:w="1140"/>
            <w:gridCol w:w="1065"/>
          </w:tblGrid>
        </w:tblGridChange>
      </w:tblGrid>
      <w:tr>
        <w:trPr>
          <w:cantSplit w:val="0"/>
          <w:trHeight w:val="75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45">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Linux-</w:t>
            </w:r>
          </w:p>
          <w:p w:rsidR="00000000" w:rsidDel="00000000" w:rsidP="00000000" w:rsidRDefault="00000000" w:rsidRPr="00000000" w14:paraId="0000004F">
            <w:pPr>
              <w:widowControl w:val="0"/>
              <w:spacing w:before="0" w:line="240" w:lineRule="auto"/>
              <w:jc w:val="both"/>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color w:val="1155cc"/>
                  <w:rtl w:val="0"/>
                </w:rPr>
                <w:t xml:space="preserve">Ubuntu 20.04.6 LTS (Focal Fossa)</w:t>
              </w:r>
            </w:hyperlink>
            <w:r w:rsidDel="00000000" w:rsidR="00000000" w:rsidRPr="00000000">
              <w:rPr>
                <w:rtl w:val="0"/>
              </w:rPr>
            </w:r>
          </w:p>
        </w:tc>
        <w:tc>
          <w:tcPr>
            <w:shd w:fill="d9d9d9"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Vulnerability</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QoD</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Host Ip</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Location/ Service</w:t>
            </w:r>
          </w:p>
          <w:p w:rsidR="00000000" w:rsidDel="00000000" w:rsidP="00000000" w:rsidRDefault="00000000" w:rsidRPr="00000000" w14:paraId="00000054">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(port)</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Threat Level</w:t>
            </w:r>
          </w:p>
        </w:tc>
      </w:tr>
      <w:tr>
        <w:trPr>
          <w:cantSplit w:val="0"/>
          <w:trHeight w:val="84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outdated / end-of-life Scan Engine / Environment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p w:rsidR="00000000" w:rsidDel="00000000" w:rsidP="00000000" w:rsidRDefault="00000000" w:rsidRPr="00000000" w14:paraId="0000005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w:t>
            </w:r>
          </w:p>
        </w:tc>
        <w:tc>
          <w:tcPr>
            <w:shd w:fill="e51400"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(10.0)</w:t>
            </w:r>
          </w:p>
        </w:tc>
      </w:tr>
      <w:tr>
        <w:trPr>
          <w:cantSplit w:val="0"/>
          <w:trHeight w:val="87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Unprotected OSSEC/Wazuh ossec-authd (authd Protocol)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1515/tcp</w:t>
            </w:r>
          </w:p>
        </w:tc>
        <w:tc>
          <w:tcPr>
            <w:shd w:fill="e51400"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(7.5)</w:t>
            </w:r>
          </w:p>
        </w:tc>
      </w:tr>
      <w:tr>
        <w:trPr>
          <w:cantSplit w:val="0"/>
          <w:trHeight w:val="81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 Brute Force Logins With Default Credentials 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9200/tcp</w:t>
            </w:r>
          </w:p>
        </w:tc>
        <w:tc>
          <w:tcPr>
            <w:shd w:fill="e51400"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(7.5)</w:t>
            </w:r>
          </w:p>
        </w:tc>
      </w:tr>
      <w:tr>
        <w:trPr>
          <w:cantSplit w:val="0"/>
          <w:trHeight w:val="78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SSL/TLS: Die-Hellman Key Exchange Insouciant DH Group Strength Vulnerability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1515/tcp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(5.0)</w:t>
            </w:r>
          </w:p>
        </w:tc>
      </w:tr>
      <w:tr>
        <w:trPr>
          <w:cantSplit w:val="0"/>
          <w:trHeight w:val="67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SSL/TLS: Certificate Expired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1515/tcp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(5.0)</w:t>
            </w:r>
          </w:p>
        </w:tc>
      </w:tr>
      <w:tr>
        <w:trPr>
          <w:cantSplit w:val="0"/>
          <w:trHeight w:val="69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SSL/TLS: Renegotiation DoS Vulnerability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9300/tcp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(4.0)</w:t>
            </w:r>
          </w:p>
        </w:tc>
      </w:tr>
      <w:tr>
        <w:trPr>
          <w:cantSplit w:val="0"/>
          <w:trHeight w:val="81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Die-Hellman Key Exchange Insouciant DH Group Strength Vulnerability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9200/tcp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(4.0)</w:t>
            </w:r>
          </w:p>
        </w:tc>
      </w:tr>
      <w:tr>
        <w:trPr>
          <w:cantSplit w:val="0"/>
          <w:trHeight w:val="69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 Timestamps 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p w:rsidR="00000000" w:rsidDel="00000000" w:rsidP="00000000" w:rsidRDefault="00000000" w:rsidRPr="00000000" w14:paraId="0000008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w:t>
            </w:r>
          </w:p>
        </w:tc>
        <w:tc>
          <w:tcPr>
            <w:shd w:fill="1ba1e2"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(2.6)</w:t>
            </w:r>
          </w:p>
        </w:tc>
      </w:tr>
      <w:tr>
        <w:trPr>
          <w:cantSplit w:val="0"/>
          <w:trHeight w:val="79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Timestamp Reply 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p w:rsidR="00000000" w:rsidDel="00000000" w:rsidP="00000000" w:rsidRDefault="00000000" w:rsidRPr="00000000" w14:paraId="0000008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w:t>
            </w:r>
          </w:p>
        </w:tc>
        <w:tc>
          <w:tcPr>
            <w:shd w:fill="1ba1e2"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(2.1)</w:t>
            </w:r>
          </w:p>
        </w:tc>
      </w:tr>
      <w:tr>
        <w:trPr>
          <w:cantSplit w:val="0"/>
          <w:trHeight w:val="440" w:hRule="atLeast"/>
          <w:tblHeader w:val="0"/>
        </w:trPr>
        <w:tc>
          <w:tcPr>
            <w:gridSpan w:val="6"/>
            <w:shd w:fill="ffffff"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rHeight w:val="885"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 Server-</w:t>
            </w:r>
          </w:p>
          <w:p w:rsidR="00000000" w:rsidDel="00000000" w:rsidP="00000000" w:rsidRDefault="00000000" w:rsidRPr="00000000" w14:paraId="00000099">
            <w:pPr>
              <w:widowControl w:val="0"/>
              <w:spacing w:before="0" w:line="240" w:lineRule="auto"/>
              <w:jc w:val="both"/>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color w:val="1155cc"/>
                  <w:rtl w:val="0"/>
                </w:rPr>
                <w:t xml:space="preserve">Windows Server 2022</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outdated / end-of-life Scan Engine / Environment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general/tcp</w:t>
            </w:r>
          </w:p>
        </w:tc>
        <w:tc>
          <w:tcPr>
            <w:shd w:fill="e51400" w:val="clea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w:t>
            </w:r>
          </w:p>
          <w:p w:rsidR="00000000" w:rsidDel="00000000" w:rsidP="00000000" w:rsidRDefault="00000000" w:rsidRPr="00000000" w14:paraId="0000009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rHeight w:val="780"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DCE/RPC and MSRPC Services Enumeration Reporting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135/tcp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(5.0)</w:t>
            </w:r>
          </w:p>
        </w:tc>
      </w:tr>
      <w:tr>
        <w:trPr>
          <w:cantSplit w:val="0"/>
          <w:trHeight w:val="79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Deprecated TLSv1.0 and TLSv1.1 Protocol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3398/tcp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(4.3)</w:t>
            </w:r>
          </w:p>
        </w:tc>
      </w:tr>
      <w:tr>
        <w:trPr>
          <w:cantSplit w:val="0"/>
          <w:trHeight w:val="85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 Timestamps Information Disclosure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p w:rsidR="00000000" w:rsidDel="00000000" w:rsidP="00000000" w:rsidRDefault="00000000" w:rsidRPr="00000000" w14:paraId="000000B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w:t>
            </w:r>
          </w:p>
        </w:tc>
        <w:tc>
          <w:tcPr>
            <w:shd w:fill="1ba1e2" w:val="clea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Low </w:t>
            </w:r>
          </w:p>
          <w:p w:rsidR="00000000" w:rsidDel="00000000" w:rsidP="00000000" w:rsidRDefault="00000000" w:rsidRPr="00000000" w14:paraId="000000B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w:t>
            </w:r>
          </w:p>
        </w:tc>
      </w:tr>
      <w:tr>
        <w:trPr>
          <w:cantSplit w:val="0"/>
          <w:trHeight w:val="440" w:hRule="atLeast"/>
          <w:tblHeader w:val="0"/>
        </w:trPr>
        <w:tc>
          <w:tcPr>
            <w:gridSpan w:val="6"/>
            <w:shd w:fill="ffffff" w:val="clea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jc w:val="both"/>
              <w:rPr>
                <w:rFonts w:ascii="Times New Roman" w:cs="Times New Roman" w:eastAsia="Times New Roman" w:hAnsi="Times New Roman"/>
                <w:sz w:val="14"/>
                <w:szCs w:val="14"/>
              </w:rPr>
            </w:pPr>
            <w:r w:rsidDel="00000000" w:rsidR="00000000" w:rsidRPr="00000000">
              <w:rPr>
                <w:rtl w:val="0"/>
              </w:rPr>
            </w:r>
          </w:p>
        </w:tc>
      </w:tr>
      <w:tr>
        <w:trPr>
          <w:cantSplit w:val="0"/>
          <w:trHeight w:val="900" w:hRule="atLeast"/>
          <w:tblHeader w:val="0"/>
        </w:trPr>
        <w:tc>
          <w:tcPr>
            <w:vMerge w:val="restart"/>
            <w:shd w:fill="d9d9d9" w:val="clea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Workstation-</w:t>
            </w:r>
          </w:p>
          <w:p w:rsidR="00000000" w:rsidDel="00000000" w:rsidP="00000000" w:rsidRDefault="00000000" w:rsidRPr="00000000" w14:paraId="000000BC">
            <w:pPr>
              <w:widowControl w:val="0"/>
              <w:spacing w:before="0" w:line="240" w:lineRule="auto"/>
              <w:jc w:val="both"/>
              <w:rPr>
                <w:rFonts w:ascii="Times New Roman" w:cs="Times New Roman" w:eastAsia="Times New Roman" w:hAnsi="Times New Roman"/>
              </w:rPr>
            </w:pPr>
            <w:hyperlink r:id="rId17">
              <w:r w:rsidDel="00000000" w:rsidR="00000000" w:rsidRPr="00000000">
                <w:rPr>
                  <w:rFonts w:ascii="Times New Roman" w:cs="Times New Roman" w:eastAsia="Times New Roman" w:hAnsi="Times New Roman"/>
                  <w:color w:val="1155cc"/>
                  <w:rtl w:val="0"/>
                </w:rPr>
                <w:t xml:space="preserve">Windows 10 Pro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outdated / end-of-life Scan Engine / Environment (local)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general/</w:t>
            </w:r>
          </w:p>
          <w:p w:rsidR="00000000" w:rsidDel="00000000" w:rsidP="00000000" w:rsidRDefault="00000000" w:rsidRPr="00000000" w14:paraId="000000C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w:t>
            </w:r>
          </w:p>
        </w:tc>
        <w:tc>
          <w:tcPr>
            <w:shd w:fill="e51400"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 (10.0)</w:t>
            </w:r>
          </w:p>
        </w:tc>
      </w:tr>
      <w:tr>
        <w:trPr>
          <w:cantSplit w:val="0"/>
          <w:trHeight w:val="825" w:hRule="atLeast"/>
          <w:tblHeader w:val="0"/>
        </w:trPr>
        <w:tc>
          <w:tcPr>
            <w:vMerge w:val="continue"/>
            <w:shd w:fill="d9d9d9"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SSL/TLS: Deprecated TLSv1.0 and TLSv1.1 Protocol Detection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172.16.14.50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3389/tcp</w:t>
            </w:r>
          </w:p>
        </w:tc>
        <w:tc>
          <w:tcPr>
            <w:shd w:fill="f0a30a"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Medium (4.3)</w:t>
            </w:r>
          </w:p>
        </w:tc>
      </w:tr>
    </w:tbl>
    <w:p w:rsidR="00000000" w:rsidDel="00000000" w:rsidP="00000000" w:rsidRDefault="00000000" w:rsidRPr="00000000" w14:paraId="000000C9">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spacing w:before="0" w:line="276" w:lineRule="auto"/>
        <w:jc w:val="both"/>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CB">
      <w:pPr>
        <w:spacing w:before="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This report will further include the following information</w:t>
      </w:r>
    </w:p>
    <w:p w:rsidR="00000000" w:rsidDel="00000000" w:rsidP="00000000" w:rsidRDefault="00000000" w:rsidRPr="00000000" w14:paraId="000000CC">
      <w:pPr>
        <w:spacing w:before="0" w:line="276" w:lineRule="auto"/>
        <w:jc w:val="both"/>
        <w:rPr>
          <w:rFonts w:ascii="Times New Roman" w:cs="Times New Roman" w:eastAsia="Times New Roman" w:hAnsi="Times New Roman"/>
          <w:b w:val="1"/>
          <w:color w:val="b45f06"/>
          <w:sz w:val="28"/>
          <w:szCs w:val="28"/>
        </w:rPr>
      </w:pPr>
      <w:r w:rsidDel="00000000" w:rsidR="00000000" w:rsidRPr="00000000">
        <w:rPr>
          <w:rtl w:val="0"/>
        </w:rPr>
      </w:r>
    </w:p>
    <w:p w:rsidR="00000000" w:rsidDel="00000000" w:rsidP="00000000" w:rsidRDefault="00000000" w:rsidRPr="00000000" w14:paraId="000000CD">
      <w:pPr>
        <w:numPr>
          <w:ilvl w:val="0"/>
          <w:numId w:val="19"/>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Vulnerability Summary:</w:t>
      </w:r>
      <w:r w:rsidDel="00000000" w:rsidR="00000000" w:rsidRPr="00000000">
        <w:rPr>
          <w:rFonts w:ascii="Times New Roman" w:cs="Times New Roman" w:eastAsia="Times New Roman" w:hAnsi="Times New Roman"/>
          <w:sz w:val="24"/>
          <w:szCs w:val="24"/>
          <w:rtl w:val="0"/>
        </w:rPr>
        <w:t xml:space="preserve"> An overview of the total number of vulnerabilities detected, categorized by severity levels (High, Medium, Low), and possibly by business criticality.</w:t>
      </w:r>
    </w:p>
    <w:p w:rsidR="00000000" w:rsidDel="00000000" w:rsidP="00000000" w:rsidRDefault="00000000" w:rsidRPr="00000000" w14:paraId="000000CE">
      <w:pPr>
        <w:numPr>
          <w:ilvl w:val="0"/>
          <w:numId w:val="19"/>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Detailed Vulnerability Reports:</w:t>
      </w:r>
      <w:r w:rsidDel="00000000" w:rsidR="00000000" w:rsidRPr="00000000">
        <w:rPr>
          <w:rFonts w:ascii="Times New Roman" w:cs="Times New Roman" w:eastAsia="Times New Roman" w:hAnsi="Times New Roman"/>
          <w:sz w:val="24"/>
          <w:szCs w:val="24"/>
          <w:rtl w:val="0"/>
        </w:rPr>
        <w:t xml:space="preserve"> A report for each identified vulnerability, containing detailed information such as severity level, description, affected systems, potential impact, CVE references, and recommended remediation steps. </w:t>
      </w:r>
    </w:p>
    <w:p w:rsidR="00000000" w:rsidDel="00000000" w:rsidP="00000000" w:rsidRDefault="00000000" w:rsidRPr="00000000" w14:paraId="000000CF">
      <w:pPr>
        <w:numPr>
          <w:ilvl w:val="0"/>
          <w:numId w:val="19"/>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Risk Assessment:</w:t>
      </w:r>
      <w:r w:rsidDel="00000000" w:rsidR="00000000" w:rsidRPr="00000000">
        <w:rPr>
          <w:rFonts w:ascii="Times New Roman" w:cs="Times New Roman" w:eastAsia="Times New Roman" w:hAnsi="Times New Roman"/>
          <w:sz w:val="24"/>
          <w:szCs w:val="24"/>
          <w:rtl w:val="0"/>
        </w:rPr>
        <w:t xml:space="preserve"> Assessment of the overall risk posture of the organization's IT infrastructure, considering both the severity of vulnerabilities and the criticality of affected systems.</w:t>
      </w:r>
    </w:p>
    <w:p w:rsidR="00000000" w:rsidDel="00000000" w:rsidP="00000000" w:rsidRDefault="00000000" w:rsidRPr="00000000" w14:paraId="000000D0">
      <w:pPr>
        <w:numPr>
          <w:ilvl w:val="0"/>
          <w:numId w:val="19"/>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Remediation Recommendations</w:t>
      </w:r>
      <w:r w:rsidDel="00000000" w:rsidR="00000000" w:rsidRPr="00000000">
        <w:rPr>
          <w:rFonts w:ascii="Times New Roman" w:cs="Times New Roman" w:eastAsia="Times New Roman" w:hAnsi="Times New Roman"/>
          <w:sz w:val="24"/>
          <w:szCs w:val="24"/>
          <w:rtl w:val="0"/>
        </w:rPr>
        <w:t xml:space="preserve">: Specific recommendations for mitigating identified vulnerabilities, including patching systems, applying configuration changes, implementing security controls, or conducting further security testing.</w:t>
      </w:r>
    </w:p>
    <w:p w:rsidR="00000000" w:rsidDel="00000000" w:rsidP="00000000" w:rsidRDefault="00000000" w:rsidRPr="00000000" w14:paraId="000000D1">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pStyle w:val="Heading1"/>
        <w:jc w:val="both"/>
        <w:rPr>
          <w:rFonts w:ascii="Times New Roman" w:cs="Times New Roman" w:eastAsia="Times New Roman" w:hAnsi="Times New Roman"/>
          <w:color w:val="783f04"/>
          <w:sz w:val="36"/>
          <w:szCs w:val="36"/>
        </w:rPr>
      </w:pPr>
      <w:bookmarkStart w:colFirst="0" w:colLast="0" w:name="_ndhhoay79wiz" w:id="5"/>
      <w:bookmarkEnd w:id="5"/>
      <w:r w:rsidDel="00000000" w:rsidR="00000000" w:rsidRPr="00000000">
        <w:rPr>
          <w:rFonts w:ascii="Times New Roman" w:cs="Times New Roman" w:eastAsia="Times New Roman" w:hAnsi="Times New Roman"/>
          <w:color w:val="783f04"/>
          <w:sz w:val="36"/>
          <w:szCs w:val="36"/>
          <w:rtl w:val="0"/>
        </w:rPr>
        <w:t xml:space="preserve">Methodology</w:t>
      </w:r>
    </w:p>
    <w:p w:rsidR="00000000" w:rsidDel="00000000" w:rsidP="00000000" w:rsidRDefault="00000000" w:rsidRPr="00000000" w14:paraId="000000D3">
      <w:pPr>
        <w:numPr>
          <w:ilvl w:val="0"/>
          <w:numId w:val="23"/>
        </w:numPr>
        <w:spacing w:before="0" w:line="276" w:lineRule="auto"/>
        <w:ind w:left="360" w:hanging="360"/>
        <w:jc w:val="both"/>
        <w:rPr>
          <w:rFonts w:ascii="Times New Roman" w:cs="Times New Roman" w:eastAsia="Times New Roman" w:hAnsi="Times New Roman"/>
          <w:b w:val="1"/>
          <w:color w:val="b45f06"/>
          <w:sz w:val="26"/>
          <w:szCs w:val="26"/>
        </w:rPr>
      </w:pPr>
      <w:r w:rsidDel="00000000" w:rsidR="00000000" w:rsidRPr="00000000">
        <w:rPr>
          <w:rFonts w:ascii="Times New Roman" w:cs="Times New Roman" w:eastAsia="Times New Roman" w:hAnsi="Times New Roman"/>
          <w:b w:val="1"/>
          <w:color w:val="b45f06"/>
          <w:sz w:val="26"/>
          <w:szCs w:val="26"/>
          <w:rtl w:val="0"/>
        </w:rPr>
        <w:t xml:space="preserve">Greenbone vulnerability management</w:t>
      </w:r>
    </w:p>
    <w:p w:rsidR="00000000" w:rsidDel="00000000" w:rsidP="00000000" w:rsidRDefault="00000000" w:rsidRPr="00000000" w14:paraId="000000D4">
      <w:pPr>
        <w:spacing w:before="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scanning, we have used the Greenbone vulnerability management (GVM) tool. The </w:t>
      </w:r>
      <w:hyperlink r:id="rId18">
        <w:r w:rsidDel="00000000" w:rsidR="00000000" w:rsidRPr="00000000">
          <w:rPr>
            <w:rFonts w:ascii="Times New Roman" w:cs="Times New Roman" w:eastAsia="Times New Roman" w:hAnsi="Times New Roman"/>
            <w:color w:val="1155cc"/>
            <w:sz w:val="24"/>
            <w:szCs w:val="24"/>
            <w:rtl w:val="0"/>
          </w:rPr>
          <w:t xml:space="preserve">Greenbone Vulnerability Management (GVM)</w:t>
        </w:r>
      </w:hyperlink>
      <w:r w:rsidDel="00000000" w:rsidR="00000000" w:rsidRPr="00000000">
        <w:rPr>
          <w:rFonts w:ascii="Times New Roman" w:cs="Times New Roman" w:eastAsia="Times New Roman" w:hAnsi="Times New Roman"/>
          <w:sz w:val="24"/>
          <w:szCs w:val="24"/>
          <w:rtl w:val="0"/>
        </w:rPr>
        <w:t xml:space="preserve"> is a framework originally built as a community project named “OpenVAS” and is primarily developed and forwarded by Greenbone.</w:t>
      </w:r>
    </w:p>
    <w:p w:rsidR="00000000" w:rsidDel="00000000" w:rsidP="00000000" w:rsidRDefault="00000000" w:rsidRPr="00000000" w14:paraId="000000D5">
      <w:pPr>
        <w:spacing w:before="0" w:line="276" w:lineRule="auto"/>
        <w:ind w:left="36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help of this tool, we ran a scan in our Kali System of Remote desktops by targeting the following environments. For detailed results from the OpenVAS vulnerability scan with details on how the scan was completed see  </w:t>
      </w:r>
      <w:hyperlink w:anchor="_6ijjaft56o7n">
        <w:r w:rsidDel="00000000" w:rsidR="00000000" w:rsidRPr="00000000">
          <w:rPr>
            <w:rFonts w:ascii="Times New Roman" w:cs="Times New Roman" w:eastAsia="Times New Roman" w:hAnsi="Times New Roman"/>
            <w:color w:val="1155cc"/>
            <w:sz w:val="24"/>
            <w:szCs w:val="24"/>
            <w:u w:val="single"/>
            <w:rtl w:val="0"/>
          </w:rPr>
          <w:t xml:space="preserve">Appendix -A</w:t>
        </w:r>
      </w:hyperlink>
      <w:r w:rsidDel="00000000" w:rsidR="00000000" w:rsidRPr="00000000">
        <w:rPr>
          <w:rtl w:val="0"/>
        </w:rPr>
      </w:r>
    </w:p>
    <w:p w:rsidR="00000000" w:rsidDel="00000000" w:rsidP="00000000" w:rsidRDefault="00000000" w:rsidRPr="00000000" w14:paraId="000000D6">
      <w:pPr>
        <w:spacing w:before="0" w:line="276" w:lineRule="auto"/>
        <w:ind w:left="360" w:firstLine="0"/>
        <w:jc w:val="both"/>
        <w:rPr>
          <w:rFonts w:ascii="Times New Roman" w:cs="Times New Roman" w:eastAsia="Times New Roman" w:hAnsi="Times New Roman"/>
          <w:sz w:val="24"/>
          <w:szCs w:val="24"/>
        </w:rPr>
      </w:pPr>
      <w:r w:rsidDel="00000000" w:rsidR="00000000" w:rsidRPr="00000000">
        <w:rPr>
          <w:rtl w:val="0"/>
        </w:rPr>
      </w:r>
    </w:p>
    <w:tbl>
      <w:tblPr>
        <w:tblStyle w:val="Table2"/>
        <w:tblW w:w="7215.0" w:type="dxa"/>
        <w:jc w:val="left"/>
        <w:tblInd w:w="840.0" w:type="dxa"/>
        <w:tblBorders>
          <w:top w:color="741b47" w:space="0" w:sz="8" w:val="single"/>
          <w:left w:color="741b47" w:space="0" w:sz="8" w:val="single"/>
          <w:bottom w:color="741b47" w:space="0" w:sz="8" w:val="single"/>
          <w:right w:color="741b47" w:space="0" w:sz="8" w:val="single"/>
          <w:insideH w:color="741b47" w:space="0" w:sz="8" w:val="single"/>
          <w:insideV w:color="741b47" w:space="0" w:sz="8" w:val="single"/>
        </w:tblBorders>
        <w:tblLayout w:type="fixed"/>
        <w:tblLook w:val="0600"/>
      </w:tblPr>
      <w:tblGrid>
        <w:gridCol w:w="1755"/>
        <w:gridCol w:w="1920"/>
        <w:gridCol w:w="3540"/>
        <w:tblGridChange w:id="0">
          <w:tblGrid>
            <w:gridCol w:w="1755"/>
            <w:gridCol w:w="1920"/>
            <w:gridCol w:w="354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0D7">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Assets</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IP</w:t>
            </w:r>
          </w:p>
        </w:tc>
        <w:tc>
          <w:tcPr>
            <w:shd w:fill="b7b7b7" w:val="clea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Scan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172.16.14.50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and Fast Vulnerability Scan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172.16.14.53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and Fast Vulnerability Scan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172.16.1452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 and Fast Vulnerability Scan </w:t>
            </w:r>
          </w:p>
        </w:tc>
      </w:tr>
    </w:tbl>
    <w:p w:rsidR="00000000" w:rsidDel="00000000" w:rsidP="00000000" w:rsidRDefault="00000000" w:rsidRPr="00000000" w14:paraId="000000E3">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spacing w:before="0" w:line="276" w:lineRule="auto"/>
        <w:ind w:left="0" w:firstLine="0"/>
        <w:jc w:val="both"/>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4"/>
          <w:szCs w:val="24"/>
          <w:rtl w:val="0"/>
        </w:rPr>
        <w:t xml:space="preserve">2. CVE Mitre and NVD NIST</w:t>
      </w:r>
    </w:p>
    <w:p w:rsidR="00000000" w:rsidDel="00000000" w:rsidP="00000000" w:rsidRDefault="00000000" w:rsidRPr="00000000" w14:paraId="000000E5">
      <w:pPr>
        <w:spacing w:before="0" w:line="276" w:lineRule="auto"/>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For this analysis, I have used the </w:t>
      </w:r>
      <w:hyperlink r:id="rId19">
        <w:r w:rsidDel="00000000" w:rsidR="00000000" w:rsidRPr="00000000">
          <w:rPr>
            <w:rFonts w:ascii="Times New Roman" w:cs="Times New Roman" w:eastAsia="Times New Roman" w:hAnsi="Times New Roman"/>
            <w:color w:val="1155cc"/>
            <w:sz w:val="24"/>
            <w:szCs w:val="24"/>
            <w:highlight w:val="white"/>
            <w:rtl w:val="0"/>
          </w:rPr>
          <w:t xml:space="preserve">CVE MITRE</w:t>
        </w:r>
      </w:hyperlink>
      <w:r w:rsidDel="00000000" w:rsidR="00000000" w:rsidRPr="00000000">
        <w:rPr>
          <w:rFonts w:ascii="Times New Roman" w:cs="Times New Roman" w:eastAsia="Times New Roman" w:hAnsi="Times New Roman"/>
          <w:color w:val="212529"/>
          <w:sz w:val="24"/>
          <w:szCs w:val="24"/>
          <w:highlight w:val="white"/>
          <w:rtl w:val="0"/>
        </w:rPr>
        <w:t xml:space="preserve"> tool and </w:t>
      </w:r>
      <w:hyperlink r:id="rId20">
        <w:r w:rsidDel="00000000" w:rsidR="00000000" w:rsidRPr="00000000">
          <w:rPr>
            <w:rFonts w:ascii="Times New Roman" w:cs="Times New Roman" w:eastAsia="Times New Roman" w:hAnsi="Times New Roman"/>
            <w:color w:val="1155cc"/>
            <w:sz w:val="24"/>
            <w:szCs w:val="24"/>
            <w:highlight w:val="white"/>
            <w:rtl w:val="0"/>
          </w:rPr>
          <w:t xml:space="preserve">NVD NIST</w:t>
        </w:r>
      </w:hyperlink>
      <w:r w:rsidDel="00000000" w:rsidR="00000000" w:rsidRPr="00000000">
        <w:rPr>
          <w:rFonts w:ascii="Times New Roman" w:cs="Times New Roman" w:eastAsia="Times New Roman" w:hAnsi="Times New Roman"/>
          <w:color w:val="212529"/>
          <w:sz w:val="24"/>
          <w:szCs w:val="24"/>
          <w:highlight w:val="white"/>
          <w:rtl w:val="0"/>
        </w:rPr>
        <w:t xml:space="preserve"> tool to research more details about the vulnerabilities.</w:t>
      </w:r>
    </w:p>
    <w:p w:rsidR="00000000" w:rsidDel="00000000" w:rsidP="00000000" w:rsidRDefault="00000000" w:rsidRPr="00000000" w14:paraId="000000E6">
      <w:pPr>
        <w:spacing w:before="0" w:line="276" w:lineRule="auto"/>
        <w:jc w:val="both"/>
        <w:rPr>
          <w:rFonts w:ascii="Times New Roman" w:cs="Times New Roman" w:eastAsia="Times New Roman" w:hAnsi="Times New Roman"/>
          <w:color w:val="212529"/>
          <w:sz w:val="24"/>
          <w:szCs w:val="24"/>
          <w:highlight w:val="white"/>
        </w:rPr>
      </w:pPr>
      <w:r w:rsidDel="00000000" w:rsidR="00000000" w:rsidRPr="00000000">
        <w:rPr>
          <w:rtl w:val="0"/>
        </w:rPr>
      </w:r>
    </w:p>
    <w:p w:rsidR="00000000" w:rsidDel="00000000" w:rsidP="00000000" w:rsidRDefault="00000000" w:rsidRPr="00000000" w14:paraId="000000E7">
      <w:pPr>
        <w:spacing w:before="0" w:line="276" w:lineRule="auto"/>
        <w:jc w:val="both"/>
        <w:rPr>
          <w:rFonts w:ascii="Times New Roman" w:cs="Times New Roman" w:eastAsia="Times New Roman" w:hAnsi="Times New Roman"/>
          <w:b w:val="1"/>
          <w:color w:val="b45f06"/>
          <w:sz w:val="24"/>
          <w:szCs w:val="24"/>
          <w:highlight w:val="white"/>
        </w:rPr>
      </w:pPr>
      <w:r w:rsidDel="00000000" w:rsidR="00000000" w:rsidRPr="00000000">
        <w:rPr>
          <w:rFonts w:ascii="Times New Roman" w:cs="Times New Roman" w:eastAsia="Times New Roman" w:hAnsi="Times New Roman"/>
          <w:b w:val="1"/>
          <w:color w:val="b45f06"/>
          <w:sz w:val="24"/>
          <w:szCs w:val="24"/>
          <w:highlight w:val="white"/>
          <w:rtl w:val="0"/>
        </w:rPr>
        <w:t xml:space="preserve">3. NIST Risk Management Framework Controls - SP 800 -53</w:t>
      </w:r>
    </w:p>
    <w:p w:rsidR="00000000" w:rsidDel="00000000" w:rsidP="00000000" w:rsidRDefault="00000000" w:rsidRPr="00000000" w14:paraId="000000E8">
      <w:pPr>
        <w:spacing w:before="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NIST Risk Management Framework (RMF) provides a structured approach for managing cybersecurity risk within organizations. It consists of six steps: Prepare, Categorize, Select, Implement, Assess, and Authorize. Throughout these steps, various controls from NIST Special Publication 800-53 are applied to manage and mitigate risks effectively. There are a total of 20 </w:t>
      </w:r>
      <w:hyperlink r:id="rId21">
        <w:r w:rsidDel="00000000" w:rsidR="00000000" w:rsidRPr="00000000">
          <w:rPr>
            <w:rFonts w:ascii="Times New Roman" w:cs="Times New Roman" w:eastAsia="Times New Roman" w:hAnsi="Times New Roman"/>
            <w:color w:val="1155cc"/>
            <w:sz w:val="24"/>
            <w:szCs w:val="24"/>
            <w:highlight w:val="white"/>
            <w:rtl w:val="0"/>
          </w:rPr>
          <w:t xml:space="preserve">control families</w:t>
        </w:r>
      </w:hyperlink>
      <w:r w:rsidDel="00000000" w:rsidR="00000000" w:rsidRPr="00000000">
        <w:rPr>
          <w:rFonts w:ascii="Times New Roman" w:cs="Times New Roman" w:eastAsia="Times New Roman" w:hAnsi="Times New Roman"/>
          <w:sz w:val="24"/>
          <w:szCs w:val="24"/>
          <w:highlight w:val="white"/>
          <w:rtl w:val="0"/>
        </w:rPr>
        <w:t xml:space="preserve"> and we will use the recommendations based on those controls.</w:t>
      </w:r>
    </w:p>
    <w:p w:rsidR="00000000" w:rsidDel="00000000" w:rsidP="00000000" w:rsidRDefault="00000000" w:rsidRPr="00000000" w14:paraId="000000E9">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pStyle w:val="Heading1"/>
        <w:jc w:val="both"/>
        <w:rPr>
          <w:color w:val="783f04"/>
          <w:sz w:val="40"/>
          <w:szCs w:val="40"/>
        </w:rPr>
      </w:pPr>
      <w:bookmarkStart w:colFirst="0" w:colLast="0" w:name="_5lgjrpm3hqao" w:id="6"/>
      <w:bookmarkEnd w:id="6"/>
      <w:r w:rsidDel="00000000" w:rsidR="00000000" w:rsidRPr="00000000">
        <w:rPr>
          <w:rtl w:val="0"/>
        </w:rPr>
      </w:r>
    </w:p>
    <w:p w:rsidR="00000000" w:rsidDel="00000000" w:rsidP="00000000" w:rsidRDefault="00000000" w:rsidRPr="00000000" w14:paraId="000000EB">
      <w:pPr>
        <w:pStyle w:val="Heading1"/>
        <w:jc w:val="both"/>
        <w:rPr>
          <w:color w:val="783f04"/>
          <w:sz w:val="40"/>
          <w:szCs w:val="40"/>
        </w:rPr>
      </w:pPr>
      <w:bookmarkStart w:colFirst="0" w:colLast="0" w:name="_dc91epk3fb5j" w:id="7"/>
      <w:bookmarkEnd w:id="7"/>
      <w:r w:rsidDel="00000000" w:rsidR="00000000" w:rsidRPr="00000000">
        <w:rPr>
          <w:color w:val="783f04"/>
          <w:sz w:val="40"/>
          <w:szCs w:val="40"/>
          <w:rtl w:val="0"/>
        </w:rPr>
        <w:t xml:space="preserve">Findings</w:t>
      </w:r>
    </w:p>
    <w:p w:rsidR="00000000" w:rsidDel="00000000" w:rsidP="00000000" w:rsidRDefault="00000000" w:rsidRPr="00000000" w14:paraId="000000EC">
      <w:pPr>
        <w:spacing w:before="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sz w:val="24"/>
          <w:szCs w:val="24"/>
          <w:rtl w:val="0"/>
        </w:rPr>
        <w:t xml:space="preserve">The results from all 3 systems are listed below. It is important to note that the results of all ports are not shown. Only 3 out of 8 ports were scanned for Linux system, similarly, 1 out of 2 open ports were scanned for Windows 1 workstation, and only 2 out of 11 ports were scanned for WinServer.</w:t>
      </w:r>
      <w:r w:rsidDel="00000000" w:rsidR="00000000" w:rsidRPr="00000000">
        <w:rPr>
          <w:rtl w:val="0"/>
        </w:rPr>
      </w:r>
    </w:p>
    <w:p w:rsidR="00000000" w:rsidDel="00000000" w:rsidP="00000000" w:rsidRDefault="00000000" w:rsidRPr="00000000" w14:paraId="000000ED">
      <w:pPr>
        <w:spacing w:before="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Linux </w:t>
      </w:r>
    </w:p>
    <w:p w:rsidR="00000000" w:rsidDel="00000000" w:rsidP="00000000" w:rsidRDefault="00000000" w:rsidRPr="00000000" w14:paraId="000000EE">
      <w:pPr>
        <w:spacing w:before="0" w:line="276" w:lineRule="auto"/>
        <w:ind w:left="270" w:firstLine="0"/>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Pr>
        <w:drawing>
          <wp:inline distB="114300" distT="114300" distL="114300" distR="114300">
            <wp:extent cx="5219700" cy="1100138"/>
            <wp:effectExtent b="0" l="0" r="0" t="0"/>
            <wp:docPr id="1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219700" cy="1100138"/>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numPr>
          <w:ilvl w:val="0"/>
          <w:numId w:val="11"/>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out of 8 ports were scanned for the Linux system. </w:t>
      </w:r>
    </w:p>
    <w:p w:rsidR="00000000" w:rsidDel="00000000" w:rsidP="00000000" w:rsidRDefault="00000000" w:rsidRPr="00000000" w14:paraId="000000F0">
      <w:pPr>
        <w:numPr>
          <w:ilvl w:val="0"/>
          <w:numId w:val="11"/>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applications of CPE were not able to show any severity.</w:t>
      </w:r>
    </w:p>
    <w:p w:rsidR="00000000" w:rsidDel="00000000" w:rsidP="00000000" w:rsidRDefault="00000000" w:rsidRPr="00000000" w14:paraId="000000F1">
      <w:pPr>
        <w:numPr>
          <w:ilvl w:val="0"/>
          <w:numId w:val="11"/>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with the threat level of  “Log”, “Debug”, and “False Positive” are not shown. Only results with a minimum QoD of 70 are shown.</w:t>
      </w:r>
    </w:p>
    <w:p w:rsidR="00000000" w:rsidDel="00000000" w:rsidP="00000000" w:rsidRDefault="00000000" w:rsidRPr="00000000" w14:paraId="000000F2">
      <w:pPr>
        <w:numPr>
          <w:ilvl w:val="0"/>
          <w:numId w:val="11"/>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contains all 9 results selected by the filtering described above. Before filtering there were 82 results.</w:t>
      </w:r>
    </w:p>
    <w:p w:rsidR="00000000" w:rsidDel="00000000" w:rsidP="00000000" w:rsidRDefault="00000000" w:rsidRPr="00000000" w14:paraId="000000F3">
      <w:pPr>
        <w:numPr>
          <w:ilvl w:val="0"/>
          <w:numId w:val="3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scan started at Thu May 2 19:25:07 2024 UTC and ended at Thu May 2 19:41:42 2024 UTC.</w:t>
      </w:r>
    </w:p>
    <w:p w:rsidR="00000000" w:rsidDel="00000000" w:rsidP="00000000" w:rsidRDefault="00000000" w:rsidRPr="00000000" w14:paraId="000000F4">
      <w:pPr>
        <w:numPr>
          <w:ilvl w:val="0"/>
          <w:numId w:val="3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detailed results in </w:t>
      </w:r>
      <w:hyperlink w:anchor="_wkapie51lau8">
        <w:r w:rsidDel="00000000" w:rsidR="00000000" w:rsidRPr="00000000">
          <w:rPr>
            <w:rFonts w:ascii="Times New Roman" w:cs="Times New Roman" w:eastAsia="Times New Roman" w:hAnsi="Times New Roman"/>
            <w:color w:val="1155cc"/>
            <w:sz w:val="24"/>
            <w:szCs w:val="24"/>
            <w:rtl w:val="0"/>
          </w:rPr>
          <w:t xml:space="preserve">Appendix -Linux</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5">
      <w:pPr>
        <w:numPr>
          <w:ilvl w:val="0"/>
          <w:numId w:val="3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Linux </w:t>
      </w:r>
      <w:hyperlink r:id="rId23">
        <w:r w:rsidDel="00000000" w:rsidR="00000000" w:rsidRPr="00000000">
          <w:rPr>
            <w:rFonts w:ascii="Times New Roman" w:cs="Times New Roman" w:eastAsia="Times New Roman" w:hAnsi="Times New Roman"/>
            <w:color w:val="1155cc"/>
            <w:sz w:val="24"/>
            <w:szCs w:val="24"/>
            <w:rtl w:val="0"/>
          </w:rPr>
          <w:t xml:space="preserve">Raw scan report from the GVM</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F6">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before="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WinServer</w:t>
      </w:r>
    </w:p>
    <w:p w:rsidR="00000000" w:rsidDel="00000000" w:rsidP="00000000" w:rsidRDefault="00000000" w:rsidRPr="00000000" w14:paraId="000000F8">
      <w:pPr>
        <w:spacing w:before="0" w:line="276" w:lineRule="auto"/>
        <w:ind w:left="270" w:firstLine="0"/>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Pr>
        <w:drawing>
          <wp:inline distB="114300" distT="114300" distL="114300" distR="114300">
            <wp:extent cx="5276850" cy="1185863"/>
            <wp:effectExtent b="0" l="0" r="0" t="0"/>
            <wp:docPr id="35" name="image34.png"/>
            <a:graphic>
              <a:graphicData uri="http://schemas.openxmlformats.org/drawingml/2006/picture">
                <pic:pic>
                  <pic:nvPicPr>
                    <pic:cNvPr id="0" name="image34.png"/>
                    <pic:cNvPicPr preferRelativeResize="0"/>
                  </pic:nvPicPr>
                  <pic:blipFill>
                    <a:blip r:embed="rId24"/>
                    <a:srcRect b="0" l="0" r="0" t="0"/>
                    <a:stretch>
                      <a:fillRect/>
                    </a:stretch>
                  </pic:blipFill>
                  <pic:spPr>
                    <a:xfrm>
                      <a:off x="0" y="0"/>
                      <a:ext cx="5276850" cy="1185863"/>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numPr>
          <w:ilvl w:val="0"/>
          <w:numId w:val="42"/>
        </w:numPr>
        <w:spacing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2 out of 11 ports were scanned for WinServer.</w:t>
      </w:r>
    </w:p>
    <w:p w:rsidR="00000000" w:rsidDel="00000000" w:rsidP="00000000" w:rsidRDefault="00000000" w:rsidRPr="00000000" w14:paraId="000000FA">
      <w:pPr>
        <w:numPr>
          <w:ilvl w:val="0"/>
          <w:numId w:val="42"/>
        </w:numPr>
        <w:spacing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8"/>
          <w:szCs w:val="28"/>
          <w:rtl w:val="0"/>
        </w:rPr>
        <w:t xml:space="preserve">1</w:t>
      </w:r>
      <w:r w:rsidDel="00000000" w:rsidR="00000000" w:rsidRPr="00000000">
        <w:rPr>
          <w:rFonts w:ascii="Times New Roman" w:cs="Times New Roman" w:eastAsia="Times New Roman" w:hAnsi="Times New Roman"/>
          <w:b w:val="1"/>
          <w:color w:val="783f04"/>
          <w:sz w:val="28"/>
          <w:szCs w:val="28"/>
          <w:rtl w:val="0"/>
        </w:rPr>
        <w:t xml:space="preserve"> </w:t>
      </w:r>
      <w:r w:rsidDel="00000000" w:rsidR="00000000" w:rsidRPr="00000000">
        <w:rPr>
          <w:rFonts w:ascii="Times New Roman" w:cs="Times New Roman" w:eastAsia="Times New Roman" w:hAnsi="Times New Roman"/>
          <w:sz w:val="24"/>
          <w:szCs w:val="24"/>
          <w:rtl w:val="0"/>
        </w:rPr>
        <w:t xml:space="preserve">application of CPE was not able to show any severity.</w:t>
      </w:r>
    </w:p>
    <w:p w:rsidR="00000000" w:rsidDel="00000000" w:rsidP="00000000" w:rsidRDefault="00000000" w:rsidRPr="00000000" w14:paraId="000000FB">
      <w:pPr>
        <w:numPr>
          <w:ilvl w:val="0"/>
          <w:numId w:val="42"/>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with the threat level of  “Log”, “Debug”, and “False Positive” are not shown. Only results with a minimum QoD of 70 are shown.</w:t>
      </w:r>
    </w:p>
    <w:p w:rsidR="00000000" w:rsidDel="00000000" w:rsidP="00000000" w:rsidRDefault="00000000" w:rsidRPr="00000000" w14:paraId="000000FC">
      <w:pPr>
        <w:numPr>
          <w:ilvl w:val="0"/>
          <w:numId w:val="42"/>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4 results were selected by the filtering described above. Before filtering there were 46 results.</w:t>
      </w:r>
    </w:p>
    <w:p w:rsidR="00000000" w:rsidDel="00000000" w:rsidP="00000000" w:rsidRDefault="00000000" w:rsidRPr="00000000" w14:paraId="000000FD">
      <w:pPr>
        <w:numPr>
          <w:ilvl w:val="0"/>
          <w:numId w:val="42"/>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task was WinServer. The scan started at Thu May 2 20:06:29 2024 UTC and ended at Thu May 2 20:34:28 2024 UTC.</w:t>
      </w:r>
    </w:p>
    <w:p w:rsidR="00000000" w:rsidDel="00000000" w:rsidP="00000000" w:rsidRDefault="00000000" w:rsidRPr="00000000" w14:paraId="000000FE">
      <w:pPr>
        <w:numPr>
          <w:ilvl w:val="0"/>
          <w:numId w:val="4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detailed results in </w:t>
      </w:r>
      <w:hyperlink w:anchor="_euuvbcieuyrb">
        <w:r w:rsidDel="00000000" w:rsidR="00000000" w:rsidRPr="00000000">
          <w:rPr>
            <w:rFonts w:ascii="Times New Roman" w:cs="Times New Roman" w:eastAsia="Times New Roman" w:hAnsi="Times New Roman"/>
            <w:color w:val="1155cc"/>
            <w:sz w:val="24"/>
            <w:szCs w:val="24"/>
            <w:rtl w:val="0"/>
          </w:rPr>
          <w:t xml:space="preserve">Appendix -WinServer</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F">
      <w:pPr>
        <w:numPr>
          <w:ilvl w:val="0"/>
          <w:numId w:val="42"/>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WinServer </w:t>
      </w:r>
      <w:hyperlink r:id="rId25">
        <w:r w:rsidDel="00000000" w:rsidR="00000000" w:rsidRPr="00000000">
          <w:rPr>
            <w:rFonts w:ascii="Times New Roman" w:cs="Times New Roman" w:eastAsia="Times New Roman" w:hAnsi="Times New Roman"/>
            <w:color w:val="1155cc"/>
            <w:sz w:val="24"/>
            <w:szCs w:val="24"/>
            <w:rtl w:val="0"/>
          </w:rPr>
          <w:t xml:space="preserve">Raw scan report from the GVM</w:t>
        </w:r>
      </w:hyperlink>
      <w:r w:rsidDel="00000000" w:rsidR="00000000" w:rsidRPr="00000000">
        <w:rPr>
          <w:rtl w:val="0"/>
        </w:rPr>
      </w:r>
    </w:p>
    <w:p w:rsidR="00000000" w:rsidDel="00000000" w:rsidP="00000000" w:rsidRDefault="00000000" w:rsidRPr="00000000" w14:paraId="00000100">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before="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Windows1</w:t>
      </w:r>
    </w:p>
    <w:p w:rsidR="00000000" w:rsidDel="00000000" w:rsidP="00000000" w:rsidRDefault="00000000" w:rsidRPr="00000000" w14:paraId="00000102">
      <w:pPr>
        <w:spacing w:before="0" w:line="276" w:lineRule="auto"/>
        <w:ind w:left="360" w:firstLine="0"/>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Pr>
        <w:drawing>
          <wp:inline distB="114300" distT="114300" distL="114300" distR="114300">
            <wp:extent cx="5305425" cy="1176338"/>
            <wp:effectExtent b="0" l="0" r="0" t="0"/>
            <wp:docPr id="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305425" cy="11763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numPr>
          <w:ilvl w:val="0"/>
          <w:numId w:val="43"/>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out of 2 open ports were scanned for Windows 1 workstation.</w:t>
      </w:r>
    </w:p>
    <w:p w:rsidR="00000000" w:rsidDel="00000000" w:rsidP="00000000" w:rsidRDefault="00000000" w:rsidRPr="00000000" w14:paraId="00000104">
      <w:pPr>
        <w:numPr>
          <w:ilvl w:val="0"/>
          <w:numId w:val="43"/>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Issues with the threat level of  “Log”, “Debug”, and “False Positive” are not shown. Only results with a minimum QoD of 70 are shown.</w:t>
      </w:r>
    </w:p>
    <w:p w:rsidR="00000000" w:rsidDel="00000000" w:rsidP="00000000" w:rsidRDefault="00000000" w:rsidRPr="00000000" w14:paraId="00000105">
      <w:pPr>
        <w:numPr>
          <w:ilvl w:val="0"/>
          <w:numId w:val="43"/>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2 results were selected by the filtering described above. Before filtering there were 24 results.</w:t>
      </w:r>
    </w:p>
    <w:p w:rsidR="00000000" w:rsidDel="00000000" w:rsidP="00000000" w:rsidRDefault="00000000" w:rsidRPr="00000000" w14:paraId="00000106">
      <w:pPr>
        <w:numPr>
          <w:ilvl w:val="0"/>
          <w:numId w:val="43"/>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scan started on Fri May 3 01:26:03 2024 UTC and ended on Fri May 3 01:37:41 2024 UTC.</w:t>
      </w:r>
    </w:p>
    <w:p w:rsidR="00000000" w:rsidDel="00000000" w:rsidP="00000000" w:rsidRDefault="00000000" w:rsidRPr="00000000" w14:paraId="00000107">
      <w:pPr>
        <w:numPr>
          <w:ilvl w:val="0"/>
          <w:numId w:val="43"/>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See detailed results in </w:t>
      </w:r>
      <w:hyperlink w:anchor="_hbycoobkxhnm">
        <w:r w:rsidDel="00000000" w:rsidR="00000000" w:rsidRPr="00000000">
          <w:rPr>
            <w:rFonts w:ascii="Times New Roman" w:cs="Times New Roman" w:eastAsia="Times New Roman" w:hAnsi="Times New Roman"/>
            <w:color w:val="1155cc"/>
            <w:sz w:val="24"/>
            <w:szCs w:val="24"/>
            <w:rtl w:val="0"/>
          </w:rPr>
          <w:t xml:space="preserve">Appendix -Windows workstation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8">
      <w:pPr>
        <w:numPr>
          <w:ilvl w:val="0"/>
          <w:numId w:val="43"/>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Windows1 </w:t>
      </w:r>
      <w:hyperlink r:id="rId27">
        <w:r w:rsidDel="00000000" w:rsidR="00000000" w:rsidRPr="00000000">
          <w:rPr>
            <w:rFonts w:ascii="Times New Roman" w:cs="Times New Roman" w:eastAsia="Times New Roman" w:hAnsi="Times New Roman"/>
            <w:color w:val="1155cc"/>
            <w:sz w:val="24"/>
            <w:szCs w:val="24"/>
            <w:rtl w:val="0"/>
          </w:rPr>
          <w:t xml:space="preserve">Raw scan report from the GVM</w:t>
        </w:r>
      </w:hyperlink>
      <w:r w:rsidDel="00000000" w:rsidR="00000000" w:rsidRPr="00000000">
        <w:rPr>
          <w:rtl w:val="0"/>
        </w:rPr>
      </w:r>
    </w:p>
    <w:p w:rsidR="00000000" w:rsidDel="00000000" w:rsidP="00000000" w:rsidRDefault="00000000" w:rsidRPr="00000000" w14:paraId="00000109">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spacing w:before="0" w:line="276" w:lineRule="auto"/>
        <w:jc w:val="both"/>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4"/>
          <w:szCs w:val="24"/>
          <w:rtl w:val="0"/>
        </w:rPr>
        <w:t xml:space="preserve">Type of Scan results </w:t>
      </w:r>
    </w:p>
    <w:p w:rsidR="00000000" w:rsidDel="00000000" w:rsidP="00000000" w:rsidRDefault="00000000" w:rsidRPr="00000000" w14:paraId="0000010B">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full listing of the scanned host is available in the “ </w:t>
      </w:r>
      <w:hyperlink w:anchor="_3zqr6ehstxb4">
        <w:r w:rsidDel="00000000" w:rsidR="00000000" w:rsidRPr="00000000">
          <w:rPr>
            <w:rFonts w:ascii="Times New Roman" w:cs="Times New Roman" w:eastAsia="Times New Roman" w:hAnsi="Times New Roman"/>
            <w:color w:val="1155cc"/>
            <w:sz w:val="24"/>
            <w:szCs w:val="24"/>
            <w:rtl w:val="0"/>
          </w:rPr>
          <w:t xml:space="preserve">Scan results</w:t>
        </w:r>
      </w:hyperlink>
      <w:r w:rsidDel="00000000" w:rsidR="00000000" w:rsidRPr="00000000">
        <w:rPr>
          <w:rFonts w:ascii="Times New Roman" w:cs="Times New Roman" w:eastAsia="Times New Roman" w:hAnsi="Times New Roman"/>
          <w:sz w:val="24"/>
          <w:szCs w:val="24"/>
          <w:rtl w:val="0"/>
        </w:rPr>
        <w:t xml:space="preserve">” section of the report : </w:t>
      </w:r>
    </w:p>
    <w:p w:rsidR="00000000" w:rsidDel="00000000" w:rsidP="00000000" w:rsidRDefault="00000000" w:rsidRPr="00000000" w14:paraId="0000010C">
      <w:pPr>
        <w:numPr>
          <w:ilvl w:val="0"/>
          <w:numId w:val="8"/>
        </w:numPr>
        <w:spacing w:before="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4"/>
          <w:szCs w:val="24"/>
          <w:rtl w:val="0"/>
        </w:rPr>
        <w:t xml:space="preserve">Outdated Scan Engin</w:t>
      </w:r>
      <w:r w:rsidDel="00000000" w:rsidR="00000000" w:rsidRPr="00000000">
        <w:rPr>
          <w:rFonts w:ascii="Times New Roman" w:cs="Times New Roman" w:eastAsia="Times New Roman" w:hAnsi="Times New Roman"/>
          <w:b w:val="1"/>
          <w:sz w:val="24"/>
          <w:szCs w:val="24"/>
          <w:rtl w:val="0"/>
        </w:rPr>
        <w:t xml:space="preserve">e: </w:t>
      </w:r>
      <w:r w:rsidDel="00000000" w:rsidR="00000000" w:rsidRPr="00000000">
        <w:rPr>
          <w:rFonts w:ascii="Times New Roman" w:cs="Times New Roman" w:eastAsia="Times New Roman" w:hAnsi="Times New Roman"/>
          <w:sz w:val="24"/>
          <w:szCs w:val="24"/>
          <w:rtl w:val="0"/>
        </w:rPr>
        <w:t xml:space="preserve">Reported outdated/end-of-life scan Engine /Environment(local) - All 3 systems reported the outdated Greenbone enterprise trail.</w:t>
      </w:r>
    </w:p>
    <w:p w:rsidR="00000000" w:rsidDel="00000000" w:rsidP="00000000" w:rsidRDefault="00000000" w:rsidRPr="00000000" w14:paraId="0000010D">
      <w:pPr>
        <w:numPr>
          <w:ilvl w:val="0"/>
          <w:numId w:val="8"/>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SSL/TLS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There are reports of vulnerabilities regarding SSL/TLS such as Certification expired and renegotiation DoS vulnerability.</w:t>
      </w:r>
    </w:p>
    <w:p w:rsidR="00000000" w:rsidDel="00000000" w:rsidP="00000000" w:rsidRDefault="00000000" w:rsidRPr="00000000" w14:paraId="0000010E">
      <w:pPr>
        <w:numPr>
          <w:ilvl w:val="0"/>
          <w:numId w:val="8"/>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1"/>
          <w:sz w:val="24"/>
          <w:szCs w:val="24"/>
          <w:rtl w:val="0"/>
        </w:rPr>
        <w:t xml:space="preserve">TCP/ICMP Timestamps</w:t>
      </w:r>
      <w:r w:rsidDel="00000000" w:rsidR="00000000" w:rsidRPr="00000000">
        <w:rPr>
          <w:rFonts w:ascii="Times New Roman" w:cs="Times New Roman" w:eastAsia="Times New Roman" w:hAnsi="Times New Roman"/>
          <w:sz w:val="24"/>
          <w:szCs w:val="24"/>
          <w:rtl w:val="0"/>
        </w:rPr>
        <w:t xml:space="preserve">: These consist of the details of remote host timestamps and timestamp replies on ICMP messages. </w:t>
      </w:r>
    </w:p>
    <w:p w:rsidR="00000000" w:rsidDel="00000000" w:rsidP="00000000" w:rsidRDefault="00000000" w:rsidRPr="00000000" w14:paraId="0000010F">
      <w:pPr>
        <w:pStyle w:val="Heading1"/>
        <w:spacing w:before="0" w:line="276" w:lineRule="auto"/>
        <w:jc w:val="both"/>
        <w:rPr>
          <w:rFonts w:ascii="Times New Roman" w:cs="Times New Roman" w:eastAsia="Times New Roman" w:hAnsi="Times New Roman"/>
          <w:color w:val="783f04"/>
          <w:sz w:val="40"/>
          <w:szCs w:val="40"/>
        </w:rPr>
      </w:pPr>
      <w:bookmarkStart w:colFirst="0" w:colLast="0" w:name="_94h1c4g5kdq1" w:id="8"/>
      <w:bookmarkEnd w:id="8"/>
      <w:r w:rsidDel="00000000" w:rsidR="00000000" w:rsidRPr="00000000">
        <w:rPr>
          <w:rtl w:val="0"/>
        </w:rPr>
      </w:r>
    </w:p>
    <w:p w:rsidR="00000000" w:rsidDel="00000000" w:rsidP="00000000" w:rsidRDefault="00000000" w:rsidRPr="00000000" w14:paraId="00000110">
      <w:pPr>
        <w:pStyle w:val="Heading1"/>
        <w:spacing w:before="0" w:line="276" w:lineRule="auto"/>
        <w:jc w:val="both"/>
        <w:rPr>
          <w:rFonts w:ascii="Arial" w:cs="Arial" w:eastAsia="Arial" w:hAnsi="Arial"/>
          <w:b w:val="1"/>
          <w:color w:val="783f04"/>
          <w:sz w:val="40"/>
          <w:szCs w:val="40"/>
        </w:rPr>
      </w:pPr>
      <w:bookmarkStart w:colFirst="0" w:colLast="0" w:name="_kp8lxgd3p187" w:id="9"/>
      <w:bookmarkEnd w:id="9"/>
      <w:r w:rsidDel="00000000" w:rsidR="00000000" w:rsidRPr="00000000">
        <w:rPr>
          <w:rFonts w:ascii="Times New Roman" w:cs="Times New Roman" w:eastAsia="Times New Roman" w:hAnsi="Times New Roman"/>
          <w:color w:val="783f04"/>
          <w:sz w:val="40"/>
          <w:szCs w:val="40"/>
          <w:rtl w:val="0"/>
        </w:rPr>
        <w:t xml:space="preserve">Risk Assessment</w:t>
      </w:r>
      <w:r w:rsidDel="00000000" w:rsidR="00000000" w:rsidRPr="00000000">
        <w:rPr>
          <w:rtl w:val="0"/>
        </w:rPr>
      </w:r>
    </w:p>
    <w:p w:rsidR="00000000" w:rsidDel="00000000" w:rsidP="00000000" w:rsidRDefault="00000000" w:rsidRPr="00000000" w14:paraId="00000111">
      <w:pPr>
        <w:spacing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12">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identifies security risks that could have a significant impact on mission-critical applications used for day-to-day business operations. We have performed a scan on three major servers used by Cat’s organization and the following are the results of the number of vulnerabilities we found on each machine during our scan.</w:t>
      </w:r>
    </w:p>
    <w:p w:rsidR="00000000" w:rsidDel="00000000" w:rsidP="00000000" w:rsidRDefault="00000000" w:rsidRPr="00000000" w14:paraId="00000113">
      <w:pPr>
        <w:spacing w:before="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Borders>
          <w:top w:color="741b47" w:space="0" w:sz="8" w:val="single"/>
          <w:left w:color="741b47" w:space="0" w:sz="8" w:val="single"/>
          <w:bottom w:color="741b47" w:space="0" w:sz="8" w:val="single"/>
          <w:right w:color="741b47" w:space="0" w:sz="8" w:val="single"/>
          <w:insideH w:color="741b47" w:space="0" w:sz="8" w:val="single"/>
          <w:insideV w:color="741b47" w:space="0" w:sz="8" w:val="single"/>
        </w:tblBorders>
        <w:tblLayout w:type="fixed"/>
        <w:tblLook w:val="0600"/>
      </w:tblPr>
      <w:tblGrid>
        <w:gridCol w:w="1965"/>
        <w:gridCol w:w="2415"/>
        <w:gridCol w:w="2640"/>
        <w:gridCol w:w="2340"/>
        <w:tblGridChange w:id="0">
          <w:tblGrid>
            <w:gridCol w:w="1965"/>
            <w:gridCol w:w="2415"/>
            <w:gridCol w:w="2640"/>
            <w:gridCol w:w="2340"/>
          </w:tblGrid>
        </w:tblGridChange>
      </w:tblGrid>
      <w:tr>
        <w:trPr>
          <w:cantSplit w:val="0"/>
          <w:trHeight w:val="625.9570312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4">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w:t>
            </w:r>
          </w:p>
        </w:tc>
        <w:tc>
          <w:tcPr>
            <w:shd w:fill="e51400" w:val="clear"/>
            <w:tcMar>
              <w:top w:w="100.0" w:type="dxa"/>
              <w:left w:w="100.0" w:type="dxa"/>
              <w:bottom w:w="100.0" w:type="dxa"/>
              <w:right w:w="100.0" w:type="dxa"/>
            </w:tcMar>
            <w:vAlign w:val="top"/>
          </w:tcPr>
          <w:p w:rsidR="00000000" w:rsidDel="00000000" w:rsidP="00000000" w:rsidRDefault="00000000" w:rsidRPr="00000000" w14:paraId="00000115">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High Severity</w:t>
            </w:r>
          </w:p>
        </w:tc>
        <w:tc>
          <w:tcPr>
            <w:shd w:fill="f0a30a" w:val="clear"/>
            <w:tcMar>
              <w:top w:w="100.0" w:type="dxa"/>
              <w:left w:w="100.0" w:type="dxa"/>
              <w:bottom w:w="100.0" w:type="dxa"/>
              <w:right w:w="100.0" w:type="dxa"/>
            </w:tcMar>
            <w:vAlign w:val="top"/>
          </w:tcPr>
          <w:p w:rsidR="00000000" w:rsidDel="00000000" w:rsidP="00000000" w:rsidRDefault="00000000" w:rsidRPr="00000000" w14:paraId="00000116">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Medium Severity</w:t>
            </w:r>
          </w:p>
        </w:tc>
        <w:tc>
          <w:tcPr>
            <w:shd w:fill="1ba1e2" w:val="clear"/>
            <w:tcMar>
              <w:top w:w="100.0" w:type="dxa"/>
              <w:left w:w="100.0" w:type="dxa"/>
              <w:bottom w:w="100.0" w:type="dxa"/>
              <w:right w:w="100.0" w:type="dxa"/>
            </w:tcMar>
            <w:vAlign w:val="top"/>
          </w:tcPr>
          <w:p w:rsidR="00000000" w:rsidDel="00000000" w:rsidP="00000000" w:rsidRDefault="00000000" w:rsidRPr="00000000" w14:paraId="00000117">
            <w:pPr>
              <w:widowControl w:val="0"/>
              <w:spacing w:before="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Low Severity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8">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Linux</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9">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A">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B">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1C">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WinServer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D">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E">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1F">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r>
      <w:tr>
        <w:trPr>
          <w:cantSplit w:val="0"/>
          <w:trHeight w:val="195" w:hRule="atLeast"/>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20">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Windows1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1">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2">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shd w:fill="d9d9d9" w:val="clear"/>
            <w:tcMar>
              <w:top w:w="100.0" w:type="dxa"/>
              <w:left w:w="100.0" w:type="dxa"/>
              <w:bottom w:w="100.0" w:type="dxa"/>
              <w:right w:w="100.0" w:type="dxa"/>
            </w:tcMar>
            <w:vAlign w:val="top"/>
          </w:tcPr>
          <w:p w:rsidR="00000000" w:rsidDel="00000000" w:rsidP="00000000" w:rsidRDefault="00000000" w:rsidRPr="00000000" w14:paraId="00000123">
            <w:pPr>
              <w:widowControl w:val="0"/>
              <w:spacing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w:t>
            </w:r>
          </w:p>
        </w:tc>
      </w:tr>
    </w:tbl>
    <w:p w:rsidR="00000000" w:rsidDel="00000000" w:rsidP="00000000" w:rsidRDefault="00000000" w:rsidRPr="00000000" w14:paraId="00000124">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document reports on the results of an automatic security scan. All dates are displayed using the timezone Coordinated Universal Time, which is abbreviated UTC</w:t>
      </w:r>
    </w:p>
    <w:p w:rsidR="00000000" w:rsidDel="00000000" w:rsidP="00000000" w:rsidRDefault="00000000" w:rsidRPr="00000000" w14:paraId="00000126">
      <w:pPr>
        <w:spacing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27">
      <w:pPr>
        <w:spacing w:before="0" w:line="276" w:lineRule="auto"/>
        <w:jc w:val="both"/>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4"/>
          <w:szCs w:val="24"/>
          <w:rtl w:val="0"/>
        </w:rPr>
        <w:t xml:space="preserve">Top six vulnerabilities</w:t>
      </w:r>
    </w:p>
    <w:p w:rsidR="00000000" w:rsidDel="00000000" w:rsidP="00000000" w:rsidRDefault="00000000" w:rsidRPr="00000000" w14:paraId="00000128">
      <w:pPr>
        <w:numPr>
          <w:ilvl w:val="0"/>
          <w:numId w:val="13"/>
        </w:numPr>
        <w:shd w:fill="ffffff" w:val="clear"/>
        <w:spacing w:after="0" w:afterAutospacing="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Unprotected OSSEC/Wazuh ossec-authd (authd Protocol)-7.5 (high)</w:t>
      </w:r>
    </w:p>
    <w:p w:rsidR="00000000" w:rsidDel="00000000" w:rsidP="00000000" w:rsidRDefault="00000000" w:rsidRPr="00000000" w14:paraId="00000129">
      <w:pPr>
        <w:numPr>
          <w:ilvl w:val="0"/>
          <w:numId w:val="13"/>
        </w:numPr>
        <w:shd w:fill="ffffff" w:val="clear"/>
        <w:spacing w:after="0" w:afterAutospacing="0"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HTTP Brute Force Logins With Default Credentials Reporting-7.5 (high)</w:t>
      </w:r>
    </w:p>
    <w:p w:rsidR="00000000" w:rsidDel="00000000" w:rsidP="00000000" w:rsidRDefault="00000000" w:rsidRPr="00000000" w14:paraId="0000012A">
      <w:pPr>
        <w:numPr>
          <w:ilvl w:val="0"/>
          <w:numId w:val="13"/>
        </w:numPr>
        <w:shd w:fill="ffffff" w:val="clear"/>
        <w:spacing w:after="0" w:afterAutospacing="0" w:before="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4"/>
          <w:szCs w:val="24"/>
          <w:rtl w:val="0"/>
        </w:rPr>
        <w:t xml:space="preserve">SSL/TLS: Renegotiation DoS Vulnerability -5.0 (Medium)</w:t>
      </w:r>
    </w:p>
    <w:p w:rsidR="00000000" w:rsidDel="00000000" w:rsidP="00000000" w:rsidRDefault="00000000" w:rsidRPr="00000000" w14:paraId="0000012B">
      <w:pPr>
        <w:numPr>
          <w:ilvl w:val="0"/>
          <w:numId w:val="13"/>
        </w:numPr>
        <w:spacing w:before="0" w:line="276" w:lineRule="auto"/>
        <w:ind w:left="720" w:hanging="360"/>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sz w:val="24"/>
          <w:szCs w:val="24"/>
          <w:rtl w:val="0"/>
        </w:rPr>
        <w:t xml:space="preserve">DCE/RPC and MSRPC Services Enumeration Reporting - 5.0 (Medium)</w:t>
      </w:r>
    </w:p>
    <w:p w:rsidR="00000000" w:rsidDel="00000000" w:rsidP="00000000" w:rsidRDefault="00000000" w:rsidRPr="00000000" w14:paraId="0000012C">
      <w:pPr>
        <w:numPr>
          <w:ilvl w:val="0"/>
          <w:numId w:val="13"/>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SSL/TLS: Deprecated TLSv1.0 and TLSv1.1 Protocol Detection -4.3 (Medium)</w:t>
      </w:r>
    </w:p>
    <w:p w:rsidR="00000000" w:rsidDel="00000000" w:rsidP="00000000" w:rsidRDefault="00000000" w:rsidRPr="00000000" w14:paraId="0000012D">
      <w:pPr>
        <w:numPr>
          <w:ilvl w:val="0"/>
          <w:numId w:val="13"/>
        </w:numPr>
        <w:shd w:fill="ffffff" w:val="clear"/>
        <w:spacing w:after="240" w:before="0" w:line="276" w:lineRule="auto"/>
        <w:ind w:left="720" w:hanging="360"/>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TCP Timestamps Information Disclosure- 2.6 (Low)</w:t>
      </w:r>
      <w:r w:rsidDel="00000000" w:rsidR="00000000" w:rsidRPr="00000000">
        <w:rPr>
          <w:rtl w:val="0"/>
        </w:rPr>
      </w:r>
    </w:p>
    <w:p w:rsidR="00000000" w:rsidDel="00000000" w:rsidP="00000000" w:rsidRDefault="00000000" w:rsidRPr="00000000" w14:paraId="0000012E">
      <w:pPr>
        <w:pStyle w:val="Heading2"/>
        <w:shd w:fill="ffffff" w:val="clear"/>
        <w:spacing w:after="240" w:before="0" w:line="276" w:lineRule="auto"/>
        <w:jc w:val="both"/>
        <w:rPr/>
      </w:pPr>
      <w:bookmarkStart w:colFirst="0" w:colLast="0" w:name="_rdjezcz79kei" w:id="10"/>
      <w:bookmarkEnd w:id="10"/>
      <w:r w:rsidDel="00000000" w:rsidR="00000000" w:rsidRPr="00000000">
        <w:rPr>
          <w:rFonts w:ascii="Times New Roman" w:cs="Times New Roman" w:eastAsia="Times New Roman" w:hAnsi="Times New Roman"/>
          <w:color w:val="783f04"/>
          <w:sz w:val="32"/>
          <w:szCs w:val="32"/>
          <w:rtl w:val="0"/>
        </w:rPr>
        <w:t xml:space="preserve">High Severity Vulnerability</w:t>
      </w:r>
      <w:r w:rsidDel="00000000" w:rsidR="00000000" w:rsidRPr="00000000">
        <w:rPr>
          <w:rtl w:val="0"/>
        </w:rPr>
        <w:t xml:space="preserve"> </w:t>
      </w:r>
    </w:p>
    <w:p w:rsidR="00000000" w:rsidDel="00000000" w:rsidP="00000000" w:rsidRDefault="00000000" w:rsidRPr="00000000" w14:paraId="0000012F">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of the Vulnerabilities are of high severity, these required immediate attention. These are relatively easy for attackers to exploit and can lead to the complete loss of control of the affected system.</w:t>
      </w:r>
    </w:p>
    <w:p w:rsidR="00000000" w:rsidDel="00000000" w:rsidP="00000000" w:rsidRDefault="00000000" w:rsidRPr="00000000" w14:paraId="00000130">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2 high vulnerabilities are described below</w:t>
      </w:r>
    </w:p>
    <w:p w:rsidR="00000000" w:rsidDel="00000000" w:rsidP="00000000" w:rsidRDefault="00000000" w:rsidRPr="00000000" w14:paraId="00000132">
      <w:pPr>
        <w:spacing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33">
      <w:pPr>
        <w:pStyle w:val="Heading3"/>
        <w:numPr>
          <w:ilvl w:val="0"/>
          <w:numId w:val="6"/>
        </w:numPr>
        <w:shd w:fill="ffffff" w:val="clear"/>
        <w:spacing w:after="240" w:before="0" w:line="276" w:lineRule="auto"/>
        <w:ind w:left="360"/>
        <w:jc w:val="both"/>
        <w:rPr>
          <w:rFonts w:ascii="Times New Roman" w:cs="Times New Roman" w:eastAsia="Times New Roman" w:hAnsi="Times New Roman"/>
          <w:color w:val="b45f06"/>
        </w:rPr>
      </w:pPr>
      <w:bookmarkStart w:colFirst="0" w:colLast="0" w:name="_7emhnc7ibdtw" w:id="11"/>
      <w:bookmarkEnd w:id="11"/>
      <w:r w:rsidDel="00000000" w:rsidR="00000000" w:rsidRPr="00000000">
        <w:rPr>
          <w:rFonts w:ascii="Times New Roman" w:cs="Times New Roman" w:eastAsia="Times New Roman" w:hAnsi="Times New Roman"/>
          <w:color w:val="b45f06"/>
          <w:rtl w:val="0"/>
        </w:rPr>
        <w:t xml:space="preserve">Unprotected OSSEC/Wazuh ossec-authd (authd Protocol)-7.5 (high)</w:t>
      </w:r>
    </w:p>
    <w:tbl>
      <w:tblPr>
        <w:tblStyle w:val="Table4"/>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70"/>
        <w:gridCol w:w="6690"/>
        <w:tblGridChange w:id="0">
          <w:tblGrid>
            <w:gridCol w:w="2670"/>
            <w:gridCol w:w="6690"/>
          </w:tblGrid>
        </w:tblGridChange>
      </w:tblGrid>
      <w:tr>
        <w:trPr>
          <w:cantSplit w:val="0"/>
          <w:trHeight w:val="440" w:hRule="atLeast"/>
          <w:tblHeader w:val="0"/>
        </w:trPr>
        <w:tc>
          <w:tcPr>
            <w:gridSpan w:val="2"/>
            <w:shd w:fill="e51400"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High (CVSS: 7.5)</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Unprotected OSSEC/Wazuh ossec-authd (authd Protocol)</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 of its discovery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May 2, 2024 7:28 PM UTC</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Summary:</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remote OSSEC/Wazuh ossec-authd service is not protected by password authentication or client certificate verification.</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Result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The vulnerability was detected according to the Detection Method.</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Insight: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It was possible to connect to the remote OSSEC/Wazuh ossec-authd service without providing a password or a valid client certificate.</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Method:</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Evaluate if the remote OSSEC/Wazuh ossec-authd service is protected by password authentication or client certificate verification.</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Details: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Unprotected OSSEC/Wazuh ossec-auth (authd Protocol) OID: 1.3.6.1.4.1.25623.1.0.108547</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Impact</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This issue may be misused by a remote attacker to register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arbitrary agents at the remote service or overwrite the registration of existing ones taking them out of service.</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vulnerability is related to command injection, so the impact is high.</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Detailed description of the affected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20.04.6 LTS (Focal Fossa) is a specific version of the popular Linux operating system released by Canonical. Here's a breakdown:</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b w:val="1"/>
                <w:u w:val="single"/>
                <w:rtl w:val="0"/>
              </w:rPr>
              <w:t xml:space="preserve">Key Points:</w:t>
            </w:r>
            <w:r w:rsidDel="00000000" w:rsidR="00000000" w:rsidRPr="00000000">
              <w:rPr>
                <w:rtl w:val="0"/>
              </w:rPr>
            </w:r>
          </w:p>
          <w:p w:rsidR="00000000" w:rsidDel="00000000" w:rsidP="00000000" w:rsidRDefault="00000000" w:rsidRPr="00000000" w14:paraId="0000014D">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Version: 20.04.6</w:t>
            </w:r>
          </w:p>
          <w:p w:rsidR="00000000" w:rsidDel="00000000" w:rsidP="00000000" w:rsidRDefault="00000000" w:rsidRPr="00000000" w14:paraId="0000014E">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Codename: Focal Fossa</w:t>
            </w:r>
          </w:p>
          <w:p w:rsidR="00000000" w:rsidDel="00000000" w:rsidP="00000000" w:rsidRDefault="00000000" w:rsidRPr="00000000" w14:paraId="0000014F">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Release Type: Long Term Support (LTS)</w:t>
            </w:r>
          </w:p>
          <w:p w:rsidR="00000000" w:rsidDel="00000000" w:rsidP="00000000" w:rsidRDefault="00000000" w:rsidRPr="00000000" w14:paraId="00000150">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Release Date: April 2020 (version 20.04), with point release 6 being the latest update.</w:t>
            </w:r>
          </w:p>
          <w:p w:rsidR="00000000" w:rsidDel="00000000" w:rsidP="00000000" w:rsidRDefault="00000000" w:rsidRPr="00000000" w14:paraId="00000151">
            <w:pPr>
              <w:keepNext w:val="0"/>
              <w:keepLines w:val="0"/>
              <w:pageBreakBefore w:val="0"/>
              <w:widowControl w:val="0"/>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LTS (Long Term Support) releases: Supported for 5 years of standard support and an additional 5 years of Extended Security Maintenance (ESM)</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u w:val="single"/>
                <w:rtl w:val="0"/>
              </w:rPr>
              <w:t xml:space="preserve">Features: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Ubuntu 20.04.6 LTS includes various features and improvements over previous versions, including:</w:t>
            </w:r>
          </w:p>
          <w:p w:rsidR="00000000" w:rsidDel="00000000" w:rsidP="00000000" w:rsidRDefault="00000000" w:rsidRPr="00000000" w14:paraId="00000154">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Updated Linux kernel (version 5.11 in 20.04.6)</w:t>
            </w:r>
          </w:p>
          <w:p w:rsidR="00000000" w:rsidDel="00000000" w:rsidP="00000000" w:rsidRDefault="00000000" w:rsidRPr="00000000" w14:paraId="00000155">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Enhanced hardware support</w:t>
            </w:r>
          </w:p>
          <w:p w:rsidR="00000000" w:rsidDel="00000000" w:rsidP="00000000" w:rsidRDefault="00000000" w:rsidRPr="00000000" w14:paraId="00000156">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Security updates and bug fixes</w:t>
            </w:r>
          </w:p>
          <w:p w:rsidR="00000000" w:rsidDel="00000000" w:rsidP="00000000" w:rsidRDefault="00000000" w:rsidRPr="00000000" w14:paraId="00000157">
            <w:pPr>
              <w:keepNext w:val="0"/>
              <w:keepLines w:val="0"/>
              <w:pageBreakBefore w:val="0"/>
              <w:widowControl w:val="0"/>
              <w:numPr>
                <w:ilvl w:val="0"/>
                <w:numId w:val="2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software versions (e.g., GNOME desktop environment)</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Details of the process to correct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Enable password authentication or client certificate verification within the configuration of ossec-authd. Please see the manual of this service for more information.</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hyperlink w:anchor="_ia6vu9onmhio">
              <w:r w:rsidDel="00000000" w:rsidR="00000000" w:rsidRPr="00000000">
                <w:rPr>
                  <w:rFonts w:ascii="Times New Roman" w:cs="Times New Roman" w:eastAsia="Times New Roman" w:hAnsi="Times New Roman"/>
                  <w:color w:val="1155cc"/>
                  <w:rtl w:val="0"/>
                </w:rPr>
                <w:t xml:space="preserve">Detailed steps for mitigation and recommended control</w:t>
              </w:r>
            </w:hyperlink>
            <w:r w:rsidDel="00000000" w:rsidR="00000000" w:rsidRPr="00000000">
              <w:rPr>
                <w:rFonts w:ascii="Times New Roman" w:cs="Times New Roman" w:eastAsia="Times New Roman" w:hAnsi="Times New Roman"/>
                <w:rtl w:val="0"/>
              </w:rPr>
              <w:t xml:space="preserve"> can be found in the recommendation section.</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rPr>
            </w:pPr>
            <w:hyperlink r:id="rId28">
              <w:r w:rsidDel="00000000" w:rsidR="00000000" w:rsidRPr="00000000">
                <w:rPr>
                  <w:rFonts w:ascii="Times New Roman" w:cs="Times New Roman" w:eastAsia="Times New Roman" w:hAnsi="Times New Roman"/>
                  <w:b w:val="1"/>
                  <w:color w:val="1155cc"/>
                  <w:rtl w:val="0"/>
                </w:rPr>
                <w:t xml:space="preserve">CVE-2023-50260</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wrong validation in the `host_deny` script allows to write any string in the `hosts. deny` file, which can end in an arbitrary command execution on the target system. This vulnerability is part of the active response feature, which can automatically trigger actions in response to alerts. By default, active responses are limited to a set of pre-defined executables. This is enforced by only allowing executables stored under `/var/ossec/active-response/bin` to be run as an active response. However, the `/var/ossec/active-response/bin/host_deny` can be exploited. `host_deny` is used to add IP address to the `/etc/hosts.deny` file to block incoming connections on a service level by using TCP wrappers. An attacker can inject an arbitrary command into the `/etc/hosts.deny` file and execute arbitrary commands by using the spawn directive. The active response can be triggered by writing events either to the local `execd` queue on the server or to the `ar` queue which forwards the events to agents. So, it can lead to LPE on the server as root and RCE on the agent as root. This vulnerability is fixed in 4.7.2.</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61">
      <w:pPr>
        <w:shd w:fill="ffffff" w:val="clear"/>
        <w:spacing w:after="240" w:before="0"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pStyle w:val="Heading3"/>
        <w:numPr>
          <w:ilvl w:val="0"/>
          <w:numId w:val="6"/>
        </w:numPr>
        <w:shd w:fill="ffffff" w:val="clear"/>
        <w:spacing w:after="240" w:before="0" w:line="276" w:lineRule="auto"/>
        <w:ind w:left="360"/>
        <w:jc w:val="both"/>
        <w:rPr>
          <w:rFonts w:ascii="Times New Roman" w:cs="Times New Roman" w:eastAsia="Times New Roman" w:hAnsi="Times New Roman"/>
          <w:color w:val="b45f06"/>
        </w:rPr>
      </w:pPr>
      <w:bookmarkStart w:colFirst="0" w:colLast="0" w:name="_ccc4kqku65dg" w:id="12"/>
      <w:bookmarkEnd w:id="12"/>
      <w:r w:rsidDel="00000000" w:rsidR="00000000" w:rsidRPr="00000000">
        <w:rPr>
          <w:rFonts w:ascii="Times New Roman" w:cs="Times New Roman" w:eastAsia="Times New Roman" w:hAnsi="Times New Roman"/>
          <w:color w:val="b45f06"/>
          <w:rtl w:val="0"/>
        </w:rPr>
        <w:t xml:space="preserve">HTTP Brute Force Logins With Default Credentials Reporting</w:t>
      </w:r>
    </w:p>
    <w:tbl>
      <w:tblPr>
        <w:tblStyle w:val="Table5"/>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70"/>
        <w:gridCol w:w="6690"/>
        <w:tblGridChange w:id="0">
          <w:tblGrid>
            <w:gridCol w:w="2670"/>
            <w:gridCol w:w="6690"/>
          </w:tblGrid>
        </w:tblGridChange>
      </w:tblGrid>
      <w:tr>
        <w:trPr>
          <w:cantSplit w:val="0"/>
          <w:trHeight w:val="440" w:hRule="atLeast"/>
          <w:tblHeader w:val="0"/>
        </w:trPr>
        <w:tc>
          <w:tcPr>
            <w:gridSpan w:val="2"/>
            <w:shd w:fill="e51400" w:val="clea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High (CVSS: 7.5)</w:t>
            </w:r>
          </w:p>
          <w:p w:rsidR="00000000" w:rsidDel="00000000" w:rsidP="00000000" w:rsidRDefault="00000000" w:rsidRPr="00000000" w14:paraId="00000164">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HTTP Brute Force Logins With Default Credentials Reporting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 of its discovery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May 2, 2024 7:38 PM UTC</w:t>
            </w:r>
          </w:p>
          <w:p w:rsidR="00000000" w:rsidDel="00000000" w:rsidP="00000000" w:rsidRDefault="00000000" w:rsidRPr="00000000" w14:paraId="00000168">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6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Summary</w:t>
            </w:r>
            <w:r w:rsidDel="00000000" w:rsidR="00000000" w:rsidRPr="00000000">
              <w:rPr>
                <w:rFonts w:ascii="Times New Roman" w:cs="Times New Roman" w:eastAsia="Times New Roman" w:hAnsi="Times New Roman"/>
                <w:rtl w:val="0"/>
              </w:rPr>
              <w:t xml:space="preserve">: It was possible to login into the remote Web Application using default credentials. </w:t>
            </w:r>
          </w:p>
          <w:p w:rsidR="00000000" w:rsidDel="00000000" w:rsidP="00000000" w:rsidRDefault="00000000" w:rsidRPr="00000000" w14:paraId="0000016B">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Result</w:t>
            </w:r>
            <w:r w:rsidDel="00000000" w:rsidR="00000000" w:rsidRPr="00000000">
              <w:rPr>
                <w:rFonts w:ascii="Times New Roman" w:cs="Times New Roman" w:eastAsia="Times New Roman" w:hAnsi="Times New Roman"/>
                <w:rtl w:val="0"/>
              </w:rPr>
              <w:t xml:space="preserve">: It was possible to log in with the following credentials (&lt;URL&gt;:&lt;User&gt;:&lt;Password&gt;:&lt;HTTP status code&gt;) https://172.16.14.52:9200/:admin:admin:HTTP/1.1 200 OK</w:t>
            </w:r>
          </w:p>
          <w:p w:rsidR="00000000" w:rsidDel="00000000" w:rsidP="00000000" w:rsidRDefault="00000000" w:rsidRPr="00000000" w14:paraId="0000016D">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Insight</w:t>
            </w:r>
            <w:r w:rsidDel="00000000" w:rsidR="00000000" w:rsidRPr="00000000">
              <w:rPr>
                <w:rFonts w:ascii="Times New Roman" w:cs="Times New Roman" w:eastAsia="Times New Roman" w:hAnsi="Times New Roman"/>
                <w:rtl w:val="0"/>
              </w:rPr>
              <w:t xml:space="preserve">:  As the VT 'HTTP Brute Force Logins With Default Credentials' (OID: 1.3.6.1.4.1.25623.1.0.108041) might run into a timeout the actual reporting of this vulnerability takes place in this VT instead.</w:t>
            </w:r>
          </w:p>
          <w:p w:rsidR="00000000" w:rsidDel="00000000" w:rsidP="00000000" w:rsidRDefault="00000000" w:rsidRPr="00000000" w14:paraId="0000016F">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Method</w:t>
            </w:r>
            <w:r w:rsidDel="00000000" w:rsidR="00000000" w:rsidRPr="00000000">
              <w:rPr>
                <w:rFonts w:ascii="Times New Roman" w:cs="Times New Roman" w:eastAsia="Times New Roman" w:hAnsi="Times New Roman"/>
                <w:rtl w:val="0"/>
              </w:rPr>
              <w:t xml:space="preserve">: Reports default credentials detected by the VT. ‘'HTTP Brute Force Logins With Default Credentials' (OID: 1.3.6.1.4.1.25623.1.0.108041)</w:t>
            </w:r>
          </w:p>
          <w:p w:rsidR="00000000" w:rsidDel="00000000" w:rsidP="00000000" w:rsidRDefault="00000000" w:rsidRPr="00000000" w14:paraId="00000171">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Impact</w:t>
            </w:r>
            <w:r w:rsidDel="00000000" w:rsidR="00000000" w:rsidRPr="00000000">
              <w:rPr>
                <w:rFonts w:ascii="Times New Roman" w:cs="Times New Roman" w:eastAsia="Times New Roman" w:hAnsi="Times New Roman"/>
                <w:rtl w:val="0"/>
              </w:rPr>
              <w:t xml:space="preserve">: This issue may be exploited by a remote attacker to e.g. gain access to sensitive information or modify system configuration.</w:t>
            </w:r>
          </w:p>
          <w:p w:rsidR="00000000" w:rsidDel="00000000" w:rsidP="00000000" w:rsidRDefault="00000000" w:rsidRPr="00000000" w14:paraId="00000173">
            <w:pPr>
              <w:widowControl w:val="0"/>
              <w:spacing w:before="0"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Detailed description of the affected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20.04.6 LTS (Focal Fossa) is a specific version of the popular Linux operating system released by Canonical. Here's a breakdown:</w:t>
            </w:r>
          </w:p>
          <w:p w:rsidR="00000000" w:rsidDel="00000000" w:rsidP="00000000" w:rsidRDefault="00000000" w:rsidRPr="00000000" w14:paraId="00000176">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widowControl w:val="0"/>
              <w:spacing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Key Points:</w:t>
            </w:r>
            <w:r w:rsidDel="00000000" w:rsidR="00000000" w:rsidRPr="00000000">
              <w:rPr>
                <w:rtl w:val="0"/>
              </w:rPr>
            </w:r>
          </w:p>
          <w:p w:rsidR="00000000" w:rsidDel="00000000" w:rsidP="00000000" w:rsidRDefault="00000000" w:rsidRPr="00000000" w14:paraId="00000178">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20.04.6</w:t>
            </w:r>
          </w:p>
          <w:p w:rsidR="00000000" w:rsidDel="00000000" w:rsidP="00000000" w:rsidRDefault="00000000" w:rsidRPr="00000000" w14:paraId="00000179">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Codename: Focal Fossa</w:t>
            </w:r>
          </w:p>
          <w:p w:rsidR="00000000" w:rsidDel="00000000" w:rsidP="00000000" w:rsidRDefault="00000000" w:rsidRPr="00000000" w14:paraId="0000017A">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Type: Long Term Support (LTS)</w:t>
            </w:r>
          </w:p>
          <w:p w:rsidR="00000000" w:rsidDel="00000000" w:rsidP="00000000" w:rsidRDefault="00000000" w:rsidRPr="00000000" w14:paraId="0000017B">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Date: April 2020 (version 20.04), with point release 6 being the latest update.</w:t>
            </w:r>
          </w:p>
          <w:p w:rsidR="00000000" w:rsidDel="00000000" w:rsidP="00000000" w:rsidRDefault="00000000" w:rsidRPr="00000000" w14:paraId="0000017C">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 (Long Term Support) releases: Supported for 5 years of standard support and an additional 5 years of Extended Security Maintenance (ESM)</w:t>
            </w:r>
          </w:p>
          <w:p w:rsidR="00000000" w:rsidDel="00000000" w:rsidP="00000000" w:rsidRDefault="00000000" w:rsidRPr="00000000" w14:paraId="0000017D">
            <w:pPr>
              <w:widowControl w:val="0"/>
              <w:spacing w:before="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Features:</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Ubuntu 20.04.6 LTS includes various features and improvements over previous versions, including:</w:t>
            </w:r>
          </w:p>
          <w:p w:rsidR="00000000" w:rsidDel="00000000" w:rsidP="00000000" w:rsidRDefault="00000000" w:rsidRPr="00000000" w14:paraId="0000017F">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Linux kernel (version 5.11 in 20.04.6)</w:t>
            </w:r>
          </w:p>
          <w:p w:rsidR="00000000" w:rsidDel="00000000" w:rsidP="00000000" w:rsidRDefault="00000000" w:rsidRPr="00000000" w14:paraId="00000180">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hardware support</w:t>
            </w:r>
          </w:p>
          <w:p w:rsidR="00000000" w:rsidDel="00000000" w:rsidP="00000000" w:rsidRDefault="00000000" w:rsidRPr="00000000" w14:paraId="00000181">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updates and bug fixes</w:t>
            </w:r>
          </w:p>
          <w:p w:rsidR="00000000" w:rsidDel="00000000" w:rsidP="00000000" w:rsidRDefault="00000000" w:rsidRPr="00000000" w14:paraId="00000182">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software versions (e.g., GNOME desktop environment)</w:t>
            </w:r>
          </w:p>
          <w:p w:rsidR="00000000" w:rsidDel="00000000" w:rsidP="00000000" w:rsidRDefault="00000000" w:rsidRPr="00000000" w14:paraId="00000183">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4">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Details of the process to correct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Change the password as soon as possible. Implement Account Lockout Policies.</w:t>
            </w:r>
          </w:p>
          <w:p w:rsidR="00000000" w:rsidDel="00000000" w:rsidP="00000000" w:rsidRDefault="00000000" w:rsidRPr="00000000" w14:paraId="00000186">
            <w:pPr>
              <w:widowControl w:val="0"/>
              <w:spacing w:before="0" w:line="240" w:lineRule="auto"/>
              <w:jc w:val="both"/>
              <w:rPr>
                <w:rFonts w:ascii="Times New Roman" w:cs="Times New Roman" w:eastAsia="Times New Roman" w:hAnsi="Times New Roman"/>
              </w:rPr>
            </w:pPr>
            <w:hyperlink w:anchor="_7ezz013zsg74">
              <w:r w:rsidDel="00000000" w:rsidR="00000000" w:rsidRPr="00000000">
                <w:rPr>
                  <w:rFonts w:ascii="Times New Roman" w:cs="Times New Roman" w:eastAsia="Times New Roman" w:hAnsi="Times New Roman"/>
                  <w:color w:val="1155cc"/>
                  <w:rtl w:val="0"/>
                </w:rPr>
                <w:t xml:space="preserve">Detailed steps for mitigation and recommended control</w:t>
              </w:r>
            </w:hyperlink>
            <w:r w:rsidDel="00000000" w:rsidR="00000000" w:rsidRPr="00000000">
              <w:rPr>
                <w:rFonts w:ascii="Times New Roman" w:cs="Times New Roman" w:eastAsia="Times New Roman" w:hAnsi="Times New Roman"/>
                <w:rtl w:val="0"/>
              </w:rPr>
              <w:t xml:space="preserve"> can be found in the recommendation section.</w:t>
            </w:r>
          </w:p>
          <w:p w:rsidR="00000000" w:rsidDel="00000000" w:rsidP="00000000" w:rsidRDefault="00000000" w:rsidRPr="00000000" w14:paraId="00000187">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88">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GVM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89">
            <w:pPr>
              <w:widowControl w:val="0"/>
              <w:spacing w:before="0" w:line="240" w:lineRule="auto"/>
              <w:jc w:val="both"/>
              <w:rPr>
                <w:rFonts w:ascii="Times New Roman" w:cs="Times New Roman" w:eastAsia="Times New Roman" w:hAnsi="Times New Roman"/>
                <w:b w:val="1"/>
              </w:rPr>
            </w:pPr>
            <w:hyperlink r:id="rId29">
              <w:r w:rsidDel="00000000" w:rsidR="00000000" w:rsidRPr="00000000">
                <w:rPr>
                  <w:rFonts w:ascii="Times New Roman" w:cs="Times New Roman" w:eastAsia="Times New Roman" w:hAnsi="Times New Roman"/>
                  <w:b w:val="1"/>
                  <w:color w:val="1155cc"/>
                  <w:rtl w:val="0"/>
                </w:rPr>
                <w:t xml:space="preserve">CVE-1999-0501 </w:t>
              </w:r>
            </w:hyperlink>
            <w:r w:rsidDel="00000000" w:rsidR="00000000" w:rsidRPr="00000000">
              <w:rPr>
                <w:rtl w:val="0"/>
              </w:rPr>
            </w:r>
          </w:p>
          <w:p w:rsidR="00000000" w:rsidDel="00000000" w:rsidP="00000000" w:rsidRDefault="00000000" w:rsidRPr="00000000" w14:paraId="0000018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Unix account has a guessable password.</w:t>
            </w:r>
          </w:p>
          <w:p w:rsidR="00000000" w:rsidDel="00000000" w:rsidP="00000000" w:rsidRDefault="00000000" w:rsidRPr="00000000" w14:paraId="0000018B">
            <w:pPr>
              <w:widowControl w:val="0"/>
              <w:spacing w:before="0" w:line="240" w:lineRule="auto"/>
              <w:jc w:val="both"/>
              <w:rPr>
                <w:rFonts w:ascii="Times New Roman" w:cs="Times New Roman" w:eastAsia="Times New Roman" w:hAnsi="Times New Roman"/>
                <w:b w:val="1"/>
              </w:rPr>
            </w:pPr>
            <w:hyperlink r:id="rId30">
              <w:r w:rsidDel="00000000" w:rsidR="00000000" w:rsidRPr="00000000">
                <w:rPr>
                  <w:rFonts w:ascii="Times New Roman" w:cs="Times New Roman" w:eastAsia="Times New Roman" w:hAnsi="Times New Roman"/>
                  <w:b w:val="1"/>
                  <w:color w:val="1155cc"/>
                  <w:rtl w:val="0"/>
                </w:rPr>
                <w:t xml:space="preserve">CVE-1999-0502 </w:t>
              </w:r>
            </w:hyperlink>
            <w:r w:rsidDel="00000000" w:rsidR="00000000" w:rsidRPr="00000000">
              <w:rPr>
                <w:rtl w:val="0"/>
              </w:rPr>
            </w:r>
          </w:p>
          <w:p w:rsidR="00000000" w:rsidDel="00000000" w:rsidP="00000000" w:rsidRDefault="00000000" w:rsidRPr="00000000" w14:paraId="0000018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Unix account has a default, null, blank, or missing password.</w:t>
            </w:r>
            <w:r w:rsidDel="00000000" w:rsidR="00000000" w:rsidRPr="00000000">
              <w:rPr>
                <w:rtl w:val="0"/>
              </w:rPr>
            </w:r>
          </w:p>
          <w:p w:rsidR="00000000" w:rsidDel="00000000" w:rsidP="00000000" w:rsidRDefault="00000000" w:rsidRPr="00000000" w14:paraId="0000018D">
            <w:pPr>
              <w:widowControl w:val="0"/>
              <w:spacing w:before="0" w:line="240" w:lineRule="auto"/>
              <w:jc w:val="both"/>
              <w:rPr>
                <w:rFonts w:ascii="Times New Roman" w:cs="Times New Roman" w:eastAsia="Times New Roman" w:hAnsi="Times New Roman"/>
                <w:b w:val="1"/>
              </w:rPr>
            </w:pPr>
            <w:hyperlink r:id="rId31">
              <w:r w:rsidDel="00000000" w:rsidR="00000000" w:rsidRPr="00000000">
                <w:rPr>
                  <w:rFonts w:ascii="Times New Roman" w:cs="Times New Roman" w:eastAsia="Times New Roman" w:hAnsi="Times New Roman"/>
                  <w:b w:val="1"/>
                  <w:color w:val="1155cc"/>
                  <w:rtl w:val="0"/>
                </w:rPr>
                <w:t xml:space="preserve">CVE-1999-0507</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8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account on a router, firewall, or other network device has a guessable password.</w:t>
            </w:r>
          </w:p>
          <w:p w:rsidR="00000000" w:rsidDel="00000000" w:rsidP="00000000" w:rsidRDefault="00000000" w:rsidRPr="00000000" w14:paraId="0000018F">
            <w:pPr>
              <w:widowControl w:val="0"/>
              <w:spacing w:before="0" w:line="240" w:lineRule="auto"/>
              <w:jc w:val="both"/>
              <w:rPr>
                <w:rFonts w:ascii="Times New Roman" w:cs="Times New Roman" w:eastAsia="Times New Roman" w:hAnsi="Times New Roman"/>
                <w:b w:val="1"/>
              </w:rPr>
            </w:pPr>
            <w:hyperlink r:id="rId32">
              <w:r w:rsidDel="00000000" w:rsidR="00000000" w:rsidRPr="00000000">
                <w:rPr>
                  <w:rFonts w:ascii="Times New Roman" w:cs="Times New Roman" w:eastAsia="Times New Roman" w:hAnsi="Times New Roman"/>
                  <w:b w:val="1"/>
                  <w:color w:val="1155cc"/>
                  <w:rtl w:val="0"/>
                </w:rPr>
                <w:t xml:space="preserve">CVE-1999-0508</w:t>
              </w:r>
            </w:hyperlink>
            <w:r w:rsidDel="00000000" w:rsidR="00000000" w:rsidRPr="00000000">
              <w:rPr>
                <w:rtl w:val="0"/>
              </w:rPr>
            </w:r>
          </w:p>
          <w:p w:rsidR="00000000" w:rsidDel="00000000" w:rsidP="00000000" w:rsidRDefault="00000000" w:rsidRPr="00000000" w14:paraId="0000019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account on a router, firewall, or other network device has a default, null, blank, or missing password.</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1">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References CVE  from analysis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92">
            <w:pPr>
              <w:widowControl w:val="0"/>
              <w:spacing w:before="0" w:line="240" w:lineRule="auto"/>
              <w:jc w:val="both"/>
              <w:rPr>
                <w:rFonts w:ascii="Times New Roman" w:cs="Times New Roman" w:eastAsia="Times New Roman" w:hAnsi="Times New Roman"/>
                <w:b w:val="1"/>
              </w:rPr>
            </w:pPr>
            <w:hyperlink r:id="rId33">
              <w:r w:rsidDel="00000000" w:rsidR="00000000" w:rsidRPr="00000000">
                <w:rPr>
                  <w:rFonts w:ascii="Times New Roman" w:cs="Times New Roman" w:eastAsia="Times New Roman" w:hAnsi="Times New Roman"/>
                  <w:b w:val="1"/>
                  <w:color w:val="1155cc"/>
                  <w:rtl w:val="0"/>
                </w:rPr>
                <w:t xml:space="preserve">CVE-2023-33868</w:t>
              </w:r>
            </w:hyperlink>
            <w:r w:rsidDel="00000000" w:rsidR="00000000" w:rsidRPr="00000000">
              <w:rPr>
                <w:rtl w:val="0"/>
              </w:rPr>
            </w:r>
          </w:p>
          <w:p w:rsidR="00000000" w:rsidDel="00000000" w:rsidP="00000000" w:rsidRDefault="00000000" w:rsidRPr="00000000" w14:paraId="0000019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login attempts is not limited. This could allow an attacker to perform a brute force on HTTP basic authentication.</w:t>
            </w:r>
          </w:p>
          <w:p w:rsidR="00000000" w:rsidDel="00000000" w:rsidP="00000000" w:rsidRDefault="00000000" w:rsidRPr="00000000" w14:paraId="00000194">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95">
      <w:pPr>
        <w:shd w:fill="ffffff" w:val="clear"/>
        <w:spacing w:after="24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6">
      <w:pPr>
        <w:shd w:fill="ffffff" w:val="clear"/>
        <w:spacing w:after="24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97">
      <w:pPr>
        <w:pStyle w:val="Heading2"/>
        <w:shd w:fill="ffffff" w:val="clear"/>
        <w:spacing w:after="240" w:before="0" w:line="276" w:lineRule="auto"/>
        <w:jc w:val="both"/>
        <w:rPr>
          <w:rFonts w:ascii="Times New Roman" w:cs="Times New Roman" w:eastAsia="Times New Roman" w:hAnsi="Times New Roman"/>
          <w:color w:val="783f04"/>
          <w:sz w:val="32"/>
          <w:szCs w:val="32"/>
        </w:rPr>
      </w:pPr>
      <w:bookmarkStart w:colFirst="0" w:colLast="0" w:name="_gp41pvxinzah" w:id="13"/>
      <w:bookmarkEnd w:id="13"/>
      <w:r w:rsidDel="00000000" w:rsidR="00000000" w:rsidRPr="00000000">
        <w:rPr>
          <w:rFonts w:ascii="Times New Roman" w:cs="Times New Roman" w:eastAsia="Times New Roman" w:hAnsi="Times New Roman"/>
          <w:color w:val="783f04"/>
          <w:sz w:val="32"/>
          <w:szCs w:val="32"/>
          <w:rtl w:val="0"/>
        </w:rPr>
        <w:t xml:space="preserve">Medium Severity Vulnerability </w:t>
      </w:r>
    </w:p>
    <w:p w:rsidR="00000000" w:rsidDel="00000000" w:rsidP="00000000" w:rsidRDefault="00000000" w:rsidRPr="00000000" w14:paraId="00000198">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of the Vulnerabilities are of medium severity, these required attention. These should also be fixed promptly but are not as urgent as the other vulnerabilities.</w:t>
      </w:r>
    </w:p>
    <w:p w:rsidR="00000000" w:rsidDel="00000000" w:rsidP="00000000" w:rsidRDefault="00000000" w:rsidRPr="00000000" w14:paraId="00000199">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3 medium vulnerabilities are described below</w:t>
      </w:r>
    </w:p>
    <w:p w:rsidR="00000000" w:rsidDel="00000000" w:rsidP="00000000" w:rsidRDefault="00000000" w:rsidRPr="00000000" w14:paraId="0000019B">
      <w:pPr>
        <w:pStyle w:val="Heading3"/>
        <w:spacing w:before="0" w:line="276" w:lineRule="auto"/>
        <w:jc w:val="both"/>
        <w:rPr/>
      </w:pPr>
      <w:bookmarkStart w:colFirst="0" w:colLast="0" w:name="_9v0d0krr7w6w" w:id="14"/>
      <w:bookmarkEnd w:id="14"/>
      <w:r w:rsidDel="00000000" w:rsidR="00000000" w:rsidRPr="00000000">
        <w:rPr>
          <w:rtl w:val="0"/>
        </w:rPr>
      </w:r>
    </w:p>
    <w:p w:rsidR="00000000" w:rsidDel="00000000" w:rsidP="00000000" w:rsidRDefault="00000000" w:rsidRPr="00000000" w14:paraId="0000019C">
      <w:pPr>
        <w:pStyle w:val="Heading3"/>
        <w:numPr>
          <w:ilvl w:val="0"/>
          <w:numId w:val="24"/>
        </w:numPr>
        <w:shd w:fill="ffffff" w:val="clear"/>
        <w:spacing w:after="240" w:before="0" w:line="276" w:lineRule="auto"/>
        <w:ind w:left="360"/>
        <w:jc w:val="both"/>
        <w:rPr>
          <w:rFonts w:ascii="Times New Roman" w:cs="Times New Roman" w:eastAsia="Times New Roman" w:hAnsi="Times New Roman"/>
          <w:color w:val="b45f06"/>
        </w:rPr>
      </w:pPr>
      <w:bookmarkStart w:colFirst="0" w:colLast="0" w:name="_j08v4hcs9izb" w:id="15"/>
      <w:bookmarkEnd w:id="15"/>
      <w:r w:rsidDel="00000000" w:rsidR="00000000" w:rsidRPr="00000000">
        <w:rPr>
          <w:rFonts w:ascii="Times New Roman" w:cs="Times New Roman" w:eastAsia="Times New Roman" w:hAnsi="Times New Roman"/>
          <w:color w:val="b45f06"/>
          <w:rtl w:val="0"/>
        </w:rPr>
        <w:t xml:space="preserve">SSL/TLS: Renegotiation DoS Vulnerability</w:t>
      </w:r>
    </w:p>
    <w:tbl>
      <w:tblPr>
        <w:tblStyle w:val="Table6"/>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70"/>
        <w:gridCol w:w="6690"/>
        <w:tblGridChange w:id="0">
          <w:tblGrid>
            <w:gridCol w:w="2670"/>
            <w:gridCol w:w="6690"/>
          </w:tblGrid>
        </w:tblGridChange>
      </w:tblGrid>
      <w:tr>
        <w:trPr>
          <w:cantSplit w:val="0"/>
          <w:trHeight w:val="440" w:hRule="atLeast"/>
          <w:tblHeader w:val="0"/>
        </w:trPr>
        <w:tc>
          <w:tcPr>
            <w:gridSpan w:val="2"/>
            <w:shd w:fill="f0a30a" w:val="clear"/>
            <w:tcMar>
              <w:top w:w="100.0" w:type="dxa"/>
              <w:left w:w="100.0" w:type="dxa"/>
              <w:bottom w:w="100.0" w:type="dxa"/>
              <w:right w:w="100.0" w:type="dxa"/>
            </w:tcMar>
            <w:vAlign w:val="top"/>
          </w:tcPr>
          <w:p w:rsidR="00000000" w:rsidDel="00000000" w:rsidP="00000000" w:rsidRDefault="00000000" w:rsidRPr="00000000" w14:paraId="0000019D">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Medium (CVSS : 5.0)</w:t>
            </w:r>
          </w:p>
          <w:p w:rsidR="00000000" w:rsidDel="00000000" w:rsidP="00000000" w:rsidRDefault="00000000" w:rsidRPr="00000000" w14:paraId="0000019E">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SSL/TLS: Renegotiation DoS Vulnerability</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0">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 of its discovery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May 2, 2024 7:37 PM UTC</w:t>
            </w:r>
          </w:p>
          <w:p w:rsidR="00000000" w:rsidDel="00000000" w:rsidP="00000000" w:rsidRDefault="00000000" w:rsidRPr="00000000" w14:paraId="000001A2">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3">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A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Summary</w:t>
            </w:r>
            <w:r w:rsidDel="00000000" w:rsidR="00000000" w:rsidRPr="00000000">
              <w:rPr>
                <w:rFonts w:ascii="Times New Roman" w:cs="Times New Roman" w:eastAsia="Times New Roman" w:hAnsi="Times New Roman"/>
                <w:rtl w:val="0"/>
              </w:rPr>
              <w:t xml:space="preserve">: The remote SSL/TLS service is prone to a denial of service (DoS) vulnerability.</w:t>
            </w:r>
          </w:p>
          <w:p w:rsidR="00000000" w:rsidDel="00000000" w:rsidP="00000000" w:rsidRDefault="00000000" w:rsidRPr="00000000" w14:paraId="000001A5">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Result</w:t>
            </w:r>
            <w:r w:rsidDel="00000000" w:rsidR="00000000" w:rsidRPr="00000000">
              <w:rPr>
                <w:rFonts w:ascii="Times New Roman" w:cs="Times New Roman" w:eastAsia="Times New Roman" w:hAnsi="Times New Roman"/>
                <w:rtl w:val="0"/>
              </w:rPr>
              <w:t xml:space="preserve">: The following indicates that the remote SSL/TLS service is affected:</w:t>
            </w:r>
          </w:p>
          <w:p w:rsidR="00000000" w:rsidDel="00000000" w:rsidP="00000000" w:rsidRDefault="00000000" w:rsidRPr="00000000" w14:paraId="000001A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Protocol Version | Successful re-done SSL/TLS handshakes (Renegotiation) over an existing / already established SSL/TLS connection</w:t>
            </w:r>
          </w:p>
          <w:p w:rsidR="00000000" w:rsidDel="00000000" w:rsidP="00000000" w:rsidRDefault="00000000" w:rsidRPr="00000000" w14:paraId="000001A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TLSv1.2          | 10</w:t>
            </w:r>
          </w:p>
          <w:p w:rsidR="00000000" w:rsidDel="00000000" w:rsidP="00000000" w:rsidRDefault="00000000" w:rsidRPr="00000000" w14:paraId="000001AA">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Insight</w:t>
            </w:r>
            <w:r w:rsidDel="00000000" w:rsidR="00000000" w:rsidRPr="00000000">
              <w:rPr>
                <w:rFonts w:ascii="Times New Roman" w:cs="Times New Roman" w:eastAsia="Times New Roman" w:hAnsi="Times New Roman"/>
                <w:rtl w:val="0"/>
              </w:rPr>
              <w:t xml:space="preserve">: The flaw exists because the remote SSL/TLS service does not properly restrict client-initiated renegotiation within the SSL and TLS protocols.</w:t>
            </w:r>
          </w:p>
          <w:p w:rsidR="00000000" w:rsidDel="00000000" w:rsidP="00000000" w:rsidRDefault="00000000" w:rsidRPr="00000000" w14:paraId="000001AC">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Method</w:t>
            </w:r>
            <w:r w:rsidDel="00000000" w:rsidR="00000000" w:rsidRPr="00000000">
              <w:rPr>
                <w:rFonts w:ascii="Times New Roman" w:cs="Times New Roman" w:eastAsia="Times New Roman" w:hAnsi="Times New Roman"/>
                <w:rtl w:val="0"/>
              </w:rPr>
              <w:t xml:space="preserve">: Checks if the remote service allows to re-do the same SSL/TLS handshake (Renegotiation) over an existing / already established SSL/TLS connection.</w:t>
            </w:r>
          </w:p>
          <w:p w:rsidR="00000000" w:rsidDel="00000000" w:rsidP="00000000" w:rsidRDefault="00000000" w:rsidRPr="00000000" w14:paraId="000001AE">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Impact</w:t>
            </w:r>
            <w:r w:rsidDel="00000000" w:rsidR="00000000" w:rsidRPr="00000000">
              <w:rPr>
                <w:rFonts w:ascii="Times New Roman" w:cs="Times New Roman" w:eastAsia="Times New Roman" w:hAnsi="Times New Roman"/>
                <w:rtl w:val="0"/>
              </w:rPr>
              <w:t xml:space="preserve">: The flaw might make it easier for remote attackers to cause a DoS (CPU consumption) by performing many renegotiations within a single connection.</w:t>
            </w:r>
          </w:p>
          <w:p w:rsidR="00000000" w:rsidDel="00000000" w:rsidP="00000000" w:rsidRDefault="00000000" w:rsidRPr="00000000" w14:paraId="000001B0">
            <w:pPr>
              <w:widowControl w:val="0"/>
              <w:spacing w:before="0"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B1">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affected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B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Ubuntu 20.04.6 LTS (Focal Fossa) is a specific version of the popular Linux operating system released by Canonical. Here's a breakdown:</w:t>
            </w:r>
          </w:p>
          <w:p w:rsidR="00000000" w:rsidDel="00000000" w:rsidP="00000000" w:rsidRDefault="00000000" w:rsidRPr="00000000" w14:paraId="000001B3">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widowControl w:val="0"/>
              <w:spacing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Key Points:</w:t>
            </w:r>
            <w:r w:rsidDel="00000000" w:rsidR="00000000" w:rsidRPr="00000000">
              <w:rPr>
                <w:rtl w:val="0"/>
              </w:rPr>
            </w:r>
          </w:p>
          <w:p w:rsidR="00000000" w:rsidDel="00000000" w:rsidP="00000000" w:rsidRDefault="00000000" w:rsidRPr="00000000" w14:paraId="000001B5">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20.04.6</w:t>
            </w:r>
          </w:p>
          <w:p w:rsidR="00000000" w:rsidDel="00000000" w:rsidP="00000000" w:rsidRDefault="00000000" w:rsidRPr="00000000" w14:paraId="000001B6">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Codename: Focal Fossa</w:t>
            </w:r>
          </w:p>
          <w:p w:rsidR="00000000" w:rsidDel="00000000" w:rsidP="00000000" w:rsidRDefault="00000000" w:rsidRPr="00000000" w14:paraId="000001B7">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Type: Long Term Support (LTS)</w:t>
            </w:r>
          </w:p>
          <w:p w:rsidR="00000000" w:rsidDel="00000000" w:rsidP="00000000" w:rsidRDefault="00000000" w:rsidRPr="00000000" w14:paraId="000001B8">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Date: April 2020 (version 20.04), with point release 6 being the latest update.</w:t>
            </w:r>
          </w:p>
          <w:p w:rsidR="00000000" w:rsidDel="00000000" w:rsidP="00000000" w:rsidRDefault="00000000" w:rsidRPr="00000000" w14:paraId="000001B9">
            <w:pPr>
              <w:widowControl w:val="0"/>
              <w:numPr>
                <w:ilvl w:val="0"/>
                <w:numId w:val="18"/>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LTS (Long Term Support) releases: Supported for 5 years of standard support and an additional 5 years of Extended Security Maintenance (ESM)</w:t>
            </w:r>
          </w:p>
          <w:p w:rsidR="00000000" w:rsidDel="00000000" w:rsidP="00000000" w:rsidRDefault="00000000" w:rsidRPr="00000000" w14:paraId="000001BA">
            <w:pPr>
              <w:widowControl w:val="0"/>
              <w:spacing w:before="0" w:lin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Features: </w:t>
            </w:r>
            <w:r w:rsidDel="00000000" w:rsidR="00000000" w:rsidRPr="00000000">
              <w:rPr>
                <w:rFonts w:ascii="Times New Roman" w:cs="Times New Roman" w:eastAsia="Times New Roman" w:hAnsi="Times New Roman"/>
                <w:rtl w:val="0"/>
              </w:rPr>
              <w:t xml:space="preserve"> Ubuntu 20.04.6 LTS includes various features and improvements over previous versions, including:</w:t>
            </w:r>
          </w:p>
          <w:p w:rsidR="00000000" w:rsidDel="00000000" w:rsidP="00000000" w:rsidRDefault="00000000" w:rsidRPr="00000000" w14:paraId="000001BC">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Updated Linux kernel (version 5.11 in 20.04.6)</w:t>
            </w:r>
          </w:p>
          <w:p w:rsidR="00000000" w:rsidDel="00000000" w:rsidP="00000000" w:rsidRDefault="00000000" w:rsidRPr="00000000" w14:paraId="000001BD">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Enhanced hardware support</w:t>
            </w:r>
          </w:p>
          <w:p w:rsidR="00000000" w:rsidDel="00000000" w:rsidP="00000000" w:rsidRDefault="00000000" w:rsidRPr="00000000" w14:paraId="000001BE">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updates and bug fixes</w:t>
            </w:r>
          </w:p>
          <w:p w:rsidR="00000000" w:rsidDel="00000000" w:rsidP="00000000" w:rsidRDefault="00000000" w:rsidRPr="00000000" w14:paraId="000001BF">
            <w:pPr>
              <w:widowControl w:val="0"/>
              <w:numPr>
                <w:ilvl w:val="0"/>
                <w:numId w:val="2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New software versions (e.g., GNOME desktop environment)</w:t>
            </w:r>
          </w:p>
          <w:p w:rsidR="00000000" w:rsidDel="00000000" w:rsidP="00000000" w:rsidRDefault="00000000" w:rsidRPr="00000000" w14:paraId="000001C0">
            <w:pPr>
              <w:widowControl w:val="0"/>
              <w:spacing w:before="0" w:line="240" w:lineRule="auto"/>
              <w:ind w:left="72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C1">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Details of the process to correct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contact their vendors for specific patch information.</w:t>
            </w:r>
          </w:p>
          <w:p w:rsidR="00000000" w:rsidDel="00000000" w:rsidP="00000000" w:rsidRDefault="00000000" w:rsidRPr="00000000" w14:paraId="000001C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general solution is to remove/disable renegotiation capabilities altogether from/in the affected SSL/TLS service.</w:t>
            </w:r>
          </w:p>
          <w:p w:rsidR="00000000" w:rsidDel="00000000" w:rsidP="00000000" w:rsidRDefault="00000000" w:rsidRPr="00000000" w14:paraId="000001C4">
            <w:pPr>
              <w:widowControl w:val="0"/>
              <w:spacing w:before="0" w:line="240" w:lineRule="auto"/>
              <w:jc w:val="both"/>
              <w:rPr>
                <w:rFonts w:ascii="Times New Roman" w:cs="Times New Roman" w:eastAsia="Times New Roman" w:hAnsi="Times New Roman"/>
              </w:rPr>
            </w:pPr>
            <w:hyperlink w:anchor="_jwsktjd3172">
              <w:r w:rsidDel="00000000" w:rsidR="00000000" w:rsidRPr="00000000">
                <w:rPr>
                  <w:rFonts w:ascii="Times New Roman" w:cs="Times New Roman" w:eastAsia="Times New Roman" w:hAnsi="Times New Roman"/>
                  <w:color w:val="1155cc"/>
                  <w:rtl w:val="0"/>
                </w:rPr>
                <w:t xml:space="preserve">Detailed steps for mitigation and recommended control</w:t>
              </w:r>
            </w:hyperlink>
            <w:r w:rsidDel="00000000" w:rsidR="00000000" w:rsidRPr="00000000">
              <w:rPr>
                <w:rFonts w:ascii="Times New Roman" w:cs="Times New Roman" w:eastAsia="Times New Roman" w:hAnsi="Times New Roman"/>
                <w:rtl w:val="0"/>
              </w:rPr>
              <w:t xml:space="preserve"> can be found in the recommendation section.</w:t>
            </w:r>
          </w:p>
          <w:p w:rsidR="00000000" w:rsidDel="00000000" w:rsidP="00000000" w:rsidRDefault="00000000" w:rsidRPr="00000000" w14:paraId="000001C5">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C6">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GVM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7">
            <w:pPr>
              <w:widowControl w:val="0"/>
              <w:spacing w:before="0" w:line="240" w:lineRule="auto"/>
              <w:jc w:val="both"/>
              <w:rPr>
                <w:rFonts w:ascii="Times New Roman" w:cs="Times New Roman" w:eastAsia="Times New Roman" w:hAnsi="Times New Roman"/>
                <w:b w:val="1"/>
              </w:rPr>
            </w:pPr>
            <w:hyperlink r:id="rId34">
              <w:r w:rsidDel="00000000" w:rsidR="00000000" w:rsidRPr="00000000">
                <w:rPr>
                  <w:rFonts w:ascii="Times New Roman" w:cs="Times New Roman" w:eastAsia="Times New Roman" w:hAnsi="Times New Roman"/>
                  <w:b w:val="1"/>
                  <w:color w:val="1155cc"/>
                  <w:rtl w:val="0"/>
                </w:rPr>
                <w:t xml:space="preserve">CVE-2011-1473</w:t>
              </w:r>
            </w:hyperlink>
            <w:r w:rsidDel="00000000" w:rsidR="00000000" w:rsidRPr="00000000">
              <w:rPr>
                <w:rtl w:val="0"/>
              </w:rPr>
            </w:r>
          </w:p>
          <w:p w:rsidR="00000000" w:rsidDel="00000000" w:rsidP="00000000" w:rsidRDefault="00000000" w:rsidRPr="00000000" w14:paraId="000001C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OpenSSL before 0.9.8l, and 0.9.8m through 1. x, does not properly restrict client-initiated renegotiation within the SSL and TLS protocols, which might make it easier for remote attackers to cause a denial of service (CPU consumption) by performing many renegotiations within a single connection, a different vulnerability than CVE-2011-5094. NOTE: it can also be argued that it is the responsibility of server deployments, not a security library, to prevent or limit renegotiation when it is inappropriate within a specific environment.</w:t>
            </w:r>
          </w:p>
          <w:p w:rsidR="00000000" w:rsidDel="00000000" w:rsidP="00000000" w:rsidRDefault="00000000" w:rsidRPr="00000000" w14:paraId="000001C9">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CA">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CB">
            <w:pPr>
              <w:widowControl w:val="0"/>
              <w:spacing w:before="0" w:line="240" w:lineRule="auto"/>
              <w:jc w:val="both"/>
              <w:rPr>
                <w:rFonts w:ascii="Times New Roman" w:cs="Times New Roman" w:eastAsia="Times New Roman" w:hAnsi="Times New Roman"/>
                <w:b w:val="1"/>
              </w:rPr>
            </w:pPr>
            <w:hyperlink r:id="rId35">
              <w:r w:rsidDel="00000000" w:rsidR="00000000" w:rsidRPr="00000000">
                <w:rPr>
                  <w:rFonts w:ascii="Times New Roman" w:cs="Times New Roman" w:eastAsia="Times New Roman" w:hAnsi="Times New Roman"/>
                  <w:b w:val="1"/>
                  <w:color w:val="1155cc"/>
                  <w:rtl w:val="0"/>
                </w:rPr>
                <w:t xml:space="preserve">CVE-2021-3449</w:t>
              </w:r>
            </w:hyperlink>
            <w:r w:rsidDel="00000000" w:rsidR="00000000" w:rsidRPr="00000000">
              <w:rPr>
                <w:rtl w:val="0"/>
              </w:rPr>
            </w:r>
          </w:p>
          <w:p w:rsidR="00000000" w:rsidDel="00000000" w:rsidP="00000000" w:rsidRDefault="00000000" w:rsidRPr="00000000" w14:paraId="000001C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OpenSSL TLS server may crash if a maliciously crafted renegotiation ClientHello message from a client. If a TLSv1.2 renegotiation ClientHello omits the signature_algorithms extension (where it was present in the initial ClientHello), but includes a signature_algorithms_cert extension then a NULL pointer dereference will result, leading to a crash and a denial of service attack. A server is only vulnerable if it has TLSv1.2 and renegotiation enabled (which is the default configuration). OpenSSL TLS clients are not impacted by this issue.</w:t>
            </w:r>
          </w:p>
        </w:tc>
      </w:tr>
    </w:tbl>
    <w:p w:rsidR="00000000" w:rsidDel="00000000" w:rsidP="00000000" w:rsidRDefault="00000000" w:rsidRPr="00000000" w14:paraId="000001CD">
      <w:pPr>
        <w:shd w:fill="ffffff" w:val="clear"/>
        <w:spacing w:after="24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E">
      <w:pPr>
        <w:shd w:fill="ffffff" w:val="clear"/>
        <w:spacing w:after="24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CF">
      <w:pPr>
        <w:pStyle w:val="Heading3"/>
        <w:numPr>
          <w:ilvl w:val="0"/>
          <w:numId w:val="24"/>
        </w:numPr>
        <w:shd w:fill="ffffff" w:val="clear"/>
        <w:spacing w:after="240" w:before="0" w:line="276" w:lineRule="auto"/>
        <w:ind w:left="360"/>
        <w:jc w:val="both"/>
        <w:rPr>
          <w:rFonts w:ascii="Times New Roman" w:cs="Times New Roman" w:eastAsia="Times New Roman" w:hAnsi="Times New Roman"/>
          <w:color w:val="b45f06"/>
        </w:rPr>
      </w:pPr>
      <w:bookmarkStart w:colFirst="0" w:colLast="0" w:name="_i0o1z1cewwrv" w:id="16"/>
      <w:bookmarkEnd w:id="16"/>
      <w:r w:rsidDel="00000000" w:rsidR="00000000" w:rsidRPr="00000000">
        <w:rPr>
          <w:rFonts w:ascii="Times New Roman" w:cs="Times New Roman" w:eastAsia="Times New Roman" w:hAnsi="Times New Roman"/>
          <w:color w:val="b45f06"/>
          <w:rtl w:val="0"/>
        </w:rPr>
        <w:t xml:space="preserve">DCE/RPC and MSRPC Services Enumeration Reporting</w:t>
      </w:r>
    </w:p>
    <w:tbl>
      <w:tblPr>
        <w:tblStyle w:val="Table7"/>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70"/>
        <w:gridCol w:w="6690"/>
        <w:tblGridChange w:id="0">
          <w:tblGrid>
            <w:gridCol w:w="2670"/>
            <w:gridCol w:w="6690"/>
          </w:tblGrid>
        </w:tblGridChange>
      </w:tblGrid>
      <w:tr>
        <w:trPr>
          <w:cantSplit w:val="0"/>
          <w:trHeight w:val="440" w:hRule="atLeast"/>
          <w:tblHeader w:val="0"/>
        </w:trPr>
        <w:tc>
          <w:tcPr>
            <w:gridSpan w:val="2"/>
            <w:shd w:fill="f0a30a" w:val="clear"/>
            <w:tcMar>
              <w:top w:w="100.0" w:type="dxa"/>
              <w:left w:w="100.0" w:type="dxa"/>
              <w:bottom w:w="100.0" w:type="dxa"/>
              <w:right w:w="100.0" w:type="dxa"/>
            </w:tcMar>
            <w:vAlign w:val="top"/>
          </w:tcPr>
          <w:p w:rsidR="00000000" w:rsidDel="00000000" w:rsidP="00000000" w:rsidRDefault="00000000" w:rsidRPr="00000000" w14:paraId="000001D0">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Medium (CVSS: 5.0)</w:t>
            </w:r>
          </w:p>
          <w:p w:rsidR="00000000" w:rsidDel="00000000" w:rsidP="00000000" w:rsidRDefault="00000000" w:rsidRPr="00000000" w14:paraId="000001D1">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DCE/RPC and MSRPC Services Enumeration Reporting</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3">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 of its discovery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May 2, 2024, 8:23 PM UTC</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5">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Summary</w:t>
            </w:r>
            <w:r w:rsidDel="00000000" w:rsidR="00000000" w:rsidRPr="00000000">
              <w:rPr>
                <w:rFonts w:ascii="Times New Roman" w:cs="Times New Roman" w:eastAsia="Times New Roman" w:hAnsi="Times New Roman"/>
                <w:rtl w:val="0"/>
              </w:rPr>
              <w:t xml:space="preserve">: Distributed Computing Environment / Remote Procedure Calls (DCE/RPC) or MSRPC services running on the remote host can be enumerated by connecting on port 135 and doing the appropriate queries.</w:t>
            </w:r>
          </w:p>
          <w:p w:rsidR="00000000" w:rsidDel="00000000" w:rsidP="00000000" w:rsidRDefault="00000000" w:rsidRPr="00000000" w14:paraId="000001D7">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Method</w:t>
            </w:r>
            <w:r w:rsidDel="00000000" w:rsidR="00000000" w:rsidRPr="00000000">
              <w:rPr>
                <w:rFonts w:ascii="Times New Roman" w:cs="Times New Roman" w:eastAsia="Times New Roman" w:hAnsi="Times New Roman"/>
                <w:rtl w:val="0"/>
              </w:rPr>
              <w:t xml:space="preserve">: DCE/RPC and MSRPC Services Enumeration Reporting OID: 1.3.6.1.4.1.25623.1.0.10736.</w:t>
            </w:r>
          </w:p>
          <w:p w:rsidR="00000000" w:rsidDel="00000000" w:rsidP="00000000" w:rsidRDefault="00000000" w:rsidRPr="00000000" w14:paraId="000001D9">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Impact</w:t>
            </w:r>
            <w:r w:rsidDel="00000000" w:rsidR="00000000" w:rsidRPr="00000000">
              <w:rPr>
                <w:rFonts w:ascii="Times New Roman" w:cs="Times New Roman" w:eastAsia="Times New Roman" w:hAnsi="Times New Roman"/>
                <w:rtl w:val="0"/>
              </w:rPr>
              <w:t xml:space="preserve">: An attacker may use this fact to gain more knowledge</w:t>
            </w:r>
          </w:p>
          <w:p w:rsidR="00000000" w:rsidDel="00000000" w:rsidP="00000000" w:rsidRDefault="00000000" w:rsidRPr="00000000" w14:paraId="000001D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about the remote host.</w:t>
            </w:r>
          </w:p>
          <w:p w:rsidR="00000000" w:rsidDel="00000000" w:rsidP="00000000" w:rsidRDefault="00000000" w:rsidRPr="00000000" w14:paraId="000001DC">
            <w:pPr>
              <w:widowControl w:val="0"/>
              <w:spacing w:before="0"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DD">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affected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D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Server 2022 v 21H2 is a major release of the Windows Server operating system designed for enterprise-level workloads.</w:t>
            </w:r>
          </w:p>
          <w:p w:rsidR="00000000" w:rsidDel="00000000" w:rsidP="00000000" w:rsidRDefault="00000000" w:rsidRPr="00000000" w14:paraId="000001D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an LTSC version, meaning it receives security updates and bug fixes but not major feature updates throughout its support lifecycle</w:t>
            </w:r>
          </w:p>
          <w:p w:rsidR="00000000" w:rsidDel="00000000" w:rsidP="00000000" w:rsidRDefault="00000000" w:rsidRPr="00000000" w14:paraId="000001E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detailed overview:</w:t>
            </w:r>
          </w:p>
          <w:p w:rsidR="00000000" w:rsidDel="00000000" w:rsidP="00000000" w:rsidRDefault="00000000" w:rsidRPr="00000000" w14:paraId="000001E1">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2">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Key Points:</w:t>
            </w:r>
          </w:p>
          <w:p w:rsidR="00000000" w:rsidDel="00000000" w:rsidP="00000000" w:rsidRDefault="00000000" w:rsidRPr="00000000" w14:paraId="000001E3">
            <w:pPr>
              <w:widowControl w:val="0"/>
              <w:numPr>
                <w:ilvl w:val="0"/>
                <w:numId w:val="35"/>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Version: Windows Server 2022, version 21H2</w:t>
            </w:r>
          </w:p>
          <w:p w:rsidR="00000000" w:rsidDel="00000000" w:rsidP="00000000" w:rsidRDefault="00000000" w:rsidRPr="00000000" w14:paraId="000001E4">
            <w:pPr>
              <w:widowControl w:val="0"/>
              <w:numPr>
                <w:ilvl w:val="0"/>
                <w:numId w:val="35"/>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Release Date: August 18, 2021</w:t>
            </w:r>
          </w:p>
          <w:p w:rsidR="00000000" w:rsidDel="00000000" w:rsidP="00000000" w:rsidRDefault="00000000" w:rsidRPr="00000000" w14:paraId="000001E5">
            <w:pPr>
              <w:widowControl w:val="0"/>
              <w:numPr>
                <w:ilvl w:val="0"/>
                <w:numId w:val="35"/>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Channel: Long-Term Servicing Channel (LTSC)</w:t>
            </w:r>
          </w:p>
          <w:p w:rsidR="00000000" w:rsidDel="00000000" w:rsidP="00000000" w:rsidRDefault="00000000" w:rsidRPr="00000000" w14:paraId="000001E6">
            <w:pPr>
              <w:widowControl w:val="0"/>
              <w:numPr>
                <w:ilvl w:val="0"/>
                <w:numId w:val="35"/>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Support: Mainstream Support: Until October 13, 2026</w:t>
            </w:r>
          </w:p>
          <w:p w:rsidR="00000000" w:rsidDel="00000000" w:rsidP="00000000" w:rsidRDefault="00000000" w:rsidRPr="00000000" w14:paraId="000001E7">
            <w:pPr>
              <w:widowControl w:val="0"/>
              <w:numPr>
                <w:ilvl w:val="0"/>
                <w:numId w:val="35"/>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Extended Support: Until October 14, 2031</w:t>
            </w:r>
          </w:p>
          <w:p w:rsidR="00000000" w:rsidDel="00000000" w:rsidP="00000000" w:rsidRDefault="00000000" w:rsidRPr="00000000" w14:paraId="000001E8">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widowControl w:val="0"/>
              <w:spacing w:before="0" w:line="240" w:lineRule="auto"/>
              <w:jc w:val="both"/>
              <w:rPr>
                <w:rFonts w:ascii="Times New Roman" w:cs="Times New Roman" w:eastAsia="Times New Roman" w:hAnsi="Times New Roman"/>
                <w:i w:val="1"/>
              </w:rPr>
            </w:pPr>
            <w:r w:rsidDel="00000000" w:rsidR="00000000" w:rsidRPr="00000000">
              <w:rPr>
                <w:rFonts w:ascii="Times New Roman" w:cs="Times New Roman" w:eastAsia="Times New Roman" w:hAnsi="Times New Roman"/>
                <w:b w:val="1"/>
                <w:i w:val="1"/>
                <w:rtl w:val="0"/>
              </w:rPr>
              <w:t xml:space="preserve">Features</w:t>
            </w:r>
            <w:r w:rsidDel="00000000" w:rsidR="00000000" w:rsidRPr="00000000">
              <w:rPr>
                <w:rFonts w:ascii="Times New Roman" w:cs="Times New Roman" w:eastAsia="Times New Roman" w:hAnsi="Times New Roman"/>
                <w:i w:val="1"/>
                <w:rtl w:val="0"/>
              </w:rPr>
              <w:t xml:space="preserve">:</w:t>
            </w:r>
          </w:p>
          <w:p w:rsidR="00000000" w:rsidDel="00000000" w:rsidP="00000000" w:rsidRDefault="00000000" w:rsidRPr="00000000" w14:paraId="000001EA">
            <w:pPr>
              <w:widowControl w:val="0"/>
              <w:numPr>
                <w:ilvl w:val="0"/>
                <w:numId w:val="37"/>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Azure Hybrid Capabilities</w:t>
            </w:r>
            <w:r w:rsidDel="00000000" w:rsidR="00000000" w:rsidRPr="00000000">
              <w:rPr>
                <w:rFonts w:ascii="Times New Roman" w:cs="Times New Roman" w:eastAsia="Times New Roman" w:hAnsi="Times New Roman"/>
                <w:rtl w:val="0"/>
              </w:rPr>
              <w:t xml:space="preserve">: Offers seamless integration with Azure services for hybrid cloud deployments.</w:t>
            </w:r>
          </w:p>
          <w:p w:rsidR="00000000" w:rsidDel="00000000" w:rsidP="00000000" w:rsidRDefault="00000000" w:rsidRPr="00000000" w14:paraId="000001EB">
            <w:pPr>
              <w:widowControl w:val="0"/>
              <w:numPr>
                <w:ilvl w:val="0"/>
                <w:numId w:val="37"/>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Replacement of Internet Explorer:</w:t>
            </w:r>
            <w:r w:rsidDel="00000000" w:rsidR="00000000" w:rsidRPr="00000000">
              <w:rPr>
                <w:rFonts w:ascii="Times New Roman" w:cs="Times New Roman" w:eastAsia="Times New Roman" w:hAnsi="Times New Roman"/>
                <w:rtl w:val="0"/>
              </w:rPr>
              <w:t xml:space="preserve"> Microsoft Edge replaces Internet Explorer as the default browser, providing enhanced security and features.</w:t>
            </w:r>
          </w:p>
          <w:p w:rsidR="00000000" w:rsidDel="00000000" w:rsidP="00000000" w:rsidRDefault="00000000" w:rsidRPr="00000000" w14:paraId="000001EC">
            <w:pPr>
              <w:widowControl w:val="0"/>
              <w:numPr>
                <w:ilvl w:val="0"/>
                <w:numId w:val="37"/>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Security Enhancements</w:t>
            </w:r>
            <w:r w:rsidDel="00000000" w:rsidR="00000000" w:rsidRPr="00000000">
              <w:rPr>
                <w:rFonts w:ascii="Times New Roman" w:cs="Times New Roman" w:eastAsia="Times New Roman" w:hAnsi="Times New Roman"/>
                <w:rtl w:val="0"/>
              </w:rPr>
              <w:t xml:space="preserve">: Includes features like TPM 2.0, UEFI Secure Boot, and Boot DMA Protection for improved security posture.</w:t>
            </w:r>
          </w:p>
          <w:p w:rsidR="00000000" w:rsidDel="00000000" w:rsidP="00000000" w:rsidRDefault="00000000" w:rsidRPr="00000000" w14:paraId="000001ED">
            <w:pPr>
              <w:widowControl w:val="0"/>
              <w:numPr>
                <w:ilvl w:val="0"/>
                <w:numId w:val="37"/>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Networking Improvements</w:t>
            </w:r>
            <w:r w:rsidDel="00000000" w:rsidR="00000000" w:rsidRPr="00000000">
              <w:rPr>
                <w:rFonts w:ascii="Times New Roman" w:cs="Times New Roman" w:eastAsia="Times New Roman" w:hAnsi="Times New Roman"/>
                <w:rtl w:val="0"/>
              </w:rPr>
              <w:t xml:space="preserve">: Supports DNS-over-HTTPS for secure DNS resolution and Server Message Block (SMB) compression for efficient data transfer.</w:t>
            </w:r>
          </w:p>
          <w:p w:rsidR="00000000" w:rsidDel="00000000" w:rsidP="00000000" w:rsidRDefault="00000000" w:rsidRPr="00000000" w14:paraId="000001EE">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EF">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Details of the process to correct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0">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Incoming traffic to these ports, </w:t>
            </w:r>
            <w:r w:rsidDel="00000000" w:rsidR="00000000" w:rsidRPr="00000000">
              <w:rPr>
                <w:rFonts w:ascii="Times New Roman" w:cs="Times New Roman" w:eastAsia="Times New Roman" w:hAnsi="Times New Roman"/>
                <w:rtl w:val="0"/>
              </w:rPr>
              <w:t xml:space="preserve">Firewall Configuration, Service Hardening, Intrusion Detection and Prevention Systems (IDPS).</w:t>
            </w:r>
          </w:p>
          <w:p w:rsidR="00000000" w:rsidDel="00000000" w:rsidP="00000000" w:rsidRDefault="00000000" w:rsidRPr="00000000" w14:paraId="000001F1">
            <w:pPr>
              <w:widowControl w:val="0"/>
              <w:spacing w:before="0" w:line="240" w:lineRule="auto"/>
              <w:jc w:val="both"/>
              <w:rPr>
                <w:rFonts w:ascii="Times New Roman" w:cs="Times New Roman" w:eastAsia="Times New Roman" w:hAnsi="Times New Roman"/>
              </w:rPr>
            </w:pPr>
            <w:hyperlink w:anchor="_f0bjonccymt2">
              <w:r w:rsidDel="00000000" w:rsidR="00000000" w:rsidRPr="00000000">
                <w:rPr>
                  <w:rFonts w:ascii="Times New Roman" w:cs="Times New Roman" w:eastAsia="Times New Roman" w:hAnsi="Times New Roman"/>
                  <w:color w:val="1155cc"/>
                  <w:rtl w:val="0"/>
                </w:rPr>
                <w:t xml:space="preserve">Detailed steps for mitigation and recommended control</w:t>
              </w:r>
            </w:hyperlink>
            <w:r w:rsidDel="00000000" w:rsidR="00000000" w:rsidRPr="00000000">
              <w:rPr>
                <w:rFonts w:ascii="Times New Roman" w:cs="Times New Roman" w:eastAsia="Times New Roman" w:hAnsi="Times New Roman"/>
                <w:rtl w:val="0"/>
              </w:rPr>
              <w:t xml:space="preserve"> can be found in the recommendation section.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2">
            <w:pPr>
              <w:widowControl w:val="0"/>
              <w:spacing w:before="0"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i w:val="1"/>
                <w:rtl w:val="0"/>
              </w:rPr>
              <w:t xml:space="preserve">References CVE  from analysis</w:t>
            </w: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1F3">
            <w:pPr>
              <w:widowControl w:val="0"/>
              <w:spacing w:before="0" w:line="240" w:lineRule="auto"/>
              <w:jc w:val="both"/>
              <w:rPr>
                <w:rFonts w:ascii="Times New Roman" w:cs="Times New Roman" w:eastAsia="Times New Roman" w:hAnsi="Times New Roman"/>
                <w:b w:val="1"/>
              </w:rPr>
            </w:pPr>
            <w:hyperlink r:id="rId36">
              <w:r w:rsidDel="00000000" w:rsidR="00000000" w:rsidRPr="00000000">
                <w:rPr>
                  <w:rFonts w:ascii="Times New Roman" w:cs="Times New Roman" w:eastAsia="Times New Roman" w:hAnsi="Times New Roman"/>
                  <w:b w:val="1"/>
                  <w:color w:val="1155cc"/>
                  <w:rtl w:val="0"/>
                </w:rPr>
                <w:t xml:space="preserve">CVE-2023-42669</w:t>
              </w:r>
            </w:hyperlink>
            <w:r w:rsidDel="00000000" w:rsidR="00000000" w:rsidRPr="00000000">
              <w:rPr>
                <w:rtl w:val="0"/>
              </w:rPr>
            </w:r>
          </w:p>
          <w:p w:rsidR="00000000" w:rsidDel="00000000" w:rsidP="00000000" w:rsidRDefault="00000000" w:rsidRPr="00000000" w14:paraId="000001F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vulnerability was found in Samba's "rpcecho" development server, a non-Windows RPC server used to test Samba's DCE/RPC stack elements. This vulnerability stems from an RPC function that can be blocked indefinitely. The issue arises because the "rpcecho" service operates with only one worker in the main RPC task, allowing calls to the "rpcecho" server to be blocked for a specified time, causing service disruptions. This disruption is triggered by a "sleep()" call in the "dcesrv_echo_TestSleep()" function under specific conditions. Authenticated users or attackers can exploit this vulnerability to make calls to the "rpcecho" server, requesting it to block for a specified duration, effectively disrupting most services and leading to a complete denial of service on the AD DC. The DoS affects all other services as "rpcecho" runs in the main RPC task.</w:t>
            </w:r>
          </w:p>
          <w:p w:rsidR="00000000" w:rsidDel="00000000" w:rsidP="00000000" w:rsidRDefault="00000000" w:rsidRPr="00000000" w14:paraId="000001F5">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widowControl w:val="0"/>
              <w:spacing w:before="0" w:line="240" w:lineRule="auto"/>
              <w:jc w:val="both"/>
              <w:rPr>
                <w:rFonts w:ascii="Times New Roman" w:cs="Times New Roman" w:eastAsia="Times New Roman" w:hAnsi="Times New Roman"/>
                <w:b w:val="1"/>
              </w:rPr>
            </w:pPr>
            <w:hyperlink r:id="rId37">
              <w:r w:rsidDel="00000000" w:rsidR="00000000" w:rsidRPr="00000000">
                <w:rPr>
                  <w:rFonts w:ascii="Times New Roman" w:cs="Times New Roman" w:eastAsia="Times New Roman" w:hAnsi="Times New Roman"/>
                  <w:b w:val="1"/>
                  <w:color w:val="1155cc"/>
                  <w:rtl w:val="0"/>
                </w:rPr>
                <w:t xml:space="preserve">CVE-2018-8407</w:t>
              </w:r>
            </w:hyperlink>
            <w:r w:rsidDel="00000000" w:rsidR="00000000" w:rsidRPr="00000000">
              <w:rPr>
                <w:rtl w:val="0"/>
              </w:rPr>
            </w:r>
          </w:p>
          <w:p w:rsidR="00000000" w:rsidDel="00000000" w:rsidP="00000000" w:rsidRDefault="00000000" w:rsidRPr="00000000" w14:paraId="000001F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information disclosure vulnerability exists when the "Kernel Remote Procedure Call Provider" driver improperly initializes objects in memory, aka "MSRPC Information Disclosure Vulnerability." This affects Windows 7, Windows Server 2012 R2, Windows RT 8.1, Windows Server 2008, Windows Server 2019, Windows Server 2012, Windows 8.1, Windows Server 2016, Windows Server 2008 R2, Windows 10, Windows 10 Servers.</w:t>
            </w:r>
          </w:p>
          <w:p w:rsidR="00000000" w:rsidDel="00000000" w:rsidP="00000000" w:rsidRDefault="00000000" w:rsidRPr="00000000" w14:paraId="000001F8">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1F9">
      <w:pPr>
        <w:shd w:fill="ffffff" w:val="clear"/>
        <w:spacing w:after="24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1FA">
      <w:pPr>
        <w:pStyle w:val="Heading3"/>
        <w:numPr>
          <w:ilvl w:val="0"/>
          <w:numId w:val="6"/>
        </w:numPr>
        <w:shd w:fill="ffffff" w:val="clear"/>
        <w:spacing w:after="240" w:before="0" w:line="276" w:lineRule="auto"/>
        <w:ind w:left="360"/>
        <w:jc w:val="both"/>
        <w:rPr>
          <w:rFonts w:ascii="Times New Roman" w:cs="Times New Roman" w:eastAsia="Times New Roman" w:hAnsi="Times New Roman"/>
          <w:color w:val="b45f06"/>
        </w:rPr>
      </w:pPr>
      <w:bookmarkStart w:colFirst="0" w:colLast="0" w:name="_9lb9hcpxwu40" w:id="17"/>
      <w:bookmarkEnd w:id="17"/>
      <w:r w:rsidDel="00000000" w:rsidR="00000000" w:rsidRPr="00000000">
        <w:rPr>
          <w:rFonts w:ascii="Times New Roman" w:cs="Times New Roman" w:eastAsia="Times New Roman" w:hAnsi="Times New Roman"/>
          <w:color w:val="b45f06"/>
          <w:rtl w:val="0"/>
        </w:rPr>
        <w:t xml:space="preserve">SSL/TLS: Deprecated TLSv1.0 and TLSv1.1 Protocol Detection</w:t>
      </w:r>
    </w:p>
    <w:tbl>
      <w:tblPr>
        <w:tblStyle w:val="Table8"/>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70"/>
        <w:gridCol w:w="6690"/>
        <w:tblGridChange w:id="0">
          <w:tblGrid>
            <w:gridCol w:w="2670"/>
            <w:gridCol w:w="6690"/>
          </w:tblGrid>
        </w:tblGridChange>
      </w:tblGrid>
      <w:tr>
        <w:trPr>
          <w:cantSplit w:val="0"/>
          <w:trHeight w:val="440" w:hRule="atLeast"/>
          <w:tblHeader w:val="0"/>
        </w:trPr>
        <w:tc>
          <w:tcPr>
            <w:gridSpan w:val="2"/>
            <w:shd w:fill="f0a30a" w:val="clear"/>
            <w:tcMar>
              <w:top w:w="100.0" w:type="dxa"/>
              <w:left w:w="100.0" w:type="dxa"/>
              <w:bottom w:w="100.0" w:type="dxa"/>
              <w:right w:w="100.0" w:type="dxa"/>
            </w:tcMar>
            <w:vAlign w:val="top"/>
          </w:tcPr>
          <w:p w:rsidR="00000000" w:rsidDel="00000000" w:rsidP="00000000" w:rsidRDefault="00000000" w:rsidRPr="00000000" w14:paraId="000001FB">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Medium (CVSS: 4.3)</w:t>
            </w:r>
          </w:p>
          <w:p w:rsidR="00000000" w:rsidDel="00000000" w:rsidP="00000000" w:rsidRDefault="00000000" w:rsidRPr="00000000" w14:paraId="000001FC">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SSL/TLS: Deprecated TLSv1.0 and TLSv1.1 Protocol Detection</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FE">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 of its discovery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1F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Fri, May 3, 2024 1:31 AM UTC</w:t>
            </w:r>
          </w:p>
          <w:p w:rsidR="00000000" w:rsidDel="00000000" w:rsidP="00000000" w:rsidRDefault="00000000" w:rsidRPr="00000000" w14:paraId="00000200">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01">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Summary</w:t>
            </w:r>
            <w:r w:rsidDel="00000000" w:rsidR="00000000" w:rsidRPr="00000000">
              <w:rPr>
                <w:rFonts w:ascii="Times New Roman" w:cs="Times New Roman" w:eastAsia="Times New Roman" w:hAnsi="Times New Roman"/>
                <w:rtl w:val="0"/>
              </w:rPr>
              <w:t xml:space="preserve">: It was possible to detect the usage of the deprecated TLSv1.0 and/or TLSv1.1 protocol on this system.</w:t>
            </w:r>
          </w:p>
          <w:p w:rsidR="00000000" w:rsidDel="00000000" w:rsidP="00000000" w:rsidRDefault="00000000" w:rsidRPr="00000000" w14:paraId="00000203">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Result</w:t>
            </w:r>
            <w:r w:rsidDel="00000000" w:rsidR="00000000" w:rsidRPr="00000000">
              <w:rPr>
                <w:rFonts w:ascii="Times New Roman" w:cs="Times New Roman" w:eastAsia="Times New Roman" w:hAnsi="Times New Roman"/>
                <w:rtl w:val="0"/>
              </w:rPr>
              <w:t xml:space="preserve">: In addition to TLSv1.2+ the service is also providing the deprecated TLSv1.0 and TLSv1.1 protocols and supports one or more ciphers. Those supported ciphers can be found in the 'SSL/TLS: Report Supported Cipher Suites' (OID: 1.3.6.1.4.1.25623.1.0.802067) VT.</w:t>
            </w:r>
          </w:p>
          <w:p w:rsidR="00000000" w:rsidDel="00000000" w:rsidP="00000000" w:rsidRDefault="00000000" w:rsidRPr="00000000" w14:paraId="00000205">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Insight</w:t>
            </w:r>
            <w:r w:rsidDel="00000000" w:rsidR="00000000" w:rsidRPr="00000000">
              <w:rPr>
                <w:rFonts w:ascii="Times New Roman" w:cs="Times New Roman" w:eastAsia="Times New Roman" w:hAnsi="Times New Roman"/>
                <w:rtl w:val="0"/>
              </w:rPr>
              <w:t xml:space="preserve">: The TLSv1.0 and TLSv1.1 protocols contain known cryptographic flaws like:</w:t>
            </w:r>
          </w:p>
          <w:p w:rsidR="00000000" w:rsidDel="00000000" w:rsidP="00000000" w:rsidRDefault="00000000" w:rsidRPr="00000000" w14:paraId="0000020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CVE-2011-3389: Browser Exploit Against SSL/TLS (BEAST)</w:t>
            </w:r>
          </w:p>
          <w:p w:rsidR="00000000" w:rsidDel="00000000" w:rsidP="00000000" w:rsidRDefault="00000000" w:rsidRPr="00000000" w14:paraId="00000208">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CVE-2015-0204: Factoring Attack on RSA-EXPORT Keys Padding          Oracle On Downgraded Legacy</w:t>
            </w:r>
          </w:p>
          <w:p w:rsidR="00000000" w:rsidDel="00000000" w:rsidP="00000000" w:rsidRDefault="00000000" w:rsidRPr="00000000" w14:paraId="00000209">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Impact</w:t>
            </w:r>
            <w:r w:rsidDel="00000000" w:rsidR="00000000" w:rsidRPr="00000000">
              <w:rPr>
                <w:rFonts w:ascii="Times New Roman" w:cs="Times New Roman" w:eastAsia="Times New Roman" w:hAnsi="Times New Roman"/>
                <w:rtl w:val="0"/>
              </w:rPr>
              <w:t xml:space="preserve">: An attacker might be able to use the known cryptographic flaws to eavesdrop on the connection between clients and the service to get access to sensitive data transferred within the secured connection.</w:t>
            </w:r>
          </w:p>
          <w:p w:rsidR="00000000" w:rsidDel="00000000" w:rsidP="00000000" w:rsidRDefault="00000000" w:rsidRPr="00000000" w14:paraId="0000020B">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0C">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affected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0D">
            <w:pPr>
              <w:widowControl w:val="0"/>
              <w:spacing w:before="0"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10 Pro v 1809, also known as the October 2018 Update or "Redstone 5," was a major update released in October 2018. </w:t>
            </w:r>
          </w:p>
          <w:p w:rsidR="00000000" w:rsidDel="00000000" w:rsidP="00000000" w:rsidRDefault="00000000" w:rsidRPr="00000000" w14:paraId="0000020E">
            <w:pPr>
              <w:widowControl w:val="0"/>
              <w:spacing w:before="0"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widowControl w:val="0"/>
              <w:spacing w:before="0" w:line="240" w:lineRule="auto"/>
              <w:ind w:left="0" w:firstLine="0"/>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Features</w:t>
            </w:r>
          </w:p>
          <w:p w:rsidR="00000000" w:rsidDel="00000000" w:rsidP="00000000" w:rsidRDefault="00000000" w:rsidRPr="00000000" w14:paraId="00000210">
            <w:pPr>
              <w:widowControl w:val="0"/>
              <w:numPr>
                <w:ilvl w:val="0"/>
                <w:numId w:val="1"/>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High-Efficiency</w:t>
            </w:r>
            <w:r w:rsidDel="00000000" w:rsidR="00000000" w:rsidRPr="00000000">
              <w:rPr>
                <w:rFonts w:ascii="Times New Roman" w:cs="Times New Roman" w:eastAsia="Times New Roman" w:hAnsi="Times New Roman"/>
                <w:rtl w:val="0"/>
              </w:rPr>
              <w:t xml:space="preserve"> Image File Format (HEIF) support</w:t>
            </w:r>
          </w:p>
          <w:p w:rsidR="00000000" w:rsidDel="00000000" w:rsidP="00000000" w:rsidRDefault="00000000" w:rsidRPr="00000000" w14:paraId="00000211">
            <w:pPr>
              <w:widowControl w:val="0"/>
              <w:numPr>
                <w:ilvl w:val="0"/>
                <w:numId w:val="1"/>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safe remove experience for external GPUs</w:t>
            </w:r>
          </w:p>
          <w:p w:rsidR="00000000" w:rsidDel="00000000" w:rsidP="00000000" w:rsidRDefault="00000000" w:rsidRPr="00000000" w14:paraId="00000212">
            <w:pPr>
              <w:widowControl w:val="0"/>
              <w:numPr>
                <w:ilvl w:val="0"/>
                <w:numId w:val="1"/>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New privacy settings layout during setup</w:t>
            </w:r>
          </w:p>
          <w:p w:rsidR="00000000" w:rsidDel="00000000" w:rsidP="00000000" w:rsidRDefault="00000000" w:rsidRPr="00000000" w14:paraId="00000213">
            <w:pPr>
              <w:widowControl w:val="0"/>
              <w:numPr>
                <w:ilvl w:val="0"/>
                <w:numId w:val="1"/>
              </w:numPr>
              <w:spacing w:before="0" w:line="240"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Improvements to Windows Defender Application Guard</w:t>
            </w:r>
          </w:p>
          <w:p w:rsidR="00000000" w:rsidDel="00000000" w:rsidP="00000000" w:rsidRDefault="00000000" w:rsidRPr="00000000" w14:paraId="00000214">
            <w:pPr>
              <w:widowControl w:val="0"/>
              <w:spacing w:before="0" w:line="240" w:lineRule="auto"/>
              <w:ind w:left="0" w:firstLine="0"/>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5">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Details of the process to correct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recommended to disable the deprecated TLSv1.0 and/or TLSv1.1 protocols in favor of the TLSv1.2+ protocols. </w:t>
            </w:r>
            <w:r w:rsidDel="00000000" w:rsidR="00000000" w:rsidRPr="00000000">
              <w:rPr>
                <w:rtl w:val="0"/>
              </w:rPr>
            </w:r>
          </w:p>
          <w:p w:rsidR="00000000" w:rsidDel="00000000" w:rsidP="00000000" w:rsidRDefault="00000000" w:rsidRPr="00000000" w14:paraId="00000217">
            <w:pPr>
              <w:widowControl w:val="0"/>
              <w:spacing w:before="0" w:line="240" w:lineRule="auto"/>
              <w:jc w:val="both"/>
              <w:rPr>
                <w:rFonts w:ascii="Times New Roman" w:cs="Times New Roman" w:eastAsia="Times New Roman" w:hAnsi="Times New Roman"/>
                <w:b w:val="1"/>
              </w:rPr>
            </w:pPr>
            <w:hyperlink w:anchor="_cbt4q43qf1pf">
              <w:r w:rsidDel="00000000" w:rsidR="00000000" w:rsidRPr="00000000">
                <w:rPr>
                  <w:rFonts w:ascii="Times New Roman" w:cs="Times New Roman" w:eastAsia="Times New Roman" w:hAnsi="Times New Roman"/>
                  <w:color w:val="1155cc"/>
                  <w:rtl w:val="0"/>
                </w:rPr>
                <w:t xml:space="preserve">Detailed steps for mitigation and recommended control</w:t>
              </w:r>
            </w:hyperlink>
            <w:r w:rsidDel="00000000" w:rsidR="00000000" w:rsidRPr="00000000">
              <w:rPr>
                <w:rFonts w:ascii="Times New Roman" w:cs="Times New Roman" w:eastAsia="Times New Roman" w:hAnsi="Times New Roman"/>
                <w:rtl w:val="0"/>
              </w:rPr>
              <w:t xml:space="preserve"> can be found in the recommendation section.</w:t>
            </w:r>
            <w:r w:rsidDel="00000000" w:rsidR="00000000" w:rsidRPr="00000000">
              <w:rPr>
                <w:rtl w:val="0"/>
              </w:rPr>
            </w:r>
          </w:p>
          <w:p w:rsidR="00000000" w:rsidDel="00000000" w:rsidP="00000000" w:rsidRDefault="00000000" w:rsidRPr="00000000" w14:paraId="00000218">
            <w:pPr>
              <w:widowControl w:val="0"/>
              <w:spacing w:before="0" w:line="240" w:lineRule="auto"/>
              <w:jc w:val="both"/>
              <w:rPr>
                <w:rFonts w:ascii="Times New Roman" w:cs="Times New Roman" w:eastAsia="Times New Roman" w:hAnsi="Times New Roman"/>
                <w:b w:val="1"/>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19">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GVM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1A">
            <w:pPr>
              <w:widowControl w:val="0"/>
              <w:spacing w:before="0" w:line="240" w:lineRule="auto"/>
              <w:jc w:val="both"/>
              <w:rPr>
                <w:rFonts w:ascii="Times New Roman" w:cs="Times New Roman" w:eastAsia="Times New Roman" w:hAnsi="Times New Roman"/>
                <w:b w:val="1"/>
              </w:rPr>
            </w:pPr>
            <w:hyperlink r:id="rId38">
              <w:r w:rsidDel="00000000" w:rsidR="00000000" w:rsidRPr="00000000">
                <w:rPr>
                  <w:rFonts w:ascii="Times New Roman" w:cs="Times New Roman" w:eastAsia="Times New Roman" w:hAnsi="Times New Roman"/>
                  <w:b w:val="1"/>
                  <w:color w:val="1155cc"/>
                  <w:rtl w:val="0"/>
                </w:rPr>
                <w:t xml:space="preserve">CVE-2011-3389</w:t>
              </w:r>
            </w:hyperlink>
            <w:r w:rsidDel="00000000" w:rsidR="00000000" w:rsidRPr="00000000">
              <w:rPr>
                <w:rtl w:val="0"/>
              </w:rPr>
            </w:r>
          </w:p>
          <w:p w:rsidR="00000000" w:rsidDel="00000000" w:rsidP="00000000" w:rsidRDefault="00000000" w:rsidRPr="00000000" w14:paraId="0000021B">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SSL protocol, as used in certain configurations in Microsoft Windows and Microsoft Internet Explorer, Mozilla Firefox, Google Chrome, Opera, and other products, encrypts data by using CBC mode with chained initialization vectors, which allows man-in-the-middle attackers to obtain plaintext HTTP headers via a blockwise chosen-boundary attack (BCBA) on an HTTPS session, in conjunction with JavaScript code that uses (1) the HTML5 WebSocket API, (2) the Java URLConnection API, or (3) the Silverlight WebClient API, aka a "BEAST" attack.</w:t>
            </w:r>
          </w:p>
          <w:p w:rsidR="00000000" w:rsidDel="00000000" w:rsidP="00000000" w:rsidRDefault="00000000" w:rsidRPr="00000000" w14:paraId="0000021C">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widowControl w:val="0"/>
              <w:spacing w:before="0" w:line="240" w:lineRule="auto"/>
              <w:jc w:val="both"/>
              <w:rPr>
                <w:rFonts w:ascii="Times New Roman" w:cs="Times New Roman" w:eastAsia="Times New Roman" w:hAnsi="Times New Roman"/>
                <w:b w:val="1"/>
              </w:rPr>
            </w:pPr>
            <w:hyperlink r:id="rId39">
              <w:r w:rsidDel="00000000" w:rsidR="00000000" w:rsidRPr="00000000">
                <w:rPr>
                  <w:rFonts w:ascii="Times New Roman" w:cs="Times New Roman" w:eastAsia="Times New Roman" w:hAnsi="Times New Roman"/>
                  <w:b w:val="1"/>
                  <w:color w:val="1155cc"/>
                  <w:rtl w:val="0"/>
                </w:rPr>
                <w:t xml:space="preserve">CVE-2015-0204</w:t>
              </w:r>
            </w:hyperlink>
            <w:r w:rsidDel="00000000" w:rsidR="00000000" w:rsidRPr="00000000">
              <w:rPr>
                <w:rtl w:val="0"/>
              </w:rPr>
            </w:r>
          </w:p>
          <w:p w:rsidR="00000000" w:rsidDel="00000000" w:rsidP="00000000" w:rsidRDefault="00000000" w:rsidRPr="00000000" w14:paraId="0000021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ssl3_get_key_exchange function in s3_clnt.c in OpenSSL before 0.9.8zd, 1.0.0 before 1.0.0p, and 1.0.1 before 1.0.1k allows remote SSL servers to conduct RSA-to-EXPORT_RSA downgrade attacks and facilitate brute-force decryption by offering a weak ephemeral RSA key in a non-compliant role, related to the "FREAK" issue. NOTE: the scope of this CVE is only client code based on OpenSSL, not EXPORT_RSA issues associated with servers or other TLS implementations.</w:t>
            </w:r>
          </w:p>
          <w:p w:rsidR="00000000" w:rsidDel="00000000" w:rsidP="00000000" w:rsidRDefault="00000000" w:rsidRPr="00000000" w14:paraId="0000021F">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0">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1">
            <w:pPr>
              <w:widowControl w:val="0"/>
              <w:spacing w:before="0" w:line="240" w:lineRule="auto"/>
              <w:jc w:val="both"/>
              <w:rPr>
                <w:rFonts w:ascii="Times New Roman" w:cs="Times New Roman" w:eastAsia="Times New Roman" w:hAnsi="Times New Roman"/>
                <w:b w:val="1"/>
              </w:rPr>
            </w:pPr>
            <w:hyperlink r:id="rId40">
              <w:r w:rsidDel="00000000" w:rsidR="00000000" w:rsidRPr="00000000">
                <w:rPr>
                  <w:rFonts w:ascii="Times New Roman" w:cs="Times New Roman" w:eastAsia="Times New Roman" w:hAnsi="Times New Roman"/>
                  <w:b w:val="1"/>
                  <w:color w:val="1155cc"/>
                  <w:rtl w:val="0"/>
                </w:rPr>
                <w:t xml:space="preserve">CVE-2022-36937</w:t>
              </w:r>
            </w:hyperlink>
            <w:r w:rsidDel="00000000" w:rsidR="00000000" w:rsidRPr="00000000">
              <w:rPr>
                <w:rtl w:val="0"/>
              </w:rPr>
            </w:r>
          </w:p>
          <w:p w:rsidR="00000000" w:rsidDel="00000000" w:rsidP="00000000" w:rsidRDefault="00000000" w:rsidRPr="00000000" w14:paraId="0000022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HHVM 4.172.0 and all prior versions use TLS 1.0 for secure connections when handling tls:// URLs in the stream extension. TLS1.0 has numerous published vulnerabilities and is deprecated. HHVM 4.153.4, 4.168.2, 4.169.2, 4.170.2, 4.171.1, 4.172.1, 4.173.0 replaces TLS1.0 with TLS1.3. Applications that call stream_socket_server or stream_socket_client functions with a URL starting with tls:// are affected.</w:t>
            </w:r>
          </w:p>
          <w:p w:rsidR="00000000" w:rsidDel="00000000" w:rsidP="00000000" w:rsidRDefault="00000000" w:rsidRPr="00000000" w14:paraId="00000223">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24">
      <w:pPr>
        <w:shd w:fill="ffffff" w:val="clear"/>
        <w:spacing w:after="240" w:before="0"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225">
      <w:pPr>
        <w:pStyle w:val="Heading2"/>
        <w:shd w:fill="ffffff" w:val="clear"/>
        <w:spacing w:after="240" w:before="0" w:line="276" w:lineRule="auto"/>
        <w:jc w:val="both"/>
        <w:rPr>
          <w:rFonts w:ascii="Times New Roman" w:cs="Times New Roman" w:eastAsia="Times New Roman" w:hAnsi="Times New Roman"/>
          <w:color w:val="b45f06"/>
          <w:sz w:val="32"/>
          <w:szCs w:val="32"/>
        </w:rPr>
      </w:pPr>
      <w:bookmarkStart w:colFirst="0" w:colLast="0" w:name="_w7wgf6qcy3q0" w:id="18"/>
      <w:bookmarkEnd w:id="18"/>
      <w:r w:rsidDel="00000000" w:rsidR="00000000" w:rsidRPr="00000000">
        <w:rPr>
          <w:rFonts w:ascii="Times New Roman" w:cs="Times New Roman" w:eastAsia="Times New Roman" w:hAnsi="Times New Roman"/>
          <w:color w:val="b45f06"/>
          <w:sz w:val="32"/>
          <w:szCs w:val="32"/>
          <w:rtl w:val="0"/>
        </w:rPr>
        <w:t xml:space="preserve">Low Severity Vulnerability </w:t>
      </w:r>
    </w:p>
    <w:p w:rsidR="00000000" w:rsidDel="00000000" w:rsidP="00000000" w:rsidRDefault="00000000" w:rsidRPr="00000000" w14:paraId="00000226">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24"/>
          <w:szCs w:val="24"/>
          <w:rtl w:val="0"/>
        </w:rPr>
        <w:t xml:space="preserve"> of the Vulnerabilities are of low severity. These are not required to be fixed promptly but should be in consideration.</w:t>
      </w:r>
    </w:p>
    <w:p w:rsidR="00000000" w:rsidDel="00000000" w:rsidP="00000000" w:rsidRDefault="00000000" w:rsidRPr="00000000" w14:paraId="00000227">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top 1 low vulnerability is described below: </w:t>
      </w:r>
    </w:p>
    <w:p w:rsidR="00000000" w:rsidDel="00000000" w:rsidP="00000000" w:rsidRDefault="00000000" w:rsidRPr="00000000" w14:paraId="00000229">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pStyle w:val="Heading3"/>
        <w:numPr>
          <w:ilvl w:val="0"/>
          <w:numId w:val="31"/>
        </w:numPr>
        <w:shd w:fill="ffffff" w:val="clear"/>
        <w:spacing w:after="240" w:before="0" w:line="276" w:lineRule="auto"/>
        <w:ind w:left="360"/>
        <w:jc w:val="both"/>
        <w:rPr>
          <w:rFonts w:ascii="Times New Roman" w:cs="Times New Roman" w:eastAsia="Times New Roman" w:hAnsi="Times New Roman"/>
          <w:color w:val="b45f06"/>
        </w:rPr>
      </w:pPr>
      <w:bookmarkStart w:colFirst="0" w:colLast="0" w:name="_jaktvs5inbee" w:id="19"/>
      <w:bookmarkEnd w:id="19"/>
      <w:r w:rsidDel="00000000" w:rsidR="00000000" w:rsidRPr="00000000">
        <w:rPr>
          <w:rFonts w:ascii="Times New Roman" w:cs="Times New Roman" w:eastAsia="Times New Roman" w:hAnsi="Times New Roman"/>
          <w:color w:val="b45f06"/>
          <w:rtl w:val="0"/>
        </w:rPr>
        <w:t xml:space="preserve">TCP Timestamps Information Disclosure</w:t>
      </w:r>
    </w:p>
    <w:tbl>
      <w:tblPr>
        <w:tblStyle w:val="Table9"/>
        <w:tblW w:w="936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2670"/>
        <w:gridCol w:w="6690"/>
        <w:tblGridChange w:id="0">
          <w:tblGrid>
            <w:gridCol w:w="2670"/>
            <w:gridCol w:w="6690"/>
          </w:tblGrid>
        </w:tblGridChange>
      </w:tblGrid>
      <w:tr>
        <w:trPr>
          <w:cantSplit w:val="0"/>
          <w:trHeight w:val="440" w:hRule="atLeast"/>
          <w:tblHeader w:val="0"/>
        </w:trPr>
        <w:tc>
          <w:tcPr>
            <w:gridSpan w:val="2"/>
            <w:shd w:fill="1ba1e2" w:val="clear"/>
            <w:tcMar>
              <w:top w:w="100.0" w:type="dxa"/>
              <w:left w:w="100.0" w:type="dxa"/>
              <w:bottom w:w="100.0" w:type="dxa"/>
              <w:right w:w="100.0" w:type="dxa"/>
            </w:tcMar>
            <w:vAlign w:val="top"/>
          </w:tcPr>
          <w:p w:rsidR="00000000" w:rsidDel="00000000" w:rsidP="00000000" w:rsidRDefault="00000000" w:rsidRPr="00000000" w14:paraId="0000022B">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Low (CVSS: 2.6 )</w:t>
            </w:r>
          </w:p>
          <w:p w:rsidR="00000000" w:rsidDel="00000000" w:rsidP="00000000" w:rsidRDefault="00000000" w:rsidRPr="00000000" w14:paraId="0000022C">
            <w:pPr>
              <w:widowControl w:val="0"/>
              <w:spacing w:before="0" w:line="240" w:lineRule="auto"/>
              <w:jc w:val="both"/>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TCP Timestamps Information Disclosure</w:t>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2E">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Date of its discovery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2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Thu, May 2, 2024 8:21 PM UTC</w:t>
            </w:r>
          </w:p>
          <w:p w:rsidR="00000000" w:rsidDel="00000000" w:rsidP="00000000" w:rsidRDefault="00000000" w:rsidRPr="00000000" w14:paraId="00000230">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31">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3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Summary</w:t>
            </w:r>
            <w:r w:rsidDel="00000000" w:rsidR="00000000" w:rsidRPr="00000000">
              <w:rPr>
                <w:rFonts w:ascii="Times New Roman" w:cs="Times New Roman" w:eastAsia="Times New Roman" w:hAnsi="Times New Roman"/>
                <w:rtl w:val="0"/>
              </w:rPr>
              <w:t xml:space="preserve">: The remote host implements TCP timestamps and therefore allows to compute the uptime.</w:t>
            </w:r>
          </w:p>
          <w:p w:rsidR="00000000" w:rsidDel="00000000" w:rsidP="00000000" w:rsidRDefault="00000000" w:rsidRPr="00000000" w14:paraId="00000233">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Result</w:t>
            </w:r>
            <w:r w:rsidDel="00000000" w:rsidR="00000000" w:rsidRPr="00000000">
              <w:rPr>
                <w:rFonts w:ascii="Times New Roman" w:cs="Times New Roman" w:eastAsia="Times New Roman" w:hAnsi="Times New Roman"/>
                <w:rtl w:val="0"/>
              </w:rPr>
              <w:t xml:space="preserve">: It was detected that the host implements RFC1323/RFC7323.</w:t>
            </w:r>
          </w:p>
          <w:p w:rsidR="00000000" w:rsidDel="00000000" w:rsidP="00000000" w:rsidRDefault="00000000" w:rsidRPr="00000000" w14:paraId="00000235">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timestamps were retrieved with a delay of 1 seconds in between:</w:t>
            </w:r>
          </w:p>
          <w:p w:rsidR="00000000" w:rsidDel="00000000" w:rsidP="00000000" w:rsidRDefault="00000000" w:rsidRPr="00000000" w14:paraId="0000023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1: 1341799</w:t>
            </w:r>
          </w:p>
          <w:p w:rsidR="00000000" w:rsidDel="00000000" w:rsidP="00000000" w:rsidRDefault="00000000" w:rsidRPr="00000000" w14:paraId="00000237">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Packet 2: 1342863</w:t>
            </w:r>
          </w:p>
          <w:p w:rsidR="00000000" w:rsidDel="00000000" w:rsidP="00000000" w:rsidRDefault="00000000" w:rsidRPr="00000000" w14:paraId="00000238">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Insight</w:t>
            </w:r>
            <w:r w:rsidDel="00000000" w:rsidR="00000000" w:rsidRPr="00000000">
              <w:rPr>
                <w:rFonts w:ascii="Times New Roman" w:cs="Times New Roman" w:eastAsia="Times New Roman" w:hAnsi="Times New Roman"/>
                <w:rtl w:val="0"/>
              </w:rPr>
              <w:t xml:space="preserve">: The remote host implements TCP timestamps, as defined by</w:t>
            </w:r>
          </w:p>
          <w:p w:rsidR="00000000" w:rsidDel="00000000" w:rsidP="00000000" w:rsidRDefault="00000000" w:rsidRPr="00000000" w14:paraId="0000023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RFC1323/RFC7323.</w:t>
            </w:r>
          </w:p>
          <w:p w:rsidR="00000000" w:rsidDel="00000000" w:rsidP="00000000" w:rsidRDefault="00000000" w:rsidRPr="00000000" w14:paraId="0000023B">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C">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Detection Method</w:t>
            </w:r>
            <w:r w:rsidDel="00000000" w:rsidR="00000000" w:rsidRPr="00000000">
              <w:rPr>
                <w:rFonts w:ascii="Times New Roman" w:cs="Times New Roman" w:eastAsia="Times New Roman" w:hAnsi="Times New Roman"/>
                <w:rtl w:val="0"/>
              </w:rPr>
              <w:t xml:space="preserve">: Special IP packets are forged and sent with a little delay in between to the target IP. The responses are searched for timestamps. If found, the timestamps are reported.</w:t>
            </w:r>
          </w:p>
          <w:p w:rsidR="00000000" w:rsidDel="00000000" w:rsidP="00000000" w:rsidRDefault="00000000" w:rsidRPr="00000000" w14:paraId="0000023D">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Impact</w:t>
            </w:r>
            <w:r w:rsidDel="00000000" w:rsidR="00000000" w:rsidRPr="00000000">
              <w:rPr>
                <w:rFonts w:ascii="Times New Roman" w:cs="Times New Roman" w:eastAsia="Times New Roman" w:hAnsi="Times New Roman"/>
                <w:rtl w:val="0"/>
              </w:rPr>
              <w:t xml:space="preserve">: A side effect of this feature is that the uptime of the remote</w:t>
            </w:r>
          </w:p>
          <w:p w:rsidR="00000000" w:rsidDel="00000000" w:rsidP="00000000" w:rsidRDefault="00000000" w:rsidRPr="00000000" w14:paraId="0000023F">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host can sometimes be computed.</w:t>
            </w:r>
          </w:p>
          <w:p w:rsidR="00000000" w:rsidDel="00000000" w:rsidP="00000000" w:rsidRDefault="00000000" w:rsidRPr="00000000" w14:paraId="00000240">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41">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A Detailed description of the affected system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42">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Windows Server 2022 v 21H2 is a major release of the Windows Server operating system designed for enterprise-level workloads.</w:t>
            </w:r>
          </w:p>
          <w:p w:rsidR="00000000" w:rsidDel="00000000" w:rsidP="00000000" w:rsidRDefault="00000000" w:rsidRPr="00000000" w14:paraId="0000024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an LTSC version, meaning it receives security updates and bug fixes but not major feature updates throughout its support lifecycle</w:t>
            </w:r>
          </w:p>
          <w:p w:rsidR="00000000" w:rsidDel="00000000" w:rsidP="00000000" w:rsidRDefault="00000000" w:rsidRPr="00000000" w14:paraId="00000244">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Here's a detailed overview:</w:t>
            </w:r>
          </w:p>
          <w:p w:rsidR="00000000" w:rsidDel="00000000" w:rsidP="00000000" w:rsidRDefault="00000000" w:rsidRPr="00000000" w14:paraId="00000245">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6">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Key Points:</w:t>
            </w:r>
          </w:p>
          <w:p w:rsidR="00000000" w:rsidDel="00000000" w:rsidP="00000000" w:rsidRDefault="00000000" w:rsidRPr="00000000" w14:paraId="00000247">
            <w:pPr>
              <w:widowControl w:val="0"/>
              <w:numPr>
                <w:ilvl w:val="0"/>
                <w:numId w:val="35"/>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Windows Server 2022, version 21H2</w:t>
            </w:r>
          </w:p>
          <w:p w:rsidR="00000000" w:rsidDel="00000000" w:rsidP="00000000" w:rsidRDefault="00000000" w:rsidRPr="00000000" w14:paraId="00000248">
            <w:pPr>
              <w:widowControl w:val="0"/>
              <w:numPr>
                <w:ilvl w:val="0"/>
                <w:numId w:val="35"/>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Release Date: August 18, 2021</w:t>
            </w:r>
          </w:p>
          <w:p w:rsidR="00000000" w:rsidDel="00000000" w:rsidP="00000000" w:rsidRDefault="00000000" w:rsidRPr="00000000" w14:paraId="00000249">
            <w:pPr>
              <w:widowControl w:val="0"/>
              <w:numPr>
                <w:ilvl w:val="0"/>
                <w:numId w:val="35"/>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Channel: Long-Term Servicing Channel (LTSC)</w:t>
            </w:r>
          </w:p>
          <w:p w:rsidR="00000000" w:rsidDel="00000000" w:rsidP="00000000" w:rsidRDefault="00000000" w:rsidRPr="00000000" w14:paraId="0000024A">
            <w:pPr>
              <w:widowControl w:val="0"/>
              <w:numPr>
                <w:ilvl w:val="0"/>
                <w:numId w:val="35"/>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Support: Mainstream Support: Until October 13, 2026</w:t>
            </w:r>
          </w:p>
          <w:p w:rsidR="00000000" w:rsidDel="00000000" w:rsidP="00000000" w:rsidRDefault="00000000" w:rsidRPr="00000000" w14:paraId="0000024B">
            <w:pPr>
              <w:widowControl w:val="0"/>
              <w:numPr>
                <w:ilvl w:val="0"/>
                <w:numId w:val="35"/>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Extended Support: Until October 14, 2031</w:t>
            </w:r>
          </w:p>
          <w:p w:rsidR="00000000" w:rsidDel="00000000" w:rsidP="00000000" w:rsidRDefault="00000000" w:rsidRPr="00000000" w14:paraId="0000024C">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D">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Features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E">
            <w:pPr>
              <w:widowControl w:val="0"/>
              <w:numPr>
                <w:ilvl w:val="0"/>
                <w:numId w:val="3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Azure Hybrid Capabilities</w:t>
            </w:r>
            <w:r w:rsidDel="00000000" w:rsidR="00000000" w:rsidRPr="00000000">
              <w:rPr>
                <w:rFonts w:ascii="Times New Roman" w:cs="Times New Roman" w:eastAsia="Times New Roman" w:hAnsi="Times New Roman"/>
                <w:rtl w:val="0"/>
              </w:rPr>
              <w:t xml:space="preserve">: Offers seamless integration with Azure services for hybrid cloud deployments.</w:t>
            </w:r>
          </w:p>
          <w:p w:rsidR="00000000" w:rsidDel="00000000" w:rsidP="00000000" w:rsidRDefault="00000000" w:rsidRPr="00000000" w14:paraId="0000024F">
            <w:pPr>
              <w:widowControl w:val="0"/>
              <w:numPr>
                <w:ilvl w:val="0"/>
                <w:numId w:val="3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Replacement of Internet Explorer:</w:t>
            </w:r>
            <w:r w:rsidDel="00000000" w:rsidR="00000000" w:rsidRPr="00000000">
              <w:rPr>
                <w:rFonts w:ascii="Times New Roman" w:cs="Times New Roman" w:eastAsia="Times New Roman" w:hAnsi="Times New Roman"/>
                <w:rtl w:val="0"/>
              </w:rPr>
              <w:t xml:space="preserve"> Microsoft Edge replaces Internet Explorer as the default browser, providing enhanced security and features.</w:t>
            </w:r>
          </w:p>
          <w:p w:rsidR="00000000" w:rsidDel="00000000" w:rsidP="00000000" w:rsidRDefault="00000000" w:rsidRPr="00000000" w14:paraId="00000250">
            <w:pPr>
              <w:widowControl w:val="0"/>
              <w:numPr>
                <w:ilvl w:val="0"/>
                <w:numId w:val="3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Security Enhancements</w:t>
            </w:r>
            <w:r w:rsidDel="00000000" w:rsidR="00000000" w:rsidRPr="00000000">
              <w:rPr>
                <w:rFonts w:ascii="Times New Roman" w:cs="Times New Roman" w:eastAsia="Times New Roman" w:hAnsi="Times New Roman"/>
                <w:rtl w:val="0"/>
              </w:rPr>
              <w:t xml:space="preserve">: Includes features like TPM 2.0, UEFI Secure Boot, and Boot DMA Protection for improved security posture.</w:t>
            </w:r>
          </w:p>
          <w:p w:rsidR="00000000" w:rsidDel="00000000" w:rsidP="00000000" w:rsidRDefault="00000000" w:rsidRPr="00000000" w14:paraId="00000251">
            <w:pPr>
              <w:widowControl w:val="0"/>
              <w:numPr>
                <w:ilvl w:val="0"/>
                <w:numId w:val="37"/>
              </w:numPr>
              <w:spacing w:before="0" w:lin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Networking Improvements</w:t>
            </w:r>
            <w:r w:rsidDel="00000000" w:rsidR="00000000" w:rsidRPr="00000000">
              <w:rPr>
                <w:rFonts w:ascii="Times New Roman" w:cs="Times New Roman" w:eastAsia="Times New Roman" w:hAnsi="Times New Roman"/>
                <w:rtl w:val="0"/>
              </w:rPr>
              <w:t xml:space="preserve">: Supports DNS-over-HTTPS for secure DNS resolution and Server Message Block (SMB) compression for efficient data transfer.</w:t>
            </w:r>
          </w:p>
          <w:p w:rsidR="00000000" w:rsidDel="00000000" w:rsidP="00000000" w:rsidRDefault="00000000" w:rsidRPr="00000000" w14:paraId="00000252">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3">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TCP implementations that implement RFC1323/RFC7323.</w:t>
            </w:r>
          </w:p>
          <w:p w:rsidR="00000000" w:rsidDel="00000000" w:rsidP="00000000" w:rsidRDefault="00000000" w:rsidRPr="00000000" w14:paraId="00000254">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5">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Details of the process to correct the vulnerability</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6">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Disable timestamp. </w:t>
            </w:r>
            <w:hyperlink w:anchor="_1gohvcqeml1p">
              <w:r w:rsidDel="00000000" w:rsidR="00000000" w:rsidRPr="00000000">
                <w:rPr>
                  <w:rFonts w:ascii="Times New Roman" w:cs="Times New Roman" w:eastAsia="Times New Roman" w:hAnsi="Times New Roman"/>
                  <w:color w:val="1155cc"/>
                  <w:rtl w:val="0"/>
                </w:rPr>
                <w:t xml:space="preserve">Detailed steps for mitigation and recommended control</w:t>
              </w:r>
            </w:hyperlink>
            <w:r w:rsidDel="00000000" w:rsidR="00000000" w:rsidRPr="00000000">
              <w:rPr>
                <w:rFonts w:ascii="Times New Roman" w:cs="Times New Roman" w:eastAsia="Times New Roman" w:hAnsi="Times New Roman"/>
                <w:rtl w:val="0"/>
              </w:rPr>
              <w:t xml:space="preserve"> can be found in the recommendation section.</w:t>
            </w:r>
          </w:p>
          <w:p w:rsidR="00000000" w:rsidDel="00000000" w:rsidP="00000000" w:rsidRDefault="00000000" w:rsidRPr="00000000" w14:paraId="00000257">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8">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GVM</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9">
            <w:pPr>
              <w:widowControl w:val="0"/>
              <w:spacing w:before="0" w:line="240" w:lineRule="auto"/>
              <w:jc w:val="both"/>
              <w:rPr>
                <w:rFonts w:ascii="Times New Roman" w:cs="Times New Roman" w:eastAsia="Times New Roman" w:hAnsi="Times New Roman"/>
                <w:b w:val="1"/>
              </w:rPr>
            </w:pPr>
            <w:hyperlink r:id="rId41">
              <w:r w:rsidDel="00000000" w:rsidR="00000000" w:rsidRPr="00000000">
                <w:rPr>
                  <w:rFonts w:ascii="Times New Roman" w:cs="Times New Roman" w:eastAsia="Times New Roman" w:hAnsi="Times New Roman"/>
                  <w:b w:val="1"/>
                  <w:color w:val="1155cc"/>
                  <w:rtl w:val="0"/>
                </w:rPr>
                <w:t xml:space="preserve">CVE-1999-0524</w:t>
              </w:r>
            </w:hyperlink>
            <w:r w:rsidDel="00000000" w:rsidR="00000000" w:rsidRPr="00000000">
              <w:rPr>
                <w:rtl w:val="0"/>
              </w:rPr>
            </w:r>
          </w:p>
          <w:p w:rsidR="00000000" w:rsidDel="00000000" w:rsidP="00000000" w:rsidRDefault="00000000" w:rsidRPr="00000000" w14:paraId="0000025A">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ICMP information such as (1) netmask and (2) timestamp is allowed from arbitrary hosts.</w:t>
            </w:r>
          </w:p>
          <w:p w:rsidR="00000000" w:rsidDel="00000000" w:rsidP="00000000" w:rsidRDefault="00000000" w:rsidRPr="00000000" w14:paraId="0000025B">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25C">
            <w:pPr>
              <w:widowControl w:val="0"/>
              <w:spacing w:before="0" w:line="240" w:lineRule="auto"/>
              <w:jc w:val="both"/>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rtl w:val="0"/>
              </w:rPr>
              <w:t xml:space="preserve">References CVE  from analysis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25D">
            <w:pPr>
              <w:widowControl w:val="0"/>
              <w:spacing w:before="0" w:line="240" w:lineRule="auto"/>
              <w:jc w:val="both"/>
              <w:rPr>
                <w:rFonts w:ascii="Times New Roman" w:cs="Times New Roman" w:eastAsia="Times New Roman" w:hAnsi="Times New Roman"/>
                <w:b w:val="1"/>
              </w:rPr>
            </w:pPr>
            <w:hyperlink r:id="rId42">
              <w:r w:rsidDel="00000000" w:rsidR="00000000" w:rsidRPr="00000000">
                <w:rPr>
                  <w:rFonts w:ascii="Times New Roman" w:cs="Times New Roman" w:eastAsia="Times New Roman" w:hAnsi="Times New Roman"/>
                  <w:b w:val="1"/>
                  <w:color w:val="1155cc"/>
                  <w:rtl w:val="0"/>
                </w:rPr>
                <w:t xml:space="preserve">CVE-2019-18625</w:t>
              </w:r>
            </w:hyperlink>
            <w:r w:rsidDel="00000000" w:rsidR="00000000" w:rsidRPr="00000000">
              <w:rPr>
                <w:rtl w:val="0"/>
              </w:rPr>
            </w:r>
          </w:p>
          <w:p w:rsidR="00000000" w:rsidDel="00000000" w:rsidP="00000000" w:rsidRDefault="00000000" w:rsidRPr="00000000" w14:paraId="0000025E">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issue was discovered in Suricata 5.0.0. It was possible to bypass/evade any TCP-based signature by faking a closed TCP session using an evil server. After the TCP SYN packet, it is possible to inject an RST ACK and a FIN ACK packet with a bad TCP Timestamp option. The client will ignore the RST ACK and the FIN ACK packets because of the bad TCP Timestamp option. Both Linux and Windows clients are ignoring the injected packets.</w:t>
            </w:r>
          </w:p>
          <w:p w:rsidR="00000000" w:rsidDel="00000000" w:rsidP="00000000" w:rsidRDefault="00000000" w:rsidRPr="00000000" w14:paraId="0000025F">
            <w:pPr>
              <w:widowControl w:val="0"/>
              <w:spacing w:before="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widowControl w:val="0"/>
              <w:spacing w:before="0" w:line="240" w:lineRule="auto"/>
              <w:jc w:val="both"/>
              <w:rPr>
                <w:rFonts w:ascii="Times New Roman" w:cs="Times New Roman" w:eastAsia="Times New Roman" w:hAnsi="Times New Roman"/>
                <w:b w:val="1"/>
              </w:rPr>
            </w:pPr>
            <w:hyperlink r:id="rId43">
              <w:r w:rsidDel="00000000" w:rsidR="00000000" w:rsidRPr="00000000">
                <w:rPr>
                  <w:rFonts w:ascii="Times New Roman" w:cs="Times New Roman" w:eastAsia="Times New Roman" w:hAnsi="Times New Roman"/>
                  <w:b w:val="1"/>
                  <w:color w:val="1155cc"/>
                  <w:rtl w:val="0"/>
                </w:rPr>
                <w:t xml:space="preserve">CVE-2006-6893</w:t>
              </w:r>
            </w:hyperlink>
            <w:r w:rsidDel="00000000" w:rsidR="00000000" w:rsidRPr="00000000">
              <w:rPr>
                <w:rtl w:val="0"/>
              </w:rPr>
            </w:r>
          </w:p>
          <w:p w:rsidR="00000000" w:rsidDel="00000000" w:rsidP="00000000" w:rsidRDefault="00000000" w:rsidRPr="00000000" w14:paraId="00000261">
            <w:pPr>
              <w:widowControl w:val="0"/>
              <w:spacing w:before="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Tor allows remote attackers to discover the IP address of a hidden service by accessing this service at a high rate, thereby changing the server's CPU temperature and consequently changing the pattern of time values visible through (1) ICMP timestamps, (2) TCP sequence numbers, and (3) TCP timestamps, a different vulnerability than CVE-2006-0414. NOTE: it could be argued that this is a laws-of-physics vulnerability that is a fundamental design limitation of certain hardware implementations, so perhaps this issue should not be included in CVE.</w:t>
            </w:r>
          </w:p>
          <w:p w:rsidR="00000000" w:rsidDel="00000000" w:rsidP="00000000" w:rsidRDefault="00000000" w:rsidRPr="00000000" w14:paraId="00000262">
            <w:pPr>
              <w:widowControl w:val="0"/>
              <w:spacing w:before="0" w:line="240" w:lineRule="auto"/>
              <w:jc w:val="both"/>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263">
      <w:pPr>
        <w:pStyle w:val="Heading1"/>
        <w:shd w:fill="ffffff" w:val="clear"/>
        <w:spacing w:after="240" w:before="0" w:line="276" w:lineRule="auto"/>
        <w:jc w:val="both"/>
        <w:rPr>
          <w:rFonts w:ascii="Times New Roman" w:cs="Times New Roman" w:eastAsia="Times New Roman" w:hAnsi="Times New Roman"/>
          <w:color w:val="783f04"/>
          <w:sz w:val="36"/>
          <w:szCs w:val="36"/>
        </w:rPr>
      </w:pPr>
      <w:bookmarkStart w:colFirst="0" w:colLast="0" w:name="_r8ycug16x9ew" w:id="20"/>
      <w:bookmarkEnd w:id="20"/>
      <w:r w:rsidDel="00000000" w:rsidR="00000000" w:rsidRPr="00000000">
        <w:rPr>
          <w:rtl w:val="0"/>
        </w:rPr>
      </w:r>
    </w:p>
    <w:p w:rsidR="00000000" w:rsidDel="00000000" w:rsidP="00000000" w:rsidRDefault="00000000" w:rsidRPr="00000000" w14:paraId="00000264">
      <w:pPr>
        <w:pStyle w:val="Heading1"/>
        <w:shd w:fill="ffffff" w:val="clear"/>
        <w:spacing w:after="240" w:before="0" w:line="276" w:lineRule="auto"/>
        <w:jc w:val="both"/>
        <w:rPr>
          <w:rFonts w:ascii="Times New Roman" w:cs="Times New Roman" w:eastAsia="Times New Roman" w:hAnsi="Times New Roman"/>
          <w:color w:val="783f04"/>
          <w:sz w:val="40"/>
          <w:szCs w:val="40"/>
        </w:rPr>
      </w:pPr>
      <w:bookmarkStart w:colFirst="0" w:colLast="0" w:name="_tg7g3zoh18k6" w:id="21"/>
      <w:bookmarkEnd w:id="21"/>
      <w:r w:rsidDel="00000000" w:rsidR="00000000" w:rsidRPr="00000000">
        <w:rPr>
          <w:rFonts w:ascii="Times New Roman" w:cs="Times New Roman" w:eastAsia="Times New Roman" w:hAnsi="Times New Roman"/>
          <w:color w:val="783f04"/>
          <w:sz w:val="40"/>
          <w:szCs w:val="40"/>
          <w:rtl w:val="0"/>
        </w:rPr>
        <w:t xml:space="preserve">Recommendations</w:t>
      </w:r>
    </w:p>
    <w:p w:rsidR="00000000" w:rsidDel="00000000" w:rsidP="00000000" w:rsidRDefault="00000000" w:rsidRPr="00000000" w14:paraId="00000265">
      <w:pPr>
        <w:shd w:fill="ffffff" w:val="clear"/>
        <w:spacing w:after="24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Cat’s</w:t>
      </w:r>
      <w:r w:rsidDel="00000000" w:rsidR="00000000" w:rsidRPr="00000000">
        <w:rPr>
          <w:rFonts w:ascii="Times New Roman" w:cs="Times New Roman" w:eastAsia="Times New Roman" w:hAnsi="Times New Roman"/>
          <w:b w:val="1"/>
          <w:color w:val="783f04"/>
          <w:sz w:val="36"/>
          <w:szCs w:val="36"/>
          <w:rtl w:val="0"/>
        </w:rPr>
        <w:t xml:space="preserve"> </w:t>
      </w:r>
      <w:r w:rsidDel="00000000" w:rsidR="00000000" w:rsidRPr="00000000">
        <w:rPr>
          <w:rFonts w:ascii="Times New Roman" w:cs="Times New Roman" w:eastAsia="Times New Roman" w:hAnsi="Times New Roman"/>
          <w:sz w:val="24"/>
          <w:szCs w:val="24"/>
          <w:rtl w:val="0"/>
        </w:rPr>
        <w:t xml:space="preserve">organization, the Linux server is used for critical infrastructure services such as web hosting, database management, file serving, and networking service. This server may host sensitive data and critical applications, making them essential assets to protect.s.</w:t>
      </w:r>
    </w:p>
    <w:p w:rsidR="00000000" w:rsidDel="00000000" w:rsidP="00000000" w:rsidRDefault="00000000" w:rsidRPr="00000000" w14:paraId="00000266">
      <w:pPr>
        <w:shd w:fill="ffffff" w:val="clear"/>
        <w:spacing w:after="240"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Winserverare is commonly used for various enterprise services such as Active Directory, Microsoft Exchange, SharePoint, SQL Server, and application servers. They often play a central role in managing user authentication, file sharing, email communication, and business-critical applications.</w:t>
      </w:r>
    </w:p>
    <w:p w:rsidR="00000000" w:rsidDel="00000000" w:rsidP="00000000" w:rsidRDefault="00000000" w:rsidRPr="00000000" w14:paraId="00000267">
      <w:pPr>
        <w:shd w:fill="ffffff" w:val="clear"/>
        <w:spacing w:after="240" w:before="0" w:line="276" w:lineRule="auto"/>
        <w:jc w:val="both"/>
        <w:rPr>
          <w:rFonts w:ascii="Times New Roman" w:cs="Times New Roman" w:eastAsia="Times New Roman" w:hAnsi="Times New Roman"/>
          <w:color w:val="783f04"/>
          <w:sz w:val="24"/>
          <w:szCs w:val="24"/>
        </w:rPr>
      </w:pPr>
      <w:r w:rsidDel="00000000" w:rsidR="00000000" w:rsidRPr="00000000">
        <w:rPr>
          <w:rFonts w:ascii="Times New Roman" w:cs="Times New Roman" w:eastAsia="Times New Roman" w:hAnsi="Times New Roman"/>
          <w:sz w:val="24"/>
          <w:szCs w:val="24"/>
          <w:rtl w:val="0"/>
        </w:rPr>
        <w:t xml:space="preserve">Windows workstation is used by individual employees for day-to-day tasks. While they may not host critical services like servers, compromised workstations can serve as entry points for attackers to access sensitive information spread malware, or perform other malicious activities within the network. So, Protecting Windows workstations is crucial for maintaining the overall security posture of an organization</w:t>
      </w:r>
      <w:r w:rsidDel="00000000" w:rsidR="00000000" w:rsidRPr="00000000">
        <w:rPr>
          <w:rtl w:val="0"/>
        </w:rPr>
      </w:r>
    </w:p>
    <w:p w:rsidR="00000000" w:rsidDel="00000000" w:rsidP="00000000" w:rsidRDefault="00000000" w:rsidRPr="00000000" w14:paraId="00000268">
      <w:pPr>
        <w:widowControl w:val="0"/>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above it is best to tackle the ones with the highest severity first. In this case, "high" severity vulnerabilities should be addressed before "medium" or "low" severity ones. Below are the mitigation steps for each mentioned vulnerability from high to low.</w:t>
      </w:r>
    </w:p>
    <w:p w:rsidR="00000000" w:rsidDel="00000000" w:rsidP="00000000" w:rsidRDefault="00000000" w:rsidRPr="00000000" w14:paraId="00000269">
      <w:pPr>
        <w:widowControl w:val="0"/>
        <w:spacing w:before="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pStyle w:val="Heading2"/>
        <w:shd w:fill="ffffff" w:val="clear"/>
        <w:spacing w:after="240" w:before="0" w:line="276" w:lineRule="auto"/>
        <w:jc w:val="both"/>
        <w:rPr>
          <w:rFonts w:ascii="Times New Roman" w:cs="Times New Roman" w:eastAsia="Times New Roman" w:hAnsi="Times New Roman"/>
          <w:color w:val="783f04"/>
          <w:sz w:val="32"/>
          <w:szCs w:val="32"/>
          <w:u w:val="single"/>
        </w:rPr>
      </w:pPr>
      <w:bookmarkStart w:colFirst="0" w:colLast="0" w:name="_pzitc9drrd1g" w:id="22"/>
      <w:bookmarkEnd w:id="22"/>
      <w:r w:rsidDel="00000000" w:rsidR="00000000" w:rsidRPr="00000000">
        <w:rPr>
          <w:rtl w:val="0"/>
        </w:rPr>
      </w:r>
    </w:p>
    <w:p w:rsidR="00000000" w:rsidDel="00000000" w:rsidP="00000000" w:rsidRDefault="00000000" w:rsidRPr="00000000" w14:paraId="0000026B">
      <w:pPr>
        <w:pStyle w:val="Heading2"/>
        <w:shd w:fill="ffffff" w:val="clear"/>
        <w:spacing w:after="240" w:before="0" w:line="276" w:lineRule="auto"/>
        <w:jc w:val="both"/>
        <w:rPr>
          <w:rFonts w:ascii="Times New Roman" w:cs="Times New Roman" w:eastAsia="Times New Roman" w:hAnsi="Times New Roman"/>
          <w:color w:val="783f04"/>
          <w:sz w:val="32"/>
          <w:szCs w:val="32"/>
          <w:u w:val="single"/>
        </w:rPr>
      </w:pPr>
      <w:bookmarkStart w:colFirst="0" w:colLast="0" w:name="_ekn26yz9hsn1" w:id="23"/>
      <w:bookmarkEnd w:id="23"/>
      <w:r w:rsidDel="00000000" w:rsidR="00000000" w:rsidRPr="00000000">
        <w:rPr>
          <w:rtl w:val="0"/>
        </w:rPr>
      </w:r>
    </w:p>
    <w:p w:rsidR="00000000" w:rsidDel="00000000" w:rsidP="00000000" w:rsidRDefault="00000000" w:rsidRPr="00000000" w14:paraId="0000026C">
      <w:pPr>
        <w:pStyle w:val="Heading2"/>
        <w:shd w:fill="ffffff" w:val="clear"/>
        <w:spacing w:after="240" w:before="0" w:line="276" w:lineRule="auto"/>
        <w:jc w:val="both"/>
        <w:rPr>
          <w:rFonts w:ascii="Times New Roman" w:cs="Times New Roman" w:eastAsia="Times New Roman" w:hAnsi="Times New Roman"/>
          <w:color w:val="783f04"/>
          <w:sz w:val="32"/>
          <w:szCs w:val="32"/>
          <w:u w:val="single"/>
        </w:rPr>
      </w:pPr>
      <w:bookmarkStart w:colFirst="0" w:colLast="0" w:name="_ia6vu9onmhio" w:id="24"/>
      <w:bookmarkEnd w:id="24"/>
      <w:r w:rsidDel="00000000" w:rsidR="00000000" w:rsidRPr="00000000">
        <w:rPr>
          <w:rFonts w:ascii="Times New Roman" w:cs="Times New Roman" w:eastAsia="Times New Roman" w:hAnsi="Times New Roman"/>
          <w:color w:val="783f04"/>
          <w:sz w:val="32"/>
          <w:szCs w:val="32"/>
          <w:u w:val="single"/>
          <w:rtl w:val="0"/>
        </w:rPr>
        <w:t xml:space="preserve">Unprotected OSSEC/Wazuh ossec-authd (authd Protocol)</w:t>
      </w:r>
    </w:p>
    <w:p w:rsidR="00000000" w:rsidDel="00000000" w:rsidP="00000000" w:rsidRDefault="00000000" w:rsidRPr="00000000" w14:paraId="0000026D">
      <w:pPr>
        <w:shd w:fill="ffffff" w:val="clear"/>
        <w:spacing w:after="240" w:before="240" w:line="276" w:lineRule="auto"/>
        <w:jc w:val="both"/>
        <w:rPr>
          <w:rFonts w:ascii="Times New Roman" w:cs="Times New Roman" w:eastAsia="Times New Roman" w:hAnsi="Times New Roman"/>
          <w:b w:val="1"/>
          <w:color w:val="b45f06"/>
          <w:sz w:val="20"/>
          <w:szCs w:val="20"/>
        </w:rPr>
      </w:pPr>
      <w:r w:rsidDel="00000000" w:rsidR="00000000" w:rsidRPr="00000000">
        <w:rPr>
          <w:rFonts w:ascii="Times New Roman" w:cs="Times New Roman" w:eastAsia="Times New Roman" w:hAnsi="Times New Roman"/>
          <w:b w:val="1"/>
          <w:color w:val="b45f06"/>
          <w:sz w:val="28"/>
          <w:szCs w:val="28"/>
          <w:rtl w:val="0"/>
        </w:rPr>
        <w:t xml:space="preserve">Mitigation steps : </w:t>
      </w:r>
      <w:r w:rsidDel="00000000" w:rsidR="00000000" w:rsidRPr="00000000">
        <w:rPr>
          <w:rtl w:val="0"/>
        </w:rPr>
      </w:r>
    </w:p>
    <w:p w:rsidR="00000000" w:rsidDel="00000000" w:rsidP="00000000" w:rsidRDefault="00000000" w:rsidRPr="00000000" w14:paraId="0000026E">
      <w:pPr>
        <w:numPr>
          <w:ilvl w:val="0"/>
          <w:numId w:val="14"/>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Enable Password Authentication:</w:t>
        <w:br w:type="textWrapping"/>
      </w:r>
      <w:r w:rsidDel="00000000" w:rsidR="00000000" w:rsidRPr="00000000">
        <w:rPr>
          <w:rFonts w:ascii="Times New Roman" w:cs="Times New Roman" w:eastAsia="Times New Roman" w:hAnsi="Times New Roman"/>
          <w:sz w:val="24"/>
          <w:szCs w:val="24"/>
          <w:rtl w:val="0"/>
        </w:rPr>
        <w:t xml:space="preserve">The following steps serve as a guide on how to enroll a Linux/Unix endpoint with password authentication : </w:t>
      </w:r>
    </w:p>
    <w:p w:rsidR="00000000" w:rsidDel="00000000" w:rsidP="00000000" w:rsidRDefault="00000000" w:rsidRPr="00000000" w14:paraId="0000026F">
      <w:pPr>
        <w:numPr>
          <w:ilvl w:val="1"/>
          <w:numId w:val="14"/>
        </w:numPr>
        <w:shd w:fill="ffffff" w:val="clear"/>
        <w:spacing w:after="0" w:afterAutospacing="0" w:before="0" w:line="276" w:lineRule="auto"/>
        <w:ind w:left="1440" w:hanging="360"/>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color w:val="292929"/>
          <w:sz w:val="24"/>
          <w:szCs w:val="24"/>
          <w:rtl w:val="0"/>
        </w:rPr>
        <w:t xml:space="preserve">Launch the terminal as a root user.</w:t>
      </w:r>
    </w:p>
    <w:p w:rsidR="00000000" w:rsidDel="00000000" w:rsidP="00000000" w:rsidRDefault="00000000" w:rsidRPr="00000000" w14:paraId="00000270">
      <w:pPr>
        <w:numPr>
          <w:ilvl w:val="1"/>
          <w:numId w:val="14"/>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92929"/>
          <w:sz w:val="24"/>
          <w:szCs w:val="24"/>
          <w:highlight w:val="white"/>
          <w:rtl w:val="0"/>
        </w:rPr>
        <w:t xml:space="preserve">Create the file </w:t>
      </w:r>
      <w:r w:rsidDel="00000000" w:rsidR="00000000" w:rsidRPr="00000000">
        <w:rPr>
          <w:rFonts w:ascii="Times New Roman" w:cs="Times New Roman" w:eastAsia="Times New Roman" w:hAnsi="Times New Roman"/>
          <w:color w:val="7c3db2"/>
          <w:sz w:val="24"/>
          <w:szCs w:val="24"/>
          <w:shd w:fill="e2eefe" w:val="clear"/>
          <w:rtl w:val="0"/>
        </w:rPr>
        <w:t xml:space="preserve">/var/ossec/etc/authd.pass</w:t>
      </w:r>
      <w:r w:rsidDel="00000000" w:rsidR="00000000" w:rsidRPr="00000000">
        <w:rPr>
          <w:rFonts w:ascii="Times New Roman" w:cs="Times New Roman" w:eastAsia="Times New Roman" w:hAnsi="Times New Roman"/>
          <w:color w:val="292929"/>
          <w:sz w:val="24"/>
          <w:szCs w:val="24"/>
          <w:highlight w:val="white"/>
          <w:rtl w:val="0"/>
        </w:rPr>
        <w:t xml:space="preserve"> with the enrollment password in it.</w:t>
      </w:r>
    </w:p>
    <w:p w:rsidR="00000000" w:rsidDel="00000000" w:rsidP="00000000" w:rsidRDefault="00000000" w:rsidRPr="00000000" w14:paraId="00000271">
      <w:pPr>
        <w:numPr>
          <w:ilvl w:val="1"/>
          <w:numId w:val="14"/>
        </w:numPr>
        <w:shd w:fill="ffffff" w:val="clear"/>
        <w:spacing w:after="0" w:afterAutospacing="0" w:before="0" w:beforeAutospacing="0" w:line="276" w:lineRule="auto"/>
        <w:ind w:left="1440" w:hanging="360"/>
        <w:jc w:val="both"/>
        <w:rPr>
          <w:rFonts w:ascii="Arial" w:cs="Arial" w:eastAsia="Arial" w:hAnsi="Arial"/>
          <w:color w:val="292929"/>
          <w:sz w:val="24"/>
          <w:szCs w:val="24"/>
          <w:highlight w:val="white"/>
        </w:rPr>
      </w:pPr>
      <w:r w:rsidDel="00000000" w:rsidR="00000000" w:rsidRPr="00000000">
        <w:rPr>
          <w:rFonts w:ascii="Times New Roman" w:cs="Times New Roman" w:eastAsia="Times New Roman" w:hAnsi="Times New Roman"/>
          <w:color w:val="292929"/>
          <w:sz w:val="24"/>
          <w:szCs w:val="24"/>
          <w:highlight w:val="white"/>
          <w:rtl w:val="0"/>
        </w:rPr>
        <w:t xml:space="preserve">Add the Wazuh manager IP address or DNS name in the </w:t>
      </w:r>
      <w:r w:rsidDel="00000000" w:rsidR="00000000" w:rsidRPr="00000000">
        <w:rPr>
          <w:rFonts w:ascii="Times New Roman" w:cs="Times New Roman" w:eastAsia="Times New Roman" w:hAnsi="Times New Roman"/>
          <w:color w:val="7c3db2"/>
          <w:sz w:val="24"/>
          <w:szCs w:val="24"/>
          <w:shd w:fill="e2eefe" w:val="clear"/>
          <w:rtl w:val="0"/>
        </w:rPr>
        <w:t xml:space="preserve">&lt;client&gt;&lt;server&gt;&lt;address&gt;</w:t>
      </w:r>
      <w:r w:rsidDel="00000000" w:rsidR="00000000" w:rsidRPr="00000000">
        <w:rPr>
          <w:rFonts w:ascii="Times New Roman" w:cs="Times New Roman" w:eastAsia="Times New Roman" w:hAnsi="Times New Roman"/>
          <w:color w:val="292929"/>
          <w:sz w:val="24"/>
          <w:szCs w:val="24"/>
          <w:highlight w:val="white"/>
          <w:rtl w:val="0"/>
        </w:rPr>
        <w:t xml:space="preserve"> section of the agent configuration file </w:t>
      </w:r>
      <w:r w:rsidDel="00000000" w:rsidR="00000000" w:rsidRPr="00000000">
        <w:rPr>
          <w:rFonts w:ascii="Times New Roman" w:cs="Times New Roman" w:eastAsia="Times New Roman" w:hAnsi="Times New Roman"/>
          <w:color w:val="7c3db2"/>
          <w:sz w:val="24"/>
          <w:szCs w:val="24"/>
          <w:shd w:fill="e2eefe" w:val="clear"/>
          <w:rtl w:val="0"/>
        </w:rPr>
        <w:t xml:space="preserve">/var/ossec/etc/ossec.conf</w:t>
      </w:r>
      <w:r w:rsidDel="00000000" w:rsidR="00000000" w:rsidRPr="00000000">
        <w:rPr>
          <w:rFonts w:ascii="Times New Roman" w:cs="Times New Roman" w:eastAsia="Times New Roman" w:hAnsi="Times New Roman"/>
          <w:color w:val="292929"/>
          <w:sz w:val="24"/>
          <w:szCs w:val="24"/>
          <w:highlight w:val="white"/>
          <w:rtl w:val="0"/>
        </w:rPr>
        <w:t xml:space="preserve">.</w:t>
      </w:r>
      <w:r w:rsidDel="00000000" w:rsidR="00000000" w:rsidRPr="00000000">
        <w:rPr>
          <w:rtl w:val="0"/>
        </w:rPr>
      </w:r>
    </w:p>
    <w:p w:rsidR="00000000" w:rsidDel="00000000" w:rsidP="00000000" w:rsidRDefault="00000000" w:rsidRPr="00000000" w14:paraId="00000272">
      <w:pPr>
        <w:numPr>
          <w:ilvl w:val="0"/>
          <w:numId w:val="14"/>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Enable Client Certificate Verification (Optional):</w:t>
      </w:r>
    </w:p>
    <w:p w:rsidR="00000000" w:rsidDel="00000000" w:rsidP="00000000" w:rsidRDefault="00000000" w:rsidRPr="00000000" w14:paraId="00000273">
      <w:pPr>
        <w:numPr>
          <w:ilvl w:val="1"/>
          <w:numId w:val="14"/>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desired, configure client certificate verification for enhanced security.</w:t>
      </w:r>
    </w:p>
    <w:p w:rsidR="00000000" w:rsidDel="00000000" w:rsidP="00000000" w:rsidRDefault="00000000" w:rsidRPr="00000000" w14:paraId="00000274">
      <w:pPr>
        <w:numPr>
          <w:ilvl w:val="1"/>
          <w:numId w:val="14"/>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involves creating and distributing client certificates to authorized agents and configuring the ossec-authd service to verify their authenticity.</w:t>
      </w:r>
    </w:p>
    <w:p w:rsidR="00000000" w:rsidDel="00000000" w:rsidP="00000000" w:rsidRDefault="00000000" w:rsidRPr="00000000" w14:paraId="00000275">
      <w:pPr>
        <w:numPr>
          <w:ilvl w:val="0"/>
          <w:numId w:val="14"/>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Restart the ossec-authd Service:</w:t>
      </w:r>
    </w:p>
    <w:p w:rsidR="00000000" w:rsidDel="00000000" w:rsidP="00000000" w:rsidRDefault="00000000" w:rsidRPr="00000000" w14:paraId="00000276">
      <w:pPr>
        <w:numPr>
          <w:ilvl w:val="1"/>
          <w:numId w:val="14"/>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making configuration changes, restart the ossec-authd service to apply the new settings. For more details see the </w:t>
      </w:r>
      <w:hyperlink r:id="rId44">
        <w:r w:rsidDel="00000000" w:rsidR="00000000" w:rsidRPr="00000000">
          <w:rPr>
            <w:rFonts w:ascii="Times New Roman" w:cs="Times New Roman" w:eastAsia="Times New Roman" w:hAnsi="Times New Roman"/>
            <w:color w:val="1155cc"/>
            <w:sz w:val="24"/>
            <w:szCs w:val="24"/>
            <w:u w:val="single"/>
            <w:rtl w:val="0"/>
          </w:rPr>
          <w:t xml:space="preserve">link</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7">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SP 800-53 Controls:</w:t>
      </w:r>
    </w:p>
    <w:p w:rsidR="00000000" w:rsidDel="00000000" w:rsidP="00000000" w:rsidRDefault="00000000" w:rsidRPr="00000000" w14:paraId="00000278">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corrective measures align with several SP 800-53 security controls:</w:t>
      </w:r>
    </w:p>
    <w:p w:rsidR="00000000" w:rsidDel="00000000" w:rsidP="00000000" w:rsidRDefault="00000000" w:rsidRPr="00000000" w14:paraId="00000279">
      <w:pPr>
        <w:numPr>
          <w:ilvl w:val="0"/>
          <w:numId w:val="10"/>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hyperlink r:id="rId45">
        <w:r w:rsidDel="00000000" w:rsidR="00000000" w:rsidRPr="00000000">
          <w:rPr>
            <w:rFonts w:ascii="Times New Roman" w:cs="Times New Roman" w:eastAsia="Times New Roman" w:hAnsi="Times New Roman"/>
            <w:b w:val="1"/>
            <w:color w:val="1155cc"/>
            <w:sz w:val="24"/>
            <w:szCs w:val="24"/>
            <w:rtl w:val="0"/>
          </w:rPr>
          <w:t xml:space="preserve">AC-3(3): Mandatory Access Control</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Enforcing password authentication or client certificate verification restricts access to the ossec-authd service, adhering to the principle of least privilege.</w:t>
      </w:r>
    </w:p>
    <w:p w:rsidR="00000000" w:rsidDel="00000000" w:rsidP="00000000" w:rsidRDefault="00000000" w:rsidRPr="00000000" w14:paraId="0000027A">
      <w:pPr>
        <w:numPr>
          <w:ilvl w:val="0"/>
          <w:numId w:val="10"/>
        </w:numPr>
        <w:shd w:fill="ffffff" w:val="clear"/>
        <w:spacing w:after="240" w:before="0" w:beforeAutospacing="0" w:line="276" w:lineRule="auto"/>
        <w:ind w:left="720" w:hanging="360"/>
        <w:rPr>
          <w:rFonts w:ascii="Times New Roman" w:cs="Times New Roman" w:eastAsia="Times New Roman" w:hAnsi="Times New Roman"/>
          <w:sz w:val="24"/>
          <w:szCs w:val="24"/>
        </w:rPr>
      </w:pPr>
      <w:hyperlink r:id="rId46">
        <w:r w:rsidDel="00000000" w:rsidR="00000000" w:rsidRPr="00000000">
          <w:rPr>
            <w:rFonts w:ascii="Times New Roman" w:cs="Times New Roman" w:eastAsia="Times New Roman" w:hAnsi="Times New Roman"/>
            <w:b w:val="1"/>
            <w:color w:val="1155cc"/>
            <w:sz w:val="24"/>
            <w:szCs w:val="24"/>
            <w:rtl w:val="0"/>
          </w:rPr>
          <w:t xml:space="preserve">IA-2(2): Multi-factor Authentication to Non-privileged Accounts</w:t>
        </w:r>
      </w:hyperlink>
      <w:r w:rsidDel="00000000" w:rsidR="00000000" w:rsidRPr="00000000">
        <w:rPr>
          <w:rFonts w:ascii="Times New Roman" w:cs="Times New Roman" w:eastAsia="Times New Roman" w:hAnsi="Times New Roman"/>
          <w:b w:val="1"/>
          <w:sz w:val="24"/>
          <w:szCs w:val="24"/>
          <w:u w:val="single"/>
          <w:rtl w:val="0"/>
        </w:rPr>
        <w:t xml:space="preserve">:</w:t>
      </w:r>
      <w:r w:rsidDel="00000000" w:rsidR="00000000" w:rsidRPr="00000000">
        <w:rPr>
          <w:rFonts w:ascii="Times New Roman" w:cs="Times New Roman" w:eastAsia="Times New Roman" w:hAnsi="Times New Roman"/>
          <w:sz w:val="24"/>
          <w:szCs w:val="24"/>
          <w:rtl w:val="0"/>
        </w:rPr>
        <w:t xml:space="preserve"> Utilizing passwords or certificates for authentication ensures that only authorized entities can interact with the service.</w:t>
      </w:r>
    </w:p>
    <w:p w:rsidR="00000000" w:rsidDel="00000000" w:rsidP="00000000" w:rsidRDefault="00000000" w:rsidRPr="00000000" w14:paraId="0000027B">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27C">
      <w:pPr>
        <w:numPr>
          <w:ilvl w:val="0"/>
          <w:numId w:val="45"/>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update OSSEC/Wazuh to the latest version to benefit from security patches and address newly discovered vulnerabilities.</w:t>
      </w:r>
    </w:p>
    <w:p w:rsidR="00000000" w:rsidDel="00000000" w:rsidP="00000000" w:rsidRDefault="00000000" w:rsidRPr="00000000" w14:paraId="0000027D">
      <w:pPr>
        <w:numPr>
          <w:ilvl w:val="0"/>
          <w:numId w:val="45"/>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intrusion detection and prevention systems (IDS/IPS) to monitor network activity and potentially detect unauthorized attempts to access the ossec-authd service.</w:t>
      </w:r>
    </w:p>
    <w:p w:rsidR="00000000" w:rsidDel="00000000" w:rsidP="00000000" w:rsidRDefault="00000000" w:rsidRPr="00000000" w14:paraId="0000027E">
      <w:pPr>
        <w:numPr>
          <w:ilvl w:val="0"/>
          <w:numId w:val="45"/>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Adhere to security best practices like using strong passwords, following the principle of least privilege, and regularly reviewing system configurations.</w:t>
      </w:r>
    </w:p>
    <w:p w:rsidR="00000000" w:rsidDel="00000000" w:rsidP="00000000" w:rsidRDefault="00000000" w:rsidRPr="00000000" w14:paraId="0000027F">
      <w:pPr>
        <w:shd w:fill="ffffff" w:val="clea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implementing these controls, you significantly strengthen the security posture of your OSSEC/Wazuh system and mitigate the risks associated with the identified vulnerabilities.</w:t>
      </w:r>
    </w:p>
    <w:p w:rsidR="00000000" w:rsidDel="00000000" w:rsidP="00000000" w:rsidRDefault="00000000" w:rsidRPr="00000000" w14:paraId="00000280">
      <w:pPr>
        <w:pStyle w:val="Heading2"/>
        <w:shd w:fill="ffffff" w:val="clear"/>
        <w:spacing w:after="240" w:before="0" w:line="276" w:lineRule="auto"/>
        <w:jc w:val="both"/>
        <w:rPr>
          <w:rFonts w:ascii="Times New Roman" w:cs="Times New Roman" w:eastAsia="Times New Roman" w:hAnsi="Times New Roman"/>
          <w:color w:val="783f04"/>
          <w:sz w:val="32"/>
          <w:szCs w:val="32"/>
          <w:u w:val="single"/>
        </w:rPr>
      </w:pPr>
      <w:bookmarkStart w:colFirst="0" w:colLast="0" w:name="_7ezz013zsg74" w:id="25"/>
      <w:bookmarkEnd w:id="25"/>
      <w:r w:rsidDel="00000000" w:rsidR="00000000" w:rsidRPr="00000000">
        <w:rPr>
          <w:rFonts w:ascii="Times New Roman" w:cs="Times New Roman" w:eastAsia="Times New Roman" w:hAnsi="Times New Roman"/>
          <w:color w:val="783f04"/>
          <w:sz w:val="32"/>
          <w:szCs w:val="32"/>
          <w:u w:val="single"/>
          <w:rtl w:val="0"/>
        </w:rPr>
        <w:t xml:space="preserve">HTTP Brute Force Logins With Default Credentials Reporting</w:t>
      </w:r>
    </w:p>
    <w:p w:rsidR="00000000" w:rsidDel="00000000" w:rsidP="00000000" w:rsidRDefault="00000000" w:rsidRPr="00000000" w14:paraId="00000281">
      <w:pPr>
        <w:shd w:fill="ffffff" w:val="clear"/>
        <w:spacing w:after="240" w:before="240" w:line="276" w:lineRule="auto"/>
        <w:jc w:val="both"/>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8"/>
          <w:szCs w:val="28"/>
          <w:rtl w:val="0"/>
        </w:rPr>
        <w:t xml:space="preserve">Mitigation steps :</w:t>
      </w:r>
      <w:r w:rsidDel="00000000" w:rsidR="00000000" w:rsidRPr="00000000">
        <w:rPr>
          <w:rtl w:val="0"/>
        </w:rPr>
      </w:r>
    </w:p>
    <w:p w:rsidR="00000000" w:rsidDel="00000000" w:rsidP="00000000" w:rsidRDefault="00000000" w:rsidRPr="00000000" w14:paraId="00000282">
      <w:pPr>
        <w:numPr>
          <w:ilvl w:val="0"/>
          <w:numId w:val="16"/>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Change Default Credentials:</w:t>
      </w:r>
    </w:p>
    <w:p w:rsidR="00000000" w:rsidDel="00000000" w:rsidP="00000000" w:rsidRDefault="00000000" w:rsidRPr="00000000" w14:paraId="00000283">
      <w:pPr>
        <w:numPr>
          <w:ilvl w:val="1"/>
          <w:numId w:val="16"/>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Immediately change the default credentials for the web application to strong and unique passwords that are difficult to guess.</w:t>
      </w:r>
    </w:p>
    <w:p w:rsidR="00000000" w:rsidDel="00000000" w:rsidP="00000000" w:rsidRDefault="00000000" w:rsidRPr="00000000" w14:paraId="00000284">
      <w:pPr>
        <w:numPr>
          <w:ilvl w:val="1"/>
          <w:numId w:val="16"/>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using a password manager to generate and manage complex passwords securely.</w:t>
      </w:r>
    </w:p>
    <w:p w:rsidR="00000000" w:rsidDel="00000000" w:rsidP="00000000" w:rsidRDefault="00000000" w:rsidRPr="00000000" w14:paraId="00000285">
      <w:pPr>
        <w:numPr>
          <w:ilvl w:val="0"/>
          <w:numId w:val="16"/>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Enforce Password Complexity Requirements:</w:t>
      </w:r>
    </w:p>
    <w:p w:rsidR="00000000" w:rsidDel="00000000" w:rsidP="00000000" w:rsidRDefault="00000000" w:rsidRPr="00000000" w14:paraId="00000286">
      <w:pPr>
        <w:numPr>
          <w:ilvl w:val="1"/>
          <w:numId w:val="16"/>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password complexity requirements within the web application, such as minimum length, character diversity (uppercase, lowercase, numbers, symbols), and password history.</w:t>
      </w:r>
    </w:p>
    <w:p w:rsidR="00000000" w:rsidDel="00000000" w:rsidP="00000000" w:rsidRDefault="00000000" w:rsidRPr="00000000" w14:paraId="00000287">
      <w:pPr>
        <w:numPr>
          <w:ilvl w:val="0"/>
          <w:numId w:val="16"/>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Account Lockout Policies:</w:t>
      </w:r>
    </w:p>
    <w:p w:rsidR="00000000" w:rsidDel="00000000" w:rsidP="00000000" w:rsidRDefault="00000000" w:rsidRPr="00000000" w14:paraId="00000288">
      <w:pPr>
        <w:numPr>
          <w:ilvl w:val="1"/>
          <w:numId w:val="16"/>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account lockout policies to automatically lock accounts after a certain number of failed login attempts. This prevents brute-force attacks from succeeding.</w:t>
      </w:r>
    </w:p>
    <w:p w:rsidR="00000000" w:rsidDel="00000000" w:rsidP="00000000" w:rsidRDefault="00000000" w:rsidRPr="00000000" w14:paraId="00000289">
      <w:pPr>
        <w:numPr>
          <w:ilvl w:val="0"/>
          <w:numId w:val="16"/>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Disable Accounts When Not in Use:</w:t>
      </w:r>
    </w:p>
    <w:p w:rsidR="00000000" w:rsidDel="00000000" w:rsidP="00000000" w:rsidRDefault="00000000" w:rsidRPr="00000000" w14:paraId="0000028A">
      <w:pPr>
        <w:numPr>
          <w:ilvl w:val="1"/>
          <w:numId w:val="16"/>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Disable user accounts that are no longer actively used to minimize the attack surface.</w:t>
      </w:r>
    </w:p>
    <w:p w:rsidR="00000000" w:rsidDel="00000000" w:rsidP="00000000" w:rsidRDefault="00000000" w:rsidRPr="00000000" w14:paraId="0000028B">
      <w:pPr>
        <w:numPr>
          <w:ilvl w:val="0"/>
          <w:numId w:val="16"/>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Awareness Training:</w:t>
      </w:r>
    </w:p>
    <w:p w:rsidR="00000000" w:rsidDel="00000000" w:rsidP="00000000" w:rsidRDefault="00000000" w:rsidRPr="00000000" w14:paraId="0000028C">
      <w:pPr>
        <w:numPr>
          <w:ilvl w:val="1"/>
          <w:numId w:val="16"/>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 security awareness training to users to educate them about the dangers of using weak passwords and the importance of good password hygiene.</w:t>
      </w:r>
    </w:p>
    <w:p w:rsidR="00000000" w:rsidDel="00000000" w:rsidP="00000000" w:rsidRDefault="00000000" w:rsidRPr="00000000" w14:paraId="0000028D">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SP 800-53 Controls:</w:t>
      </w:r>
    </w:p>
    <w:p w:rsidR="00000000" w:rsidDel="00000000" w:rsidP="00000000" w:rsidRDefault="00000000" w:rsidRPr="00000000" w14:paraId="0000028E">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corrective measures align with several SP 800-53 security controls:</w:t>
      </w:r>
    </w:p>
    <w:p w:rsidR="00000000" w:rsidDel="00000000" w:rsidP="00000000" w:rsidRDefault="00000000" w:rsidRPr="00000000" w14:paraId="0000028F">
      <w:pPr>
        <w:numPr>
          <w:ilvl w:val="0"/>
          <w:numId w:val="20"/>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hyperlink r:id="rId47">
        <w:r w:rsidDel="00000000" w:rsidR="00000000" w:rsidRPr="00000000">
          <w:rPr>
            <w:rFonts w:ascii="Times New Roman" w:cs="Times New Roman" w:eastAsia="Times New Roman" w:hAnsi="Times New Roman"/>
            <w:b w:val="1"/>
            <w:color w:val="1155cc"/>
            <w:sz w:val="24"/>
            <w:szCs w:val="24"/>
            <w:rtl w:val="0"/>
          </w:rPr>
          <w:t xml:space="preserve">IA-5(1): Password-Based Authentication</w:t>
        </w:r>
      </w:hyperlink>
      <w:r w:rsidDel="00000000" w:rsidR="00000000" w:rsidRPr="00000000">
        <w:rPr>
          <w:rFonts w:ascii="Times New Roman" w:cs="Times New Roman" w:eastAsia="Times New Roman" w:hAnsi="Times New Roman"/>
          <w:sz w:val="24"/>
          <w:szCs w:val="24"/>
          <w:rtl w:val="0"/>
        </w:rPr>
        <w:t xml:space="preserve">: Authenticator Management Changing default credentials and enforcing password complexity requirements strengthen the authentication process, ensuring only authorized users can access the web application.</w:t>
      </w:r>
    </w:p>
    <w:p w:rsidR="00000000" w:rsidDel="00000000" w:rsidP="00000000" w:rsidRDefault="00000000" w:rsidRPr="00000000" w14:paraId="00000290">
      <w:pPr>
        <w:numPr>
          <w:ilvl w:val="0"/>
          <w:numId w:val="20"/>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b w:val="1"/>
            <w:color w:val="1155cc"/>
            <w:sz w:val="24"/>
            <w:szCs w:val="24"/>
            <w:rtl w:val="0"/>
          </w:rPr>
          <w:t xml:space="preserve">AC-7: Unsuccessful Logon Attempts</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Implementing account lockout policies and disabling unused accounts adheres to the principle of least privilege and reduces the potential attack surface.</w:t>
      </w:r>
    </w:p>
    <w:p w:rsidR="00000000" w:rsidDel="00000000" w:rsidP="00000000" w:rsidRDefault="00000000" w:rsidRPr="00000000" w14:paraId="00000291">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292">
      <w:pPr>
        <w:numPr>
          <w:ilvl w:val="0"/>
          <w:numId w:val="40"/>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update the web application to the latest version to benefit from security patches and address newly discovered vulnerabilities.</w:t>
      </w:r>
    </w:p>
    <w:p w:rsidR="00000000" w:rsidDel="00000000" w:rsidP="00000000" w:rsidRDefault="00000000" w:rsidRPr="00000000" w14:paraId="00000293">
      <w:pPr>
        <w:numPr>
          <w:ilvl w:val="0"/>
          <w:numId w:val="40"/>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implementing additional security measures like multi-factor authentication (MFA) for enhanced protection.</w:t>
      </w:r>
    </w:p>
    <w:p w:rsidR="00000000" w:rsidDel="00000000" w:rsidP="00000000" w:rsidRDefault="00000000" w:rsidRPr="00000000" w14:paraId="00000294">
      <w:pPr>
        <w:numPr>
          <w:ilvl w:val="0"/>
          <w:numId w:val="40"/>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web application logs for suspicious activity and investigate any potential unauthorized access attempts.</w:t>
      </w:r>
    </w:p>
    <w:p w:rsidR="00000000" w:rsidDel="00000000" w:rsidP="00000000" w:rsidRDefault="00000000" w:rsidRPr="00000000" w14:paraId="00000295">
      <w:pPr>
        <w:shd w:fill="ffffff" w:val="clea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steps and aligning with SP 800-53 controls, you can effectively address the vulnerability and significantly reduce the risk of unauthorized access to your web application.</w:t>
      </w:r>
    </w:p>
    <w:p w:rsidR="00000000" w:rsidDel="00000000" w:rsidP="00000000" w:rsidRDefault="00000000" w:rsidRPr="00000000" w14:paraId="00000296">
      <w:pPr>
        <w:pStyle w:val="Heading2"/>
        <w:shd w:fill="ffffff" w:val="clear"/>
        <w:spacing w:after="240" w:before="0" w:line="276" w:lineRule="auto"/>
        <w:jc w:val="both"/>
        <w:rPr>
          <w:rFonts w:ascii="Times New Roman" w:cs="Times New Roman" w:eastAsia="Times New Roman" w:hAnsi="Times New Roman"/>
          <w:color w:val="783f04"/>
          <w:sz w:val="32"/>
          <w:szCs w:val="32"/>
          <w:u w:val="single"/>
        </w:rPr>
      </w:pPr>
      <w:bookmarkStart w:colFirst="0" w:colLast="0" w:name="_jwsktjd3172" w:id="26"/>
      <w:bookmarkEnd w:id="26"/>
      <w:r w:rsidDel="00000000" w:rsidR="00000000" w:rsidRPr="00000000">
        <w:rPr>
          <w:rFonts w:ascii="Times New Roman" w:cs="Times New Roman" w:eastAsia="Times New Roman" w:hAnsi="Times New Roman"/>
          <w:color w:val="783f04"/>
          <w:sz w:val="32"/>
          <w:szCs w:val="32"/>
          <w:u w:val="single"/>
          <w:rtl w:val="0"/>
        </w:rPr>
        <w:t xml:space="preserve">SSL/TLS: Renegotiation DoS Vulnerability</w:t>
      </w:r>
    </w:p>
    <w:p w:rsidR="00000000" w:rsidDel="00000000" w:rsidP="00000000" w:rsidRDefault="00000000" w:rsidRPr="00000000" w14:paraId="00000297">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Mitigation steps :</w:t>
      </w:r>
    </w:p>
    <w:p w:rsidR="00000000" w:rsidDel="00000000" w:rsidP="00000000" w:rsidRDefault="00000000" w:rsidRPr="00000000" w14:paraId="00000298">
      <w:pPr>
        <w:numPr>
          <w:ilvl w:val="0"/>
          <w:numId w:val="4"/>
        </w:numPr>
        <w:shd w:fill="ffffff" w:val="clear"/>
        <w:spacing w:after="0" w:afterAutospacing="0" w:before="240" w:line="276" w:lineRule="auto"/>
        <w:ind w:left="72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Disable Client-Initiated Renegotiations:</w:t>
      </w:r>
    </w:p>
    <w:p w:rsidR="00000000" w:rsidDel="00000000" w:rsidP="00000000" w:rsidRDefault="00000000" w:rsidRPr="00000000" w14:paraId="00000299">
      <w:pPr>
        <w:numPr>
          <w:ilvl w:val="1"/>
          <w:numId w:val="17"/>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possible, disable client-initiated renegotiations within the SSL/TLS configuration. This significantly reduces the attack surface and eliminates the possibility of DoS attacks through this specific vulnerability.</w:t>
      </w:r>
    </w:p>
    <w:p w:rsidR="00000000" w:rsidDel="00000000" w:rsidP="00000000" w:rsidRDefault="00000000" w:rsidRPr="00000000" w14:paraId="0000029A">
      <w:pPr>
        <w:numPr>
          <w:ilvl w:val="0"/>
          <w:numId w:val="17"/>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Upgrade to Secure Protocols:</w:t>
      </w:r>
    </w:p>
    <w:p w:rsidR="00000000" w:rsidDel="00000000" w:rsidP="00000000" w:rsidRDefault="00000000" w:rsidRPr="00000000" w14:paraId="0000029B">
      <w:pPr>
        <w:numPr>
          <w:ilvl w:val="1"/>
          <w:numId w:val="17"/>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upgrading to more recent TLS versions (e.g., TLS 1.3) that offer improved security features and potentially address the renegotiation vulnerability.</w:t>
      </w:r>
    </w:p>
    <w:p w:rsidR="00000000" w:rsidDel="00000000" w:rsidP="00000000" w:rsidRDefault="00000000" w:rsidRPr="00000000" w14:paraId="0000029C">
      <w:pPr>
        <w:numPr>
          <w:ilvl w:val="0"/>
          <w:numId w:val="17"/>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 for Suspicious Activity:</w:t>
      </w:r>
    </w:p>
    <w:p w:rsidR="00000000" w:rsidDel="00000000" w:rsidP="00000000" w:rsidRDefault="00000000" w:rsidRPr="00000000" w14:paraId="0000029D">
      <w:pPr>
        <w:numPr>
          <w:ilvl w:val="1"/>
          <w:numId w:val="17"/>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mechanisms to monitor network traffic and SSL/TLS connections for signs of excessive renegotiation attempts, potentially indicating a DoS attack.</w:t>
      </w:r>
    </w:p>
    <w:p w:rsidR="00000000" w:rsidDel="00000000" w:rsidP="00000000" w:rsidRDefault="00000000" w:rsidRPr="00000000" w14:paraId="0000029E">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SP 800-53 Controls:</w:t>
      </w:r>
    </w:p>
    <w:p w:rsidR="00000000" w:rsidDel="00000000" w:rsidP="00000000" w:rsidRDefault="00000000" w:rsidRPr="00000000" w14:paraId="0000029F">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corrective measures align with several SP 800-53 security controls:</w:t>
      </w:r>
    </w:p>
    <w:p w:rsidR="00000000" w:rsidDel="00000000" w:rsidP="00000000" w:rsidRDefault="00000000" w:rsidRPr="00000000" w14:paraId="000002A0">
      <w:pPr>
        <w:numPr>
          <w:ilvl w:val="0"/>
          <w:numId w:val="3"/>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hyperlink r:id="rId49">
        <w:r w:rsidDel="00000000" w:rsidR="00000000" w:rsidRPr="00000000">
          <w:rPr>
            <w:rFonts w:ascii="Times New Roman" w:cs="Times New Roman" w:eastAsia="Times New Roman" w:hAnsi="Times New Roman"/>
            <w:b w:val="1"/>
            <w:color w:val="1155cc"/>
            <w:sz w:val="24"/>
            <w:szCs w:val="24"/>
            <w:rtl w:val="0"/>
          </w:rPr>
          <w:t xml:space="preserve">SC-8(1): Cryptographic Protection</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Disabling client-initiated renegotiations and using secure protocols strengthens the security of the SSL/TLS service, mitigating the DoS vulnerability and protecting the system from potential service disruptions.</w:t>
      </w:r>
    </w:p>
    <w:p w:rsidR="00000000" w:rsidDel="00000000" w:rsidP="00000000" w:rsidRDefault="00000000" w:rsidRPr="00000000" w14:paraId="000002A1">
      <w:pPr>
        <w:numPr>
          <w:ilvl w:val="0"/>
          <w:numId w:val="3"/>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hyperlink r:id="rId50">
        <w:r w:rsidDel="00000000" w:rsidR="00000000" w:rsidRPr="00000000">
          <w:rPr>
            <w:rFonts w:ascii="Times New Roman" w:cs="Times New Roman" w:eastAsia="Times New Roman" w:hAnsi="Times New Roman"/>
            <w:b w:val="1"/>
            <w:color w:val="1155cc"/>
            <w:sz w:val="24"/>
            <w:szCs w:val="24"/>
            <w:rtl w:val="0"/>
          </w:rPr>
          <w:t xml:space="preserve">SI-4: System Monitoring</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Regularly monitoring network traffic and SSL/TLS connections helps identify suspicious activity and potential DoS attacks, allowing for timely mitigation actions.</w:t>
      </w:r>
    </w:p>
    <w:p w:rsidR="00000000" w:rsidDel="00000000" w:rsidP="00000000" w:rsidRDefault="00000000" w:rsidRPr="00000000" w14:paraId="000002A2">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2A3">
      <w:pPr>
        <w:numPr>
          <w:ilvl w:val="0"/>
          <w:numId w:val="44"/>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the SSL/TLS libraries and protocols used by the service updated to the latest versions to benefit from security patches and address newly discovered vulnerabilities.</w:t>
      </w:r>
    </w:p>
    <w:p w:rsidR="00000000" w:rsidDel="00000000" w:rsidP="00000000" w:rsidRDefault="00000000" w:rsidRPr="00000000" w14:paraId="000002A4">
      <w:pPr>
        <w:numPr>
          <w:ilvl w:val="0"/>
          <w:numId w:val="44"/>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implementing additional DoS mitigation strategies like rate limiting or connection throttling to further protect against potential attacks.</w:t>
      </w:r>
    </w:p>
    <w:p w:rsidR="00000000" w:rsidDel="00000000" w:rsidP="00000000" w:rsidRDefault="00000000" w:rsidRPr="00000000" w14:paraId="000002A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steps and aligning with SP 800-53 controls, you can effectively address the SSL/TLS renegotiation DoS vulnerability and enhance the overall security and stability of your SSL/TLS service.</w:t>
      </w:r>
    </w:p>
    <w:p w:rsidR="00000000" w:rsidDel="00000000" w:rsidP="00000000" w:rsidRDefault="00000000" w:rsidRPr="00000000" w14:paraId="000002A6">
      <w:pPr>
        <w:pStyle w:val="Heading2"/>
        <w:spacing w:before="0" w:line="276" w:lineRule="auto"/>
        <w:jc w:val="both"/>
        <w:rPr>
          <w:rFonts w:ascii="Times New Roman" w:cs="Times New Roman" w:eastAsia="Times New Roman" w:hAnsi="Times New Roman"/>
          <w:color w:val="783f04"/>
          <w:sz w:val="32"/>
          <w:szCs w:val="32"/>
          <w:u w:val="single"/>
        </w:rPr>
      </w:pPr>
      <w:bookmarkStart w:colFirst="0" w:colLast="0" w:name="_f0bjonccymt2" w:id="27"/>
      <w:bookmarkEnd w:id="27"/>
      <w:r w:rsidDel="00000000" w:rsidR="00000000" w:rsidRPr="00000000">
        <w:rPr>
          <w:rFonts w:ascii="Times New Roman" w:cs="Times New Roman" w:eastAsia="Times New Roman" w:hAnsi="Times New Roman"/>
          <w:color w:val="783f04"/>
          <w:sz w:val="32"/>
          <w:szCs w:val="32"/>
          <w:u w:val="single"/>
          <w:rtl w:val="0"/>
        </w:rPr>
        <w:t xml:space="preserve">DCE/RPC and MSRPC Services Enumeration Reporting</w:t>
      </w:r>
    </w:p>
    <w:p w:rsidR="00000000" w:rsidDel="00000000" w:rsidP="00000000" w:rsidRDefault="00000000" w:rsidRPr="00000000" w14:paraId="000002A7">
      <w:pPr>
        <w:shd w:fill="ffffff" w:val="clear"/>
        <w:spacing w:after="240" w:before="240" w:line="276" w:lineRule="auto"/>
        <w:jc w:val="both"/>
        <w:rPr>
          <w:rFonts w:ascii="Times New Roman" w:cs="Times New Roman" w:eastAsia="Times New Roman" w:hAnsi="Times New Roman"/>
          <w:b w:val="1"/>
          <w:color w:val="b45f06"/>
          <w:sz w:val="32"/>
          <w:szCs w:val="32"/>
        </w:rPr>
      </w:pPr>
      <w:r w:rsidDel="00000000" w:rsidR="00000000" w:rsidRPr="00000000">
        <w:rPr>
          <w:rFonts w:ascii="Times New Roman" w:cs="Times New Roman" w:eastAsia="Times New Roman" w:hAnsi="Times New Roman"/>
          <w:b w:val="1"/>
          <w:color w:val="b45f06"/>
          <w:sz w:val="28"/>
          <w:szCs w:val="28"/>
          <w:rtl w:val="0"/>
        </w:rPr>
        <w:t xml:space="preserve">Mitigation steps :</w:t>
      </w:r>
      <w:r w:rsidDel="00000000" w:rsidR="00000000" w:rsidRPr="00000000">
        <w:rPr>
          <w:rtl w:val="0"/>
        </w:rPr>
      </w:r>
    </w:p>
    <w:p w:rsidR="00000000" w:rsidDel="00000000" w:rsidP="00000000" w:rsidRDefault="00000000" w:rsidRPr="00000000" w14:paraId="000002A8">
      <w:pPr>
        <w:numPr>
          <w:ilvl w:val="0"/>
          <w:numId w:val="29"/>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Restrict Access to Port 135:</w:t>
      </w:r>
    </w:p>
    <w:p w:rsidR="00000000" w:rsidDel="00000000" w:rsidP="00000000" w:rsidRDefault="00000000" w:rsidRPr="00000000" w14:paraId="000002A9">
      <w:pPr>
        <w:numPr>
          <w:ilvl w:val="1"/>
          <w:numId w:val="29"/>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Configure firewalls to block incoming connections to port 135 (TCP and UDP), which is the default port used for DCE/RPC and MSRPC services. This significantly reduces the attack surface and prevents unauthorized enumeration attempts.</w:t>
      </w:r>
    </w:p>
    <w:p w:rsidR="00000000" w:rsidDel="00000000" w:rsidP="00000000" w:rsidRDefault="00000000" w:rsidRPr="00000000" w14:paraId="000002AA">
      <w:pPr>
        <w:numPr>
          <w:ilvl w:val="0"/>
          <w:numId w:val="2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Disable Unnecessary Services:</w:t>
      </w:r>
    </w:p>
    <w:p w:rsidR="00000000" w:rsidDel="00000000" w:rsidP="00000000" w:rsidRDefault="00000000" w:rsidRPr="00000000" w14:paraId="000002AB">
      <w:pPr>
        <w:numPr>
          <w:ilvl w:val="1"/>
          <w:numId w:val="29"/>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and disable any unnecessary services running on the system. This minimizes the information exposed through enumeration and reduces the potential attack surface.</w:t>
      </w:r>
    </w:p>
    <w:p w:rsidR="00000000" w:rsidDel="00000000" w:rsidP="00000000" w:rsidRDefault="00000000" w:rsidRPr="00000000" w14:paraId="000002AC">
      <w:pPr>
        <w:numPr>
          <w:ilvl w:val="0"/>
          <w:numId w:val="2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Implement Network Segmentation:</w:t>
      </w:r>
    </w:p>
    <w:p w:rsidR="00000000" w:rsidDel="00000000" w:rsidP="00000000" w:rsidRDefault="00000000" w:rsidRPr="00000000" w14:paraId="000002AD">
      <w:pPr>
        <w:numPr>
          <w:ilvl w:val="1"/>
          <w:numId w:val="29"/>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implementing network segmentation to isolate sensitive systems and services, further restricting access and reducing the potential impact of successful enumeration.</w:t>
      </w:r>
    </w:p>
    <w:p w:rsidR="00000000" w:rsidDel="00000000" w:rsidP="00000000" w:rsidRDefault="00000000" w:rsidRPr="00000000" w14:paraId="000002AE">
      <w:pPr>
        <w:numPr>
          <w:ilvl w:val="0"/>
          <w:numId w:val="29"/>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Keep Systems Updated:</w:t>
      </w:r>
    </w:p>
    <w:p w:rsidR="00000000" w:rsidDel="00000000" w:rsidP="00000000" w:rsidRDefault="00000000" w:rsidRPr="00000000" w14:paraId="000002AF">
      <w:pPr>
        <w:numPr>
          <w:ilvl w:val="1"/>
          <w:numId w:val="29"/>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apply security updates and patches to the operating system and services to address known vulnerabilities that attackers might exploit after successful enumeration.</w:t>
      </w:r>
    </w:p>
    <w:p w:rsidR="00000000" w:rsidDel="00000000" w:rsidP="00000000" w:rsidRDefault="00000000" w:rsidRPr="00000000" w14:paraId="000002B0">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SP 800-53 Controls:</w:t>
      </w:r>
    </w:p>
    <w:p w:rsidR="00000000" w:rsidDel="00000000" w:rsidP="00000000" w:rsidRDefault="00000000" w:rsidRPr="00000000" w14:paraId="000002B1">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corrective measures align with several SP 800-53 security controls:</w:t>
      </w:r>
    </w:p>
    <w:p w:rsidR="00000000" w:rsidDel="00000000" w:rsidP="00000000" w:rsidRDefault="00000000" w:rsidRPr="00000000" w14:paraId="000002B2">
      <w:pPr>
        <w:numPr>
          <w:ilvl w:val="0"/>
          <w:numId w:val="38"/>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hyperlink r:id="rId51">
        <w:r w:rsidDel="00000000" w:rsidR="00000000" w:rsidRPr="00000000">
          <w:rPr>
            <w:rFonts w:ascii="Times New Roman" w:cs="Times New Roman" w:eastAsia="Times New Roman" w:hAnsi="Times New Roman"/>
            <w:b w:val="1"/>
            <w:color w:val="1155cc"/>
            <w:sz w:val="24"/>
            <w:szCs w:val="24"/>
            <w:rtl w:val="0"/>
          </w:rPr>
          <w:t xml:space="preserve">CM-7: Least Functionality</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Disabling unnecessary services adheres to the principle of least privilege, reducing the attack surface and potential vulnerabilities.</w:t>
      </w:r>
    </w:p>
    <w:p w:rsidR="00000000" w:rsidDel="00000000" w:rsidP="00000000" w:rsidRDefault="00000000" w:rsidRPr="00000000" w14:paraId="000002B3">
      <w:pPr>
        <w:numPr>
          <w:ilvl w:val="0"/>
          <w:numId w:val="38"/>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hyperlink r:id="rId52">
        <w:r w:rsidDel="00000000" w:rsidR="00000000" w:rsidRPr="00000000">
          <w:rPr>
            <w:rFonts w:ascii="Times New Roman" w:cs="Times New Roman" w:eastAsia="Times New Roman" w:hAnsi="Times New Roman"/>
            <w:b w:val="1"/>
            <w:color w:val="1155cc"/>
            <w:sz w:val="24"/>
            <w:szCs w:val="24"/>
            <w:rtl w:val="0"/>
          </w:rPr>
          <w:t xml:space="preserve">SC-7: Boundary Protection</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By restricting access to ports, organizations can mitigate the risk of exploitation by external adversaries and prevent unauthorized access to sensitive information or resources.</w:t>
      </w:r>
    </w:p>
    <w:p w:rsidR="00000000" w:rsidDel="00000000" w:rsidP="00000000" w:rsidRDefault="00000000" w:rsidRPr="00000000" w14:paraId="000002B4">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2B5">
      <w:pPr>
        <w:numPr>
          <w:ilvl w:val="0"/>
          <w:numId w:val="25"/>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network traffic for suspicious activity, particularly attempts to access port 135 or other ports associated with specific services.</w:t>
      </w:r>
    </w:p>
    <w:p w:rsidR="00000000" w:rsidDel="00000000" w:rsidP="00000000" w:rsidRDefault="00000000" w:rsidRPr="00000000" w14:paraId="000002B6">
      <w:pPr>
        <w:numPr>
          <w:ilvl w:val="0"/>
          <w:numId w:val="25"/>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using intrusion detection and prevention systems (IDS/IPS) to detect and potentially block unauthorized enumeration attempts.</w:t>
      </w:r>
    </w:p>
    <w:p w:rsidR="00000000" w:rsidDel="00000000" w:rsidP="00000000" w:rsidRDefault="00000000" w:rsidRPr="00000000" w14:paraId="000002B7">
      <w:pPr>
        <w:numPr>
          <w:ilvl w:val="0"/>
          <w:numId w:val="25"/>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review and update security configurations to ensure they remain effective against evolving threats.</w:t>
      </w:r>
    </w:p>
    <w:p w:rsidR="00000000" w:rsidDel="00000000" w:rsidP="00000000" w:rsidRDefault="00000000" w:rsidRPr="00000000" w14:paraId="000002B8">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steps and aligning with SP 800-53 controls, you can significantly mitigate the risk associated with DCE/RPC and MSRPC services enumeration, reducing the potential attack surface and making it more difficult for attackers to exploit your systems.</w:t>
      </w:r>
    </w:p>
    <w:p w:rsidR="00000000" w:rsidDel="00000000" w:rsidP="00000000" w:rsidRDefault="00000000" w:rsidRPr="00000000" w14:paraId="000002B9">
      <w:pPr>
        <w:pStyle w:val="Heading2"/>
        <w:shd w:fill="ffffff" w:val="clear"/>
        <w:spacing w:after="240" w:before="240" w:line="276" w:lineRule="auto"/>
        <w:rPr>
          <w:rFonts w:ascii="Times New Roman" w:cs="Times New Roman" w:eastAsia="Times New Roman" w:hAnsi="Times New Roman"/>
          <w:color w:val="783f04"/>
          <w:sz w:val="32"/>
          <w:szCs w:val="32"/>
          <w:u w:val="single"/>
        </w:rPr>
      </w:pPr>
      <w:bookmarkStart w:colFirst="0" w:colLast="0" w:name="_cbt4q43qf1pf" w:id="28"/>
      <w:bookmarkEnd w:id="28"/>
      <w:r w:rsidDel="00000000" w:rsidR="00000000" w:rsidRPr="00000000">
        <w:rPr>
          <w:rFonts w:ascii="Times New Roman" w:cs="Times New Roman" w:eastAsia="Times New Roman" w:hAnsi="Times New Roman"/>
          <w:color w:val="783f04"/>
          <w:sz w:val="32"/>
          <w:szCs w:val="32"/>
          <w:u w:val="single"/>
          <w:rtl w:val="0"/>
        </w:rPr>
        <w:t xml:space="preserve">SSL/TLS: Deprecated TLSv1.0 and TLSv1.1 Protocol Detection</w:t>
      </w:r>
    </w:p>
    <w:p w:rsidR="00000000" w:rsidDel="00000000" w:rsidP="00000000" w:rsidRDefault="00000000" w:rsidRPr="00000000" w14:paraId="000002BA">
      <w:pPr>
        <w:shd w:fill="ffffff" w:val="clear"/>
        <w:spacing w:after="240" w:before="240" w:line="276" w:lineRule="auto"/>
        <w:jc w:val="both"/>
        <w:rPr>
          <w:rFonts w:ascii="Times New Roman" w:cs="Times New Roman" w:eastAsia="Times New Roman" w:hAnsi="Times New Roman"/>
          <w:b w:val="1"/>
          <w:color w:val="b45f06"/>
          <w:sz w:val="24"/>
          <w:szCs w:val="24"/>
        </w:rPr>
      </w:pPr>
      <w:r w:rsidDel="00000000" w:rsidR="00000000" w:rsidRPr="00000000">
        <w:rPr>
          <w:rFonts w:ascii="Times New Roman" w:cs="Times New Roman" w:eastAsia="Times New Roman" w:hAnsi="Times New Roman"/>
          <w:b w:val="1"/>
          <w:color w:val="b45f06"/>
          <w:sz w:val="28"/>
          <w:szCs w:val="28"/>
          <w:rtl w:val="0"/>
        </w:rPr>
        <w:t xml:space="preserve">Mitigation steps :</w:t>
      </w:r>
      <w:r w:rsidDel="00000000" w:rsidR="00000000" w:rsidRPr="00000000">
        <w:rPr>
          <w:rtl w:val="0"/>
        </w:rPr>
      </w:r>
    </w:p>
    <w:p w:rsidR="00000000" w:rsidDel="00000000" w:rsidP="00000000" w:rsidRDefault="00000000" w:rsidRPr="00000000" w14:paraId="000002BB">
      <w:pPr>
        <w:numPr>
          <w:ilvl w:val="0"/>
          <w:numId w:val="39"/>
        </w:numPr>
        <w:shd w:fill="ffffff" w:val="clear"/>
        <w:spacing w:after="0" w:afterAutospacing="0" w:before="24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Disable TLSv1.0 and TLSv1.1:</w:t>
      </w:r>
    </w:p>
    <w:p w:rsidR="00000000" w:rsidDel="00000000" w:rsidP="00000000" w:rsidRDefault="00000000" w:rsidRPr="00000000" w14:paraId="000002BC">
      <w:pPr>
        <w:numPr>
          <w:ilvl w:val="1"/>
          <w:numId w:val="39"/>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the systems or services using outdated TLS versions.</w:t>
      </w:r>
    </w:p>
    <w:p w:rsidR="00000000" w:rsidDel="00000000" w:rsidP="00000000" w:rsidRDefault="00000000" w:rsidRPr="00000000" w14:paraId="000002BD">
      <w:pPr>
        <w:numPr>
          <w:ilvl w:val="1"/>
          <w:numId w:val="39"/>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Within the security configurations of those systems or services, disable the use of TLSv1.0 and TLSv1.1 protocols.</w:t>
      </w:r>
    </w:p>
    <w:p w:rsidR="00000000" w:rsidDel="00000000" w:rsidP="00000000" w:rsidRDefault="00000000" w:rsidRPr="00000000" w14:paraId="000002BE">
      <w:pPr>
        <w:numPr>
          <w:ilvl w:val="0"/>
          <w:numId w:val="39"/>
        </w:numPr>
        <w:shd w:fill="ffffff" w:val="clear"/>
        <w:spacing w:after="0" w:afterAutospacing="0" w:before="0" w:beforeAutospacing="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Upgrade to TLSv1.2 or Later:</w:t>
      </w:r>
    </w:p>
    <w:p w:rsidR="00000000" w:rsidDel="00000000" w:rsidP="00000000" w:rsidRDefault="00000000" w:rsidRPr="00000000" w14:paraId="000002BF">
      <w:pPr>
        <w:numPr>
          <w:ilvl w:val="1"/>
          <w:numId w:val="39"/>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TLSv1.2 or even later versions (e.g., TLS 1.3) that offer stronger cryptographic algorithms and address the vulnerabilities present in older protocols.</w:t>
      </w:r>
    </w:p>
    <w:p w:rsidR="00000000" w:rsidDel="00000000" w:rsidP="00000000" w:rsidRDefault="00000000" w:rsidRPr="00000000" w14:paraId="000002C0">
      <w:pPr>
        <w:shd w:fill="ffffff" w:val="clear"/>
        <w:spacing w:after="240" w:before="2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numPr>
          <w:ilvl w:val="0"/>
          <w:numId w:val="39"/>
        </w:numPr>
        <w:shd w:fill="ffffff" w:val="clear"/>
        <w:spacing w:after="0" w:afterAutospacing="0" w:before="240" w:line="276"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and Compatibility:</w:t>
      </w:r>
    </w:p>
    <w:p w:rsidR="00000000" w:rsidDel="00000000" w:rsidP="00000000" w:rsidRDefault="00000000" w:rsidRPr="00000000" w14:paraId="000002C2">
      <w:pPr>
        <w:numPr>
          <w:ilvl w:val="1"/>
          <w:numId w:val="39"/>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disabling older protocols and enabling newer ones, thorough testing is crucial to ensure compatibility with all intended users and applications.</w:t>
      </w:r>
    </w:p>
    <w:p w:rsidR="00000000" w:rsidDel="00000000" w:rsidP="00000000" w:rsidRDefault="00000000" w:rsidRPr="00000000" w14:paraId="000002C3">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SP 800-53 Controls:</w:t>
      </w:r>
    </w:p>
    <w:p w:rsidR="00000000" w:rsidDel="00000000" w:rsidP="00000000" w:rsidRDefault="00000000" w:rsidRPr="00000000" w14:paraId="000002C4">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corrective measures align with several SP 800-53 security controls:</w:t>
      </w:r>
    </w:p>
    <w:p w:rsidR="00000000" w:rsidDel="00000000" w:rsidP="00000000" w:rsidRDefault="00000000" w:rsidRPr="00000000" w14:paraId="000002C5">
      <w:pPr>
        <w:numPr>
          <w:ilvl w:val="0"/>
          <w:numId w:val="28"/>
        </w:numPr>
        <w:shd w:fill="ffffff" w:val="clear"/>
        <w:spacing w:after="0" w:afterAutospacing="0" w:before="240" w:line="276" w:lineRule="auto"/>
        <w:ind w:left="720" w:hanging="360"/>
        <w:jc w:val="both"/>
        <w:rPr>
          <w:rFonts w:ascii="Times New Roman" w:cs="Times New Roman" w:eastAsia="Times New Roman" w:hAnsi="Times New Roman"/>
          <w:b w:val="1"/>
          <w:sz w:val="24"/>
          <w:szCs w:val="24"/>
        </w:rPr>
      </w:pPr>
      <w:hyperlink r:id="rId53">
        <w:r w:rsidDel="00000000" w:rsidR="00000000" w:rsidRPr="00000000">
          <w:rPr>
            <w:rFonts w:ascii="Times New Roman" w:cs="Times New Roman" w:eastAsia="Times New Roman" w:hAnsi="Times New Roman"/>
            <w:b w:val="1"/>
            <w:color w:val="1155cc"/>
            <w:sz w:val="24"/>
            <w:szCs w:val="24"/>
            <w:rtl w:val="0"/>
          </w:rPr>
          <w:t xml:space="preserve">SC-8: Transmission Confidentiality and Integrity:</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Disabling outdated protocols and using more secure versions strengthens the security of communication channels, mitigating the risks associated with known cryptographic weaknesses.</w:t>
      </w:r>
    </w:p>
    <w:p w:rsidR="00000000" w:rsidDel="00000000" w:rsidP="00000000" w:rsidRDefault="00000000" w:rsidRPr="00000000" w14:paraId="000002C6">
      <w:pPr>
        <w:numPr>
          <w:ilvl w:val="0"/>
          <w:numId w:val="28"/>
        </w:numPr>
        <w:shd w:fill="ffffff" w:val="clear"/>
        <w:spacing w:after="240" w:before="0" w:beforeAutospacing="0" w:line="276" w:lineRule="auto"/>
        <w:ind w:left="720" w:hanging="360"/>
        <w:jc w:val="both"/>
        <w:rPr>
          <w:rFonts w:ascii="Times New Roman" w:cs="Times New Roman" w:eastAsia="Times New Roman" w:hAnsi="Times New Roman"/>
          <w:b w:val="1"/>
          <w:sz w:val="24"/>
          <w:szCs w:val="24"/>
        </w:rPr>
      </w:pPr>
      <w:hyperlink r:id="rId54">
        <w:r w:rsidDel="00000000" w:rsidR="00000000" w:rsidRPr="00000000">
          <w:rPr>
            <w:rFonts w:ascii="Times New Roman" w:cs="Times New Roman" w:eastAsia="Times New Roman" w:hAnsi="Times New Roman"/>
            <w:b w:val="1"/>
            <w:color w:val="1155cc"/>
            <w:sz w:val="24"/>
            <w:szCs w:val="24"/>
            <w:rtl w:val="0"/>
          </w:rPr>
          <w:t xml:space="preserve">CM-4(2): Verification of Controls</w:t>
        </w:r>
      </w:hyperlink>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After</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Implementing secure TLS versions, make sure the system is working as expected.</w:t>
      </w:r>
    </w:p>
    <w:p w:rsidR="00000000" w:rsidDel="00000000" w:rsidP="00000000" w:rsidRDefault="00000000" w:rsidRPr="00000000" w14:paraId="000002C7">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2C8">
      <w:pPr>
        <w:numPr>
          <w:ilvl w:val="0"/>
          <w:numId w:val="36"/>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Upgrading to the latest TLS versions is often a straightforward process through system or application settings.</w:t>
      </w:r>
    </w:p>
    <w:p w:rsidR="00000000" w:rsidDel="00000000" w:rsidP="00000000" w:rsidRDefault="00000000" w:rsidRPr="00000000" w14:paraId="000002C9">
      <w:pPr>
        <w:numPr>
          <w:ilvl w:val="0"/>
          <w:numId w:val="36"/>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compatibility issues arise with specific software or hardware after upgrading, you might need to check for updated drivers or compatibility information.</w:t>
      </w:r>
    </w:p>
    <w:p w:rsidR="00000000" w:rsidDel="00000000" w:rsidP="00000000" w:rsidRDefault="00000000" w:rsidRPr="00000000" w14:paraId="000002CA">
      <w:pPr>
        <w:numPr>
          <w:ilvl w:val="0"/>
          <w:numId w:val="36"/>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update the systems and applications to benefit from the latest security patches and address newly discovered vulnerabilities.</w:t>
      </w:r>
    </w:p>
    <w:p w:rsidR="00000000" w:rsidDel="00000000" w:rsidP="00000000" w:rsidRDefault="00000000" w:rsidRPr="00000000" w14:paraId="000002CB">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following these steps and aligning with SP 800-53 controls, you can effectively address the risks associated with using deprecated TLS versions and significantly enhance the security of your communication channels.</w:t>
      </w:r>
    </w:p>
    <w:p w:rsidR="00000000" w:rsidDel="00000000" w:rsidP="00000000" w:rsidRDefault="00000000" w:rsidRPr="00000000" w14:paraId="000002CC">
      <w:pPr>
        <w:pStyle w:val="Heading2"/>
        <w:shd w:fill="ffffff" w:val="clear"/>
        <w:spacing w:after="240" w:before="240" w:line="276" w:lineRule="auto"/>
        <w:jc w:val="both"/>
        <w:rPr>
          <w:rFonts w:ascii="Times New Roman" w:cs="Times New Roman" w:eastAsia="Times New Roman" w:hAnsi="Times New Roman"/>
          <w:color w:val="783f04"/>
          <w:sz w:val="32"/>
          <w:szCs w:val="32"/>
          <w:u w:val="single"/>
        </w:rPr>
      </w:pPr>
      <w:bookmarkStart w:colFirst="0" w:colLast="0" w:name="_1gohvcqeml1p" w:id="29"/>
      <w:bookmarkEnd w:id="29"/>
      <w:r w:rsidDel="00000000" w:rsidR="00000000" w:rsidRPr="00000000">
        <w:rPr>
          <w:rFonts w:ascii="Times New Roman" w:cs="Times New Roman" w:eastAsia="Times New Roman" w:hAnsi="Times New Roman"/>
          <w:color w:val="783f04"/>
          <w:sz w:val="32"/>
          <w:szCs w:val="32"/>
          <w:u w:val="single"/>
          <w:rtl w:val="0"/>
        </w:rPr>
        <w:t xml:space="preserve">TCP Timestamps Information Disclosure</w:t>
      </w:r>
    </w:p>
    <w:p w:rsidR="00000000" w:rsidDel="00000000" w:rsidP="00000000" w:rsidRDefault="00000000" w:rsidRPr="00000000" w14:paraId="000002CD">
      <w:pPr>
        <w:shd w:fill="ffffff" w:val="clear"/>
        <w:spacing w:after="240" w:before="240" w:line="276" w:lineRule="auto"/>
        <w:jc w:val="both"/>
        <w:rPr>
          <w:rFonts w:ascii="Times New Roman" w:cs="Times New Roman" w:eastAsia="Times New Roman" w:hAnsi="Times New Roman"/>
          <w:b w:val="1"/>
          <w:color w:val="b45f06"/>
          <w:sz w:val="34"/>
          <w:szCs w:val="34"/>
        </w:rPr>
      </w:pPr>
      <w:r w:rsidDel="00000000" w:rsidR="00000000" w:rsidRPr="00000000">
        <w:rPr>
          <w:rFonts w:ascii="Times New Roman" w:cs="Times New Roman" w:eastAsia="Times New Roman" w:hAnsi="Times New Roman"/>
          <w:b w:val="1"/>
          <w:color w:val="b45f06"/>
          <w:sz w:val="28"/>
          <w:szCs w:val="28"/>
          <w:rtl w:val="0"/>
        </w:rPr>
        <w:t xml:space="preserve">Mitigation steps :</w:t>
      </w:r>
      <w:r w:rsidDel="00000000" w:rsidR="00000000" w:rsidRPr="00000000">
        <w:rPr>
          <w:rtl w:val="0"/>
        </w:rPr>
      </w:r>
    </w:p>
    <w:p w:rsidR="00000000" w:rsidDel="00000000" w:rsidP="00000000" w:rsidRDefault="00000000" w:rsidRPr="00000000" w14:paraId="000002CE">
      <w:pPr>
        <w:numPr>
          <w:ilvl w:val="0"/>
          <w:numId w:val="41"/>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Disabling TCP Timestamps :</w:t>
      </w:r>
    </w:p>
    <w:p w:rsidR="00000000" w:rsidDel="00000000" w:rsidP="00000000" w:rsidRDefault="00000000" w:rsidRPr="00000000" w14:paraId="000002CF">
      <w:pPr>
        <w:numPr>
          <w:ilvl w:val="1"/>
          <w:numId w:val="41"/>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desired, some operating systems and network devices allow disabling TCP timestamps within their configuration settings. However, this might have compatibility implications with certain applications or protocols that rely on this feature. This vulnerability is found in both Linux and Windows, The following steps can be taken</w:t>
      </w:r>
    </w:p>
    <w:p w:rsidR="00000000" w:rsidDel="00000000" w:rsidP="00000000" w:rsidRDefault="00000000" w:rsidRPr="00000000" w14:paraId="000002D0">
      <w:pPr>
        <w:widowControl w:val="0"/>
        <w:spacing w:before="0" w:line="24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To disable TCP timestamps on Linux</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2D1">
      <w:pPr>
        <w:widowControl w:val="0"/>
        <w:spacing w:before="0" w:line="24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the line 'net.ipv4.tcp_timestamps = 0' to /etc/sysctl.conf. Execute 'sysctl -p' to apply the settings at runtime.</w:t>
      </w:r>
    </w:p>
    <w:p w:rsidR="00000000" w:rsidDel="00000000" w:rsidP="00000000" w:rsidRDefault="00000000" w:rsidRPr="00000000" w14:paraId="000002D2">
      <w:pPr>
        <w:widowControl w:val="0"/>
        <w:spacing w:before="0" w:line="24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widowControl w:val="0"/>
        <w:spacing w:before="0" w:line="240" w:lineRule="auto"/>
        <w:ind w:left="1440" w:firstLine="0"/>
        <w:jc w:val="both"/>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To disable TCP timestamps on Windows</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2D4">
      <w:pPr>
        <w:widowControl w:val="0"/>
        <w:numPr>
          <w:ilvl w:val="0"/>
          <w:numId w:val="33"/>
        </w:numPr>
        <w:spacing w:before="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Execute 'netsh int tcp set global timestamps=disabled'</w:t>
      </w:r>
    </w:p>
    <w:p w:rsidR="00000000" w:rsidDel="00000000" w:rsidP="00000000" w:rsidRDefault="00000000" w:rsidRPr="00000000" w14:paraId="000002D5">
      <w:pPr>
        <w:widowControl w:val="0"/>
        <w:numPr>
          <w:ilvl w:val="0"/>
          <w:numId w:val="33"/>
        </w:numPr>
        <w:spacing w:before="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Starting with Windows Server 2008 and Vista, the timestamp can not be completely disabled.</w:t>
      </w:r>
    </w:p>
    <w:p w:rsidR="00000000" w:rsidDel="00000000" w:rsidP="00000000" w:rsidRDefault="00000000" w:rsidRPr="00000000" w14:paraId="000002D6">
      <w:pPr>
        <w:widowControl w:val="0"/>
        <w:numPr>
          <w:ilvl w:val="0"/>
          <w:numId w:val="33"/>
        </w:numPr>
        <w:spacing w:after="0" w:afterAutospacing="0" w:before="0" w:line="24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default behavior of the TCP/IP stack on this system is to not use the timestamp options when initiating TCP connections, but use them if the TCP peer that is initiating communication includes them in their synchronize (SYN) segment.</w:t>
      </w:r>
      <w:r w:rsidDel="00000000" w:rsidR="00000000" w:rsidRPr="00000000">
        <w:rPr>
          <w:rtl w:val="0"/>
        </w:rPr>
      </w:r>
    </w:p>
    <w:p w:rsidR="00000000" w:rsidDel="00000000" w:rsidP="00000000" w:rsidRDefault="00000000" w:rsidRPr="00000000" w14:paraId="000002D7">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Network Segmentation and Access Control:</w:t>
      </w:r>
    </w:p>
    <w:p w:rsidR="00000000" w:rsidDel="00000000" w:rsidP="00000000" w:rsidRDefault="00000000" w:rsidRPr="00000000" w14:paraId="000002D8">
      <w:pPr>
        <w:numPr>
          <w:ilvl w:val="1"/>
          <w:numId w:val="21"/>
        </w:numPr>
        <w:shd w:fill="ffffff" w:val="clear"/>
        <w:spacing w:after="0" w:afterAutospacing="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network segmentation and access control measures to restrict unauthorized access to systems and limit the information attackers can gather.</w:t>
      </w:r>
    </w:p>
    <w:p w:rsidR="00000000" w:rsidDel="00000000" w:rsidP="00000000" w:rsidRDefault="00000000" w:rsidRPr="00000000" w14:paraId="000002D9">
      <w:pPr>
        <w:numPr>
          <w:ilvl w:val="0"/>
          <w:numId w:val="21"/>
        </w:numPr>
        <w:shd w:fill="ffffff" w:val="clear"/>
        <w:spacing w:after="0" w:afterAutospacing="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 Awareness Training:</w:t>
      </w:r>
    </w:p>
    <w:p w:rsidR="00000000" w:rsidDel="00000000" w:rsidP="00000000" w:rsidRDefault="00000000" w:rsidRPr="00000000" w14:paraId="000002DA">
      <w:pPr>
        <w:numPr>
          <w:ilvl w:val="1"/>
          <w:numId w:val="21"/>
        </w:numPr>
        <w:shd w:fill="ffffff" w:val="clear"/>
        <w:spacing w:after="240" w:before="0" w:before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Educate users about the potential risks of information disclosure and the importance of maintaining good security practices.</w:t>
      </w:r>
      <w:r w:rsidDel="00000000" w:rsidR="00000000" w:rsidRPr="00000000">
        <w:rPr>
          <w:rtl w:val="0"/>
        </w:rPr>
      </w:r>
    </w:p>
    <w:p w:rsidR="00000000" w:rsidDel="00000000" w:rsidP="00000000" w:rsidRDefault="00000000" w:rsidRPr="00000000" w14:paraId="000002DB">
      <w:pPr>
        <w:shd w:fill="ffffff" w:val="clear"/>
        <w:spacing w:after="240" w:before="240" w:line="276" w:lineRule="auto"/>
        <w:jc w:val="both"/>
        <w:rPr>
          <w:rFonts w:ascii="Times New Roman" w:cs="Times New Roman" w:eastAsia="Times New Roman" w:hAnsi="Times New Roman"/>
          <w:b w:val="1"/>
          <w:color w:val="b45f06"/>
          <w:sz w:val="28"/>
          <w:szCs w:val="28"/>
        </w:rPr>
      </w:pPr>
      <w:r w:rsidDel="00000000" w:rsidR="00000000" w:rsidRPr="00000000">
        <w:rPr>
          <w:rFonts w:ascii="Times New Roman" w:cs="Times New Roman" w:eastAsia="Times New Roman" w:hAnsi="Times New Roman"/>
          <w:b w:val="1"/>
          <w:color w:val="b45f06"/>
          <w:sz w:val="28"/>
          <w:szCs w:val="28"/>
          <w:rtl w:val="0"/>
        </w:rPr>
        <w:t xml:space="preserve">SP 800-53 Controls:</w:t>
      </w:r>
    </w:p>
    <w:p w:rsidR="00000000" w:rsidDel="00000000" w:rsidP="00000000" w:rsidRDefault="00000000" w:rsidRPr="00000000" w14:paraId="000002DC">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implemented corrective measures (disabling TCP timestamps and access control) align with several SP 800-53 security controls:</w:t>
      </w:r>
    </w:p>
    <w:p w:rsidR="00000000" w:rsidDel="00000000" w:rsidP="00000000" w:rsidRDefault="00000000" w:rsidRPr="00000000" w14:paraId="000002DD">
      <w:pPr>
        <w:numPr>
          <w:ilvl w:val="0"/>
          <w:numId w:val="26"/>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b w:val="1"/>
            <w:color w:val="1155cc"/>
            <w:sz w:val="24"/>
            <w:szCs w:val="24"/>
            <w:rtl w:val="0"/>
          </w:rPr>
          <w:t xml:space="preserve">SC-7(9): Restrict Threatening Outgoing Communications Traffic</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Disabling TCP timestamps, if feasible, reduces the amount of information exposed through network communication, potentially mitigating the risk of attackers exploiting this information for malicious purposes.</w:t>
      </w:r>
    </w:p>
    <w:p w:rsidR="00000000" w:rsidDel="00000000" w:rsidP="00000000" w:rsidRDefault="00000000" w:rsidRPr="00000000" w14:paraId="000002DE">
      <w:pPr>
        <w:numPr>
          <w:ilvl w:val="0"/>
          <w:numId w:val="26"/>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hyperlink r:id="rId56">
        <w:r w:rsidDel="00000000" w:rsidR="00000000" w:rsidRPr="00000000">
          <w:rPr>
            <w:rFonts w:ascii="Times New Roman" w:cs="Times New Roman" w:eastAsia="Times New Roman" w:hAnsi="Times New Roman"/>
            <w:b w:val="1"/>
            <w:color w:val="1155cc"/>
            <w:sz w:val="24"/>
            <w:szCs w:val="24"/>
            <w:rtl w:val="0"/>
          </w:rPr>
          <w:t xml:space="preserve">AC-4: Information Flow Enforcement</w:t>
        </w:r>
      </w:hyperlink>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Implementing network segmentation and access control creates boundaries that limit unauthorized access to systems and sensitive information, further reducing the potential impact of information disclosure.</w:t>
      </w:r>
    </w:p>
    <w:p w:rsidR="00000000" w:rsidDel="00000000" w:rsidP="00000000" w:rsidRDefault="00000000" w:rsidRPr="00000000" w14:paraId="000002DF">
      <w:pPr>
        <w:shd w:fill="ffffff" w:val="clear"/>
        <w:spacing w:after="240" w:before="240"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Additional Considerations:</w:t>
      </w:r>
    </w:p>
    <w:p w:rsidR="00000000" w:rsidDel="00000000" w:rsidP="00000000" w:rsidRDefault="00000000" w:rsidRPr="00000000" w14:paraId="000002E0">
      <w:pPr>
        <w:numPr>
          <w:ilvl w:val="0"/>
          <w:numId w:val="5"/>
        </w:numPr>
        <w:shd w:fill="ffffff" w:val="clear"/>
        <w:spacing w:after="0" w:afterAutospacing="0" w:before="24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impact of this vulnerability is often limited, and the effort required to exploit it might be greater than the potential gains for attackers.</w:t>
      </w:r>
    </w:p>
    <w:p w:rsidR="00000000" w:rsidDel="00000000" w:rsidP="00000000" w:rsidRDefault="00000000" w:rsidRPr="00000000" w14:paraId="000002E1">
      <w:pPr>
        <w:numPr>
          <w:ilvl w:val="0"/>
          <w:numId w:val="5"/>
        </w:numPr>
        <w:shd w:fill="ffffff" w:val="clear"/>
        <w:spacing w:after="240" w:before="0" w:before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Regularly review and update security configurations to ensure they remain effective against evolving threats.</w:t>
      </w:r>
    </w:p>
    <w:p w:rsidR="00000000" w:rsidDel="00000000" w:rsidP="00000000" w:rsidRDefault="00000000" w:rsidRPr="00000000" w14:paraId="000002E2">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the immediate risk associated with TCP timestamps information disclosure is generally low, it's still recommended to consider the mitigation measures outlined above, especially if the system handles sensitive information or operates in a high-security environment.</w:t>
      </w:r>
    </w:p>
    <w:p w:rsidR="00000000" w:rsidDel="00000000" w:rsidP="00000000" w:rsidRDefault="00000000" w:rsidRPr="00000000" w14:paraId="000002E3">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ljstsuuklkq" w:id="30"/>
      <w:bookmarkEnd w:id="30"/>
      <w:r w:rsidDel="00000000" w:rsidR="00000000" w:rsidRPr="00000000">
        <w:rPr>
          <w:rFonts w:ascii="Times New Roman" w:cs="Times New Roman" w:eastAsia="Times New Roman" w:hAnsi="Times New Roman"/>
          <w:color w:val="783f04"/>
          <w:sz w:val="40"/>
          <w:szCs w:val="40"/>
          <w:rtl w:val="0"/>
        </w:rPr>
        <w:t xml:space="preserve">Conclusion</w:t>
      </w:r>
    </w:p>
    <w:p w:rsidR="00000000" w:rsidDel="00000000" w:rsidP="00000000" w:rsidRDefault="00000000" w:rsidRPr="00000000" w14:paraId="000002E4">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identified vulnerabilities present varying levels of risk, with high-severity issues demanding immediate attention due to their potential to compromise system integrity and security. By aligning corrective actions with SP 800-53 security controls, cat’s organizations can effectively reduce attack surfaces and mitigate associated risks.</w:t>
      </w:r>
    </w:p>
    <w:p w:rsidR="00000000" w:rsidDel="00000000" w:rsidP="00000000" w:rsidRDefault="00000000" w:rsidRPr="00000000" w14:paraId="000002E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PPT  Link - </w:t>
      </w:r>
      <w:hyperlink r:id="rId57">
        <w:r w:rsidDel="00000000" w:rsidR="00000000" w:rsidRPr="00000000">
          <w:rPr>
            <w:rFonts w:ascii="Times New Roman" w:cs="Times New Roman" w:eastAsia="Times New Roman" w:hAnsi="Times New Roman"/>
            <w:color w:val="1155cc"/>
            <w:sz w:val="24"/>
            <w:szCs w:val="24"/>
            <w:u w:val="single"/>
            <w:rtl w:val="0"/>
          </w:rPr>
          <w:t xml:space="preserve">Vulnerability Assessment Report For Cat's Company</w:t>
        </w:r>
      </w:hyperlink>
      <w:r w:rsidDel="00000000" w:rsidR="00000000" w:rsidRPr="00000000">
        <w:rPr>
          <w:rtl w:val="0"/>
        </w:rPr>
      </w:r>
    </w:p>
    <w:p w:rsidR="00000000" w:rsidDel="00000000" w:rsidP="00000000" w:rsidRDefault="00000000" w:rsidRPr="00000000" w14:paraId="000002E6">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PPT Recording: </w:t>
      </w:r>
      <w:hyperlink r:id="rId58">
        <w:r w:rsidDel="00000000" w:rsidR="00000000" w:rsidRPr="00000000">
          <w:rPr>
            <w:rFonts w:ascii="Times New Roman" w:cs="Times New Roman" w:eastAsia="Times New Roman" w:hAnsi="Times New Roman"/>
            <w:color w:val="1155cc"/>
            <w:sz w:val="24"/>
            <w:szCs w:val="24"/>
            <w:u w:val="single"/>
            <w:rtl w:val="0"/>
          </w:rPr>
          <w:t xml:space="preserve">Report-6.mp4</w:t>
        </w:r>
      </w:hyperlink>
      <w:r w:rsidDel="00000000" w:rsidR="00000000" w:rsidRPr="00000000">
        <w:rPr>
          <w:rtl w:val="0"/>
        </w:rPr>
      </w:r>
    </w:p>
    <w:p w:rsidR="00000000" w:rsidDel="00000000" w:rsidP="00000000" w:rsidRDefault="00000000" w:rsidRPr="00000000" w14:paraId="000002E7">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8">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A">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C">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D">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5n8xyonxhxg8" w:id="31"/>
      <w:bookmarkEnd w:id="31"/>
      <w:r w:rsidDel="00000000" w:rsidR="00000000" w:rsidRPr="00000000">
        <w:rPr>
          <w:rtl w:val="0"/>
        </w:rPr>
      </w:r>
    </w:p>
    <w:p w:rsidR="00000000" w:rsidDel="00000000" w:rsidP="00000000" w:rsidRDefault="00000000" w:rsidRPr="00000000" w14:paraId="000002F2">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wz05mdsq867i" w:id="32"/>
      <w:bookmarkEnd w:id="32"/>
      <w:r w:rsidDel="00000000" w:rsidR="00000000" w:rsidRPr="00000000">
        <w:rPr>
          <w:rtl w:val="0"/>
        </w:rPr>
      </w:r>
    </w:p>
    <w:p w:rsidR="00000000" w:rsidDel="00000000" w:rsidP="00000000" w:rsidRDefault="00000000" w:rsidRPr="00000000" w14:paraId="000002F3">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d8hrnzay55ah" w:id="33"/>
      <w:bookmarkEnd w:id="33"/>
      <w:r w:rsidDel="00000000" w:rsidR="00000000" w:rsidRPr="00000000">
        <w:rPr>
          <w:rtl w:val="0"/>
        </w:rPr>
      </w:r>
    </w:p>
    <w:p w:rsidR="00000000" w:rsidDel="00000000" w:rsidP="00000000" w:rsidRDefault="00000000" w:rsidRPr="00000000" w14:paraId="000002F4">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6ijjaft56o7n" w:id="34"/>
      <w:bookmarkEnd w:id="34"/>
      <w:r w:rsidDel="00000000" w:rsidR="00000000" w:rsidRPr="00000000">
        <w:rPr>
          <w:rFonts w:ascii="Times New Roman" w:cs="Times New Roman" w:eastAsia="Times New Roman" w:hAnsi="Times New Roman"/>
          <w:color w:val="783f04"/>
          <w:sz w:val="40"/>
          <w:szCs w:val="40"/>
          <w:rtl w:val="0"/>
        </w:rPr>
        <w:t xml:space="preserve">Appendix</w:t>
      </w:r>
      <w:r w:rsidDel="00000000" w:rsidR="00000000" w:rsidRPr="00000000">
        <w:rPr>
          <w:rFonts w:ascii="Times New Roman" w:cs="Times New Roman" w:eastAsia="Times New Roman" w:hAnsi="Times New Roman"/>
          <w:color w:val="783f04"/>
          <w:sz w:val="40"/>
          <w:szCs w:val="40"/>
          <w:rtl w:val="0"/>
        </w:rPr>
        <w:t xml:space="preserve"> - Steps to perform a scan</w:t>
      </w:r>
    </w:p>
    <w:p w:rsidR="00000000" w:rsidDel="00000000" w:rsidP="00000000" w:rsidRDefault="00000000" w:rsidRPr="00000000" w14:paraId="000002F5">
      <w:pPr>
        <w:spacing w:before="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steps were taken to perform the scan : </w:t>
      </w:r>
    </w:p>
    <w:p w:rsidR="00000000" w:rsidDel="00000000" w:rsidP="00000000" w:rsidRDefault="00000000" w:rsidRPr="00000000" w14:paraId="000002F6">
      <w:pPr>
        <w:spacing w:before="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 EVE GVM is installed in Kali. Access your Kali install as you usually would. When using GVM it is sometimes best to start with a fresh wipe, but it is not always necessary.</w:t>
      </w:r>
    </w:p>
    <w:p w:rsidR="00000000" w:rsidDel="00000000" w:rsidP="00000000" w:rsidRDefault="00000000" w:rsidRPr="00000000" w14:paraId="000002F8">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check if GVM is already installed type the following in a terminal:  </w:t>
      </w:r>
    </w:p>
    <w:p w:rsidR="00000000" w:rsidDel="00000000" w:rsidP="00000000" w:rsidRDefault="00000000" w:rsidRPr="00000000" w14:paraId="000002F9">
      <w:pPr>
        <w:numPr>
          <w:ilvl w:val="0"/>
          <w:numId w:val="34"/>
        </w:numPr>
        <w:spacing w:before="0" w:line="276" w:lineRule="auto"/>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 “sudo gvm-check-setup”</w:t>
      </w:r>
      <w:r w:rsidDel="00000000" w:rsidR="00000000" w:rsidRPr="00000000">
        <w:rPr>
          <w:rtl w:val="0"/>
        </w:rPr>
      </w:r>
    </w:p>
    <w:p w:rsidR="00000000" w:rsidDel="00000000" w:rsidP="00000000" w:rsidRDefault="00000000" w:rsidRPr="00000000" w14:paraId="000002FA">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it is already installed you will screen with this</w:t>
      </w:r>
    </w:p>
    <w:p w:rsidR="00000000" w:rsidDel="00000000" w:rsidP="00000000" w:rsidRDefault="00000000" w:rsidRPr="00000000" w14:paraId="000002FB">
      <w:pPr>
        <w:spacing w:before="0" w:line="276" w:lineRule="auto"/>
        <w:ind w:left="810" w:righ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1533525"/>
            <wp:effectExtent b="0" l="0" r="0" t="0"/>
            <wp:docPr id="2" name="image14.png"/>
            <a:graphic>
              <a:graphicData uri="http://schemas.openxmlformats.org/drawingml/2006/picture">
                <pic:pic>
                  <pic:nvPicPr>
                    <pic:cNvPr id="0" name="image14.png"/>
                    <pic:cNvPicPr preferRelativeResize="0"/>
                  </pic:nvPicPr>
                  <pic:blipFill>
                    <a:blip r:embed="rId59"/>
                    <a:srcRect b="0" l="0" r="0" t="0"/>
                    <a:stretch>
                      <a:fillRect/>
                    </a:stretch>
                  </pic:blipFill>
                  <pic:spPr>
                    <a:xfrm>
                      <a:off x="0" y="0"/>
                      <a:ext cx="49768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2FC">
      <w:pPr>
        <w:spacing w:before="0" w:line="276" w:lineRule="auto"/>
        <w:ind w:left="0" w:righ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D">
      <w:pPr>
        <w:numPr>
          <w:ilvl w:val="0"/>
          <w:numId w:val="7"/>
        </w:numPr>
        <w:spacing w:before="0" w:line="276" w:lineRule="auto"/>
        <w:ind w:left="720" w:right="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start and stop the GVM</w:t>
      </w:r>
    </w:p>
    <w:p w:rsidR="00000000" w:rsidDel="00000000" w:rsidP="00000000" w:rsidRDefault="00000000" w:rsidRPr="00000000" w14:paraId="000002FE">
      <w:pPr>
        <w:numPr>
          <w:ilvl w:val="0"/>
          <w:numId w:val="9"/>
        </w:numPr>
        <w:spacing w:before="0" w:line="276" w:lineRule="auto"/>
        <w:ind w:left="1530" w:right="9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“sudo gvm-start</w:t>
      </w:r>
      <w:r w:rsidDel="00000000" w:rsidR="00000000" w:rsidRPr="00000000">
        <w:rPr>
          <w:rFonts w:ascii="Times New Roman" w:cs="Times New Roman" w:eastAsia="Times New Roman" w:hAnsi="Times New Roman"/>
          <w:sz w:val="24"/>
          <w:szCs w:val="24"/>
          <w:rtl w:val="0"/>
        </w:rPr>
        <w:t xml:space="preserve">”: to start the GVM system</w:t>
      </w:r>
    </w:p>
    <w:p w:rsidR="00000000" w:rsidDel="00000000" w:rsidP="00000000" w:rsidRDefault="00000000" w:rsidRPr="00000000" w14:paraId="000002FF">
      <w:pPr>
        <w:numPr>
          <w:ilvl w:val="0"/>
          <w:numId w:val="9"/>
        </w:numPr>
        <w:spacing w:before="0" w:line="276" w:lineRule="auto"/>
        <w:ind w:left="153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“sudo gvm-stop”</w:t>
      </w:r>
      <w:r w:rsidDel="00000000" w:rsidR="00000000" w:rsidRPr="00000000">
        <w:rPr>
          <w:rFonts w:ascii="Times New Roman" w:cs="Times New Roman" w:eastAsia="Times New Roman" w:hAnsi="Times New Roman"/>
          <w:sz w:val="24"/>
          <w:szCs w:val="24"/>
          <w:rtl w:val="0"/>
        </w:rPr>
        <w:t xml:space="preserve">: to stop the tool </w:t>
      </w:r>
    </w:p>
    <w:p w:rsidR="00000000" w:rsidDel="00000000" w:rsidP="00000000" w:rsidRDefault="00000000" w:rsidRPr="00000000" w14:paraId="00000300">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GMV is running, open Chrome on Kali and navigate to </w:t>
      </w:r>
      <w:r w:rsidDel="00000000" w:rsidR="00000000" w:rsidRPr="00000000">
        <w:rPr>
          <w:rFonts w:ascii="Times New Roman" w:cs="Times New Roman" w:eastAsia="Times New Roman" w:hAnsi="Times New Roman"/>
          <w:b w:val="1"/>
          <w:sz w:val="24"/>
          <w:szCs w:val="24"/>
          <w:rtl w:val="0"/>
        </w:rPr>
        <w:t xml:space="preserve">127.0.0.1:9392</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01">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may get a Chrome security warning, if so, select advanced then “Proceed to 127.0.0.1 (unsafe)”</w:t>
      </w:r>
    </w:p>
    <w:p w:rsidR="00000000" w:rsidDel="00000000" w:rsidP="00000000" w:rsidRDefault="00000000" w:rsidRPr="00000000" w14:paraId="00000302">
      <w:pPr>
        <w:spacing w:before="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2857500"/>
            <wp:effectExtent b="0" l="0" r="0" t="0"/>
            <wp:docPr id="25" name="image28.png"/>
            <a:graphic>
              <a:graphicData uri="http://schemas.openxmlformats.org/drawingml/2006/picture">
                <pic:pic>
                  <pic:nvPicPr>
                    <pic:cNvPr id="0" name="image28.png"/>
                    <pic:cNvPicPr preferRelativeResize="0"/>
                  </pic:nvPicPr>
                  <pic:blipFill>
                    <a:blip r:embed="rId60"/>
                    <a:srcRect b="0" l="0" r="0" t="0"/>
                    <a:stretch>
                      <a:fillRect/>
                    </a:stretch>
                  </pic:blipFill>
                  <pic:spPr>
                    <a:xfrm>
                      <a:off x="0" y="0"/>
                      <a:ext cx="4976813"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Login with Username admin and password admin</w:t>
      </w:r>
    </w:p>
    <w:p w:rsidR="00000000" w:rsidDel="00000000" w:rsidP="00000000" w:rsidRDefault="00000000" w:rsidRPr="00000000" w14:paraId="00000304">
      <w:pPr>
        <w:spacing w:before="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2867025"/>
            <wp:effectExtent b="0" l="0" r="0" t="0"/>
            <wp:docPr id="22" name="image23.png"/>
            <a:graphic>
              <a:graphicData uri="http://schemas.openxmlformats.org/drawingml/2006/picture">
                <pic:pic>
                  <pic:nvPicPr>
                    <pic:cNvPr id="0" name="image23.png"/>
                    <pic:cNvPicPr preferRelativeResize="0"/>
                  </pic:nvPicPr>
                  <pic:blipFill>
                    <a:blip r:embed="rId61"/>
                    <a:srcRect b="0" l="0" r="0" t="0"/>
                    <a:stretch>
                      <a:fillRect/>
                    </a:stretch>
                  </pic:blipFill>
                  <pic:spPr>
                    <a:xfrm>
                      <a:off x="0" y="0"/>
                      <a:ext cx="4967288"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305">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6">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Start the machines you want to run the scan for in the EVE topology.</w:t>
      </w:r>
    </w:p>
    <w:p w:rsidR="00000000" w:rsidDel="00000000" w:rsidP="00000000" w:rsidRDefault="00000000" w:rsidRPr="00000000" w14:paraId="00000307">
      <w:pPr>
        <w:spacing w:before="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3933825"/>
            <wp:effectExtent b="0" l="0" r="0" t="0"/>
            <wp:docPr id="31" name="image26.png"/>
            <a:graphic>
              <a:graphicData uri="http://schemas.openxmlformats.org/drawingml/2006/picture">
                <pic:pic>
                  <pic:nvPicPr>
                    <pic:cNvPr id="0" name="image26.png"/>
                    <pic:cNvPicPr preferRelativeResize="0"/>
                  </pic:nvPicPr>
                  <pic:blipFill>
                    <a:blip r:embed="rId62"/>
                    <a:srcRect b="0" l="0" r="0" t="0"/>
                    <a:stretch>
                      <a:fillRect/>
                    </a:stretch>
                  </pic:blipFill>
                  <pic:spPr>
                    <a:xfrm>
                      <a:off x="0" y="0"/>
                      <a:ext cx="4967288"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A">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 the GVM dashboard select New Task.</w:t>
      </w:r>
    </w:p>
    <w:p w:rsidR="00000000" w:rsidDel="00000000" w:rsidP="00000000" w:rsidRDefault="00000000" w:rsidRPr="00000000" w14:paraId="0000030C">
      <w:pPr>
        <w:spacing w:before="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1095375"/>
            <wp:effectExtent b="0" l="0" r="0" t="0"/>
            <wp:docPr id="1" name="image6.png"/>
            <a:graphic>
              <a:graphicData uri="http://schemas.openxmlformats.org/drawingml/2006/picture">
                <pic:pic>
                  <pic:nvPicPr>
                    <pic:cNvPr id="0" name="image6.png"/>
                    <pic:cNvPicPr preferRelativeResize="0"/>
                  </pic:nvPicPr>
                  <pic:blipFill>
                    <a:blip r:embed="rId63"/>
                    <a:srcRect b="0" l="0" r="0" t="0"/>
                    <a:stretch>
                      <a:fillRect/>
                    </a:stretch>
                  </pic:blipFill>
                  <pic:spPr>
                    <a:xfrm>
                      <a:off x="0" y="0"/>
                      <a:ext cx="4976813"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30D">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Name the New Task and then, create a “New Target Scan”. If you already have one saved, select it from the “Scan Targets” list.</w:t>
      </w:r>
    </w:p>
    <w:p w:rsidR="00000000" w:rsidDel="00000000" w:rsidP="00000000" w:rsidRDefault="00000000" w:rsidRPr="00000000" w14:paraId="0000030F">
      <w:pPr>
        <w:spacing w:before="0" w:line="276" w:lineRule="auto"/>
        <w:ind w:left="81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76813" cy="2762250"/>
            <wp:effectExtent b="0" l="0" r="0" t="0"/>
            <wp:docPr id="18" name="image13.png"/>
            <a:graphic>
              <a:graphicData uri="http://schemas.openxmlformats.org/drawingml/2006/picture">
                <pic:pic>
                  <pic:nvPicPr>
                    <pic:cNvPr id="0" name="image13.png"/>
                    <pic:cNvPicPr preferRelativeResize="0"/>
                  </pic:nvPicPr>
                  <pic:blipFill>
                    <a:blip r:embed="rId64"/>
                    <a:srcRect b="0" l="0" r="0" t="0"/>
                    <a:stretch>
                      <a:fillRect/>
                    </a:stretch>
                  </pic:blipFill>
                  <pic:spPr>
                    <a:xfrm>
                      <a:off x="0" y="0"/>
                      <a:ext cx="4976813"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1">
      <w:pPr>
        <w:numPr>
          <w:ilvl w:val="0"/>
          <w:numId w:val="7"/>
        </w:numPr>
        <w:spacing w:before="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Fill in details for Target eg: Name, Host IP address, and type of Alice Test you wanna run, and then “Save”</w:t>
      </w:r>
    </w:p>
    <w:p w:rsidR="00000000" w:rsidDel="00000000" w:rsidP="00000000" w:rsidRDefault="00000000" w:rsidRPr="00000000" w14:paraId="00000312">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3488" cy="2562225"/>
            <wp:effectExtent b="0" l="0" r="0" t="0"/>
            <wp:docPr id="15" name="image10.png"/>
            <a:graphic>
              <a:graphicData uri="http://schemas.openxmlformats.org/drawingml/2006/picture">
                <pic:pic>
                  <pic:nvPicPr>
                    <pic:cNvPr id="0" name="image10.png"/>
                    <pic:cNvPicPr preferRelativeResize="0"/>
                  </pic:nvPicPr>
                  <pic:blipFill>
                    <a:blip r:embed="rId65"/>
                    <a:srcRect b="0" l="0" r="0" t="0"/>
                    <a:stretch>
                      <a:fillRect/>
                    </a:stretch>
                  </pic:blipFill>
                  <pic:spPr>
                    <a:xfrm>
                      <a:off x="0" y="0"/>
                      <a:ext cx="5043488"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313">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You will see the list of Scans with “New” Status. Click on “Start”</w:t>
      </w:r>
    </w:p>
    <w:p w:rsidR="00000000" w:rsidDel="00000000" w:rsidP="00000000" w:rsidRDefault="00000000" w:rsidRPr="00000000" w14:paraId="00000314">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7288" cy="571500"/>
            <wp:effectExtent b="0" l="0" r="0" t="0"/>
            <wp:docPr id="4" name="image20.png"/>
            <a:graphic>
              <a:graphicData uri="http://schemas.openxmlformats.org/drawingml/2006/picture">
                <pic:pic>
                  <pic:nvPicPr>
                    <pic:cNvPr id="0" name="image20.png"/>
                    <pic:cNvPicPr preferRelativeResize="0"/>
                  </pic:nvPicPr>
                  <pic:blipFill>
                    <a:blip r:embed="rId66"/>
                    <a:srcRect b="0" l="0" r="0" t="0"/>
                    <a:stretch>
                      <a:fillRect/>
                    </a:stretch>
                  </pic:blipFill>
                  <pic:spPr>
                    <a:xfrm>
                      <a:off x="0" y="0"/>
                      <a:ext cx="4967288" cy="571500"/>
                    </a:xfrm>
                    <a:prstGeom prst="rect"/>
                    <a:ln/>
                  </pic:spPr>
                </pic:pic>
              </a:graphicData>
            </a:graphic>
          </wp:inline>
        </w:drawing>
      </w:r>
      <w:r w:rsidDel="00000000" w:rsidR="00000000" w:rsidRPr="00000000">
        <w:rPr>
          <w:rtl w:val="0"/>
        </w:rPr>
      </w:r>
    </w:p>
    <w:p w:rsidR="00000000" w:rsidDel="00000000" w:rsidP="00000000" w:rsidRDefault="00000000" w:rsidRPr="00000000" w14:paraId="00000315">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Repeat for all machines.</w:t>
      </w:r>
    </w:p>
    <w:p w:rsidR="00000000" w:rsidDel="00000000" w:rsidP="00000000" w:rsidRDefault="00000000" w:rsidRPr="00000000" w14:paraId="00000317">
      <w:pPr>
        <w:numPr>
          <w:ilvl w:val="0"/>
          <w:numId w:val="7"/>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Scan is finished. Go to Scans-&gt;Reports-&gt; You will all the information such as Rsults, hosts, ports, Operating systems, CVEs, and error messages(if any).</w:t>
      </w:r>
    </w:p>
    <w:p w:rsidR="00000000" w:rsidDel="00000000" w:rsidP="00000000" w:rsidRDefault="00000000" w:rsidRPr="00000000" w14:paraId="00000318">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266825"/>
            <wp:effectExtent b="0" l="0" r="0" t="0"/>
            <wp:docPr id="29" name="image29.png"/>
            <a:graphic>
              <a:graphicData uri="http://schemas.openxmlformats.org/drawingml/2006/picture">
                <pic:pic>
                  <pic:nvPicPr>
                    <pic:cNvPr id="0" name="image29.png"/>
                    <pic:cNvPicPr preferRelativeResize="0"/>
                  </pic:nvPicPr>
                  <pic:blipFill>
                    <a:blip r:embed="rId67"/>
                    <a:srcRect b="0" l="0" r="0" t="0"/>
                    <a:stretch>
                      <a:fillRect/>
                    </a:stretch>
                  </pic:blipFill>
                  <pic:spPr>
                    <a:xfrm>
                      <a:off x="0" y="0"/>
                      <a:ext cx="5024438"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319">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1571625"/>
            <wp:effectExtent b="0" l="0" r="0" t="0"/>
            <wp:docPr id="23" name="image16.png"/>
            <a:graphic>
              <a:graphicData uri="http://schemas.openxmlformats.org/drawingml/2006/picture">
                <pic:pic>
                  <pic:nvPicPr>
                    <pic:cNvPr id="0" name="image16.png"/>
                    <pic:cNvPicPr preferRelativeResize="0"/>
                  </pic:nvPicPr>
                  <pic:blipFill>
                    <a:blip r:embed="rId68"/>
                    <a:srcRect b="0" l="0" r="0" t="0"/>
                    <a:stretch>
                      <a:fillRect/>
                    </a:stretch>
                  </pic:blipFill>
                  <pic:spPr>
                    <a:xfrm>
                      <a:off x="0" y="0"/>
                      <a:ext cx="5033963"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spacing w:before="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B">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C">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D">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E">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F">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0">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1">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2">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wkapie51lau8" w:id="35"/>
      <w:bookmarkEnd w:id="35"/>
      <w:r w:rsidDel="00000000" w:rsidR="00000000" w:rsidRPr="00000000">
        <w:rPr>
          <w:rFonts w:ascii="Times New Roman" w:cs="Times New Roman" w:eastAsia="Times New Roman" w:hAnsi="Times New Roman"/>
          <w:color w:val="783f04"/>
          <w:sz w:val="40"/>
          <w:szCs w:val="40"/>
          <w:rtl w:val="0"/>
        </w:rPr>
        <w:t xml:space="preserve">Appendix -Linux</w:t>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Screenshots below show the Scan results of the Linux : </w:t>
      </w:r>
    </w:p>
    <w:p w:rsidR="00000000" w:rsidDel="00000000" w:rsidP="00000000" w:rsidRDefault="00000000" w:rsidRPr="00000000" w14:paraId="00000326">
      <w:pPr>
        <w:numPr>
          <w:ilvl w:val="0"/>
          <w:numId w:val="2"/>
        </w:numPr>
        <w:spacing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of All Vulnerabilities, their associated severities, QoD, Host IP, location, time, and date of creation.</w:t>
      </w:r>
    </w:p>
    <w:p w:rsidR="00000000" w:rsidDel="00000000" w:rsidP="00000000" w:rsidRDefault="00000000" w:rsidRPr="00000000" w14:paraId="00000327">
      <w:pPr>
        <w:spacing w:line="276"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2468562"/>
            <wp:effectExtent b="0" l="0" r="0" t="0"/>
            <wp:docPr id="7" name="image9.png"/>
            <a:graphic>
              <a:graphicData uri="http://schemas.openxmlformats.org/drawingml/2006/picture">
                <pic:pic>
                  <pic:nvPicPr>
                    <pic:cNvPr id="0" name="image9.png"/>
                    <pic:cNvPicPr preferRelativeResize="0"/>
                  </pic:nvPicPr>
                  <pic:blipFill>
                    <a:blip r:embed="rId69"/>
                    <a:srcRect b="0" l="0" r="0" t="0"/>
                    <a:stretch>
                      <a:fillRect/>
                    </a:stretch>
                  </pic:blipFill>
                  <pic:spPr>
                    <a:xfrm>
                      <a:off x="0" y="0"/>
                      <a:ext cx="5048250" cy="2468562"/>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numPr>
          <w:ilvl w:val="0"/>
          <w:numId w:val="2"/>
        </w:numPr>
        <w:shd w:fill="ffffff" w:val="clear"/>
        <w:spacing w:after="24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Details.</w:t>
      </w:r>
    </w:p>
    <w:p w:rsidR="00000000" w:rsidDel="00000000" w:rsidP="00000000" w:rsidRDefault="00000000" w:rsidRPr="00000000" w14:paraId="00000329">
      <w:pPr>
        <w:shd w:fill="ffffff" w:val="clea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48250" cy="1547813"/>
            <wp:effectExtent b="0" l="0" r="0" t="0"/>
            <wp:docPr id="11" name="image5.png"/>
            <a:graphic>
              <a:graphicData uri="http://schemas.openxmlformats.org/drawingml/2006/picture">
                <pic:pic>
                  <pic:nvPicPr>
                    <pic:cNvPr id="0" name="image5.png"/>
                    <pic:cNvPicPr preferRelativeResize="0"/>
                  </pic:nvPicPr>
                  <pic:blipFill>
                    <a:blip r:embed="rId70"/>
                    <a:srcRect b="0" l="0" r="0" t="0"/>
                    <a:stretch>
                      <a:fillRect/>
                    </a:stretch>
                  </pic:blipFill>
                  <pic:spPr>
                    <a:xfrm>
                      <a:off x="0" y="0"/>
                      <a:ext cx="5048250" cy="1547813"/>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numPr>
          <w:ilvl w:val="0"/>
          <w:numId w:val="2"/>
        </w:numPr>
        <w:shd w:fill="ffffff" w:val="clear"/>
        <w:spacing w:after="24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Ports where scan happened.</w:t>
      </w:r>
    </w:p>
    <w:p w:rsidR="00000000" w:rsidDel="00000000" w:rsidP="00000000" w:rsidRDefault="00000000" w:rsidRPr="00000000" w14:paraId="0000032B">
      <w:pPr>
        <w:shd w:fill="ffffff" w:val="clea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1323975"/>
            <wp:effectExtent b="0" l="0" r="0" t="0"/>
            <wp:docPr id="24" name="image18.png"/>
            <a:graphic>
              <a:graphicData uri="http://schemas.openxmlformats.org/drawingml/2006/picture">
                <pic:pic>
                  <pic:nvPicPr>
                    <pic:cNvPr id="0" name="image18.png"/>
                    <pic:cNvPicPr preferRelativeResize="0"/>
                  </pic:nvPicPr>
                  <pic:blipFill>
                    <a:blip r:embed="rId71"/>
                    <a:srcRect b="0" l="0" r="0" t="0"/>
                    <a:stretch>
                      <a:fillRect/>
                    </a:stretch>
                  </pic:blipFill>
                  <pic:spPr>
                    <a:xfrm>
                      <a:off x="0" y="0"/>
                      <a:ext cx="5014913"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numPr>
          <w:ilvl w:val="0"/>
          <w:numId w:val="2"/>
        </w:numPr>
        <w:shd w:fill="ffffff" w:val="clear"/>
        <w:spacing w:after="24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Applications that were not able to show any severities.</w:t>
      </w:r>
    </w:p>
    <w:p w:rsidR="00000000" w:rsidDel="00000000" w:rsidP="00000000" w:rsidRDefault="00000000" w:rsidRPr="00000000" w14:paraId="0000032D">
      <w:pPr>
        <w:shd w:fill="ffffff" w:val="clea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3963" cy="1485900"/>
            <wp:effectExtent b="0" l="0" r="0" t="0"/>
            <wp:docPr id="6" name="image25.png"/>
            <a:graphic>
              <a:graphicData uri="http://schemas.openxmlformats.org/drawingml/2006/picture">
                <pic:pic>
                  <pic:nvPicPr>
                    <pic:cNvPr id="0" name="image25.png"/>
                    <pic:cNvPicPr preferRelativeResize="0"/>
                  </pic:nvPicPr>
                  <pic:blipFill>
                    <a:blip r:embed="rId72"/>
                    <a:srcRect b="0" l="0" r="0" t="0"/>
                    <a:stretch>
                      <a:fillRect/>
                    </a:stretch>
                  </pic:blipFill>
                  <pic:spPr>
                    <a:xfrm>
                      <a:off x="0" y="0"/>
                      <a:ext cx="5033963"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numPr>
          <w:ilvl w:val="0"/>
          <w:numId w:val="2"/>
        </w:numPr>
        <w:shd w:fill="ffffff" w:val="clear"/>
        <w:spacing w:after="24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information.</w:t>
      </w:r>
    </w:p>
    <w:p w:rsidR="00000000" w:rsidDel="00000000" w:rsidP="00000000" w:rsidRDefault="00000000" w:rsidRPr="00000000" w14:paraId="0000032F">
      <w:pPr>
        <w:shd w:fill="ffffff" w:val="clea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114425"/>
            <wp:effectExtent b="0" l="0" r="0" t="0"/>
            <wp:docPr id="30" name="image19.png"/>
            <a:graphic>
              <a:graphicData uri="http://schemas.openxmlformats.org/drawingml/2006/picture">
                <pic:pic>
                  <pic:nvPicPr>
                    <pic:cNvPr id="0" name="image19.png"/>
                    <pic:cNvPicPr preferRelativeResize="0"/>
                  </pic:nvPicPr>
                  <pic:blipFill>
                    <a:blip r:embed="rId73"/>
                    <a:srcRect b="0" l="0" r="0" t="0"/>
                    <a:stretch>
                      <a:fillRect/>
                    </a:stretch>
                  </pic:blipFill>
                  <pic:spPr>
                    <a:xfrm>
                      <a:off x="0" y="0"/>
                      <a:ext cx="5024438"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330">
      <w:pPr>
        <w:numPr>
          <w:ilvl w:val="0"/>
          <w:numId w:val="2"/>
        </w:numPr>
        <w:shd w:fill="ffffff" w:val="clear"/>
        <w:spacing w:after="240" w:before="24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Associated CVEs</w:t>
      </w:r>
    </w:p>
    <w:p w:rsidR="00000000" w:rsidDel="00000000" w:rsidP="00000000" w:rsidRDefault="00000000" w:rsidRPr="00000000" w14:paraId="00000331">
      <w:pPr>
        <w:shd w:fill="ffffff" w:val="clea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1371600"/>
            <wp:effectExtent b="0" l="0" r="0" t="0"/>
            <wp:docPr id="26" name="image22.png"/>
            <a:graphic>
              <a:graphicData uri="http://schemas.openxmlformats.org/drawingml/2006/picture">
                <pic:pic>
                  <pic:nvPicPr>
                    <pic:cNvPr id="0" name="image22.png"/>
                    <pic:cNvPicPr preferRelativeResize="0"/>
                  </pic:nvPicPr>
                  <pic:blipFill>
                    <a:blip r:embed="rId74"/>
                    <a:srcRect b="0" l="0" r="0" t="0"/>
                    <a:stretch>
                      <a:fillRect/>
                    </a:stretch>
                  </pic:blipFill>
                  <pic:spPr>
                    <a:xfrm>
                      <a:off x="0" y="0"/>
                      <a:ext cx="5024438"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shd w:fill="ffffff" w:val="clear"/>
        <w:spacing w:after="240" w:before="2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7">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euuvbcieuyrb" w:id="36"/>
      <w:bookmarkEnd w:id="36"/>
      <w:r w:rsidDel="00000000" w:rsidR="00000000" w:rsidRPr="00000000">
        <w:rPr>
          <w:rFonts w:ascii="Times New Roman" w:cs="Times New Roman" w:eastAsia="Times New Roman" w:hAnsi="Times New Roman"/>
          <w:color w:val="783f04"/>
          <w:sz w:val="40"/>
          <w:szCs w:val="40"/>
          <w:rtl w:val="0"/>
        </w:rPr>
        <w:t xml:space="preserve">Appendix -WinServer</w:t>
      </w:r>
    </w:p>
    <w:p w:rsidR="00000000" w:rsidDel="00000000" w:rsidP="00000000" w:rsidRDefault="00000000" w:rsidRPr="00000000" w14:paraId="00000339">
      <w:pPr>
        <w:rPr/>
      </w:pPr>
      <w:r w:rsidDel="00000000" w:rsidR="00000000" w:rsidRPr="00000000">
        <w:rPr>
          <w:rFonts w:ascii="Times New Roman" w:cs="Times New Roman" w:eastAsia="Times New Roman" w:hAnsi="Times New Roman"/>
          <w:sz w:val="24"/>
          <w:szCs w:val="24"/>
          <w:rtl w:val="0"/>
        </w:rPr>
        <w:t xml:space="preserve">The Screenshots below show the Scan results of the Windows server</w:t>
      </w:r>
      <w:r w:rsidDel="00000000" w:rsidR="00000000" w:rsidRPr="00000000">
        <w:rPr>
          <w:rtl w:val="0"/>
        </w:rPr>
      </w:r>
    </w:p>
    <w:p w:rsidR="00000000" w:rsidDel="00000000" w:rsidP="00000000" w:rsidRDefault="00000000" w:rsidRPr="00000000" w14:paraId="0000033A">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of All Vulnerabilities, their associated severities, QoD, Host IP, location, time, and date of creation.</w:t>
      </w:r>
    </w:p>
    <w:p w:rsidR="00000000" w:rsidDel="00000000" w:rsidP="00000000" w:rsidRDefault="00000000" w:rsidRPr="00000000" w14:paraId="0000033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1743075"/>
            <wp:effectExtent b="0" l="0" r="0" t="0"/>
            <wp:docPr id="36" name="image27.png"/>
            <a:graphic>
              <a:graphicData uri="http://schemas.openxmlformats.org/drawingml/2006/picture">
                <pic:pic>
                  <pic:nvPicPr>
                    <pic:cNvPr id="0" name="image27.png"/>
                    <pic:cNvPicPr preferRelativeResize="0"/>
                  </pic:nvPicPr>
                  <pic:blipFill>
                    <a:blip r:embed="rId75"/>
                    <a:srcRect b="0" l="0" r="0" t="0"/>
                    <a:stretch>
                      <a:fillRect/>
                    </a:stretch>
                  </pic:blipFill>
                  <pic:spPr>
                    <a:xfrm>
                      <a:off x="0" y="0"/>
                      <a:ext cx="5005388" cy="1743075"/>
                    </a:xfrm>
                    <a:prstGeom prst="rect"/>
                    <a:ln/>
                  </pic:spPr>
                </pic:pic>
              </a:graphicData>
            </a:graphic>
          </wp:inline>
        </w:drawing>
      </w:r>
      <w:r w:rsidDel="00000000" w:rsidR="00000000" w:rsidRPr="00000000">
        <w:rPr>
          <w:rtl w:val="0"/>
        </w:rPr>
      </w:r>
    </w:p>
    <w:p w:rsidR="00000000" w:rsidDel="00000000" w:rsidP="00000000" w:rsidRDefault="00000000" w:rsidRPr="00000000" w14:paraId="0000033C">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Details.</w:t>
      </w:r>
    </w:p>
    <w:p w:rsidR="00000000" w:rsidDel="00000000" w:rsidP="00000000" w:rsidRDefault="00000000" w:rsidRPr="00000000" w14:paraId="0000033D">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86338" cy="1381125"/>
            <wp:effectExtent b="0" l="0" r="0" t="0"/>
            <wp:docPr id="21" name="image17.png"/>
            <a:graphic>
              <a:graphicData uri="http://schemas.openxmlformats.org/drawingml/2006/picture">
                <pic:pic>
                  <pic:nvPicPr>
                    <pic:cNvPr id="0" name="image17.png"/>
                    <pic:cNvPicPr preferRelativeResize="0"/>
                  </pic:nvPicPr>
                  <pic:blipFill>
                    <a:blip r:embed="rId76"/>
                    <a:srcRect b="0" l="0" r="0" t="0"/>
                    <a:stretch>
                      <a:fillRect/>
                    </a:stretch>
                  </pic:blipFill>
                  <pic:spPr>
                    <a:xfrm>
                      <a:off x="0" y="0"/>
                      <a:ext cx="4986338"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33E">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Ports where scan happened.</w:t>
      </w:r>
    </w:p>
    <w:p w:rsidR="00000000" w:rsidDel="00000000" w:rsidP="00000000" w:rsidRDefault="00000000" w:rsidRPr="00000000" w14:paraId="0000033F">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62525" cy="1182687"/>
            <wp:effectExtent b="0" l="0" r="0" t="0"/>
            <wp:docPr id="27" name="image21.png"/>
            <a:graphic>
              <a:graphicData uri="http://schemas.openxmlformats.org/drawingml/2006/picture">
                <pic:pic>
                  <pic:nvPicPr>
                    <pic:cNvPr id="0" name="image21.png"/>
                    <pic:cNvPicPr preferRelativeResize="0"/>
                  </pic:nvPicPr>
                  <pic:blipFill>
                    <a:blip r:embed="rId77"/>
                    <a:srcRect b="0" l="0" r="0" t="0"/>
                    <a:stretch>
                      <a:fillRect/>
                    </a:stretch>
                  </pic:blipFill>
                  <pic:spPr>
                    <a:xfrm>
                      <a:off x="0" y="0"/>
                      <a:ext cx="4962525" cy="1182687"/>
                    </a:xfrm>
                    <a:prstGeom prst="rect"/>
                    <a:ln/>
                  </pic:spPr>
                </pic:pic>
              </a:graphicData>
            </a:graphic>
          </wp:inline>
        </w:drawing>
      </w:r>
      <w:r w:rsidDel="00000000" w:rsidR="00000000" w:rsidRPr="00000000">
        <w:rPr>
          <w:rtl w:val="0"/>
        </w:rPr>
      </w:r>
    </w:p>
    <w:p w:rsidR="00000000" w:rsidDel="00000000" w:rsidP="00000000" w:rsidRDefault="00000000" w:rsidRPr="00000000" w14:paraId="00000340">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Applications that were not able to show any severities.</w:t>
      </w:r>
    </w:p>
    <w:p w:rsidR="00000000" w:rsidDel="00000000" w:rsidP="00000000" w:rsidRDefault="00000000" w:rsidRPr="00000000" w14:paraId="0000034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95863" cy="923925"/>
            <wp:effectExtent b="0" l="0" r="0" t="0"/>
            <wp:docPr id="34" name="image30.png"/>
            <a:graphic>
              <a:graphicData uri="http://schemas.openxmlformats.org/drawingml/2006/picture">
                <pic:pic>
                  <pic:nvPicPr>
                    <pic:cNvPr id="0" name="image30.png"/>
                    <pic:cNvPicPr preferRelativeResize="0"/>
                  </pic:nvPicPr>
                  <pic:blipFill>
                    <a:blip r:embed="rId78"/>
                    <a:srcRect b="0" l="0" r="0" t="0"/>
                    <a:stretch>
                      <a:fillRect/>
                    </a:stretch>
                  </pic:blipFill>
                  <pic:spPr>
                    <a:xfrm>
                      <a:off x="0" y="0"/>
                      <a:ext cx="4995863" cy="923925"/>
                    </a:xfrm>
                    <a:prstGeom prst="rect"/>
                    <a:ln/>
                  </pic:spPr>
                </pic:pic>
              </a:graphicData>
            </a:graphic>
          </wp:inline>
        </w:drawing>
      </w:r>
      <w:r w:rsidDel="00000000" w:rsidR="00000000" w:rsidRPr="00000000">
        <w:rPr>
          <w:rtl w:val="0"/>
        </w:rPr>
      </w:r>
    </w:p>
    <w:p w:rsidR="00000000" w:rsidDel="00000000" w:rsidP="00000000" w:rsidRDefault="00000000" w:rsidRPr="00000000" w14:paraId="00000344">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information.</w:t>
      </w:r>
    </w:p>
    <w:p w:rsidR="00000000" w:rsidDel="00000000" w:rsidP="00000000" w:rsidRDefault="00000000" w:rsidRPr="00000000" w14:paraId="0000034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1057275"/>
            <wp:effectExtent b="0" l="0" r="0" t="0"/>
            <wp:docPr id="20"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5014913" cy="105727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numPr>
          <w:ilvl w:val="0"/>
          <w:numId w:val="2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Associated CVEs</w:t>
      </w:r>
    </w:p>
    <w:p w:rsidR="00000000" w:rsidDel="00000000" w:rsidP="00000000" w:rsidRDefault="00000000" w:rsidRPr="00000000" w14:paraId="0000034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1143000"/>
            <wp:effectExtent b="0" l="0" r="0" t="0"/>
            <wp:docPr id="10" name="image11.png"/>
            <a:graphic>
              <a:graphicData uri="http://schemas.openxmlformats.org/drawingml/2006/picture">
                <pic:pic>
                  <pic:nvPicPr>
                    <pic:cNvPr id="0" name="image11.png"/>
                    <pic:cNvPicPr preferRelativeResize="0"/>
                  </pic:nvPicPr>
                  <pic:blipFill>
                    <a:blip r:embed="rId80"/>
                    <a:srcRect b="0" l="0" r="0" t="0"/>
                    <a:stretch>
                      <a:fillRect/>
                    </a:stretch>
                  </pic:blipFill>
                  <pic:spPr>
                    <a:xfrm>
                      <a:off x="0" y="0"/>
                      <a:ext cx="5014913"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color w:val="783f04"/>
          <w:sz w:val="40"/>
          <w:szCs w:val="40"/>
        </w:rPr>
      </w:pPr>
      <w:r w:rsidDel="00000000" w:rsidR="00000000" w:rsidRPr="00000000">
        <w:rPr>
          <w:rtl w:val="0"/>
        </w:rPr>
      </w:r>
    </w:p>
    <w:p w:rsidR="00000000" w:rsidDel="00000000" w:rsidP="00000000" w:rsidRDefault="00000000" w:rsidRPr="00000000" w14:paraId="0000034B">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85xidxwr9jeb" w:id="37"/>
      <w:bookmarkEnd w:id="37"/>
      <w:r w:rsidDel="00000000" w:rsidR="00000000" w:rsidRPr="00000000">
        <w:rPr>
          <w:rtl w:val="0"/>
        </w:rPr>
      </w:r>
    </w:p>
    <w:p w:rsidR="00000000" w:rsidDel="00000000" w:rsidP="00000000" w:rsidRDefault="00000000" w:rsidRPr="00000000" w14:paraId="0000034C">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bj642ir8z41y" w:id="38"/>
      <w:bookmarkEnd w:id="38"/>
      <w:r w:rsidDel="00000000" w:rsidR="00000000" w:rsidRPr="00000000">
        <w:rPr>
          <w:rtl w:val="0"/>
        </w:rPr>
      </w:r>
    </w:p>
    <w:p w:rsidR="00000000" w:rsidDel="00000000" w:rsidP="00000000" w:rsidRDefault="00000000" w:rsidRPr="00000000" w14:paraId="0000034D">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fuorlpuqhzo" w:id="39"/>
      <w:bookmarkEnd w:id="39"/>
      <w:r w:rsidDel="00000000" w:rsidR="00000000" w:rsidRPr="00000000">
        <w:rPr>
          <w:rtl w:val="0"/>
        </w:rPr>
      </w:r>
    </w:p>
    <w:p w:rsidR="00000000" w:rsidDel="00000000" w:rsidP="00000000" w:rsidRDefault="00000000" w:rsidRPr="00000000" w14:paraId="0000034E">
      <w:pPr>
        <w:pStyle w:val="Heading1"/>
        <w:shd w:fill="ffffff" w:val="clear"/>
        <w:spacing w:after="240" w:before="240" w:line="276" w:lineRule="auto"/>
        <w:jc w:val="both"/>
        <w:rPr>
          <w:rFonts w:ascii="Times New Roman" w:cs="Times New Roman" w:eastAsia="Times New Roman" w:hAnsi="Times New Roman"/>
          <w:color w:val="783f04"/>
          <w:sz w:val="40"/>
          <w:szCs w:val="40"/>
        </w:rPr>
      </w:pPr>
      <w:bookmarkStart w:colFirst="0" w:colLast="0" w:name="_hbycoobkxhnm" w:id="40"/>
      <w:bookmarkEnd w:id="40"/>
      <w:r w:rsidDel="00000000" w:rsidR="00000000" w:rsidRPr="00000000">
        <w:rPr>
          <w:rFonts w:ascii="Times New Roman" w:cs="Times New Roman" w:eastAsia="Times New Roman" w:hAnsi="Times New Roman"/>
          <w:color w:val="783f04"/>
          <w:sz w:val="40"/>
          <w:szCs w:val="40"/>
          <w:rtl w:val="0"/>
        </w:rPr>
        <w:t xml:space="preserve">Appendix -Windows workstation</w:t>
      </w:r>
    </w:p>
    <w:p w:rsidR="00000000" w:rsidDel="00000000" w:rsidP="00000000" w:rsidRDefault="00000000" w:rsidRPr="00000000" w14:paraId="0000034F">
      <w:pPr>
        <w:rPr/>
      </w:pPr>
      <w:r w:rsidDel="00000000" w:rsidR="00000000" w:rsidRPr="00000000">
        <w:rPr>
          <w:rFonts w:ascii="Times New Roman" w:cs="Times New Roman" w:eastAsia="Times New Roman" w:hAnsi="Times New Roman"/>
          <w:sz w:val="24"/>
          <w:szCs w:val="24"/>
          <w:rtl w:val="0"/>
        </w:rPr>
        <w:t xml:space="preserve">The Screenshots below show the Scan results of the Windows workstation : </w:t>
      </w:r>
      <w:r w:rsidDel="00000000" w:rsidR="00000000" w:rsidRPr="00000000">
        <w:rPr>
          <w:rtl w:val="0"/>
        </w:rPr>
      </w:r>
    </w:p>
    <w:p w:rsidR="00000000" w:rsidDel="00000000" w:rsidP="00000000" w:rsidRDefault="00000000" w:rsidRPr="00000000" w14:paraId="00000350">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Results of All Vulnerabilities, their associated severities, QoD, Host IP, location, time, and date of creation.</w:t>
      </w:r>
    </w:p>
    <w:p w:rsidR="00000000" w:rsidDel="00000000" w:rsidP="00000000" w:rsidRDefault="00000000" w:rsidRPr="00000000" w14:paraId="00000351">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1447800"/>
            <wp:effectExtent b="0" l="0" r="0" t="0"/>
            <wp:docPr id="12" name="image7.png"/>
            <a:graphic>
              <a:graphicData uri="http://schemas.openxmlformats.org/drawingml/2006/picture">
                <pic:pic>
                  <pic:nvPicPr>
                    <pic:cNvPr id="0" name="image7.png"/>
                    <pic:cNvPicPr preferRelativeResize="0"/>
                  </pic:nvPicPr>
                  <pic:blipFill>
                    <a:blip r:embed="rId81"/>
                    <a:srcRect b="0" l="0" r="0" t="0"/>
                    <a:stretch>
                      <a:fillRect/>
                    </a:stretch>
                  </pic:blipFill>
                  <pic:spPr>
                    <a:xfrm>
                      <a:off x="0" y="0"/>
                      <a:ext cx="50053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Host Details.</w:t>
      </w:r>
    </w:p>
    <w:p w:rsidR="00000000" w:rsidDel="00000000" w:rsidP="00000000" w:rsidRDefault="00000000" w:rsidRPr="00000000" w14:paraId="00000353">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1533525"/>
            <wp:effectExtent b="0" l="0" r="0" t="0"/>
            <wp:docPr id="28" name="image33.png"/>
            <a:graphic>
              <a:graphicData uri="http://schemas.openxmlformats.org/drawingml/2006/picture">
                <pic:pic>
                  <pic:nvPicPr>
                    <pic:cNvPr id="0" name="image33.png"/>
                    <pic:cNvPicPr preferRelativeResize="0"/>
                  </pic:nvPicPr>
                  <pic:blipFill>
                    <a:blip r:embed="rId82"/>
                    <a:srcRect b="0" l="0" r="0" t="0"/>
                    <a:stretch>
                      <a:fillRect/>
                    </a:stretch>
                  </pic:blipFill>
                  <pic:spPr>
                    <a:xfrm>
                      <a:off x="0" y="0"/>
                      <a:ext cx="50149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Ports where scan happened.</w:t>
      </w:r>
    </w:p>
    <w:p w:rsidR="00000000" w:rsidDel="00000000" w:rsidP="00000000" w:rsidRDefault="00000000" w:rsidRPr="00000000" w14:paraId="000003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9675" cy="1401762"/>
            <wp:effectExtent b="0" l="0" r="0" t="0"/>
            <wp:docPr id="32" name="image24.png"/>
            <a:graphic>
              <a:graphicData uri="http://schemas.openxmlformats.org/drawingml/2006/picture">
                <pic:pic>
                  <pic:nvPicPr>
                    <pic:cNvPr id="0" name="image24.png"/>
                    <pic:cNvPicPr preferRelativeResize="0"/>
                  </pic:nvPicPr>
                  <pic:blipFill>
                    <a:blip r:embed="rId83"/>
                    <a:srcRect b="0" l="0" r="0" t="0"/>
                    <a:stretch>
                      <a:fillRect/>
                    </a:stretch>
                  </pic:blipFill>
                  <pic:spPr>
                    <a:xfrm>
                      <a:off x="0" y="0"/>
                      <a:ext cx="5019675" cy="1401762"/>
                    </a:xfrm>
                    <a:prstGeom prst="rect"/>
                    <a:ln/>
                  </pic:spPr>
                </pic:pic>
              </a:graphicData>
            </a:graphic>
          </wp:inline>
        </w:drawing>
      </w:r>
      <w:r w:rsidDel="00000000" w:rsidR="00000000" w:rsidRPr="00000000">
        <w:rPr>
          <w:rtl w:val="0"/>
        </w:rPr>
      </w:r>
    </w:p>
    <w:p w:rsidR="00000000" w:rsidDel="00000000" w:rsidP="00000000" w:rsidRDefault="00000000" w:rsidRPr="00000000" w14:paraId="00000356">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7">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Operating system information.</w:t>
      </w:r>
    </w:p>
    <w:p w:rsidR="00000000" w:rsidDel="00000000" w:rsidP="00000000" w:rsidRDefault="00000000" w:rsidRPr="00000000" w14:paraId="00000358">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05388" cy="1104900"/>
            <wp:effectExtent b="0" l="0" r="0" t="0"/>
            <wp:docPr id="8" name="image4.png"/>
            <a:graphic>
              <a:graphicData uri="http://schemas.openxmlformats.org/drawingml/2006/picture">
                <pic:pic>
                  <pic:nvPicPr>
                    <pic:cNvPr id="0" name="image4.png"/>
                    <pic:cNvPicPr preferRelativeResize="0"/>
                  </pic:nvPicPr>
                  <pic:blipFill>
                    <a:blip r:embed="rId84"/>
                    <a:srcRect b="0" l="0" r="0" t="0"/>
                    <a:stretch>
                      <a:fillRect/>
                    </a:stretch>
                  </pic:blipFill>
                  <pic:spPr>
                    <a:xfrm>
                      <a:off x="0" y="0"/>
                      <a:ext cx="5005388"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numPr>
          <w:ilvl w:val="0"/>
          <w:numId w:val="1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Associated CVEs</w:t>
      </w:r>
    </w:p>
    <w:p w:rsidR="00000000" w:rsidDel="00000000" w:rsidP="00000000" w:rsidRDefault="00000000" w:rsidRPr="00000000" w14:paraId="0000035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14913" cy="1133475"/>
            <wp:effectExtent b="0" l="0" r="0" t="0"/>
            <wp:docPr id="33" name="image35.png"/>
            <a:graphic>
              <a:graphicData uri="http://schemas.openxmlformats.org/drawingml/2006/picture">
                <pic:pic>
                  <pic:nvPicPr>
                    <pic:cNvPr id="0" name="image35.png"/>
                    <pic:cNvPicPr preferRelativeResize="0"/>
                  </pic:nvPicPr>
                  <pic:blipFill>
                    <a:blip r:embed="rId85"/>
                    <a:srcRect b="0" l="0" r="0" t="0"/>
                    <a:stretch>
                      <a:fillRect/>
                    </a:stretch>
                  </pic:blipFill>
                  <pic:spPr>
                    <a:xfrm>
                      <a:off x="0" y="0"/>
                      <a:ext cx="5014913"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35B">
      <w:pPr>
        <w:rPr/>
      </w:pPr>
      <w:r w:rsidDel="00000000" w:rsidR="00000000" w:rsidRPr="00000000">
        <w:rPr>
          <w:rtl w:val="0"/>
        </w:rPr>
      </w:r>
    </w:p>
    <w:p w:rsidR="00000000" w:rsidDel="00000000" w:rsidP="00000000" w:rsidRDefault="00000000" w:rsidRPr="00000000" w14:paraId="0000035C">
      <w:pPr>
        <w:rPr/>
      </w:pPr>
      <w:r w:rsidDel="00000000" w:rsidR="00000000" w:rsidRPr="00000000">
        <w:rPr>
          <w:rtl w:val="0"/>
        </w:rPr>
      </w:r>
    </w:p>
    <w:p w:rsidR="00000000" w:rsidDel="00000000" w:rsidP="00000000" w:rsidRDefault="00000000" w:rsidRPr="00000000" w14:paraId="0000035D">
      <w:pPr>
        <w:rPr/>
      </w:pPr>
      <w:r w:rsidDel="00000000" w:rsidR="00000000" w:rsidRPr="00000000">
        <w:rPr>
          <w:rtl w:val="0"/>
        </w:rPr>
      </w:r>
    </w:p>
    <w:p w:rsidR="00000000" w:rsidDel="00000000" w:rsidP="00000000" w:rsidRDefault="00000000" w:rsidRPr="00000000" w14:paraId="0000035E">
      <w:pPr>
        <w:rPr/>
      </w:pPr>
      <w:r w:rsidDel="00000000" w:rsidR="00000000" w:rsidRPr="00000000">
        <w:rPr>
          <w:rtl w:val="0"/>
        </w:rPr>
      </w:r>
    </w:p>
    <w:p w:rsidR="00000000" w:rsidDel="00000000" w:rsidP="00000000" w:rsidRDefault="00000000" w:rsidRPr="00000000" w14:paraId="0000035F">
      <w:pPr>
        <w:rPr/>
      </w:pPr>
      <w:r w:rsidDel="00000000" w:rsidR="00000000" w:rsidRPr="00000000">
        <w:rPr>
          <w:rtl w:val="0"/>
        </w:rPr>
      </w:r>
    </w:p>
    <w:p w:rsidR="00000000" w:rsidDel="00000000" w:rsidP="00000000" w:rsidRDefault="00000000" w:rsidRPr="00000000" w14:paraId="00000360">
      <w:pPr>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r>
    </w:p>
    <w:p w:rsidR="00000000" w:rsidDel="00000000" w:rsidP="00000000" w:rsidRDefault="00000000" w:rsidRPr="00000000" w14:paraId="00000364">
      <w:pPr>
        <w:rPr/>
      </w:pPr>
      <w:r w:rsidDel="00000000" w:rsidR="00000000" w:rsidRPr="00000000">
        <w:rPr>
          <w:rtl w:val="0"/>
        </w:rPr>
      </w:r>
    </w:p>
    <w:p w:rsidR="00000000" w:rsidDel="00000000" w:rsidP="00000000" w:rsidRDefault="00000000" w:rsidRPr="00000000" w14:paraId="00000365">
      <w:pPr>
        <w:rPr/>
      </w:pPr>
      <w:r w:rsidDel="00000000" w:rsidR="00000000" w:rsidRPr="00000000">
        <w:rPr>
          <w:rtl w:val="0"/>
        </w:rPr>
      </w:r>
    </w:p>
    <w:p w:rsidR="00000000" w:rsidDel="00000000" w:rsidP="00000000" w:rsidRDefault="00000000" w:rsidRPr="00000000" w14:paraId="00000366">
      <w:pPr>
        <w:rPr/>
      </w:pPr>
      <w:r w:rsidDel="00000000" w:rsidR="00000000" w:rsidRPr="00000000">
        <w:rPr>
          <w:rtl w:val="0"/>
        </w:rPr>
      </w:r>
    </w:p>
    <w:p w:rsidR="00000000" w:rsidDel="00000000" w:rsidP="00000000" w:rsidRDefault="00000000" w:rsidRPr="00000000" w14:paraId="00000367">
      <w:pPr>
        <w:pStyle w:val="Heading1"/>
        <w:spacing w:before="0" w:line="276" w:lineRule="auto"/>
        <w:jc w:val="both"/>
        <w:rPr>
          <w:rFonts w:ascii="Times New Roman" w:cs="Times New Roman" w:eastAsia="Times New Roman" w:hAnsi="Times New Roman"/>
          <w:color w:val="783f04"/>
          <w:sz w:val="36"/>
          <w:szCs w:val="36"/>
        </w:rPr>
      </w:pPr>
      <w:bookmarkStart w:colFirst="0" w:colLast="0" w:name="_690489ig5hkg" w:id="41"/>
      <w:bookmarkEnd w:id="41"/>
      <w:r w:rsidDel="00000000" w:rsidR="00000000" w:rsidRPr="00000000">
        <w:rPr>
          <w:rFonts w:ascii="Times New Roman" w:cs="Times New Roman" w:eastAsia="Times New Roman" w:hAnsi="Times New Roman"/>
          <w:color w:val="783f04"/>
          <w:sz w:val="36"/>
          <w:szCs w:val="36"/>
          <w:rtl w:val="0"/>
        </w:rPr>
        <w:t xml:space="preserve">References</w:t>
      </w:r>
    </w:p>
    <w:p w:rsidR="00000000" w:rsidDel="00000000" w:rsidP="00000000" w:rsidRDefault="00000000" w:rsidRPr="00000000" w14:paraId="00000368">
      <w:pPr>
        <w:numPr>
          <w:ilvl w:val="0"/>
          <w:numId w:val="12"/>
        </w:numPr>
        <w:spacing w:after="0" w:after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Guiverc. (2023, March 23). Ubuntu Fridge | Ubuntu 20.04.6 LTS Released. </w:t>
      </w:r>
      <w:hyperlink r:id="rId86">
        <w:r w:rsidDel="00000000" w:rsidR="00000000" w:rsidRPr="00000000">
          <w:rPr>
            <w:rFonts w:ascii="Times New Roman" w:cs="Times New Roman" w:eastAsia="Times New Roman" w:hAnsi="Times New Roman"/>
            <w:color w:val="1155cc"/>
            <w:sz w:val="24"/>
            <w:szCs w:val="24"/>
            <w:u w:val="single"/>
            <w:rtl w:val="0"/>
          </w:rPr>
          <w:t xml:space="preserve">https://fridge.ubuntu.com/2023/03/23/ubuntu-20-04-6-lts-released/#:~:text=The%20Ubuntu%20team%20is%20pleased,on%20Secure%20Boot%20enabled%20systems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69">
      <w:pPr>
        <w:numPr>
          <w:ilvl w:val="0"/>
          <w:numId w:val="12"/>
        </w:numPr>
        <w:spacing w:before="0" w:beforeAutospacing="0"/>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Robinharwood. (2024, April 2). What’s new in Windows Server 2022. Microsoft Learn. </w:t>
      </w:r>
      <w:hyperlink r:id="rId87">
        <w:r w:rsidDel="00000000" w:rsidR="00000000" w:rsidRPr="00000000">
          <w:rPr>
            <w:rFonts w:ascii="Times New Roman" w:cs="Times New Roman" w:eastAsia="Times New Roman" w:hAnsi="Times New Roman"/>
            <w:color w:val="1155cc"/>
            <w:sz w:val="24"/>
            <w:szCs w:val="24"/>
            <w:u w:val="single"/>
            <w:rtl w:val="0"/>
          </w:rPr>
          <w:t xml:space="preserve">https://learn.microsoft.com/en-us/windows-server/get-started/whats-new-in-windows-server-2022</w:t>
        </w:r>
      </w:hyperlink>
      <w:r w:rsidDel="00000000" w:rsidR="00000000" w:rsidRPr="00000000">
        <w:rPr>
          <w:rtl w:val="0"/>
        </w:rPr>
      </w:r>
    </w:p>
    <w:p w:rsidR="00000000" w:rsidDel="00000000" w:rsidP="00000000" w:rsidRDefault="00000000" w:rsidRPr="00000000" w14:paraId="0000036A">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Greenbone AG. (n.d.). Our solutions in comparison. </w:t>
      </w:r>
      <w:hyperlink r:id="rId88">
        <w:r w:rsidDel="00000000" w:rsidR="00000000" w:rsidRPr="00000000">
          <w:rPr>
            <w:rFonts w:ascii="Times New Roman" w:cs="Times New Roman" w:eastAsia="Times New Roman" w:hAnsi="Times New Roman"/>
            <w:color w:val="1155cc"/>
            <w:sz w:val="24"/>
            <w:szCs w:val="24"/>
            <w:u w:val="single"/>
            <w:rtl w:val="0"/>
          </w:rPr>
          <w:t xml:space="preserve">https://www.greenbone.net/wp-content/uploads/solution_comparison_EN.pdf</w:t>
        </w:r>
      </w:hyperlink>
      <w:r w:rsidDel="00000000" w:rsidR="00000000" w:rsidRPr="00000000">
        <w:rPr>
          <w:rtl w:val="0"/>
        </w:rPr>
      </w:r>
    </w:p>
    <w:p w:rsidR="00000000" w:rsidDel="00000000" w:rsidP="00000000" w:rsidRDefault="00000000" w:rsidRPr="00000000" w14:paraId="0000036B">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CVE - CVE. (n.d.). </w:t>
      </w:r>
      <w:hyperlink r:id="rId89">
        <w:r w:rsidDel="00000000" w:rsidR="00000000" w:rsidRPr="00000000">
          <w:rPr>
            <w:rFonts w:ascii="Times New Roman" w:cs="Times New Roman" w:eastAsia="Times New Roman" w:hAnsi="Times New Roman"/>
            <w:color w:val="1155cc"/>
            <w:sz w:val="24"/>
            <w:szCs w:val="24"/>
            <w:u w:val="single"/>
            <w:rtl w:val="0"/>
          </w:rPr>
          <w:t xml:space="preserve">https://cve.mitre.org/</w:t>
        </w:r>
      </w:hyperlink>
      <w:r w:rsidDel="00000000" w:rsidR="00000000" w:rsidRPr="00000000">
        <w:rPr>
          <w:rtl w:val="0"/>
        </w:rPr>
      </w:r>
    </w:p>
    <w:p w:rsidR="00000000" w:rsidDel="00000000" w:rsidP="00000000" w:rsidRDefault="00000000" w:rsidRPr="00000000" w14:paraId="0000036C">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NVD - Home. (n.d.). </w:t>
      </w:r>
      <w:hyperlink r:id="rId90">
        <w:r w:rsidDel="00000000" w:rsidR="00000000" w:rsidRPr="00000000">
          <w:rPr>
            <w:rFonts w:ascii="Times New Roman" w:cs="Times New Roman" w:eastAsia="Times New Roman" w:hAnsi="Times New Roman"/>
            <w:color w:val="1155cc"/>
            <w:sz w:val="24"/>
            <w:szCs w:val="24"/>
            <w:u w:val="single"/>
            <w:rtl w:val="0"/>
          </w:rPr>
          <w:t xml:space="preserve">https://nvd.nist.gov/</w:t>
        </w:r>
      </w:hyperlink>
      <w:r w:rsidDel="00000000" w:rsidR="00000000" w:rsidRPr="00000000">
        <w:rPr>
          <w:rtl w:val="0"/>
        </w:rPr>
      </w:r>
    </w:p>
    <w:p w:rsidR="00000000" w:rsidDel="00000000" w:rsidP="00000000" w:rsidRDefault="00000000" w:rsidRPr="00000000" w14:paraId="0000036D">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 Security Division, Information Technology Laboratory, National Institute of Standards and Technology, U.S. Department of Commerce. (n.d.). Release Search - NIST Risk Management Framework | CSRC | CSRC. </w:t>
      </w:r>
      <w:hyperlink r:id="rId91">
        <w:r w:rsidDel="00000000" w:rsidR="00000000" w:rsidRPr="00000000">
          <w:rPr>
            <w:rFonts w:ascii="Times New Roman" w:cs="Times New Roman" w:eastAsia="Times New Roman" w:hAnsi="Times New Roman"/>
            <w:color w:val="1155cc"/>
            <w:sz w:val="24"/>
            <w:szCs w:val="24"/>
            <w:u w:val="single"/>
            <w:rtl w:val="0"/>
          </w:rPr>
          <w:t xml:space="preserve">https://csrc.nist.rip/Projects/risk-management/sp800-53-controls/release-search#!/controls?version=5.1&amp;family=AC</w:t>
        </w:r>
      </w:hyperlink>
      <w:r w:rsidDel="00000000" w:rsidR="00000000" w:rsidRPr="00000000">
        <w:rPr>
          <w:rtl w:val="0"/>
        </w:rPr>
      </w:r>
    </w:p>
    <w:p w:rsidR="00000000" w:rsidDel="00000000" w:rsidP="00000000" w:rsidRDefault="00000000" w:rsidRPr="00000000" w14:paraId="0000036E">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Wazuh. (n.d.). Using password authentication - Additional security options. </w:t>
      </w:r>
      <w:hyperlink r:id="rId92">
        <w:r w:rsidDel="00000000" w:rsidR="00000000" w:rsidRPr="00000000">
          <w:rPr>
            <w:rFonts w:ascii="Times New Roman" w:cs="Times New Roman" w:eastAsia="Times New Roman" w:hAnsi="Times New Roman"/>
            <w:color w:val="1155cc"/>
            <w:sz w:val="24"/>
            <w:szCs w:val="24"/>
            <w:u w:val="single"/>
            <w:rtl w:val="0"/>
          </w:rPr>
          <w:t xml:space="preserve">https://documentation.wazuh.com/current/user-manual/agent/agent-enrollment/security-options/using-password-authentication.html#password-authentication-linux-unix-endpoint</w:t>
        </w:r>
      </w:hyperlink>
      <w:r w:rsidDel="00000000" w:rsidR="00000000" w:rsidRPr="00000000">
        <w:rPr>
          <w:rtl w:val="0"/>
        </w:rPr>
      </w:r>
    </w:p>
    <w:p w:rsidR="00000000" w:rsidDel="00000000" w:rsidP="00000000" w:rsidRDefault="00000000" w:rsidRPr="00000000" w14:paraId="0000036F">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Computer Security Division, Information Technology Laboratory, National Institute of Standards and Technology, U.S. Department of Commerce. (n.d.-b). Release Search - NIST Risk Management Framework | CSRC | CSRC. </w:t>
      </w:r>
      <w:hyperlink r:id="rId93">
        <w:r w:rsidDel="00000000" w:rsidR="00000000" w:rsidRPr="00000000">
          <w:rPr>
            <w:rFonts w:ascii="Times New Roman" w:cs="Times New Roman" w:eastAsia="Times New Roman" w:hAnsi="Times New Roman"/>
            <w:color w:val="1155cc"/>
            <w:sz w:val="24"/>
            <w:szCs w:val="24"/>
            <w:u w:val="single"/>
            <w:rtl w:val="0"/>
          </w:rPr>
          <w:t xml:space="preserve">https://csrc.nist.rip/Projects/risk-management/sp800-53-controls/release-search#!/families?version=5.1</w:t>
        </w:r>
      </w:hyperlink>
      <w:r w:rsidDel="00000000" w:rsidR="00000000" w:rsidRPr="00000000">
        <w:rPr>
          <w:rtl w:val="0"/>
        </w:rPr>
      </w:r>
    </w:p>
    <w:p w:rsidR="00000000" w:rsidDel="00000000" w:rsidP="00000000" w:rsidRDefault="00000000" w:rsidRPr="00000000" w14:paraId="00000370">
      <w:pPr>
        <w:numPr>
          <w:ilvl w:val="0"/>
          <w:numId w:val="12"/>
        </w:numPr>
        <w:spacing w:before="0" w:line="27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CSF Tools. (2021, December 5). NIST Special Publication 800-53 - CSF Tools. CSF Tools - the Cybersecurity Framework for Humans. </w:t>
      </w:r>
      <w:hyperlink r:id="rId94">
        <w:r w:rsidDel="00000000" w:rsidR="00000000" w:rsidRPr="00000000">
          <w:rPr>
            <w:rFonts w:ascii="Times New Roman" w:cs="Times New Roman" w:eastAsia="Times New Roman" w:hAnsi="Times New Roman"/>
            <w:color w:val="1155cc"/>
            <w:sz w:val="24"/>
            <w:szCs w:val="24"/>
            <w:u w:val="single"/>
            <w:rtl w:val="0"/>
          </w:rPr>
          <w:t xml:space="preserve">https://csf.tools/reference/nist-sp-800-53/</w:t>
        </w:r>
      </w:hyperlink>
      <w:r w:rsidDel="00000000" w:rsidR="00000000" w:rsidRPr="00000000">
        <w:rPr>
          <w:rtl w:val="0"/>
        </w:rPr>
      </w:r>
    </w:p>
    <w:p w:rsidR="00000000" w:rsidDel="00000000" w:rsidP="00000000" w:rsidRDefault="00000000" w:rsidRPr="00000000" w14:paraId="00000371">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spacing w:before="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3">
      <w:pPr>
        <w:spacing w:before="0" w:line="276" w:lineRule="auto"/>
        <w:jc w:val="both"/>
        <w:rPr>
          <w:rFonts w:ascii="Times New Roman" w:cs="Times New Roman" w:eastAsia="Times New Roman" w:hAnsi="Times New Roman"/>
          <w:sz w:val="24"/>
          <w:szCs w:val="24"/>
        </w:rPr>
      </w:pPr>
      <w:r w:rsidDel="00000000" w:rsidR="00000000" w:rsidRPr="00000000">
        <w:rPr>
          <w:rtl w:val="0"/>
        </w:rPr>
      </w:r>
    </w:p>
    <w:sectPr>
      <w:headerReference r:id="rId95" w:type="default"/>
      <w:headerReference r:id="rId96" w:type="first"/>
      <w:footerReference r:id="rId97" w:type="first"/>
      <w:footerReference r:id="rId98" w:type="default"/>
      <w:pgSz w:h="15840" w:w="12240" w:orient="portrait"/>
      <w:pgMar w:bottom="1440" w:top="1440" w:left="216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Times New Roman"/>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bster">
    <w:embedRegular w:fontKey="{00000000-0000-0000-0000-000000000000}" r:id="rId5" w:subsetted="0"/>
  </w:font>
  <w:font w:name="EB Garamond">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4">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4"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75">
    <w:pPr>
      <w:pageBreakBefore w:val="0"/>
      <w:pBdr>
        <w:top w:space="0" w:sz="0" w:val="nil"/>
        <w:left w:space="0" w:sz="0" w:val="nil"/>
        <w:bottom w:space="0" w:sz="0" w:val="nil"/>
        <w:right w:space="0" w:sz="0" w:val="nil"/>
        <w:between w:space="0" w:sz="0" w:val="nil"/>
      </w:pBdr>
      <w:shd w:fill="auto" w:val="clear"/>
      <w:spacing w:before="0" w:line="240" w:lineRule="auto"/>
      <w:ind w:left="75" w:firstLine="0"/>
      <w:rPr>
        <w:rFonts w:ascii="Economica" w:cs="Economica" w:eastAsia="Economica" w:hAnsi="Economica"/>
      </w:rPr>
    </w:pPr>
    <w:r w:rsidDel="00000000" w:rsidR="00000000" w:rsidRPr="00000000">
      <w:rPr>
        <w:rtl w:val="0"/>
      </w:rPr>
    </w:r>
  </w:p>
  <w:p w:rsidR="00000000" w:rsidDel="00000000" w:rsidP="00000000" w:rsidRDefault="00000000" w:rsidRPr="00000000" w14:paraId="00000376">
    <w:pPr>
      <w:pageBreakBefore w:val="0"/>
      <w:pBdr>
        <w:top w:space="0" w:sz="0" w:val="nil"/>
        <w:left w:space="0" w:sz="0" w:val="nil"/>
        <w:bottom w:space="0" w:sz="0" w:val="nil"/>
        <w:right w:space="0" w:sz="0" w:val="nil"/>
        <w:between w:space="0" w:sz="0" w:val="nil"/>
      </w:pBdr>
      <w:shd w:fill="auto" w:val="clear"/>
      <w:spacing w:before="0" w:line="240" w:lineRule="auto"/>
      <w:ind w:left="75" w:firstLine="0"/>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footer line" id="16" name="image2.png"/>
          <a:graphic>
            <a:graphicData uri="http://schemas.openxmlformats.org/drawingml/2006/picture">
              <pic:pic>
                <pic:nvPicPr>
                  <pic:cNvPr descr="foot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pageBreakBefore w:val="0"/>
      <w:pBdr>
        <w:top w:space="0" w:sz="0" w:val="nil"/>
        <w:left w:space="0" w:sz="0" w:val="nil"/>
        <w:bottom w:space="0" w:sz="0" w:val="nil"/>
        <w:right w:space="0" w:sz="0" w:val="nil"/>
        <w:between w:space="0" w:sz="0" w:val="nil"/>
      </w:pBdr>
      <w:shd w:fill="auto" w:val="clear"/>
      <w:spacing w:before="0" w:line="240" w:lineRule="auto"/>
      <w:ind w:left="75" w:firstLine="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7">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p w:rsidR="00000000" w:rsidDel="00000000" w:rsidP="00000000" w:rsidRDefault="00000000" w:rsidRPr="00000000" w14:paraId="00000378">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i9npdp6lp7kp" w:id="42"/>
    <w:bookmarkEnd w:id="42"/>
    <w:r w:rsidDel="00000000" w:rsidR="00000000" w:rsidRPr="00000000">
      <w:rPr>
        <w:rtl w:val="0"/>
      </w:rPr>
    </w:r>
  </w:p>
  <w:p w:rsidR="00000000" w:rsidDel="00000000" w:rsidP="00000000" w:rsidRDefault="00000000" w:rsidRPr="00000000" w14:paraId="00000379">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eader line" id="19" name="image2.png"/>
          <a:graphic>
            <a:graphicData uri="http://schemas.openxmlformats.org/drawingml/2006/picture">
              <pic:pic>
                <pic:nvPicPr>
                  <pic:cNvPr descr="header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153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rFonts w:ascii="Arial" w:cs="Arial" w:eastAsia="Arial" w:hAnsi="Arial"/>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2"/>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color w:val="000000"/>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pPr>
    <w:rPr>
      <w:b w:val="1"/>
      <w:sz w:val="32"/>
      <w:szCs w:val="32"/>
    </w:rPr>
  </w:style>
  <w:style w:type="paragraph" w:styleId="Heading2">
    <w:name w:val="heading 2"/>
    <w:basedOn w:val="Normal"/>
    <w:next w:val="Normal"/>
    <w:pPr>
      <w:pageBreakBefore w:val="0"/>
    </w:pPr>
    <w:rPr>
      <w:b w:val="1"/>
      <w:sz w:val="26"/>
      <w:szCs w:val="26"/>
    </w:rPr>
  </w:style>
  <w:style w:type="paragraph" w:styleId="Heading3">
    <w:name w:val="heading 3"/>
    <w:basedOn w:val="Normal"/>
    <w:next w:val="Normal"/>
    <w:pPr>
      <w:pageBreakBefore w:val="0"/>
      <w:ind w:left="-15" w:firstLine="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pPr>
    <w:rPr>
      <w:rFonts w:ascii="Economica" w:cs="Economica" w:eastAsia="Economica" w:hAnsi="Economica"/>
      <w:b w:val="1"/>
      <w:sz w:val="60"/>
      <w:szCs w:val="60"/>
    </w:rPr>
  </w:style>
  <w:style w:type="paragraph" w:styleId="Subtitle">
    <w:name w:val="Subtitle"/>
    <w:basedOn w:val="Normal"/>
    <w:next w:val="Normal"/>
    <w:pPr>
      <w:pageBreakBefore w:val="0"/>
      <w:spacing w:line="240" w:lineRule="auto"/>
    </w:pPr>
    <w:rPr>
      <w:rFonts w:ascii="Economica" w:cs="Economica" w:eastAsia="Economica" w:hAnsi="Economica"/>
      <w:color w:val="666666"/>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6">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nvd.nist.gov/vuln/detail/CVE-2022-36937" TargetMode="External"/><Relationship Id="rId42" Type="http://schemas.openxmlformats.org/officeDocument/2006/relationships/hyperlink" Target="https://nvd.nist.gov/vuln/detail/CVE-2019-18625" TargetMode="External"/><Relationship Id="rId41" Type="http://schemas.openxmlformats.org/officeDocument/2006/relationships/hyperlink" Target="https://nvd.nist.gov/vuln/detail/CVE-1999-0524" TargetMode="External"/><Relationship Id="rId44" Type="http://schemas.openxmlformats.org/officeDocument/2006/relationships/hyperlink" Target="https://documentation.wazuh.com/current/user-manual/agent/agent-enrollment/security-options/using-password-authentication.html" TargetMode="External"/><Relationship Id="rId43" Type="http://schemas.openxmlformats.org/officeDocument/2006/relationships/hyperlink" Target="https://nvd.nist.gov/vuln/detail/CVE-2006-6893" TargetMode="External"/><Relationship Id="rId46" Type="http://schemas.openxmlformats.org/officeDocument/2006/relationships/hyperlink" Target="https://csf.tools/reference/nist-sp-800-53/r5/ia/ia-2/ia-2-2/" TargetMode="External"/><Relationship Id="rId45" Type="http://schemas.openxmlformats.org/officeDocument/2006/relationships/hyperlink" Target="https://csf.tools/reference/nist-sp-800-53/r5/ac/ac-3/ac-3-3/" TargetMode="External"/><Relationship Id="rId48" Type="http://schemas.openxmlformats.org/officeDocument/2006/relationships/hyperlink" Target="https://csf.tools/reference/nist-sp-800-53/r5/ac/ac-7/" TargetMode="External"/><Relationship Id="rId47" Type="http://schemas.openxmlformats.org/officeDocument/2006/relationships/hyperlink" Target="https://csf.tools/reference/nist-sp-800-53/r4/ia/ia-5/ia-5-1/" TargetMode="External"/><Relationship Id="rId49" Type="http://schemas.openxmlformats.org/officeDocument/2006/relationships/hyperlink" Target="https://csf.tools/reference/nist-sp-800-53/r5/sc/sc-8/sc-8-1/" TargetMode="External"/><Relationship Id="rId31" Type="http://schemas.openxmlformats.org/officeDocument/2006/relationships/hyperlink" Target="https://nvd.nist.gov/vuln/detail/CVE-1999-0507" TargetMode="External"/><Relationship Id="rId30" Type="http://schemas.openxmlformats.org/officeDocument/2006/relationships/hyperlink" Target="https://nvd.nist.gov/vuln/detail/CVE-1999-0502" TargetMode="External"/><Relationship Id="rId33" Type="http://schemas.openxmlformats.org/officeDocument/2006/relationships/hyperlink" Target="https://nvd.nist.gov/vuln/detail/cve-2023-33868" TargetMode="External"/><Relationship Id="rId32" Type="http://schemas.openxmlformats.org/officeDocument/2006/relationships/hyperlink" Target="https://nvd.nist.gov/vuln/detail/CVE-1999-0508" TargetMode="External"/><Relationship Id="rId35" Type="http://schemas.openxmlformats.org/officeDocument/2006/relationships/hyperlink" Target="https://nvd.nist.gov/vuln/detail/cve-2021-3449" TargetMode="External"/><Relationship Id="rId34" Type="http://schemas.openxmlformats.org/officeDocument/2006/relationships/hyperlink" Target="https://nvd.nist.gov/vuln/detail/CVE-2011-1473" TargetMode="External"/><Relationship Id="rId37" Type="http://schemas.openxmlformats.org/officeDocument/2006/relationships/hyperlink" Target="https://nvd.nist.gov/vuln/detail/CVE-2018-8407" TargetMode="External"/><Relationship Id="rId36" Type="http://schemas.openxmlformats.org/officeDocument/2006/relationships/hyperlink" Target="https://nvd.nist.gov/vuln/detail/CVE-2023-42669" TargetMode="External"/><Relationship Id="rId39" Type="http://schemas.openxmlformats.org/officeDocument/2006/relationships/hyperlink" Target="https://nvd.nist.gov/vuln/detail/CVE-2015-0204" TargetMode="External"/><Relationship Id="rId38" Type="http://schemas.openxmlformats.org/officeDocument/2006/relationships/hyperlink" Target="https://nvd.nist.gov/vuln/detail/CVE-2011-3389" TargetMode="External"/><Relationship Id="rId20" Type="http://schemas.openxmlformats.org/officeDocument/2006/relationships/hyperlink" Target="https://nvd.nist.gov" TargetMode="External"/><Relationship Id="rId22" Type="http://schemas.openxmlformats.org/officeDocument/2006/relationships/image" Target="media/image12.png"/><Relationship Id="rId21" Type="http://schemas.openxmlformats.org/officeDocument/2006/relationships/hyperlink" Target="https://csrc.nist.rip/Projects/risk-management/sp800-53-controls/release-search#!/families?version=5.1" TargetMode="External"/><Relationship Id="rId24" Type="http://schemas.openxmlformats.org/officeDocument/2006/relationships/image" Target="media/image34.png"/><Relationship Id="rId23" Type="http://schemas.openxmlformats.org/officeDocument/2006/relationships/hyperlink" Target="https://drive.google.com/file/d/1fTP3LGKJU-vEraI5rgIY9LJm6oLpLci9/view?usp=sharing" TargetMode="External"/><Relationship Id="rId26" Type="http://schemas.openxmlformats.org/officeDocument/2006/relationships/image" Target="media/image3.png"/><Relationship Id="rId25" Type="http://schemas.openxmlformats.org/officeDocument/2006/relationships/hyperlink" Target="https://drive.google.com/file/d/1UReNh477bvxOZrHOUVf5lL7hFsQ7ys1B/view?usp=sharing" TargetMode="External"/><Relationship Id="rId28" Type="http://schemas.openxmlformats.org/officeDocument/2006/relationships/hyperlink" Target="https://nvd.nist.gov/vuln/detail/cve-2023-50260" TargetMode="External"/><Relationship Id="rId27" Type="http://schemas.openxmlformats.org/officeDocument/2006/relationships/hyperlink" Target="https://drive.google.com/file/d/1djN3xkc5YaNxfQtuIR9z-7bEzRD9HWS-/view?usp=sharing" TargetMode="External"/><Relationship Id="rId29" Type="http://schemas.openxmlformats.org/officeDocument/2006/relationships/hyperlink" Target="https://nvd.nist.gov/vuln/detail/CVE-1999-0501" TargetMode="External"/><Relationship Id="rId95" Type="http://schemas.openxmlformats.org/officeDocument/2006/relationships/header" Target="header1.xml"/><Relationship Id="rId94" Type="http://schemas.openxmlformats.org/officeDocument/2006/relationships/hyperlink" Target="https://csf.tools/reference/nist-sp-800-53/" TargetMode="External"/><Relationship Id="rId97" Type="http://schemas.openxmlformats.org/officeDocument/2006/relationships/footer" Target="footer2.xml"/><Relationship Id="rId96" Type="http://schemas.openxmlformats.org/officeDocument/2006/relationships/header" Target="header2.xml"/><Relationship Id="rId11" Type="http://schemas.openxmlformats.org/officeDocument/2006/relationships/hyperlink" Target="https://cve.mitre.org/" TargetMode="External"/><Relationship Id="rId10" Type="http://schemas.openxmlformats.org/officeDocument/2006/relationships/hyperlink" Target="https://www.greenbone.net/wp-content/uploads/solution_comparison_EN.pdf" TargetMode="External"/><Relationship Id="rId98" Type="http://schemas.openxmlformats.org/officeDocument/2006/relationships/footer" Target="footer1.xml"/><Relationship Id="rId13" Type="http://schemas.openxmlformats.org/officeDocument/2006/relationships/image" Target="media/image15.png"/><Relationship Id="rId12" Type="http://schemas.openxmlformats.org/officeDocument/2006/relationships/hyperlink" Target="https://nvd.nist.gov/" TargetMode="External"/><Relationship Id="rId91" Type="http://schemas.openxmlformats.org/officeDocument/2006/relationships/hyperlink" Target="https://csrc.nist.rip/Projects/risk-management/sp800-53-controls/release-search#!/controls?version=5.1&amp;family=AC" TargetMode="External"/><Relationship Id="rId90" Type="http://schemas.openxmlformats.org/officeDocument/2006/relationships/hyperlink" Target="https://nvd.nist.gov/" TargetMode="External"/><Relationship Id="rId93" Type="http://schemas.openxmlformats.org/officeDocument/2006/relationships/hyperlink" Target="https://csrc.nist.rip/Projects/risk-management/sp800-53-controls/release-search#!/families?version=5.1" TargetMode="External"/><Relationship Id="rId92" Type="http://schemas.openxmlformats.org/officeDocument/2006/relationships/hyperlink" Target="https://documentation.wazuh.com/current/user-manual/agent/agent-enrollment/security-options/using-password-authentication.html#password-authentication-linux-unix-endpoint" TargetMode="External"/><Relationship Id="rId15" Type="http://schemas.openxmlformats.org/officeDocument/2006/relationships/hyperlink" Target="https://fridge.ubuntu.com/2023/03/23/ubuntu-20-04-6-lts-released/#:~:text=The%20Ubuntu%20team%20is%20pleased,on%20Secure%20Boot%20enabled%20systems." TargetMode="External"/><Relationship Id="rId14" Type="http://schemas.openxmlformats.org/officeDocument/2006/relationships/hyperlink" Target="https://docs.greenbone.net/GCS-Manual/gcs/en/reports.html" TargetMode="External"/><Relationship Id="rId17" Type="http://schemas.openxmlformats.org/officeDocument/2006/relationships/hyperlink" Target="https://en.wikipedia.org/wiki/Windows_10,_version_1809" TargetMode="External"/><Relationship Id="rId16" Type="http://schemas.openxmlformats.org/officeDocument/2006/relationships/hyperlink" Target="https://learn.microsoft.com/en-us/windows-server/get-started/whats-new-in-windows-server-2022" TargetMode="External"/><Relationship Id="rId19" Type="http://schemas.openxmlformats.org/officeDocument/2006/relationships/hyperlink" Target="https://cve.mitre.org/" TargetMode="External"/><Relationship Id="rId18" Type="http://schemas.openxmlformats.org/officeDocument/2006/relationships/hyperlink" Target="https://www.greenbone.net/wp-content/uploads/solution_comparison_EN.pdf" TargetMode="External"/><Relationship Id="rId84" Type="http://schemas.openxmlformats.org/officeDocument/2006/relationships/image" Target="media/image4.png"/><Relationship Id="rId83" Type="http://schemas.openxmlformats.org/officeDocument/2006/relationships/image" Target="media/image24.png"/><Relationship Id="rId86" Type="http://schemas.openxmlformats.org/officeDocument/2006/relationships/hyperlink" Target="https://fridge.ubuntu.com/2023/03/23/ubuntu-20-04-6-lts-released/#:~:text=The%20Ubuntu%20team%20is%20pleased,on%20Secure%20Boot%20enabled%20systems" TargetMode="External"/><Relationship Id="rId85" Type="http://schemas.openxmlformats.org/officeDocument/2006/relationships/image" Target="media/image35.png"/><Relationship Id="rId88" Type="http://schemas.openxmlformats.org/officeDocument/2006/relationships/hyperlink" Target="https://www.greenbone.net/wp-content/uploads/solution_comparison_EN.pdf" TargetMode="External"/><Relationship Id="rId87" Type="http://schemas.openxmlformats.org/officeDocument/2006/relationships/hyperlink" Target="https://learn.microsoft.com/en-us/windows-server/get-started/whats-new-in-windows-server-2022" TargetMode="External"/><Relationship Id="rId89" Type="http://schemas.openxmlformats.org/officeDocument/2006/relationships/hyperlink" Target="https://cve.mitre.org/" TargetMode="External"/><Relationship Id="rId80" Type="http://schemas.openxmlformats.org/officeDocument/2006/relationships/image" Target="media/image11.png"/><Relationship Id="rId82" Type="http://schemas.openxmlformats.org/officeDocument/2006/relationships/image" Target="media/image33.png"/><Relationship Id="rId81"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1.jpg"/><Relationship Id="rId8" Type="http://schemas.openxmlformats.org/officeDocument/2006/relationships/hyperlink" Target="https://www.beyondtrust.com/resources/glossary/vulnerability-assessment" TargetMode="External"/><Relationship Id="rId73" Type="http://schemas.openxmlformats.org/officeDocument/2006/relationships/image" Target="media/image19.png"/><Relationship Id="rId72" Type="http://schemas.openxmlformats.org/officeDocument/2006/relationships/image" Target="media/image25.png"/><Relationship Id="rId75" Type="http://schemas.openxmlformats.org/officeDocument/2006/relationships/image" Target="media/image27.png"/><Relationship Id="rId74" Type="http://schemas.openxmlformats.org/officeDocument/2006/relationships/image" Target="media/image22.png"/><Relationship Id="rId77" Type="http://schemas.openxmlformats.org/officeDocument/2006/relationships/image" Target="media/image21.png"/><Relationship Id="rId76" Type="http://schemas.openxmlformats.org/officeDocument/2006/relationships/image" Target="media/image17.png"/><Relationship Id="rId79" Type="http://schemas.openxmlformats.org/officeDocument/2006/relationships/image" Target="media/image8.png"/><Relationship Id="rId78" Type="http://schemas.openxmlformats.org/officeDocument/2006/relationships/image" Target="media/image30.png"/><Relationship Id="rId71" Type="http://schemas.openxmlformats.org/officeDocument/2006/relationships/image" Target="media/image18.png"/><Relationship Id="rId70" Type="http://schemas.openxmlformats.org/officeDocument/2006/relationships/image" Target="media/image5.png"/><Relationship Id="rId62" Type="http://schemas.openxmlformats.org/officeDocument/2006/relationships/image" Target="media/image26.png"/><Relationship Id="rId61" Type="http://schemas.openxmlformats.org/officeDocument/2006/relationships/image" Target="media/image23.png"/><Relationship Id="rId64" Type="http://schemas.openxmlformats.org/officeDocument/2006/relationships/image" Target="media/image13.png"/><Relationship Id="rId63" Type="http://schemas.openxmlformats.org/officeDocument/2006/relationships/image" Target="media/image6.png"/><Relationship Id="rId66" Type="http://schemas.openxmlformats.org/officeDocument/2006/relationships/image" Target="media/image20.png"/><Relationship Id="rId65" Type="http://schemas.openxmlformats.org/officeDocument/2006/relationships/image" Target="media/image10.png"/><Relationship Id="rId68" Type="http://schemas.openxmlformats.org/officeDocument/2006/relationships/image" Target="media/image16.png"/><Relationship Id="rId67" Type="http://schemas.openxmlformats.org/officeDocument/2006/relationships/image" Target="media/image29.png"/><Relationship Id="rId60" Type="http://schemas.openxmlformats.org/officeDocument/2006/relationships/image" Target="media/image28.png"/><Relationship Id="rId69" Type="http://schemas.openxmlformats.org/officeDocument/2006/relationships/image" Target="media/image9.png"/><Relationship Id="rId51" Type="http://schemas.openxmlformats.org/officeDocument/2006/relationships/hyperlink" Target="https://csf.tools/reference/nist-sp-800-53/r5/cm/cm-7/" TargetMode="External"/><Relationship Id="rId50" Type="http://schemas.openxmlformats.org/officeDocument/2006/relationships/hyperlink" Target="https://csf.tools/reference/nist-sp-800-53/r5/si/si-4/" TargetMode="External"/><Relationship Id="rId53" Type="http://schemas.openxmlformats.org/officeDocument/2006/relationships/hyperlink" Target="https://csf.tools/reference/nist-sp-800-53/r5/sc/sc-8/" TargetMode="External"/><Relationship Id="rId52" Type="http://schemas.openxmlformats.org/officeDocument/2006/relationships/hyperlink" Target="https://csf.tools/reference/nist-sp-800-53/r5/sc/sc-7/" TargetMode="External"/><Relationship Id="rId55" Type="http://schemas.openxmlformats.org/officeDocument/2006/relationships/hyperlink" Target="https://csf.tools/reference/nist-sp-800-53/r5/sc/sc-7/sc-7-9/" TargetMode="External"/><Relationship Id="rId54" Type="http://schemas.openxmlformats.org/officeDocument/2006/relationships/hyperlink" Target="https://csf.tools/reference/nist-sp-800-53/r5/cm/cm-4/cm-4-2/" TargetMode="External"/><Relationship Id="rId57" Type="http://schemas.openxmlformats.org/officeDocument/2006/relationships/hyperlink" Target="https://docs.google.com/presentation/d/1pH8llwrkX63lmBLwacg7tt90IwSmoOPLDMO_qahHy9Y/edit?usp=sharing" TargetMode="External"/><Relationship Id="rId56" Type="http://schemas.openxmlformats.org/officeDocument/2006/relationships/hyperlink" Target="https://csf.tools/reference/nist-sp-800-53/r5/ac/ac-4/" TargetMode="External"/><Relationship Id="rId59" Type="http://schemas.openxmlformats.org/officeDocument/2006/relationships/image" Target="media/image14.png"/><Relationship Id="rId58" Type="http://schemas.openxmlformats.org/officeDocument/2006/relationships/hyperlink" Target="https://drive.google.com/file/d/1TnOoDnpb43xJFQz4G97ScpDLLE0PsgOr/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9" Type="http://schemas.openxmlformats.org/officeDocument/2006/relationships/font" Target="fonts/EBGaramond-boldItalic.ttf"/><Relationship Id="rId5" Type="http://schemas.openxmlformats.org/officeDocument/2006/relationships/font" Target="fonts/Lobster-regular.ttf"/><Relationship Id="rId6" Type="http://schemas.openxmlformats.org/officeDocument/2006/relationships/font" Target="fonts/EBGaramond-regular.ttf"/><Relationship Id="rId7" Type="http://schemas.openxmlformats.org/officeDocument/2006/relationships/font" Target="fonts/EBGaramond-bold.ttf"/><Relationship Id="rId8" Type="http://schemas.openxmlformats.org/officeDocument/2006/relationships/font" Target="fonts/EBGaramon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