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8966F">
      <w:pPr>
        <w:ind w:firstLine="0" w:firstLineChars="0"/>
        <w:jc w:val="center"/>
        <w:rPr>
          <w:rFonts w:hint="default" w:ascii="宋体" w:hAnsi="宋体" w:eastAsia="宋体"/>
          <w:b/>
          <w:sz w:val="52"/>
          <w:lang w:val="en-US" w:eastAsia="zh-CN"/>
        </w:rPr>
      </w:pPr>
      <w:bookmarkStart w:id="0" w:name="_Hlk69046693"/>
      <w:r>
        <w:rPr>
          <w:rFonts w:hint="eastAsia" w:ascii="宋体" w:hAnsi="宋体" w:eastAsia="宋体"/>
          <w:b/>
          <w:sz w:val="52"/>
          <w:lang w:val="en-US" w:eastAsia="zh-CN"/>
        </w:rPr>
        <w:t>算力运营门户</w:t>
      </w:r>
    </w:p>
    <w:p w14:paraId="58DFEC73">
      <w:pPr>
        <w:ind w:firstLine="0" w:firstLineChars="0"/>
        <w:jc w:val="center"/>
        <w:rPr>
          <w:rFonts w:ascii="宋体" w:hAnsi="宋体" w:eastAsia="宋体"/>
          <w:b/>
          <w:sz w:val="52"/>
        </w:rPr>
      </w:pPr>
      <w:r>
        <w:rPr>
          <w:rFonts w:hint="eastAsia" w:ascii="宋体" w:hAnsi="宋体" w:eastAsia="宋体"/>
          <w:b/>
          <w:sz w:val="52"/>
        </w:rPr>
        <w:t>需求文档</w:t>
      </w:r>
      <w:bookmarkEnd w:id="0"/>
    </w:p>
    <w:p w14:paraId="217EE699">
      <w:pPr>
        <w:tabs>
          <w:tab w:val="center" w:pos="4153"/>
          <w:tab w:val="left" w:pos="4859"/>
        </w:tabs>
        <w:ind w:firstLine="1044"/>
        <w:jc w:val="left"/>
        <w:rPr>
          <w:rFonts w:ascii="宋体" w:hAnsi="宋体" w:eastAsia="宋体"/>
          <w:b/>
          <w:sz w:val="52"/>
        </w:rPr>
      </w:pPr>
      <w:r>
        <w:rPr>
          <w:rFonts w:ascii="宋体" w:hAnsi="宋体" w:eastAsia="宋体"/>
          <w:b/>
          <w:sz w:val="52"/>
        </w:rPr>
        <w:tab/>
      </w:r>
      <w:r>
        <w:rPr>
          <w:rFonts w:ascii="宋体" w:hAnsi="宋体" w:eastAsia="宋体"/>
        </w:rPr>
        <mc:AlternateContent>
          <mc:Choice Requires="wpg">
            <w:drawing>
              <wp:anchor distT="0" distB="0" distL="114300" distR="114300" simplePos="0" relativeHeight="251659264" behindDoc="0" locked="0" layoutInCell="1" allowOverlap="1">
                <wp:simplePos x="0" y="0"/>
                <wp:positionH relativeFrom="column">
                  <wp:posOffset>54610</wp:posOffset>
                </wp:positionH>
                <wp:positionV relativeFrom="paragraph">
                  <wp:posOffset>231775</wp:posOffset>
                </wp:positionV>
                <wp:extent cx="5660390" cy="98425"/>
                <wp:effectExtent l="0" t="9525" r="16510" b="44450"/>
                <wp:wrapNone/>
                <wp:docPr id="4" name="组合 4"/>
                <wp:cNvGraphicFramePr/>
                <a:graphic xmlns:a="http://schemas.openxmlformats.org/drawingml/2006/main">
                  <a:graphicData uri="http://schemas.microsoft.com/office/word/2010/wordprocessingGroup">
                    <wpg:wgp>
                      <wpg:cNvGrpSpPr/>
                      <wpg:grpSpPr>
                        <a:xfrm>
                          <a:off x="0" y="0"/>
                          <a:ext cx="5660390" cy="98425"/>
                          <a:chOff x="1770" y="5130"/>
                          <a:chExt cx="8340" cy="120"/>
                        </a:xfrm>
                      </wpg:grpSpPr>
                      <wps:wsp>
                        <wps:cNvPr id="8" name="Line 3"/>
                        <wps:cNvCnPr>
                          <a:cxnSpLocks noChangeShapeType="1"/>
                        </wps:cNvCnPr>
                        <wps:spPr bwMode="auto">
                          <a:xfrm>
                            <a:off x="1770" y="5130"/>
                            <a:ext cx="8340" cy="0"/>
                          </a:xfrm>
                          <a:prstGeom prst="line">
                            <a:avLst/>
                          </a:prstGeom>
                          <a:noFill/>
                          <a:ln w="19050">
                            <a:solidFill>
                              <a:srgbClr val="000000"/>
                            </a:solidFill>
                            <a:round/>
                          </a:ln>
                        </wps:spPr>
                        <wps:bodyPr/>
                      </wps:wsp>
                      <wps:wsp>
                        <wps:cNvPr id="9" name="Line 4"/>
                        <wps:cNvCnPr>
                          <a:cxnSpLocks noChangeShapeType="1"/>
                        </wps:cNvCnPr>
                        <wps:spPr bwMode="auto">
                          <a:xfrm>
                            <a:off x="1770" y="5250"/>
                            <a:ext cx="8340" cy="0"/>
                          </a:xfrm>
                          <a:prstGeom prst="line">
                            <a:avLst/>
                          </a:prstGeom>
                          <a:noFill/>
                          <a:ln w="57150">
                            <a:solidFill>
                              <a:srgbClr val="000000"/>
                            </a:solidFill>
                            <a:round/>
                          </a:ln>
                        </wps:spPr>
                        <wps:bodyPr/>
                      </wps:wsp>
                    </wpg:wgp>
                  </a:graphicData>
                </a:graphic>
              </wp:anchor>
            </w:drawing>
          </mc:Choice>
          <mc:Fallback>
            <w:pict>
              <v:group id="_x0000_s1026" o:spid="_x0000_s1026" o:spt="203" style="position:absolute;left:0pt;margin-left:4.3pt;margin-top:18.25pt;height:7.75pt;width:445.7pt;z-index:251659264;mso-width-relative:page;mso-height-relative:page;" coordorigin="1770,5130" coordsize="8340,120" o:gfxdata="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bZMZHXAAAABwEAAA8AAAAAAAAAAQAgAAAAIgAAAGRycy9kb3ducmV2LnhtbFBLAQIUABQAAAAI&#10;AIdO4kAcik2lYAIAAJYGAAAOAAAAAAAAAAEAIAAAACYBAABkcnMvZTJvRG9jLnhtbFBLBQYAAAAA&#10;BgAGAFkBAAD4BQAAAAA=&#10;">
                <o:lock v:ext="edit" aspectratio="f"/>
                <v:line id="Line 3" o:spid="_x0000_s1026" o:spt="20" style="position:absolute;left:1770;top:5130;height:0;width:8340;" filled="f" stroked="t" coordsize="21600,21600" o:gfxdata="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1tbArsAAADa&#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line id="Line 4" o:spid="_x0000_s1026" o:spt="20" style="position:absolute;left:1770;top:5250;height:0;width:8340;" filled="f" stroked="t" coordsize="21600,21600" o:gfxdata="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dbwO/&#10;AAAA2gAAAA8AAAAAAAAAAQAgAAAAIgAAAGRycy9kb3ducmV2LnhtbFBLAQIUABQAAAAIAIdO4kAz&#10;LwWeOwAAADkAAAAQAAAAAAAAAAEAIAAAAA4BAABkcnMvc2hhcGV4bWwueG1sUEsFBgAAAAAGAAYA&#10;WwEAALgDAAAAAA==&#10;">
                  <v:fill on="f" focussize="0,0"/>
                  <v:stroke weight="4.5pt" color="#000000" joinstyle="round"/>
                  <v:imagedata o:title=""/>
                  <o:lock v:ext="edit" aspectratio="f"/>
                </v:line>
              </v:group>
            </w:pict>
          </mc:Fallback>
        </mc:AlternateContent>
      </w:r>
      <w:r>
        <w:rPr>
          <w:rFonts w:ascii="宋体" w:hAnsi="宋体" w:eastAsia="宋体"/>
          <w:b/>
          <w:sz w:val="52"/>
        </w:rPr>
        <w:tab/>
      </w:r>
    </w:p>
    <w:p w14:paraId="1C6147DD">
      <w:pPr>
        <w:ind w:firstLine="0" w:firstLineChars="0"/>
        <w:jc w:val="center"/>
        <w:rPr>
          <w:rStyle w:val="29"/>
          <w:rFonts w:ascii="宋体" w:hAnsi="宋体" w:eastAsia="宋体"/>
          <w:color w:val="000000"/>
          <w:spacing w:val="20"/>
          <w:sz w:val="44"/>
        </w:rPr>
      </w:pPr>
      <w:bookmarkStart w:id="1" w:name="_Toc1010609712"/>
      <w:r>
        <w:rPr>
          <w:rStyle w:val="29"/>
          <w:rFonts w:hint="eastAsia" w:ascii="宋体" w:hAnsi="宋体" w:eastAsia="宋体"/>
          <w:color w:val="000000"/>
          <w:spacing w:val="20"/>
          <w:sz w:val="44"/>
        </w:rPr>
        <w:t>（V</w:t>
      </w:r>
      <w:r>
        <w:rPr>
          <w:rStyle w:val="29"/>
          <w:rFonts w:ascii="宋体" w:hAnsi="宋体" w:eastAsia="宋体"/>
          <w:color w:val="000000"/>
          <w:spacing w:val="20"/>
          <w:sz w:val="44"/>
        </w:rPr>
        <w:t>1.</w:t>
      </w:r>
      <w:r>
        <w:rPr>
          <w:rStyle w:val="29"/>
          <w:rFonts w:hint="eastAsia" w:ascii="宋体" w:hAnsi="宋体"/>
          <w:color w:val="000000"/>
          <w:spacing w:val="20"/>
          <w:sz w:val="44"/>
          <w:lang w:val="en-US" w:eastAsia="zh-CN"/>
        </w:rPr>
        <w:t>1</w:t>
      </w:r>
      <w:r>
        <w:rPr>
          <w:rStyle w:val="29"/>
          <w:rFonts w:ascii="宋体" w:hAnsi="宋体" w:eastAsia="宋体"/>
          <w:color w:val="000000"/>
          <w:spacing w:val="20"/>
          <w:sz w:val="44"/>
        </w:rPr>
        <w:t>）</w:t>
      </w:r>
      <w:bookmarkEnd w:id="1"/>
    </w:p>
    <w:p w14:paraId="5B0E9950">
      <w:pPr>
        <w:ind w:firstLine="0" w:firstLineChars="0"/>
        <w:rPr>
          <w:rStyle w:val="29"/>
          <w:rFonts w:ascii="宋体" w:hAnsi="宋体" w:eastAsia="宋体"/>
          <w:color w:val="000000"/>
          <w:spacing w:val="20"/>
          <w:sz w:val="44"/>
        </w:rPr>
      </w:pPr>
    </w:p>
    <w:p w14:paraId="5A1C7C76">
      <w:pPr>
        <w:widowControl/>
        <w:spacing w:line="240" w:lineRule="auto"/>
        <w:ind w:firstLine="960"/>
        <w:jc w:val="left"/>
        <w:rPr>
          <w:rFonts w:ascii="宋体" w:hAnsi="宋体" w:eastAsia="宋体"/>
          <w:color w:val="000000"/>
          <w:spacing w:val="20"/>
          <w:sz w:val="44"/>
        </w:rPr>
      </w:pPr>
      <w:r>
        <w:rPr>
          <w:rStyle w:val="29"/>
          <w:rFonts w:ascii="宋体" w:hAnsi="宋体" w:eastAsia="宋体"/>
          <w:color w:val="000000"/>
          <w:spacing w:val="20"/>
          <w:sz w:val="44"/>
        </w:rPr>
        <w:br w:type="page"/>
      </w:r>
    </w:p>
    <w:p w14:paraId="11DF9203">
      <w:pPr>
        <w:ind w:firstLine="420"/>
        <w:rPr>
          <w:rFonts w:ascii="宋体" w:hAnsi="宋体" w:eastAsia="宋体"/>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sdt>
      <w:sdtPr>
        <w:rPr>
          <w:rFonts w:ascii="宋体" w:hAnsi="宋体" w:eastAsia="宋体"/>
        </w:rPr>
        <w:id w:val="759893709"/>
        <w15:color w:val="DBDBDB"/>
        <w:docPartObj>
          <w:docPartGallery w:val="Table of Contents"/>
          <w:docPartUnique/>
        </w:docPartObj>
      </w:sdtPr>
      <w:sdtEndPr>
        <w:rPr>
          <w:rFonts w:hint="eastAsia" w:ascii="宋体" w:hAnsi="宋体" w:eastAsia="宋体"/>
        </w:rPr>
      </w:sdtEndPr>
      <w:sdtContent>
        <w:p w14:paraId="48F13A15">
          <w:pPr>
            <w:spacing w:line="240" w:lineRule="auto"/>
            <w:ind w:firstLine="0" w:firstLineChars="0"/>
            <w:jc w:val="center"/>
            <w:rPr>
              <w:rFonts w:ascii="宋体" w:hAnsi="宋体" w:eastAsia="宋体"/>
            </w:rPr>
          </w:pPr>
          <w:r>
            <w:rPr>
              <w:rFonts w:ascii="宋体" w:hAnsi="宋体" w:eastAsia="宋体"/>
            </w:rPr>
            <w:t>目录</w:t>
          </w:r>
        </w:p>
        <w:p w14:paraId="25D37385">
          <w:pPr>
            <w:pStyle w:val="18"/>
            <w:tabs>
              <w:tab w:val="right" w:leader="dot" w:pos="8306"/>
            </w:tabs>
          </w:pPr>
          <w:bookmarkStart w:id="157" w:name="_GoBack"/>
          <w:bookmarkEnd w:id="157"/>
          <w:r>
            <w:fldChar w:fldCharType="begin"/>
          </w:r>
          <w:r>
            <w:instrText xml:space="preserve">TOC \o "1-6" \h \u </w:instrText>
          </w:r>
          <w:r>
            <w:fldChar w:fldCharType="separate"/>
          </w:r>
          <w:r>
            <w:fldChar w:fldCharType="begin"/>
          </w:r>
          <w:r>
            <w:instrText xml:space="preserve"> HYPERLINK \l _Toc2207 </w:instrText>
          </w:r>
          <w:r>
            <w:fldChar w:fldCharType="separate"/>
          </w:r>
          <w:r>
            <w:rPr>
              <w:rFonts w:hint="default" w:ascii="宋体" w:hAnsi="宋体" w:eastAsia="宋体"/>
            </w:rPr>
            <w:t xml:space="preserve">1. </w:t>
          </w:r>
          <w:r>
            <w:rPr>
              <w:rFonts w:hint="eastAsia" w:ascii="宋体" w:hAnsi="宋体" w:eastAsia="宋体"/>
              <w:lang w:val="en-US" w:eastAsia="zh-CN"/>
            </w:rPr>
            <w:t>门户网站</w:t>
          </w:r>
          <w:r>
            <w:tab/>
          </w:r>
          <w:r>
            <w:fldChar w:fldCharType="begin"/>
          </w:r>
          <w:r>
            <w:instrText xml:space="preserve"> PAGEREF _Toc2207 \h </w:instrText>
          </w:r>
          <w:r>
            <w:fldChar w:fldCharType="separate"/>
          </w:r>
          <w:r>
            <w:t>8</w:t>
          </w:r>
          <w:r>
            <w:fldChar w:fldCharType="end"/>
          </w:r>
          <w:r>
            <w:fldChar w:fldCharType="end"/>
          </w:r>
        </w:p>
        <w:p w14:paraId="3A060B48">
          <w:pPr>
            <w:pStyle w:val="21"/>
            <w:tabs>
              <w:tab w:val="right" w:leader="dot" w:pos="8306"/>
            </w:tabs>
          </w:pPr>
          <w:r>
            <w:fldChar w:fldCharType="begin"/>
          </w:r>
          <w:r>
            <w:instrText xml:space="preserve"> HYPERLINK \l _Toc19047 </w:instrText>
          </w:r>
          <w:r>
            <w:fldChar w:fldCharType="separate"/>
          </w:r>
          <w:r>
            <w:rPr>
              <w:rFonts w:hint="default" w:ascii="宋体" w:hAnsi="宋体" w:eastAsia="宋体" w:cs="宋体"/>
              <w:bCs/>
              <w:kern w:val="2"/>
              <w:szCs w:val="32"/>
              <w:lang w:val="en-US" w:eastAsia="zh-CN" w:bidi="ar-SA"/>
            </w:rPr>
            <w:t xml:space="preserve">1.1. </w:t>
          </w:r>
          <w:r>
            <w:rPr>
              <w:rFonts w:hint="eastAsia" w:ascii="宋体" w:hAnsi="宋体" w:eastAsia="宋体" w:cstheme="majorBidi"/>
              <w:bCs/>
              <w:kern w:val="2"/>
              <w:szCs w:val="32"/>
              <w:lang w:val="en-US" w:eastAsia="zh-CN" w:bidi="ar-SA"/>
            </w:rPr>
            <w:t>客户咨询入口</w:t>
          </w:r>
          <w:r>
            <w:tab/>
          </w:r>
          <w:r>
            <w:fldChar w:fldCharType="begin"/>
          </w:r>
          <w:r>
            <w:instrText xml:space="preserve"> PAGEREF _Toc19047 \h </w:instrText>
          </w:r>
          <w:r>
            <w:fldChar w:fldCharType="separate"/>
          </w:r>
          <w:r>
            <w:t>8</w:t>
          </w:r>
          <w:r>
            <w:fldChar w:fldCharType="end"/>
          </w:r>
          <w:r>
            <w:fldChar w:fldCharType="end"/>
          </w:r>
        </w:p>
        <w:p w14:paraId="73E2A0B3">
          <w:pPr>
            <w:pStyle w:val="14"/>
            <w:tabs>
              <w:tab w:val="right" w:leader="dot" w:pos="8306"/>
              <w:tab w:val="clear" w:pos="8296"/>
            </w:tabs>
          </w:pPr>
          <w:r>
            <w:fldChar w:fldCharType="begin"/>
          </w:r>
          <w:r>
            <w:instrText xml:space="preserve"> HYPERLINK \l _Toc20888 </w:instrText>
          </w:r>
          <w:r>
            <w:fldChar w:fldCharType="separate"/>
          </w:r>
          <w:r>
            <w:rPr>
              <w:rFonts w:hint="default" w:ascii="宋体" w:hAnsi="宋体" w:eastAsia="宋体" w:cs="宋体"/>
              <w:lang w:val="en-US" w:eastAsia="zh-CN"/>
            </w:rPr>
            <w:t xml:space="preserve">1.1.1. </w:t>
          </w:r>
          <w:r>
            <w:rPr>
              <w:rFonts w:hint="eastAsia"/>
              <w:lang w:val="en-US" w:eastAsia="zh-CN"/>
            </w:rPr>
            <w:t>业务规则及需求描述</w:t>
          </w:r>
          <w:r>
            <w:tab/>
          </w:r>
          <w:r>
            <w:fldChar w:fldCharType="begin"/>
          </w:r>
          <w:r>
            <w:instrText xml:space="preserve"> PAGEREF _Toc20888 \h </w:instrText>
          </w:r>
          <w:r>
            <w:fldChar w:fldCharType="separate"/>
          </w:r>
          <w:r>
            <w:t>8</w:t>
          </w:r>
          <w:r>
            <w:fldChar w:fldCharType="end"/>
          </w:r>
          <w:r>
            <w:fldChar w:fldCharType="end"/>
          </w:r>
        </w:p>
        <w:p w14:paraId="32BC28E7">
          <w:pPr>
            <w:pStyle w:val="14"/>
            <w:tabs>
              <w:tab w:val="right" w:leader="dot" w:pos="8306"/>
              <w:tab w:val="clear" w:pos="8296"/>
            </w:tabs>
          </w:pPr>
          <w:r>
            <w:fldChar w:fldCharType="begin"/>
          </w:r>
          <w:r>
            <w:instrText xml:space="preserve"> HYPERLINK \l _Toc1620 </w:instrText>
          </w:r>
          <w:r>
            <w:fldChar w:fldCharType="separate"/>
          </w:r>
          <w:r>
            <w:rPr>
              <w:rFonts w:hint="default" w:ascii="宋体" w:hAnsi="宋体" w:eastAsia="宋体" w:cs="宋体"/>
              <w:bCs/>
              <w:kern w:val="2"/>
              <w:szCs w:val="32"/>
              <w:lang w:val="en-US" w:eastAsia="zh-CN" w:bidi="ar-SA"/>
            </w:rPr>
            <w:t xml:space="preserve">1.1.2. </w:t>
          </w:r>
          <w:r>
            <w:rPr>
              <w:rFonts w:hint="eastAsia" w:cstheme="minorBidi"/>
              <w:bCs/>
              <w:kern w:val="2"/>
              <w:szCs w:val="32"/>
              <w:lang w:val="en-US" w:eastAsia="zh-CN" w:bidi="ar-SA"/>
            </w:rPr>
            <w:t>界面布局</w:t>
          </w:r>
          <w:r>
            <w:tab/>
          </w:r>
          <w:r>
            <w:fldChar w:fldCharType="begin"/>
          </w:r>
          <w:r>
            <w:instrText xml:space="preserve"> PAGEREF _Toc1620 \h </w:instrText>
          </w:r>
          <w:r>
            <w:fldChar w:fldCharType="separate"/>
          </w:r>
          <w:r>
            <w:t>8</w:t>
          </w:r>
          <w:r>
            <w:fldChar w:fldCharType="end"/>
          </w:r>
          <w:r>
            <w:fldChar w:fldCharType="end"/>
          </w:r>
        </w:p>
        <w:p w14:paraId="04CD2213">
          <w:pPr>
            <w:pStyle w:val="21"/>
            <w:tabs>
              <w:tab w:val="right" w:leader="dot" w:pos="8306"/>
            </w:tabs>
          </w:pPr>
          <w:r>
            <w:fldChar w:fldCharType="begin"/>
          </w:r>
          <w:r>
            <w:instrText xml:space="preserve"> HYPERLINK \l _Toc14693 </w:instrText>
          </w:r>
          <w:r>
            <w:fldChar w:fldCharType="separate"/>
          </w:r>
          <w:r>
            <w:rPr>
              <w:rFonts w:hint="default" w:ascii="宋体" w:hAnsi="宋体" w:eastAsia="宋体" w:cs="宋体"/>
              <w:bCs/>
              <w:kern w:val="2"/>
              <w:szCs w:val="32"/>
              <w:lang w:val="en-US" w:eastAsia="zh-CN" w:bidi="ar-SA"/>
            </w:rPr>
            <w:t xml:space="preserve">1.2. </w:t>
          </w:r>
          <w:r>
            <w:rPr>
              <w:rFonts w:hint="eastAsia" w:ascii="宋体" w:hAnsi="宋体" w:eastAsia="宋体" w:cstheme="majorBidi"/>
              <w:bCs/>
              <w:kern w:val="2"/>
              <w:szCs w:val="32"/>
              <w:lang w:val="en-US" w:eastAsia="zh-CN" w:bidi="ar-SA"/>
            </w:rPr>
            <w:t>容器云产品页镜像环境部分调整</w:t>
          </w:r>
          <w:r>
            <w:tab/>
          </w:r>
          <w:r>
            <w:fldChar w:fldCharType="begin"/>
          </w:r>
          <w:r>
            <w:instrText xml:space="preserve"> PAGEREF _Toc14693 \h </w:instrText>
          </w:r>
          <w:r>
            <w:fldChar w:fldCharType="separate"/>
          </w:r>
          <w:r>
            <w:t>8</w:t>
          </w:r>
          <w:r>
            <w:fldChar w:fldCharType="end"/>
          </w:r>
          <w:r>
            <w:fldChar w:fldCharType="end"/>
          </w:r>
        </w:p>
        <w:p w14:paraId="259CA35F">
          <w:pPr>
            <w:pStyle w:val="14"/>
            <w:tabs>
              <w:tab w:val="right" w:leader="dot" w:pos="8306"/>
              <w:tab w:val="clear" w:pos="8296"/>
            </w:tabs>
          </w:pPr>
          <w:r>
            <w:fldChar w:fldCharType="begin"/>
          </w:r>
          <w:r>
            <w:instrText xml:space="preserve"> HYPERLINK \l _Toc23506 </w:instrText>
          </w:r>
          <w:r>
            <w:fldChar w:fldCharType="separate"/>
          </w:r>
          <w:r>
            <w:rPr>
              <w:rFonts w:hint="default" w:ascii="宋体" w:hAnsi="宋体" w:eastAsia="宋体" w:cs="宋体"/>
              <w:lang w:val="en-US" w:eastAsia="zh-CN"/>
            </w:rPr>
            <w:t xml:space="preserve">1.2.1. </w:t>
          </w:r>
          <w:r>
            <w:rPr>
              <w:rFonts w:hint="eastAsia"/>
              <w:lang w:val="en-US" w:eastAsia="zh-CN"/>
            </w:rPr>
            <w:t>业务规则及需求描述</w:t>
          </w:r>
          <w:r>
            <w:tab/>
          </w:r>
          <w:r>
            <w:fldChar w:fldCharType="begin"/>
          </w:r>
          <w:r>
            <w:instrText xml:space="preserve"> PAGEREF _Toc23506 \h </w:instrText>
          </w:r>
          <w:r>
            <w:fldChar w:fldCharType="separate"/>
          </w:r>
          <w:r>
            <w:t>8</w:t>
          </w:r>
          <w:r>
            <w:fldChar w:fldCharType="end"/>
          </w:r>
          <w:r>
            <w:fldChar w:fldCharType="end"/>
          </w:r>
        </w:p>
        <w:p w14:paraId="141CECCF">
          <w:pPr>
            <w:pStyle w:val="14"/>
            <w:tabs>
              <w:tab w:val="right" w:leader="dot" w:pos="8306"/>
              <w:tab w:val="clear" w:pos="8296"/>
            </w:tabs>
          </w:pPr>
          <w:r>
            <w:fldChar w:fldCharType="begin"/>
          </w:r>
          <w:r>
            <w:instrText xml:space="preserve"> HYPERLINK \l _Toc29529 </w:instrText>
          </w:r>
          <w:r>
            <w:fldChar w:fldCharType="separate"/>
          </w:r>
          <w:r>
            <w:rPr>
              <w:rFonts w:hint="default" w:ascii="宋体" w:hAnsi="宋体" w:eastAsia="宋体" w:cs="宋体"/>
            </w:rPr>
            <w:t xml:space="preserve">1.2.2. </w:t>
          </w:r>
          <w:r>
            <w:rPr>
              <w:rFonts w:hint="eastAsia" w:cstheme="minorBidi"/>
              <w:bCs/>
              <w:kern w:val="2"/>
              <w:szCs w:val="32"/>
              <w:lang w:val="en-US" w:eastAsia="zh-CN" w:bidi="ar-SA"/>
            </w:rPr>
            <w:t>界面布局</w:t>
          </w:r>
          <w:r>
            <w:tab/>
          </w:r>
          <w:r>
            <w:fldChar w:fldCharType="begin"/>
          </w:r>
          <w:r>
            <w:instrText xml:space="preserve"> PAGEREF _Toc29529 \h </w:instrText>
          </w:r>
          <w:r>
            <w:fldChar w:fldCharType="separate"/>
          </w:r>
          <w:r>
            <w:t>9</w:t>
          </w:r>
          <w:r>
            <w:fldChar w:fldCharType="end"/>
          </w:r>
          <w:r>
            <w:fldChar w:fldCharType="end"/>
          </w:r>
        </w:p>
        <w:p w14:paraId="27B62219">
          <w:pPr>
            <w:pStyle w:val="21"/>
            <w:tabs>
              <w:tab w:val="right" w:leader="dot" w:pos="8306"/>
            </w:tabs>
          </w:pPr>
          <w:r>
            <w:fldChar w:fldCharType="begin"/>
          </w:r>
          <w:r>
            <w:instrText xml:space="preserve"> HYPERLINK \l _Toc23370 </w:instrText>
          </w:r>
          <w:r>
            <w:fldChar w:fldCharType="separate"/>
          </w:r>
          <w:r>
            <w:rPr>
              <w:rFonts w:hint="default" w:ascii="宋体" w:hAnsi="宋体" w:eastAsia="宋体" w:cs="宋体"/>
              <w:bCs/>
              <w:kern w:val="2"/>
              <w:szCs w:val="32"/>
              <w:lang w:val="en-US" w:eastAsia="zh-CN" w:bidi="ar-SA"/>
            </w:rPr>
            <w:t xml:space="preserve">1.3. </w:t>
          </w:r>
          <w:r>
            <w:rPr>
              <w:rFonts w:hint="eastAsia" w:ascii="宋体" w:hAnsi="宋体" w:eastAsia="宋体" w:cstheme="majorBidi"/>
              <w:bCs/>
              <w:kern w:val="2"/>
              <w:szCs w:val="32"/>
              <w:lang w:val="en-US" w:eastAsia="zh-CN" w:bidi="ar-SA"/>
            </w:rPr>
            <w:t>客户咨询页</w:t>
          </w:r>
          <w:r>
            <w:tab/>
          </w:r>
          <w:r>
            <w:fldChar w:fldCharType="begin"/>
          </w:r>
          <w:r>
            <w:instrText xml:space="preserve"> PAGEREF _Toc23370 \h </w:instrText>
          </w:r>
          <w:r>
            <w:fldChar w:fldCharType="separate"/>
          </w:r>
          <w:r>
            <w:t>10</w:t>
          </w:r>
          <w:r>
            <w:fldChar w:fldCharType="end"/>
          </w:r>
          <w:r>
            <w:fldChar w:fldCharType="end"/>
          </w:r>
        </w:p>
        <w:p w14:paraId="5B207AE6">
          <w:pPr>
            <w:pStyle w:val="14"/>
            <w:tabs>
              <w:tab w:val="right" w:leader="dot" w:pos="8306"/>
              <w:tab w:val="clear" w:pos="8296"/>
            </w:tabs>
          </w:pPr>
          <w:r>
            <w:fldChar w:fldCharType="begin"/>
          </w:r>
          <w:r>
            <w:instrText xml:space="preserve"> HYPERLINK \l _Toc22293 </w:instrText>
          </w:r>
          <w:r>
            <w:fldChar w:fldCharType="separate"/>
          </w:r>
          <w:r>
            <w:rPr>
              <w:rFonts w:hint="default" w:ascii="宋体" w:hAnsi="宋体" w:eastAsia="宋体" w:cs="宋体"/>
              <w:lang w:val="en-US" w:eastAsia="zh-CN"/>
            </w:rPr>
            <w:t xml:space="preserve">1.3.1. </w:t>
          </w:r>
          <w:r>
            <w:rPr>
              <w:rFonts w:hint="eastAsia"/>
              <w:lang w:val="en-US" w:eastAsia="zh-CN"/>
            </w:rPr>
            <w:t>业务规则及需求描述</w:t>
          </w:r>
          <w:r>
            <w:tab/>
          </w:r>
          <w:r>
            <w:fldChar w:fldCharType="begin"/>
          </w:r>
          <w:r>
            <w:instrText xml:space="preserve"> PAGEREF _Toc22293 \h </w:instrText>
          </w:r>
          <w:r>
            <w:fldChar w:fldCharType="separate"/>
          </w:r>
          <w:r>
            <w:t>10</w:t>
          </w:r>
          <w:r>
            <w:fldChar w:fldCharType="end"/>
          </w:r>
          <w:r>
            <w:fldChar w:fldCharType="end"/>
          </w:r>
        </w:p>
        <w:p w14:paraId="7BC989AD">
          <w:pPr>
            <w:pStyle w:val="14"/>
            <w:tabs>
              <w:tab w:val="right" w:leader="dot" w:pos="8306"/>
              <w:tab w:val="clear" w:pos="8296"/>
            </w:tabs>
          </w:pPr>
          <w:r>
            <w:fldChar w:fldCharType="begin"/>
          </w:r>
          <w:r>
            <w:instrText xml:space="preserve"> HYPERLINK \l _Toc19276 </w:instrText>
          </w:r>
          <w:r>
            <w:fldChar w:fldCharType="separate"/>
          </w:r>
          <w:r>
            <w:rPr>
              <w:rFonts w:hint="default" w:ascii="宋体" w:hAnsi="宋体" w:eastAsia="宋体" w:cs="宋体"/>
              <w:bCs/>
              <w:kern w:val="2"/>
              <w:szCs w:val="32"/>
              <w:lang w:val="en-US" w:eastAsia="zh-CN" w:bidi="ar-SA"/>
            </w:rPr>
            <w:t xml:space="preserve">1.3.2. </w:t>
          </w:r>
          <w:r>
            <w:rPr>
              <w:rFonts w:hint="eastAsia" w:cstheme="minorBidi"/>
              <w:bCs/>
              <w:kern w:val="2"/>
              <w:szCs w:val="32"/>
              <w:lang w:val="en-US" w:eastAsia="zh-CN" w:bidi="ar-SA"/>
            </w:rPr>
            <w:t>界面布局</w:t>
          </w:r>
          <w:r>
            <w:tab/>
          </w:r>
          <w:r>
            <w:fldChar w:fldCharType="begin"/>
          </w:r>
          <w:r>
            <w:instrText xml:space="preserve"> PAGEREF _Toc19276 \h </w:instrText>
          </w:r>
          <w:r>
            <w:fldChar w:fldCharType="separate"/>
          </w:r>
          <w:r>
            <w:t>11</w:t>
          </w:r>
          <w:r>
            <w:fldChar w:fldCharType="end"/>
          </w:r>
          <w:r>
            <w:fldChar w:fldCharType="end"/>
          </w:r>
        </w:p>
        <w:p w14:paraId="0AD4500F">
          <w:pPr>
            <w:pStyle w:val="18"/>
            <w:tabs>
              <w:tab w:val="right" w:leader="dot" w:pos="8306"/>
            </w:tabs>
          </w:pPr>
          <w:r>
            <w:fldChar w:fldCharType="begin"/>
          </w:r>
          <w:r>
            <w:instrText xml:space="preserve"> HYPERLINK \l _Toc28818 </w:instrText>
          </w:r>
          <w:r>
            <w:fldChar w:fldCharType="separate"/>
          </w:r>
          <w:r>
            <w:rPr>
              <w:rFonts w:hint="default"/>
            </w:rPr>
            <w:t xml:space="preserve">2. </w:t>
          </w:r>
          <w:r>
            <w:rPr>
              <w:rFonts w:hint="eastAsia"/>
              <w:lang w:val="en-US" w:eastAsia="zh-CN"/>
            </w:rPr>
            <w:t>个人中心</w:t>
          </w:r>
          <w:r>
            <w:tab/>
          </w:r>
          <w:r>
            <w:fldChar w:fldCharType="begin"/>
          </w:r>
          <w:r>
            <w:instrText xml:space="preserve"> PAGEREF _Toc28818 \h </w:instrText>
          </w:r>
          <w:r>
            <w:fldChar w:fldCharType="separate"/>
          </w:r>
          <w:r>
            <w:t>12</w:t>
          </w:r>
          <w:r>
            <w:fldChar w:fldCharType="end"/>
          </w:r>
          <w:r>
            <w:fldChar w:fldCharType="end"/>
          </w:r>
        </w:p>
        <w:p w14:paraId="7087A99A">
          <w:pPr>
            <w:pStyle w:val="21"/>
            <w:tabs>
              <w:tab w:val="right" w:leader="dot" w:pos="8306"/>
            </w:tabs>
          </w:pPr>
          <w:r>
            <w:fldChar w:fldCharType="begin"/>
          </w:r>
          <w:r>
            <w:instrText xml:space="preserve"> HYPERLINK \l _Toc4331 </w:instrText>
          </w:r>
          <w:r>
            <w:fldChar w:fldCharType="separate"/>
          </w:r>
          <w:r>
            <w:rPr>
              <w:rFonts w:hint="default" w:ascii="宋体" w:hAnsi="宋体" w:eastAsia="宋体" w:cs="宋体"/>
              <w:lang w:val="en-US" w:eastAsia="zh-CN"/>
            </w:rPr>
            <w:t xml:space="preserve">2.1. </w:t>
          </w:r>
          <w:r>
            <w:rPr>
              <w:rFonts w:hint="eastAsia"/>
              <w:lang w:val="en-US" w:eastAsia="zh-CN"/>
            </w:rPr>
            <w:t>实名认证</w:t>
          </w:r>
          <w:r>
            <w:tab/>
          </w:r>
          <w:r>
            <w:fldChar w:fldCharType="begin"/>
          </w:r>
          <w:r>
            <w:instrText xml:space="preserve"> PAGEREF _Toc4331 \h </w:instrText>
          </w:r>
          <w:r>
            <w:fldChar w:fldCharType="separate"/>
          </w:r>
          <w:r>
            <w:t>12</w:t>
          </w:r>
          <w:r>
            <w:fldChar w:fldCharType="end"/>
          </w:r>
          <w:r>
            <w:fldChar w:fldCharType="end"/>
          </w:r>
        </w:p>
        <w:p w14:paraId="6999222C">
          <w:pPr>
            <w:pStyle w:val="14"/>
            <w:tabs>
              <w:tab w:val="right" w:leader="dot" w:pos="8306"/>
              <w:tab w:val="clear" w:pos="8296"/>
            </w:tabs>
          </w:pPr>
          <w:r>
            <w:fldChar w:fldCharType="begin"/>
          </w:r>
          <w:r>
            <w:instrText xml:space="preserve"> HYPERLINK \l _Toc32146 </w:instrText>
          </w:r>
          <w:r>
            <w:fldChar w:fldCharType="separate"/>
          </w:r>
          <w:r>
            <w:rPr>
              <w:rFonts w:hint="default" w:ascii="宋体" w:hAnsi="宋体" w:eastAsia="宋体" w:cs="宋体"/>
              <w:bCs/>
              <w:kern w:val="2"/>
              <w:szCs w:val="32"/>
              <w:lang w:val="en-US" w:eastAsia="zh-CN" w:bidi="ar-SA"/>
            </w:rPr>
            <w:t xml:space="preserve">2.1.1. </w:t>
          </w:r>
          <w:r>
            <w:rPr>
              <w:rFonts w:hint="eastAsia" w:cstheme="minorBidi"/>
              <w:bCs/>
              <w:kern w:val="2"/>
              <w:szCs w:val="32"/>
              <w:lang w:val="en-US" w:eastAsia="zh-CN" w:bidi="ar-SA"/>
            </w:rPr>
            <w:t>实名认证选择页面</w:t>
          </w:r>
          <w:r>
            <w:tab/>
          </w:r>
          <w:r>
            <w:fldChar w:fldCharType="begin"/>
          </w:r>
          <w:r>
            <w:instrText xml:space="preserve"> PAGEREF _Toc32146 \h </w:instrText>
          </w:r>
          <w:r>
            <w:fldChar w:fldCharType="separate"/>
          </w:r>
          <w:r>
            <w:t>12</w:t>
          </w:r>
          <w:r>
            <w:fldChar w:fldCharType="end"/>
          </w:r>
          <w:r>
            <w:fldChar w:fldCharType="end"/>
          </w:r>
        </w:p>
        <w:p w14:paraId="5F4C4C92">
          <w:pPr>
            <w:pStyle w:val="19"/>
            <w:tabs>
              <w:tab w:val="right" w:leader="dot" w:pos="8306"/>
            </w:tabs>
          </w:pPr>
          <w:r>
            <w:fldChar w:fldCharType="begin"/>
          </w:r>
          <w:r>
            <w:instrText xml:space="preserve"> HYPERLINK \l _Toc5109 </w:instrText>
          </w:r>
          <w:r>
            <w:fldChar w:fldCharType="separate"/>
          </w:r>
          <w:r>
            <w:rPr>
              <w:rFonts w:hint="default"/>
              <w:lang w:val="en-US" w:eastAsia="zh-CN"/>
            </w:rPr>
            <w:t xml:space="preserve">2.1.1.1 </w:t>
          </w:r>
          <w:r>
            <w:rPr>
              <w:rFonts w:hint="eastAsia"/>
              <w:lang w:val="en-US" w:eastAsia="zh-CN"/>
            </w:rPr>
            <w:t>业务规则及需求描述</w:t>
          </w:r>
          <w:r>
            <w:tab/>
          </w:r>
          <w:r>
            <w:fldChar w:fldCharType="begin"/>
          </w:r>
          <w:r>
            <w:instrText xml:space="preserve"> PAGEREF _Toc5109 \h </w:instrText>
          </w:r>
          <w:r>
            <w:fldChar w:fldCharType="separate"/>
          </w:r>
          <w:r>
            <w:t>12</w:t>
          </w:r>
          <w:r>
            <w:fldChar w:fldCharType="end"/>
          </w:r>
          <w:r>
            <w:fldChar w:fldCharType="end"/>
          </w:r>
        </w:p>
        <w:p w14:paraId="6C831EFE">
          <w:pPr>
            <w:pStyle w:val="19"/>
            <w:tabs>
              <w:tab w:val="right" w:leader="dot" w:pos="8306"/>
            </w:tabs>
          </w:pPr>
          <w:r>
            <w:fldChar w:fldCharType="begin"/>
          </w:r>
          <w:r>
            <w:instrText xml:space="preserve"> HYPERLINK \l _Toc11123 </w:instrText>
          </w:r>
          <w:r>
            <w:fldChar w:fldCharType="separate"/>
          </w:r>
          <w:r>
            <w:rPr>
              <w:rFonts w:hint="default" w:cstheme="minorBidi"/>
              <w:bCs/>
              <w:kern w:val="2"/>
              <w:szCs w:val="32"/>
              <w:lang w:val="en-US" w:eastAsia="zh-CN" w:bidi="ar-SA"/>
            </w:rPr>
            <w:t xml:space="preserve">2.1.1.2 </w:t>
          </w:r>
          <w:r>
            <w:rPr>
              <w:rFonts w:hint="eastAsia" w:cstheme="minorBidi"/>
              <w:bCs/>
              <w:kern w:val="2"/>
              <w:szCs w:val="32"/>
              <w:lang w:val="en-US" w:eastAsia="zh-CN" w:bidi="ar-SA"/>
            </w:rPr>
            <w:t>界面布局</w:t>
          </w:r>
          <w:r>
            <w:tab/>
          </w:r>
          <w:r>
            <w:fldChar w:fldCharType="begin"/>
          </w:r>
          <w:r>
            <w:instrText xml:space="preserve"> PAGEREF _Toc11123 \h </w:instrText>
          </w:r>
          <w:r>
            <w:fldChar w:fldCharType="separate"/>
          </w:r>
          <w:r>
            <w:t>13</w:t>
          </w:r>
          <w:r>
            <w:fldChar w:fldCharType="end"/>
          </w:r>
          <w:r>
            <w:fldChar w:fldCharType="end"/>
          </w:r>
        </w:p>
        <w:p w14:paraId="674EA2BB">
          <w:pPr>
            <w:pStyle w:val="14"/>
            <w:tabs>
              <w:tab w:val="right" w:leader="dot" w:pos="8306"/>
              <w:tab w:val="clear" w:pos="8296"/>
            </w:tabs>
          </w:pPr>
          <w:r>
            <w:fldChar w:fldCharType="begin"/>
          </w:r>
          <w:r>
            <w:instrText xml:space="preserve"> HYPERLINK \l _Toc17907 </w:instrText>
          </w:r>
          <w:r>
            <w:fldChar w:fldCharType="separate"/>
          </w:r>
          <w:r>
            <w:rPr>
              <w:rFonts w:hint="default" w:ascii="宋体" w:hAnsi="宋体" w:eastAsia="宋体" w:cs="宋体"/>
              <w:bCs/>
              <w:kern w:val="2"/>
              <w:szCs w:val="32"/>
              <w:lang w:val="en-US" w:eastAsia="zh-CN" w:bidi="ar-SA"/>
            </w:rPr>
            <w:t xml:space="preserve">2.1.2. </w:t>
          </w:r>
          <w:r>
            <w:rPr>
              <w:rFonts w:hint="eastAsia" w:cstheme="minorBidi"/>
              <w:bCs/>
              <w:kern w:val="2"/>
              <w:szCs w:val="32"/>
              <w:lang w:val="en-US" w:eastAsia="zh-CN" w:bidi="ar-SA"/>
            </w:rPr>
            <w:t>个人实名认证</w:t>
          </w:r>
          <w:r>
            <w:tab/>
          </w:r>
          <w:r>
            <w:fldChar w:fldCharType="begin"/>
          </w:r>
          <w:r>
            <w:instrText xml:space="preserve"> PAGEREF _Toc17907 \h </w:instrText>
          </w:r>
          <w:r>
            <w:fldChar w:fldCharType="separate"/>
          </w:r>
          <w:r>
            <w:t>13</w:t>
          </w:r>
          <w:r>
            <w:fldChar w:fldCharType="end"/>
          </w:r>
          <w:r>
            <w:fldChar w:fldCharType="end"/>
          </w:r>
        </w:p>
        <w:p w14:paraId="1E5EA475">
          <w:pPr>
            <w:pStyle w:val="19"/>
            <w:tabs>
              <w:tab w:val="right" w:leader="dot" w:pos="8306"/>
            </w:tabs>
          </w:pPr>
          <w:r>
            <w:fldChar w:fldCharType="begin"/>
          </w:r>
          <w:r>
            <w:instrText xml:space="preserve"> HYPERLINK \l _Toc16567 </w:instrText>
          </w:r>
          <w:r>
            <w:fldChar w:fldCharType="separate"/>
          </w:r>
          <w:r>
            <w:rPr>
              <w:rFonts w:hint="default"/>
              <w:lang w:val="en-US" w:eastAsia="zh-CN"/>
            </w:rPr>
            <w:t xml:space="preserve">2.1.2.1 </w:t>
          </w:r>
          <w:r>
            <w:rPr>
              <w:rFonts w:hint="eastAsia"/>
              <w:lang w:val="en-US" w:eastAsia="zh-CN"/>
            </w:rPr>
            <w:t>业务规则及需求描述</w:t>
          </w:r>
          <w:r>
            <w:tab/>
          </w:r>
          <w:r>
            <w:fldChar w:fldCharType="begin"/>
          </w:r>
          <w:r>
            <w:instrText xml:space="preserve"> PAGEREF _Toc16567 \h </w:instrText>
          </w:r>
          <w:r>
            <w:fldChar w:fldCharType="separate"/>
          </w:r>
          <w:r>
            <w:t>13</w:t>
          </w:r>
          <w:r>
            <w:fldChar w:fldCharType="end"/>
          </w:r>
          <w:r>
            <w:fldChar w:fldCharType="end"/>
          </w:r>
        </w:p>
        <w:p w14:paraId="07DB702C">
          <w:pPr>
            <w:pStyle w:val="19"/>
            <w:tabs>
              <w:tab w:val="right" w:leader="dot" w:pos="8306"/>
            </w:tabs>
          </w:pPr>
          <w:r>
            <w:fldChar w:fldCharType="begin"/>
          </w:r>
          <w:r>
            <w:instrText xml:space="preserve"> HYPERLINK \l _Toc27152 </w:instrText>
          </w:r>
          <w:r>
            <w:fldChar w:fldCharType="separate"/>
          </w:r>
          <w:r>
            <w:rPr>
              <w:rFonts w:hint="default" w:cstheme="minorBidi"/>
              <w:bCs/>
              <w:kern w:val="2"/>
              <w:szCs w:val="32"/>
              <w:lang w:val="en-US" w:eastAsia="zh-CN" w:bidi="ar-SA"/>
            </w:rPr>
            <w:t xml:space="preserve">2.1.2.2 </w:t>
          </w:r>
          <w:r>
            <w:rPr>
              <w:rFonts w:hint="eastAsia" w:cstheme="minorBidi"/>
              <w:bCs/>
              <w:kern w:val="2"/>
              <w:szCs w:val="32"/>
              <w:lang w:val="en-US" w:eastAsia="zh-CN" w:bidi="ar-SA"/>
            </w:rPr>
            <w:t>界面布局</w:t>
          </w:r>
          <w:r>
            <w:tab/>
          </w:r>
          <w:r>
            <w:fldChar w:fldCharType="begin"/>
          </w:r>
          <w:r>
            <w:instrText xml:space="preserve"> PAGEREF _Toc27152 \h </w:instrText>
          </w:r>
          <w:r>
            <w:fldChar w:fldCharType="separate"/>
          </w:r>
          <w:r>
            <w:t>14</w:t>
          </w:r>
          <w:r>
            <w:fldChar w:fldCharType="end"/>
          </w:r>
          <w:r>
            <w:fldChar w:fldCharType="end"/>
          </w:r>
        </w:p>
        <w:p w14:paraId="7778AC91">
          <w:pPr>
            <w:pStyle w:val="14"/>
            <w:tabs>
              <w:tab w:val="right" w:leader="dot" w:pos="8306"/>
              <w:tab w:val="clear" w:pos="8296"/>
            </w:tabs>
          </w:pPr>
          <w:r>
            <w:fldChar w:fldCharType="begin"/>
          </w:r>
          <w:r>
            <w:instrText xml:space="preserve"> HYPERLINK \l _Toc30661 </w:instrText>
          </w:r>
          <w:r>
            <w:fldChar w:fldCharType="separate"/>
          </w:r>
          <w:r>
            <w:rPr>
              <w:rFonts w:hint="default" w:ascii="宋体" w:hAnsi="宋体" w:eastAsia="宋体" w:cs="宋体"/>
              <w:bCs/>
              <w:kern w:val="2"/>
              <w:szCs w:val="32"/>
              <w:lang w:val="en-US" w:eastAsia="zh-CN" w:bidi="ar-SA"/>
            </w:rPr>
            <w:t xml:space="preserve">2.1.3. </w:t>
          </w:r>
          <w:r>
            <w:rPr>
              <w:rFonts w:hint="eastAsia" w:cstheme="minorBidi"/>
              <w:bCs/>
              <w:kern w:val="2"/>
              <w:szCs w:val="32"/>
              <w:lang w:val="en-US" w:eastAsia="zh-CN" w:bidi="ar-SA"/>
            </w:rPr>
            <w:t>企业实名认证</w:t>
          </w:r>
          <w:r>
            <w:tab/>
          </w:r>
          <w:r>
            <w:fldChar w:fldCharType="begin"/>
          </w:r>
          <w:r>
            <w:instrText xml:space="preserve"> PAGEREF _Toc30661 \h </w:instrText>
          </w:r>
          <w:r>
            <w:fldChar w:fldCharType="separate"/>
          </w:r>
          <w:r>
            <w:t>15</w:t>
          </w:r>
          <w:r>
            <w:fldChar w:fldCharType="end"/>
          </w:r>
          <w:r>
            <w:fldChar w:fldCharType="end"/>
          </w:r>
        </w:p>
        <w:p w14:paraId="01503C24">
          <w:pPr>
            <w:pStyle w:val="19"/>
            <w:tabs>
              <w:tab w:val="right" w:leader="dot" w:pos="8306"/>
            </w:tabs>
          </w:pPr>
          <w:r>
            <w:fldChar w:fldCharType="begin"/>
          </w:r>
          <w:r>
            <w:instrText xml:space="preserve"> HYPERLINK \l _Toc27996 </w:instrText>
          </w:r>
          <w:r>
            <w:fldChar w:fldCharType="separate"/>
          </w:r>
          <w:r>
            <w:rPr>
              <w:rFonts w:hint="default"/>
              <w:lang w:val="en-US" w:eastAsia="zh-CN"/>
            </w:rPr>
            <w:t xml:space="preserve">2.1.3.1 </w:t>
          </w:r>
          <w:r>
            <w:rPr>
              <w:rFonts w:hint="eastAsia"/>
              <w:lang w:val="en-US" w:eastAsia="zh-CN"/>
            </w:rPr>
            <w:t>业务规则及需求描述</w:t>
          </w:r>
          <w:r>
            <w:tab/>
          </w:r>
          <w:r>
            <w:fldChar w:fldCharType="begin"/>
          </w:r>
          <w:r>
            <w:instrText xml:space="preserve"> PAGEREF _Toc27996 \h </w:instrText>
          </w:r>
          <w:r>
            <w:fldChar w:fldCharType="separate"/>
          </w:r>
          <w:r>
            <w:t>15</w:t>
          </w:r>
          <w:r>
            <w:fldChar w:fldCharType="end"/>
          </w:r>
          <w:r>
            <w:fldChar w:fldCharType="end"/>
          </w:r>
        </w:p>
        <w:p w14:paraId="62C03A8C">
          <w:pPr>
            <w:pStyle w:val="19"/>
            <w:tabs>
              <w:tab w:val="right" w:leader="dot" w:pos="8306"/>
            </w:tabs>
          </w:pPr>
          <w:r>
            <w:fldChar w:fldCharType="begin"/>
          </w:r>
          <w:r>
            <w:instrText xml:space="preserve"> HYPERLINK \l _Toc15526 </w:instrText>
          </w:r>
          <w:r>
            <w:fldChar w:fldCharType="separate"/>
          </w:r>
          <w:r>
            <w:rPr>
              <w:rFonts w:hint="default" w:cstheme="minorBidi"/>
              <w:bCs/>
              <w:kern w:val="2"/>
              <w:szCs w:val="32"/>
              <w:lang w:val="en-US" w:eastAsia="zh-CN" w:bidi="ar-SA"/>
            </w:rPr>
            <w:t xml:space="preserve">2.1.3.2 </w:t>
          </w:r>
          <w:r>
            <w:rPr>
              <w:rFonts w:hint="eastAsia" w:cstheme="minorBidi"/>
              <w:bCs/>
              <w:kern w:val="2"/>
              <w:szCs w:val="32"/>
              <w:lang w:val="en-US" w:eastAsia="zh-CN" w:bidi="ar-SA"/>
            </w:rPr>
            <w:t>界面布局</w:t>
          </w:r>
          <w:r>
            <w:tab/>
          </w:r>
          <w:r>
            <w:fldChar w:fldCharType="begin"/>
          </w:r>
          <w:r>
            <w:instrText xml:space="preserve"> PAGEREF _Toc15526 \h </w:instrText>
          </w:r>
          <w:r>
            <w:fldChar w:fldCharType="separate"/>
          </w:r>
          <w:r>
            <w:t>17</w:t>
          </w:r>
          <w:r>
            <w:fldChar w:fldCharType="end"/>
          </w:r>
          <w:r>
            <w:fldChar w:fldCharType="end"/>
          </w:r>
        </w:p>
        <w:p w14:paraId="6143638C">
          <w:pPr>
            <w:pStyle w:val="14"/>
            <w:tabs>
              <w:tab w:val="right" w:leader="dot" w:pos="8306"/>
              <w:tab w:val="clear" w:pos="8296"/>
            </w:tabs>
          </w:pPr>
          <w:r>
            <w:fldChar w:fldCharType="begin"/>
          </w:r>
          <w:r>
            <w:instrText xml:space="preserve"> HYPERLINK \l _Toc23046 </w:instrText>
          </w:r>
          <w:r>
            <w:fldChar w:fldCharType="separate"/>
          </w:r>
          <w:r>
            <w:rPr>
              <w:rFonts w:hint="default" w:ascii="宋体" w:hAnsi="宋体" w:eastAsia="宋体" w:cs="宋体"/>
              <w:bCs/>
              <w:kern w:val="2"/>
              <w:szCs w:val="32"/>
              <w:lang w:val="en-US" w:eastAsia="zh-CN" w:bidi="ar-SA"/>
            </w:rPr>
            <w:t xml:space="preserve">2.1.4. </w:t>
          </w:r>
          <w:r>
            <w:rPr>
              <w:rFonts w:hint="eastAsia" w:cstheme="minorBidi"/>
              <w:bCs/>
              <w:kern w:val="2"/>
              <w:szCs w:val="32"/>
              <w:lang w:val="en-US" w:eastAsia="zh-CN" w:bidi="ar-SA"/>
            </w:rPr>
            <w:t>审核中的实名认证选择页</w:t>
          </w:r>
          <w:r>
            <w:tab/>
          </w:r>
          <w:r>
            <w:fldChar w:fldCharType="begin"/>
          </w:r>
          <w:r>
            <w:instrText xml:space="preserve"> PAGEREF _Toc23046 \h </w:instrText>
          </w:r>
          <w:r>
            <w:fldChar w:fldCharType="separate"/>
          </w:r>
          <w:r>
            <w:t>19</w:t>
          </w:r>
          <w:r>
            <w:fldChar w:fldCharType="end"/>
          </w:r>
          <w:r>
            <w:fldChar w:fldCharType="end"/>
          </w:r>
        </w:p>
        <w:p w14:paraId="60BE8B32">
          <w:pPr>
            <w:pStyle w:val="19"/>
            <w:tabs>
              <w:tab w:val="right" w:leader="dot" w:pos="8306"/>
            </w:tabs>
          </w:pPr>
          <w:r>
            <w:fldChar w:fldCharType="begin"/>
          </w:r>
          <w:r>
            <w:instrText xml:space="preserve"> HYPERLINK \l _Toc19928 </w:instrText>
          </w:r>
          <w:r>
            <w:fldChar w:fldCharType="separate"/>
          </w:r>
          <w:r>
            <w:rPr>
              <w:rFonts w:hint="default"/>
              <w:lang w:val="en-US" w:eastAsia="zh-CN"/>
            </w:rPr>
            <w:t xml:space="preserve">2.1.4.1 </w:t>
          </w:r>
          <w:r>
            <w:rPr>
              <w:rFonts w:hint="eastAsia"/>
              <w:lang w:val="en-US" w:eastAsia="zh-CN"/>
            </w:rPr>
            <w:t>业务规则及需求描述</w:t>
          </w:r>
          <w:r>
            <w:tab/>
          </w:r>
          <w:r>
            <w:fldChar w:fldCharType="begin"/>
          </w:r>
          <w:r>
            <w:instrText xml:space="preserve"> PAGEREF _Toc19928 \h </w:instrText>
          </w:r>
          <w:r>
            <w:fldChar w:fldCharType="separate"/>
          </w:r>
          <w:r>
            <w:t>19</w:t>
          </w:r>
          <w:r>
            <w:fldChar w:fldCharType="end"/>
          </w:r>
          <w:r>
            <w:fldChar w:fldCharType="end"/>
          </w:r>
        </w:p>
        <w:p w14:paraId="094EDBB7">
          <w:pPr>
            <w:pStyle w:val="19"/>
            <w:tabs>
              <w:tab w:val="right" w:leader="dot" w:pos="8306"/>
            </w:tabs>
          </w:pPr>
          <w:r>
            <w:fldChar w:fldCharType="begin"/>
          </w:r>
          <w:r>
            <w:instrText xml:space="preserve"> HYPERLINK \l _Toc1409 </w:instrText>
          </w:r>
          <w:r>
            <w:fldChar w:fldCharType="separate"/>
          </w:r>
          <w:r>
            <w:rPr>
              <w:rFonts w:hint="default" w:cstheme="minorBidi"/>
              <w:bCs/>
              <w:kern w:val="2"/>
              <w:szCs w:val="32"/>
              <w:lang w:val="en-US" w:eastAsia="zh-CN" w:bidi="ar-SA"/>
            </w:rPr>
            <w:t xml:space="preserve">2.1.4.2 </w:t>
          </w:r>
          <w:r>
            <w:rPr>
              <w:rFonts w:hint="eastAsia" w:cstheme="minorBidi"/>
              <w:bCs/>
              <w:kern w:val="2"/>
              <w:szCs w:val="32"/>
              <w:lang w:val="en-US" w:eastAsia="zh-CN" w:bidi="ar-SA"/>
            </w:rPr>
            <w:t>界面布局</w:t>
          </w:r>
          <w:r>
            <w:tab/>
          </w:r>
          <w:r>
            <w:fldChar w:fldCharType="begin"/>
          </w:r>
          <w:r>
            <w:instrText xml:space="preserve"> PAGEREF _Toc1409 \h </w:instrText>
          </w:r>
          <w:r>
            <w:fldChar w:fldCharType="separate"/>
          </w:r>
          <w:r>
            <w:t>19</w:t>
          </w:r>
          <w:r>
            <w:fldChar w:fldCharType="end"/>
          </w:r>
          <w:r>
            <w:fldChar w:fldCharType="end"/>
          </w:r>
        </w:p>
        <w:p w14:paraId="57BF6F77">
          <w:pPr>
            <w:pStyle w:val="14"/>
            <w:tabs>
              <w:tab w:val="right" w:leader="dot" w:pos="8306"/>
              <w:tab w:val="clear" w:pos="8296"/>
            </w:tabs>
          </w:pPr>
          <w:r>
            <w:fldChar w:fldCharType="begin"/>
          </w:r>
          <w:r>
            <w:instrText xml:space="preserve"> HYPERLINK \l _Toc93 </w:instrText>
          </w:r>
          <w:r>
            <w:fldChar w:fldCharType="separate"/>
          </w:r>
          <w:r>
            <w:rPr>
              <w:rFonts w:hint="default" w:ascii="宋体" w:hAnsi="宋体" w:eastAsia="宋体" w:cs="宋体"/>
              <w:bCs/>
              <w:kern w:val="2"/>
              <w:szCs w:val="32"/>
              <w:lang w:val="en-US" w:eastAsia="zh-CN" w:bidi="ar-SA"/>
            </w:rPr>
            <w:t xml:space="preserve">2.1.5. </w:t>
          </w:r>
          <w:r>
            <w:rPr>
              <w:rFonts w:hint="eastAsia" w:cstheme="minorBidi"/>
              <w:bCs/>
              <w:kern w:val="2"/>
              <w:szCs w:val="32"/>
              <w:lang w:val="en-US" w:eastAsia="zh-CN" w:bidi="ar-SA"/>
            </w:rPr>
            <w:t>审核通过的个人认证详情</w:t>
          </w:r>
          <w:r>
            <w:tab/>
          </w:r>
          <w:r>
            <w:fldChar w:fldCharType="begin"/>
          </w:r>
          <w:r>
            <w:instrText xml:space="preserve"> PAGEREF _Toc93 \h </w:instrText>
          </w:r>
          <w:r>
            <w:fldChar w:fldCharType="separate"/>
          </w:r>
          <w:r>
            <w:t>20</w:t>
          </w:r>
          <w:r>
            <w:fldChar w:fldCharType="end"/>
          </w:r>
          <w:r>
            <w:fldChar w:fldCharType="end"/>
          </w:r>
        </w:p>
        <w:p w14:paraId="6CE5A6A7">
          <w:pPr>
            <w:pStyle w:val="19"/>
            <w:tabs>
              <w:tab w:val="right" w:leader="dot" w:pos="8306"/>
            </w:tabs>
          </w:pPr>
          <w:r>
            <w:fldChar w:fldCharType="begin"/>
          </w:r>
          <w:r>
            <w:instrText xml:space="preserve"> HYPERLINK \l _Toc22702 </w:instrText>
          </w:r>
          <w:r>
            <w:fldChar w:fldCharType="separate"/>
          </w:r>
          <w:r>
            <w:rPr>
              <w:rFonts w:hint="default"/>
              <w:lang w:val="en-US" w:eastAsia="zh-CN"/>
            </w:rPr>
            <w:t xml:space="preserve">2.1.5.1 </w:t>
          </w:r>
          <w:r>
            <w:rPr>
              <w:rFonts w:hint="eastAsia"/>
              <w:lang w:val="en-US" w:eastAsia="zh-CN"/>
            </w:rPr>
            <w:t>业务规则及需求描述</w:t>
          </w:r>
          <w:r>
            <w:tab/>
          </w:r>
          <w:r>
            <w:fldChar w:fldCharType="begin"/>
          </w:r>
          <w:r>
            <w:instrText xml:space="preserve"> PAGEREF _Toc22702 \h </w:instrText>
          </w:r>
          <w:r>
            <w:fldChar w:fldCharType="separate"/>
          </w:r>
          <w:r>
            <w:t>20</w:t>
          </w:r>
          <w:r>
            <w:fldChar w:fldCharType="end"/>
          </w:r>
          <w:r>
            <w:fldChar w:fldCharType="end"/>
          </w:r>
        </w:p>
        <w:p w14:paraId="106F680D">
          <w:pPr>
            <w:pStyle w:val="19"/>
            <w:tabs>
              <w:tab w:val="right" w:leader="dot" w:pos="8306"/>
            </w:tabs>
          </w:pPr>
          <w:r>
            <w:fldChar w:fldCharType="begin"/>
          </w:r>
          <w:r>
            <w:instrText xml:space="preserve"> HYPERLINK \l _Toc10684 </w:instrText>
          </w:r>
          <w:r>
            <w:fldChar w:fldCharType="separate"/>
          </w:r>
          <w:r>
            <w:rPr>
              <w:rFonts w:hint="default"/>
              <w:lang w:val="en-US" w:eastAsia="zh-CN"/>
            </w:rPr>
            <w:t xml:space="preserve">2.1.5.2 </w:t>
          </w:r>
          <w:r>
            <w:rPr>
              <w:rFonts w:hint="eastAsia" w:cstheme="minorBidi"/>
              <w:bCs/>
              <w:kern w:val="2"/>
              <w:szCs w:val="32"/>
              <w:lang w:val="en-US" w:eastAsia="zh-CN" w:bidi="ar-SA"/>
            </w:rPr>
            <w:t>界面布局</w:t>
          </w:r>
          <w:r>
            <w:tab/>
          </w:r>
          <w:r>
            <w:fldChar w:fldCharType="begin"/>
          </w:r>
          <w:r>
            <w:instrText xml:space="preserve"> PAGEREF _Toc10684 \h </w:instrText>
          </w:r>
          <w:r>
            <w:fldChar w:fldCharType="separate"/>
          </w:r>
          <w:r>
            <w:t>21</w:t>
          </w:r>
          <w:r>
            <w:fldChar w:fldCharType="end"/>
          </w:r>
          <w:r>
            <w:fldChar w:fldCharType="end"/>
          </w:r>
        </w:p>
        <w:p w14:paraId="16972913">
          <w:pPr>
            <w:pStyle w:val="14"/>
            <w:tabs>
              <w:tab w:val="right" w:leader="dot" w:pos="8306"/>
              <w:tab w:val="clear" w:pos="8296"/>
            </w:tabs>
          </w:pPr>
          <w:r>
            <w:fldChar w:fldCharType="begin"/>
          </w:r>
          <w:r>
            <w:instrText xml:space="preserve"> HYPERLINK \l _Toc19075 </w:instrText>
          </w:r>
          <w:r>
            <w:fldChar w:fldCharType="separate"/>
          </w:r>
          <w:r>
            <w:rPr>
              <w:rFonts w:hint="default" w:ascii="宋体" w:hAnsi="宋体" w:eastAsia="宋体" w:cs="宋体"/>
              <w:bCs/>
              <w:kern w:val="2"/>
              <w:szCs w:val="32"/>
              <w:lang w:val="en-US" w:eastAsia="zh-CN" w:bidi="ar-SA"/>
            </w:rPr>
            <w:t xml:space="preserve">2.1.6. </w:t>
          </w:r>
          <w:r>
            <w:rPr>
              <w:rFonts w:hint="eastAsia" w:cstheme="minorBidi"/>
              <w:bCs/>
              <w:kern w:val="2"/>
              <w:szCs w:val="32"/>
              <w:lang w:val="en-US" w:eastAsia="zh-CN" w:bidi="ar-SA"/>
            </w:rPr>
            <w:t>审核通过后的企业认证详情</w:t>
          </w:r>
          <w:r>
            <w:tab/>
          </w:r>
          <w:r>
            <w:fldChar w:fldCharType="begin"/>
          </w:r>
          <w:r>
            <w:instrText xml:space="preserve"> PAGEREF _Toc19075 \h </w:instrText>
          </w:r>
          <w:r>
            <w:fldChar w:fldCharType="separate"/>
          </w:r>
          <w:r>
            <w:t>22</w:t>
          </w:r>
          <w:r>
            <w:fldChar w:fldCharType="end"/>
          </w:r>
          <w:r>
            <w:fldChar w:fldCharType="end"/>
          </w:r>
        </w:p>
        <w:p w14:paraId="1632148A">
          <w:pPr>
            <w:pStyle w:val="19"/>
            <w:tabs>
              <w:tab w:val="right" w:leader="dot" w:pos="8306"/>
            </w:tabs>
          </w:pPr>
          <w:r>
            <w:fldChar w:fldCharType="begin"/>
          </w:r>
          <w:r>
            <w:instrText xml:space="preserve"> HYPERLINK \l _Toc1675 </w:instrText>
          </w:r>
          <w:r>
            <w:fldChar w:fldCharType="separate"/>
          </w:r>
          <w:r>
            <w:rPr>
              <w:rFonts w:hint="default"/>
              <w:lang w:val="en-US" w:eastAsia="zh-CN"/>
            </w:rPr>
            <w:t xml:space="preserve">2.1.6.1 </w:t>
          </w:r>
          <w:r>
            <w:rPr>
              <w:rFonts w:hint="eastAsia"/>
              <w:lang w:val="en-US" w:eastAsia="zh-CN"/>
            </w:rPr>
            <w:t>业务规则及需求描述</w:t>
          </w:r>
          <w:r>
            <w:tab/>
          </w:r>
          <w:r>
            <w:fldChar w:fldCharType="begin"/>
          </w:r>
          <w:r>
            <w:instrText xml:space="preserve"> PAGEREF _Toc1675 \h </w:instrText>
          </w:r>
          <w:r>
            <w:fldChar w:fldCharType="separate"/>
          </w:r>
          <w:r>
            <w:t>22</w:t>
          </w:r>
          <w:r>
            <w:fldChar w:fldCharType="end"/>
          </w:r>
          <w:r>
            <w:fldChar w:fldCharType="end"/>
          </w:r>
        </w:p>
        <w:p w14:paraId="64E83119">
          <w:pPr>
            <w:pStyle w:val="19"/>
            <w:tabs>
              <w:tab w:val="right" w:leader="dot" w:pos="8306"/>
            </w:tabs>
          </w:pPr>
          <w:r>
            <w:fldChar w:fldCharType="begin"/>
          </w:r>
          <w:r>
            <w:instrText xml:space="preserve"> HYPERLINK \l _Toc10443 </w:instrText>
          </w:r>
          <w:r>
            <w:fldChar w:fldCharType="separate"/>
          </w:r>
          <w:r>
            <w:rPr>
              <w:rFonts w:hint="default"/>
              <w:lang w:val="en-US" w:eastAsia="zh-CN"/>
            </w:rPr>
            <w:t xml:space="preserve">2.1.6.2 </w:t>
          </w:r>
          <w:r>
            <w:rPr>
              <w:rFonts w:hint="eastAsia" w:cstheme="minorBidi"/>
              <w:bCs/>
              <w:kern w:val="2"/>
              <w:szCs w:val="32"/>
              <w:lang w:val="en-US" w:eastAsia="zh-CN" w:bidi="ar-SA"/>
            </w:rPr>
            <w:t>界面布局</w:t>
          </w:r>
          <w:r>
            <w:tab/>
          </w:r>
          <w:r>
            <w:fldChar w:fldCharType="begin"/>
          </w:r>
          <w:r>
            <w:instrText xml:space="preserve"> PAGEREF _Toc10443 \h </w:instrText>
          </w:r>
          <w:r>
            <w:fldChar w:fldCharType="separate"/>
          </w:r>
          <w:r>
            <w:t>23</w:t>
          </w:r>
          <w:r>
            <w:fldChar w:fldCharType="end"/>
          </w:r>
          <w:r>
            <w:fldChar w:fldCharType="end"/>
          </w:r>
        </w:p>
        <w:p w14:paraId="6BF9066A">
          <w:pPr>
            <w:pStyle w:val="14"/>
            <w:tabs>
              <w:tab w:val="right" w:leader="dot" w:pos="8306"/>
              <w:tab w:val="clear" w:pos="8296"/>
            </w:tabs>
          </w:pPr>
          <w:r>
            <w:fldChar w:fldCharType="begin"/>
          </w:r>
          <w:r>
            <w:instrText xml:space="preserve"> HYPERLINK \l _Toc27315 </w:instrText>
          </w:r>
          <w:r>
            <w:fldChar w:fldCharType="separate"/>
          </w:r>
          <w:r>
            <w:rPr>
              <w:rFonts w:hint="default" w:ascii="宋体" w:hAnsi="宋体" w:eastAsia="宋体" w:cs="宋体"/>
              <w:bCs/>
              <w:kern w:val="2"/>
              <w:szCs w:val="32"/>
              <w:lang w:val="en-US" w:eastAsia="zh-CN" w:bidi="ar-SA"/>
            </w:rPr>
            <w:t xml:space="preserve">2.1.7. </w:t>
          </w:r>
          <w:r>
            <w:rPr>
              <w:rFonts w:hint="eastAsia" w:cstheme="minorBidi"/>
              <w:bCs/>
              <w:kern w:val="2"/>
              <w:szCs w:val="32"/>
              <w:lang w:val="en-US" w:eastAsia="zh-CN" w:bidi="ar-SA"/>
            </w:rPr>
            <w:t>已驳回</w:t>
          </w:r>
          <w:r>
            <w:rPr>
              <w:rFonts w:hint="eastAsia" w:eastAsia="宋体" w:asciiTheme="minorAscii" w:hAnsiTheme="minorAscii" w:cstheme="minorBidi"/>
              <w:bCs/>
              <w:kern w:val="2"/>
              <w:szCs w:val="32"/>
              <w:lang w:val="en-US" w:eastAsia="zh-CN" w:bidi="ar-SA"/>
            </w:rPr>
            <w:t>的实名认证选择页</w:t>
          </w:r>
          <w:r>
            <w:tab/>
          </w:r>
          <w:r>
            <w:fldChar w:fldCharType="begin"/>
          </w:r>
          <w:r>
            <w:instrText xml:space="preserve"> PAGEREF _Toc27315 \h </w:instrText>
          </w:r>
          <w:r>
            <w:fldChar w:fldCharType="separate"/>
          </w:r>
          <w:r>
            <w:t>23</w:t>
          </w:r>
          <w:r>
            <w:fldChar w:fldCharType="end"/>
          </w:r>
          <w:r>
            <w:fldChar w:fldCharType="end"/>
          </w:r>
        </w:p>
        <w:p w14:paraId="35FD240D">
          <w:pPr>
            <w:pStyle w:val="19"/>
            <w:tabs>
              <w:tab w:val="right" w:leader="dot" w:pos="8306"/>
            </w:tabs>
          </w:pPr>
          <w:r>
            <w:fldChar w:fldCharType="begin"/>
          </w:r>
          <w:r>
            <w:instrText xml:space="preserve"> HYPERLINK \l _Toc26604 </w:instrText>
          </w:r>
          <w:r>
            <w:fldChar w:fldCharType="separate"/>
          </w:r>
          <w:r>
            <w:rPr>
              <w:rFonts w:hint="default"/>
              <w:lang w:val="en-US" w:eastAsia="zh-CN"/>
            </w:rPr>
            <w:t xml:space="preserve">2.1.7.1 </w:t>
          </w:r>
          <w:r>
            <w:rPr>
              <w:rFonts w:hint="eastAsia"/>
              <w:lang w:val="en-US" w:eastAsia="zh-CN"/>
            </w:rPr>
            <w:t>业务规则及需求描述</w:t>
          </w:r>
          <w:r>
            <w:tab/>
          </w:r>
          <w:r>
            <w:fldChar w:fldCharType="begin"/>
          </w:r>
          <w:r>
            <w:instrText xml:space="preserve"> PAGEREF _Toc26604 \h </w:instrText>
          </w:r>
          <w:r>
            <w:fldChar w:fldCharType="separate"/>
          </w:r>
          <w:r>
            <w:t>23</w:t>
          </w:r>
          <w:r>
            <w:fldChar w:fldCharType="end"/>
          </w:r>
          <w:r>
            <w:fldChar w:fldCharType="end"/>
          </w:r>
        </w:p>
        <w:p w14:paraId="0ACB7D51">
          <w:pPr>
            <w:pStyle w:val="19"/>
            <w:tabs>
              <w:tab w:val="right" w:leader="dot" w:pos="8306"/>
            </w:tabs>
          </w:pPr>
          <w:r>
            <w:fldChar w:fldCharType="begin"/>
          </w:r>
          <w:r>
            <w:instrText xml:space="preserve"> HYPERLINK \l _Toc12449 </w:instrText>
          </w:r>
          <w:r>
            <w:fldChar w:fldCharType="separate"/>
          </w:r>
          <w:r>
            <w:rPr>
              <w:rFonts w:hint="default" w:cstheme="minorBidi"/>
              <w:bCs/>
              <w:kern w:val="2"/>
              <w:szCs w:val="32"/>
              <w:lang w:val="en-US" w:eastAsia="zh-CN" w:bidi="ar-SA"/>
            </w:rPr>
            <w:t xml:space="preserve">2.1.7.2 </w:t>
          </w:r>
          <w:r>
            <w:rPr>
              <w:rFonts w:hint="eastAsia" w:cstheme="minorBidi"/>
              <w:bCs/>
              <w:kern w:val="2"/>
              <w:szCs w:val="32"/>
              <w:lang w:val="en-US" w:eastAsia="zh-CN" w:bidi="ar-SA"/>
            </w:rPr>
            <w:t>界面布局</w:t>
          </w:r>
          <w:r>
            <w:tab/>
          </w:r>
          <w:r>
            <w:fldChar w:fldCharType="begin"/>
          </w:r>
          <w:r>
            <w:instrText xml:space="preserve"> PAGEREF _Toc12449 \h </w:instrText>
          </w:r>
          <w:r>
            <w:fldChar w:fldCharType="separate"/>
          </w:r>
          <w:r>
            <w:t>24</w:t>
          </w:r>
          <w:r>
            <w:fldChar w:fldCharType="end"/>
          </w:r>
          <w:r>
            <w:fldChar w:fldCharType="end"/>
          </w:r>
        </w:p>
        <w:p w14:paraId="641DE7AB">
          <w:pPr>
            <w:pStyle w:val="14"/>
            <w:tabs>
              <w:tab w:val="right" w:leader="dot" w:pos="8306"/>
              <w:tab w:val="clear" w:pos="8296"/>
            </w:tabs>
          </w:pPr>
          <w:r>
            <w:fldChar w:fldCharType="begin"/>
          </w:r>
          <w:r>
            <w:instrText xml:space="preserve"> HYPERLINK \l _Toc14807 </w:instrText>
          </w:r>
          <w:r>
            <w:fldChar w:fldCharType="separate"/>
          </w:r>
          <w:r>
            <w:rPr>
              <w:rFonts w:hint="default" w:ascii="宋体" w:hAnsi="宋体" w:eastAsia="宋体" w:cs="宋体"/>
              <w:bCs/>
              <w:kern w:val="2"/>
              <w:szCs w:val="32"/>
              <w:lang w:val="en-US" w:eastAsia="zh-CN" w:bidi="ar-SA"/>
            </w:rPr>
            <w:t xml:space="preserve">2.1.8. </w:t>
          </w:r>
          <w:r>
            <w:rPr>
              <w:rFonts w:hint="eastAsia" w:cstheme="minorBidi"/>
              <w:bCs/>
              <w:kern w:val="2"/>
              <w:szCs w:val="32"/>
              <w:lang w:val="en-US" w:eastAsia="zh-CN" w:bidi="ar-SA"/>
            </w:rPr>
            <w:t>已驳回的个人认证页面</w:t>
          </w:r>
          <w:r>
            <w:tab/>
          </w:r>
          <w:r>
            <w:fldChar w:fldCharType="begin"/>
          </w:r>
          <w:r>
            <w:instrText xml:space="preserve"> PAGEREF _Toc14807 \h </w:instrText>
          </w:r>
          <w:r>
            <w:fldChar w:fldCharType="separate"/>
          </w:r>
          <w:r>
            <w:t>24</w:t>
          </w:r>
          <w:r>
            <w:fldChar w:fldCharType="end"/>
          </w:r>
          <w:r>
            <w:fldChar w:fldCharType="end"/>
          </w:r>
        </w:p>
        <w:p w14:paraId="77477DC6">
          <w:pPr>
            <w:pStyle w:val="19"/>
            <w:tabs>
              <w:tab w:val="right" w:leader="dot" w:pos="8306"/>
            </w:tabs>
          </w:pPr>
          <w:r>
            <w:fldChar w:fldCharType="begin"/>
          </w:r>
          <w:r>
            <w:instrText xml:space="preserve"> HYPERLINK \l _Toc18151 </w:instrText>
          </w:r>
          <w:r>
            <w:fldChar w:fldCharType="separate"/>
          </w:r>
          <w:r>
            <w:rPr>
              <w:rFonts w:hint="default"/>
              <w:lang w:val="en-US" w:eastAsia="zh-CN"/>
            </w:rPr>
            <w:t xml:space="preserve">2.1.8.1 </w:t>
          </w:r>
          <w:r>
            <w:rPr>
              <w:rFonts w:hint="eastAsia"/>
              <w:lang w:val="en-US" w:eastAsia="zh-CN"/>
            </w:rPr>
            <w:t>业务规则及需求描述</w:t>
          </w:r>
          <w:r>
            <w:tab/>
          </w:r>
          <w:r>
            <w:fldChar w:fldCharType="begin"/>
          </w:r>
          <w:r>
            <w:instrText xml:space="preserve"> PAGEREF _Toc18151 \h </w:instrText>
          </w:r>
          <w:r>
            <w:fldChar w:fldCharType="separate"/>
          </w:r>
          <w:r>
            <w:t>24</w:t>
          </w:r>
          <w:r>
            <w:fldChar w:fldCharType="end"/>
          </w:r>
          <w:r>
            <w:fldChar w:fldCharType="end"/>
          </w:r>
        </w:p>
        <w:p w14:paraId="72BDB0C3">
          <w:pPr>
            <w:pStyle w:val="19"/>
            <w:tabs>
              <w:tab w:val="right" w:leader="dot" w:pos="8306"/>
            </w:tabs>
          </w:pPr>
          <w:r>
            <w:fldChar w:fldCharType="begin"/>
          </w:r>
          <w:r>
            <w:instrText xml:space="preserve"> HYPERLINK \l _Toc28050 </w:instrText>
          </w:r>
          <w:r>
            <w:fldChar w:fldCharType="separate"/>
          </w:r>
          <w:r>
            <w:rPr>
              <w:rFonts w:hint="default" w:cstheme="minorBidi"/>
              <w:bCs/>
              <w:kern w:val="2"/>
              <w:szCs w:val="32"/>
              <w:lang w:val="en-US" w:eastAsia="zh-CN" w:bidi="ar-SA"/>
            </w:rPr>
            <w:t xml:space="preserve">2.1.8.2 </w:t>
          </w:r>
          <w:r>
            <w:rPr>
              <w:rFonts w:hint="eastAsia" w:cstheme="minorBidi"/>
              <w:bCs/>
              <w:kern w:val="2"/>
              <w:szCs w:val="32"/>
              <w:lang w:val="en-US" w:eastAsia="zh-CN" w:bidi="ar-SA"/>
            </w:rPr>
            <w:t>界面布局</w:t>
          </w:r>
          <w:r>
            <w:tab/>
          </w:r>
          <w:r>
            <w:fldChar w:fldCharType="begin"/>
          </w:r>
          <w:r>
            <w:instrText xml:space="preserve"> PAGEREF _Toc28050 \h </w:instrText>
          </w:r>
          <w:r>
            <w:fldChar w:fldCharType="separate"/>
          </w:r>
          <w:r>
            <w:t>25</w:t>
          </w:r>
          <w:r>
            <w:fldChar w:fldCharType="end"/>
          </w:r>
          <w:r>
            <w:fldChar w:fldCharType="end"/>
          </w:r>
        </w:p>
        <w:p w14:paraId="485CC17D">
          <w:pPr>
            <w:pStyle w:val="14"/>
            <w:tabs>
              <w:tab w:val="right" w:leader="dot" w:pos="8306"/>
              <w:tab w:val="clear" w:pos="8296"/>
            </w:tabs>
          </w:pPr>
          <w:r>
            <w:fldChar w:fldCharType="begin"/>
          </w:r>
          <w:r>
            <w:instrText xml:space="preserve"> HYPERLINK \l _Toc30763 </w:instrText>
          </w:r>
          <w:r>
            <w:fldChar w:fldCharType="separate"/>
          </w:r>
          <w:r>
            <w:rPr>
              <w:rFonts w:hint="default" w:ascii="宋体" w:hAnsi="宋体" w:eastAsia="宋体" w:cs="宋体"/>
              <w:bCs/>
              <w:kern w:val="2"/>
              <w:szCs w:val="32"/>
              <w:lang w:val="en-US" w:eastAsia="zh-CN" w:bidi="ar-SA"/>
            </w:rPr>
            <w:t xml:space="preserve">2.1.9. </w:t>
          </w:r>
          <w:r>
            <w:rPr>
              <w:rFonts w:hint="eastAsia" w:cstheme="minorBidi"/>
              <w:bCs/>
              <w:kern w:val="2"/>
              <w:szCs w:val="32"/>
              <w:lang w:val="en-US" w:eastAsia="zh-CN" w:bidi="ar-SA"/>
            </w:rPr>
            <w:t>已驳回的企业认证页面</w:t>
          </w:r>
          <w:r>
            <w:tab/>
          </w:r>
          <w:r>
            <w:fldChar w:fldCharType="begin"/>
          </w:r>
          <w:r>
            <w:instrText xml:space="preserve"> PAGEREF _Toc30763 \h </w:instrText>
          </w:r>
          <w:r>
            <w:fldChar w:fldCharType="separate"/>
          </w:r>
          <w:r>
            <w:t>26</w:t>
          </w:r>
          <w:r>
            <w:fldChar w:fldCharType="end"/>
          </w:r>
          <w:r>
            <w:fldChar w:fldCharType="end"/>
          </w:r>
        </w:p>
        <w:p w14:paraId="0B6E4545">
          <w:pPr>
            <w:pStyle w:val="19"/>
            <w:tabs>
              <w:tab w:val="right" w:leader="dot" w:pos="8306"/>
            </w:tabs>
          </w:pPr>
          <w:r>
            <w:fldChar w:fldCharType="begin"/>
          </w:r>
          <w:r>
            <w:instrText xml:space="preserve"> HYPERLINK \l _Toc25599 </w:instrText>
          </w:r>
          <w:r>
            <w:fldChar w:fldCharType="separate"/>
          </w:r>
          <w:r>
            <w:rPr>
              <w:rFonts w:hint="default"/>
              <w:lang w:val="en-US" w:eastAsia="zh-CN"/>
            </w:rPr>
            <w:t xml:space="preserve">2.1.9.1 </w:t>
          </w:r>
          <w:r>
            <w:rPr>
              <w:rFonts w:hint="eastAsia"/>
              <w:lang w:val="en-US" w:eastAsia="zh-CN"/>
            </w:rPr>
            <w:t>业务规则及需求描述</w:t>
          </w:r>
          <w:r>
            <w:tab/>
          </w:r>
          <w:r>
            <w:fldChar w:fldCharType="begin"/>
          </w:r>
          <w:r>
            <w:instrText xml:space="preserve"> PAGEREF _Toc25599 \h </w:instrText>
          </w:r>
          <w:r>
            <w:fldChar w:fldCharType="separate"/>
          </w:r>
          <w:r>
            <w:t>26</w:t>
          </w:r>
          <w:r>
            <w:fldChar w:fldCharType="end"/>
          </w:r>
          <w:r>
            <w:fldChar w:fldCharType="end"/>
          </w:r>
        </w:p>
        <w:p w14:paraId="582D023D">
          <w:pPr>
            <w:pStyle w:val="19"/>
            <w:tabs>
              <w:tab w:val="right" w:leader="dot" w:pos="8306"/>
            </w:tabs>
          </w:pPr>
          <w:r>
            <w:fldChar w:fldCharType="begin"/>
          </w:r>
          <w:r>
            <w:instrText xml:space="preserve"> HYPERLINK \l _Toc10073 </w:instrText>
          </w:r>
          <w:r>
            <w:fldChar w:fldCharType="separate"/>
          </w:r>
          <w:r>
            <w:rPr>
              <w:rFonts w:hint="default"/>
              <w:lang w:val="en-US" w:eastAsia="zh-CN"/>
            </w:rPr>
            <w:t xml:space="preserve">2.1.9.2 </w:t>
          </w:r>
          <w:r>
            <w:rPr>
              <w:rFonts w:hint="eastAsia" w:cstheme="minorBidi"/>
              <w:bCs/>
              <w:kern w:val="2"/>
              <w:szCs w:val="32"/>
              <w:lang w:val="en-US" w:eastAsia="zh-CN" w:bidi="ar-SA"/>
            </w:rPr>
            <w:t>界面布局</w:t>
          </w:r>
          <w:r>
            <w:tab/>
          </w:r>
          <w:r>
            <w:fldChar w:fldCharType="begin"/>
          </w:r>
          <w:r>
            <w:instrText xml:space="preserve"> PAGEREF _Toc10073 \h </w:instrText>
          </w:r>
          <w:r>
            <w:fldChar w:fldCharType="separate"/>
          </w:r>
          <w:r>
            <w:t>28</w:t>
          </w:r>
          <w:r>
            <w:fldChar w:fldCharType="end"/>
          </w:r>
          <w:r>
            <w:fldChar w:fldCharType="end"/>
          </w:r>
        </w:p>
        <w:p w14:paraId="1A79A732">
          <w:pPr>
            <w:pStyle w:val="18"/>
            <w:tabs>
              <w:tab w:val="right" w:leader="dot" w:pos="8306"/>
            </w:tabs>
          </w:pPr>
          <w:r>
            <w:fldChar w:fldCharType="begin"/>
          </w:r>
          <w:r>
            <w:instrText xml:space="preserve"> HYPERLINK \l _Toc3007 </w:instrText>
          </w:r>
          <w:r>
            <w:fldChar w:fldCharType="separate"/>
          </w:r>
          <w:r>
            <w:rPr>
              <w:rFonts w:hint="default"/>
              <w:lang w:val="en-US" w:eastAsia="zh-CN"/>
            </w:rPr>
            <w:t xml:space="preserve">3. </w:t>
          </w:r>
          <w:r>
            <w:rPr>
              <w:rFonts w:hint="eastAsia"/>
              <w:lang w:val="en-US" w:eastAsia="zh-CN"/>
            </w:rPr>
            <w:t>运营管理中心</w:t>
          </w:r>
          <w:r>
            <w:tab/>
          </w:r>
          <w:r>
            <w:fldChar w:fldCharType="begin"/>
          </w:r>
          <w:r>
            <w:instrText xml:space="preserve"> PAGEREF _Toc3007 \h </w:instrText>
          </w:r>
          <w:r>
            <w:fldChar w:fldCharType="separate"/>
          </w:r>
          <w:r>
            <w:t>29</w:t>
          </w:r>
          <w:r>
            <w:fldChar w:fldCharType="end"/>
          </w:r>
          <w:r>
            <w:fldChar w:fldCharType="end"/>
          </w:r>
        </w:p>
        <w:p w14:paraId="40108811">
          <w:pPr>
            <w:pStyle w:val="21"/>
            <w:tabs>
              <w:tab w:val="right" w:leader="dot" w:pos="8306"/>
            </w:tabs>
          </w:pPr>
          <w:r>
            <w:fldChar w:fldCharType="begin"/>
          </w:r>
          <w:r>
            <w:instrText xml:space="preserve"> HYPERLINK \l _Toc19041 </w:instrText>
          </w:r>
          <w:r>
            <w:fldChar w:fldCharType="separate"/>
          </w:r>
          <w:r>
            <w:rPr>
              <w:rFonts w:hint="default" w:ascii="宋体" w:hAnsi="宋体" w:eastAsia="宋体" w:cs="宋体"/>
              <w:lang w:val="en-US" w:eastAsia="zh-CN"/>
            </w:rPr>
            <w:t xml:space="preserve">3.1. </w:t>
          </w:r>
          <w:r>
            <w:rPr>
              <w:rFonts w:hint="eastAsia"/>
              <w:lang w:val="en-US" w:eastAsia="zh-CN"/>
            </w:rPr>
            <w:t>短信通知管理</w:t>
          </w:r>
          <w:r>
            <w:tab/>
          </w:r>
          <w:r>
            <w:fldChar w:fldCharType="begin"/>
          </w:r>
          <w:r>
            <w:instrText xml:space="preserve"> PAGEREF _Toc19041 \h </w:instrText>
          </w:r>
          <w:r>
            <w:fldChar w:fldCharType="separate"/>
          </w:r>
          <w:r>
            <w:t>29</w:t>
          </w:r>
          <w:r>
            <w:fldChar w:fldCharType="end"/>
          </w:r>
          <w:r>
            <w:fldChar w:fldCharType="end"/>
          </w:r>
        </w:p>
        <w:p w14:paraId="38A9EACB">
          <w:pPr>
            <w:pStyle w:val="14"/>
            <w:tabs>
              <w:tab w:val="right" w:leader="dot" w:pos="8306"/>
              <w:tab w:val="clear" w:pos="8296"/>
            </w:tabs>
          </w:pPr>
          <w:r>
            <w:fldChar w:fldCharType="begin"/>
          </w:r>
          <w:r>
            <w:instrText xml:space="preserve"> HYPERLINK \l _Toc9582 </w:instrText>
          </w:r>
          <w:r>
            <w:fldChar w:fldCharType="separate"/>
          </w:r>
          <w:r>
            <w:rPr>
              <w:rFonts w:hint="default" w:ascii="宋体" w:hAnsi="宋体" w:eastAsia="宋体" w:cs="宋体"/>
              <w:bCs/>
              <w:kern w:val="2"/>
              <w:szCs w:val="32"/>
              <w:lang w:val="en-US" w:eastAsia="zh-CN" w:bidi="ar-SA"/>
            </w:rPr>
            <w:t xml:space="preserve">3.1.1. </w:t>
          </w:r>
          <w:r>
            <w:rPr>
              <w:rFonts w:hint="eastAsia" w:ascii="宋体" w:hAnsi="宋体" w:cs="宋体"/>
              <w:bCs/>
              <w:kern w:val="2"/>
              <w:szCs w:val="32"/>
              <w:lang w:val="en-US" w:eastAsia="zh-CN" w:bidi="ar-SA"/>
            </w:rPr>
            <w:t>短信签名管理</w:t>
          </w:r>
          <w:r>
            <w:tab/>
          </w:r>
          <w:r>
            <w:fldChar w:fldCharType="begin"/>
          </w:r>
          <w:r>
            <w:instrText xml:space="preserve"> PAGEREF _Toc9582 \h </w:instrText>
          </w:r>
          <w:r>
            <w:fldChar w:fldCharType="separate"/>
          </w:r>
          <w:r>
            <w:t>29</w:t>
          </w:r>
          <w:r>
            <w:fldChar w:fldCharType="end"/>
          </w:r>
          <w:r>
            <w:fldChar w:fldCharType="end"/>
          </w:r>
        </w:p>
        <w:p w14:paraId="3EF4CDFB">
          <w:pPr>
            <w:pStyle w:val="19"/>
            <w:tabs>
              <w:tab w:val="right" w:leader="dot" w:pos="8306"/>
            </w:tabs>
          </w:pPr>
          <w:r>
            <w:fldChar w:fldCharType="begin"/>
          </w:r>
          <w:r>
            <w:instrText xml:space="preserve"> HYPERLINK \l _Toc26 </w:instrText>
          </w:r>
          <w:r>
            <w:fldChar w:fldCharType="separate"/>
          </w:r>
          <w:r>
            <w:rPr>
              <w:rFonts w:hint="default" w:ascii="宋体" w:hAnsi="宋体" w:eastAsia="宋体" w:cs="宋体"/>
              <w:lang w:val="en-US" w:eastAsia="zh-CN"/>
            </w:rPr>
            <w:t xml:space="preserve">3.1.1.1 </w:t>
          </w:r>
          <w:r>
            <w:rPr>
              <w:rFonts w:hint="eastAsia" w:ascii="宋体" w:hAnsi="宋体" w:eastAsia="宋体" w:cs="宋体"/>
              <w:lang w:val="en-US" w:eastAsia="zh-CN"/>
            </w:rPr>
            <w:t>短信签名列表</w:t>
          </w:r>
          <w:r>
            <w:tab/>
          </w:r>
          <w:r>
            <w:fldChar w:fldCharType="begin"/>
          </w:r>
          <w:r>
            <w:instrText xml:space="preserve"> PAGEREF _Toc26 \h </w:instrText>
          </w:r>
          <w:r>
            <w:fldChar w:fldCharType="separate"/>
          </w:r>
          <w:r>
            <w:t>29</w:t>
          </w:r>
          <w:r>
            <w:fldChar w:fldCharType="end"/>
          </w:r>
          <w:r>
            <w:fldChar w:fldCharType="end"/>
          </w:r>
        </w:p>
        <w:p w14:paraId="079272B3">
          <w:pPr>
            <w:pStyle w:val="13"/>
            <w:tabs>
              <w:tab w:val="right" w:leader="dot" w:pos="8306"/>
            </w:tabs>
          </w:pPr>
          <w:r>
            <w:fldChar w:fldCharType="begin"/>
          </w:r>
          <w:r>
            <w:instrText xml:space="preserve"> HYPERLINK \l _Toc23182 </w:instrText>
          </w:r>
          <w:r>
            <w:fldChar w:fldCharType="separate"/>
          </w:r>
          <w:r>
            <w:rPr>
              <w:rFonts w:hint="default" w:ascii="宋体" w:hAnsi="宋体" w:eastAsia="宋体" w:cs="宋体"/>
              <w:lang w:val="en-US" w:eastAsia="zh-CN"/>
            </w:rPr>
            <w:t xml:space="preserve">3.1.1.1.1. </w:t>
          </w:r>
          <w:r>
            <w:rPr>
              <w:rFonts w:hint="eastAsia"/>
              <w:lang w:val="en-US" w:eastAsia="zh-CN"/>
            </w:rPr>
            <w:t>业务规则及需求描述</w:t>
          </w:r>
          <w:r>
            <w:tab/>
          </w:r>
          <w:r>
            <w:fldChar w:fldCharType="begin"/>
          </w:r>
          <w:r>
            <w:instrText xml:space="preserve"> PAGEREF _Toc23182 \h </w:instrText>
          </w:r>
          <w:r>
            <w:fldChar w:fldCharType="separate"/>
          </w:r>
          <w:r>
            <w:t>29</w:t>
          </w:r>
          <w:r>
            <w:fldChar w:fldCharType="end"/>
          </w:r>
          <w:r>
            <w:fldChar w:fldCharType="end"/>
          </w:r>
        </w:p>
        <w:p w14:paraId="399E9B83">
          <w:pPr>
            <w:pStyle w:val="13"/>
            <w:tabs>
              <w:tab w:val="right" w:leader="dot" w:pos="8306"/>
            </w:tabs>
          </w:pPr>
          <w:r>
            <w:fldChar w:fldCharType="begin"/>
          </w:r>
          <w:r>
            <w:instrText xml:space="preserve"> HYPERLINK \l _Toc16889 </w:instrText>
          </w:r>
          <w:r>
            <w:fldChar w:fldCharType="separate"/>
          </w:r>
          <w:r>
            <w:rPr>
              <w:rFonts w:hint="default" w:ascii="宋体" w:hAnsi="宋体" w:eastAsia="宋体" w:cs="宋体"/>
              <w:kern w:val="2"/>
              <w:szCs w:val="21"/>
              <w:lang w:val="en-US" w:eastAsia="zh-CN" w:bidi="ar-SA"/>
            </w:rPr>
            <w:t xml:space="preserve">3.1.1.1.2. </w:t>
          </w:r>
          <w:r>
            <w:rPr>
              <w:rFonts w:hint="eastAsia" w:cstheme="minorBidi"/>
              <w:kern w:val="2"/>
              <w:szCs w:val="21"/>
              <w:lang w:val="en-US" w:eastAsia="zh-CN" w:bidi="ar-SA"/>
            </w:rPr>
            <w:t>界面布局</w:t>
          </w:r>
          <w:r>
            <w:tab/>
          </w:r>
          <w:r>
            <w:fldChar w:fldCharType="begin"/>
          </w:r>
          <w:r>
            <w:instrText xml:space="preserve"> PAGEREF _Toc16889 \h </w:instrText>
          </w:r>
          <w:r>
            <w:fldChar w:fldCharType="separate"/>
          </w:r>
          <w:r>
            <w:t>30</w:t>
          </w:r>
          <w:r>
            <w:fldChar w:fldCharType="end"/>
          </w:r>
          <w:r>
            <w:fldChar w:fldCharType="end"/>
          </w:r>
        </w:p>
        <w:p w14:paraId="2688BE85">
          <w:pPr>
            <w:pStyle w:val="14"/>
            <w:tabs>
              <w:tab w:val="right" w:leader="dot" w:pos="8306"/>
              <w:tab w:val="clear" w:pos="8296"/>
            </w:tabs>
          </w:pPr>
          <w:r>
            <w:fldChar w:fldCharType="begin"/>
          </w:r>
          <w:r>
            <w:instrText xml:space="preserve"> HYPERLINK \l _Toc17614 </w:instrText>
          </w:r>
          <w:r>
            <w:fldChar w:fldCharType="separate"/>
          </w:r>
          <w:r>
            <w:rPr>
              <w:rFonts w:hint="default" w:ascii="宋体" w:hAnsi="宋体" w:eastAsia="宋体" w:cs="宋体"/>
              <w:lang w:val="en-US" w:eastAsia="zh-CN"/>
            </w:rPr>
            <w:t xml:space="preserve">3.1.2. </w:t>
          </w:r>
          <w:r>
            <w:rPr>
              <w:rFonts w:hint="eastAsia" w:ascii="宋体" w:hAnsi="宋体" w:cs="宋体"/>
              <w:lang w:val="en-US" w:eastAsia="zh-CN"/>
            </w:rPr>
            <w:t>短信</w:t>
          </w:r>
          <w:r>
            <w:rPr>
              <w:rFonts w:hint="eastAsia" w:ascii="宋体" w:hAnsi="宋体" w:eastAsia="宋体" w:cs="宋体"/>
              <w:lang w:val="en-US" w:eastAsia="zh-CN"/>
            </w:rPr>
            <w:t>发送管理</w:t>
          </w:r>
          <w:r>
            <w:tab/>
          </w:r>
          <w:r>
            <w:fldChar w:fldCharType="begin"/>
          </w:r>
          <w:r>
            <w:instrText xml:space="preserve"> PAGEREF _Toc17614 \h </w:instrText>
          </w:r>
          <w:r>
            <w:fldChar w:fldCharType="separate"/>
          </w:r>
          <w:r>
            <w:t>30</w:t>
          </w:r>
          <w:r>
            <w:fldChar w:fldCharType="end"/>
          </w:r>
          <w:r>
            <w:fldChar w:fldCharType="end"/>
          </w:r>
        </w:p>
        <w:p w14:paraId="3CABDCEE">
          <w:pPr>
            <w:pStyle w:val="19"/>
            <w:tabs>
              <w:tab w:val="right" w:leader="dot" w:pos="8306"/>
            </w:tabs>
          </w:pPr>
          <w:r>
            <w:fldChar w:fldCharType="begin"/>
          </w:r>
          <w:r>
            <w:instrText xml:space="preserve"> HYPERLINK \l _Toc30909 </w:instrText>
          </w:r>
          <w:r>
            <w:fldChar w:fldCharType="separate"/>
          </w:r>
          <w:r>
            <w:rPr>
              <w:rFonts w:hint="default" w:ascii="宋体" w:hAnsi="宋体" w:eastAsia="宋体" w:cs="宋体"/>
              <w:lang w:val="en-US" w:eastAsia="zh-CN"/>
            </w:rPr>
            <w:t xml:space="preserve">3.1.2.1 </w:t>
          </w:r>
          <w:r>
            <w:rPr>
              <w:rFonts w:hint="eastAsia" w:ascii="宋体" w:hAnsi="宋体" w:eastAsia="宋体" w:cs="宋体"/>
              <w:lang w:val="en-US" w:eastAsia="zh-CN"/>
            </w:rPr>
            <w:t>短信发送列表</w:t>
          </w:r>
          <w:r>
            <w:tab/>
          </w:r>
          <w:r>
            <w:fldChar w:fldCharType="begin"/>
          </w:r>
          <w:r>
            <w:instrText xml:space="preserve"> PAGEREF _Toc30909 \h </w:instrText>
          </w:r>
          <w:r>
            <w:fldChar w:fldCharType="separate"/>
          </w:r>
          <w:r>
            <w:t>30</w:t>
          </w:r>
          <w:r>
            <w:fldChar w:fldCharType="end"/>
          </w:r>
          <w:r>
            <w:fldChar w:fldCharType="end"/>
          </w:r>
        </w:p>
        <w:p w14:paraId="1420CE35">
          <w:pPr>
            <w:pStyle w:val="13"/>
            <w:tabs>
              <w:tab w:val="right" w:leader="dot" w:pos="8306"/>
            </w:tabs>
          </w:pPr>
          <w:r>
            <w:fldChar w:fldCharType="begin"/>
          </w:r>
          <w:r>
            <w:instrText xml:space="preserve"> HYPERLINK \l _Toc12440 </w:instrText>
          </w:r>
          <w:r>
            <w:fldChar w:fldCharType="separate"/>
          </w:r>
          <w:r>
            <w:rPr>
              <w:rFonts w:hint="default" w:ascii="宋体" w:hAnsi="宋体" w:eastAsia="宋体" w:cs="宋体"/>
              <w:lang w:val="en-US" w:eastAsia="zh-CN"/>
            </w:rPr>
            <w:t xml:space="preserve">3.1.2.1.1. </w:t>
          </w:r>
          <w:r>
            <w:rPr>
              <w:rFonts w:hint="eastAsia"/>
              <w:lang w:val="en-US" w:eastAsia="zh-CN"/>
            </w:rPr>
            <w:t>业务规则及需求描述</w:t>
          </w:r>
          <w:r>
            <w:tab/>
          </w:r>
          <w:r>
            <w:fldChar w:fldCharType="begin"/>
          </w:r>
          <w:r>
            <w:instrText xml:space="preserve"> PAGEREF _Toc12440 \h </w:instrText>
          </w:r>
          <w:r>
            <w:fldChar w:fldCharType="separate"/>
          </w:r>
          <w:r>
            <w:t>30</w:t>
          </w:r>
          <w:r>
            <w:fldChar w:fldCharType="end"/>
          </w:r>
          <w:r>
            <w:fldChar w:fldCharType="end"/>
          </w:r>
        </w:p>
        <w:p w14:paraId="35B5700F">
          <w:pPr>
            <w:pStyle w:val="13"/>
            <w:tabs>
              <w:tab w:val="right" w:leader="dot" w:pos="8306"/>
            </w:tabs>
          </w:pPr>
          <w:r>
            <w:fldChar w:fldCharType="begin"/>
          </w:r>
          <w:r>
            <w:instrText xml:space="preserve"> HYPERLINK \l _Toc13120 </w:instrText>
          </w:r>
          <w:r>
            <w:fldChar w:fldCharType="separate"/>
          </w:r>
          <w:r>
            <w:rPr>
              <w:rFonts w:hint="default" w:ascii="宋体" w:hAnsi="宋体" w:eastAsia="宋体" w:cs="宋体"/>
              <w:kern w:val="2"/>
              <w:szCs w:val="21"/>
              <w:lang w:val="en-US" w:eastAsia="zh-CN" w:bidi="ar-SA"/>
            </w:rPr>
            <w:t xml:space="preserve">3.1.2.1.2. </w:t>
          </w:r>
          <w:r>
            <w:rPr>
              <w:rFonts w:hint="eastAsia" w:cstheme="minorBidi"/>
              <w:kern w:val="2"/>
              <w:szCs w:val="21"/>
              <w:lang w:val="en-US" w:eastAsia="zh-CN" w:bidi="ar-SA"/>
            </w:rPr>
            <w:t>界面布局</w:t>
          </w:r>
          <w:r>
            <w:tab/>
          </w:r>
          <w:r>
            <w:fldChar w:fldCharType="begin"/>
          </w:r>
          <w:r>
            <w:instrText xml:space="preserve"> PAGEREF _Toc13120 \h </w:instrText>
          </w:r>
          <w:r>
            <w:fldChar w:fldCharType="separate"/>
          </w:r>
          <w:r>
            <w:t>31</w:t>
          </w:r>
          <w:r>
            <w:fldChar w:fldCharType="end"/>
          </w:r>
          <w:r>
            <w:fldChar w:fldCharType="end"/>
          </w:r>
        </w:p>
        <w:p w14:paraId="502ED458">
          <w:pPr>
            <w:pStyle w:val="19"/>
            <w:tabs>
              <w:tab w:val="right" w:leader="dot" w:pos="8306"/>
            </w:tabs>
          </w:pPr>
          <w:r>
            <w:fldChar w:fldCharType="begin"/>
          </w:r>
          <w:r>
            <w:instrText xml:space="preserve"> HYPERLINK \l _Toc32012 </w:instrText>
          </w:r>
          <w:r>
            <w:fldChar w:fldCharType="separate"/>
          </w:r>
          <w:r>
            <w:rPr>
              <w:rFonts w:hint="default"/>
              <w:lang w:val="en-US" w:eastAsia="zh-CN"/>
            </w:rPr>
            <w:t xml:space="preserve">3.1.2.2 </w:t>
          </w:r>
          <w:r>
            <w:rPr>
              <w:rFonts w:hint="eastAsia"/>
              <w:lang w:val="en-US" w:eastAsia="zh-CN"/>
            </w:rPr>
            <w:t>新增通知</w:t>
          </w:r>
          <w:r>
            <w:tab/>
          </w:r>
          <w:r>
            <w:fldChar w:fldCharType="begin"/>
          </w:r>
          <w:r>
            <w:instrText xml:space="preserve"> PAGEREF _Toc32012 \h </w:instrText>
          </w:r>
          <w:r>
            <w:fldChar w:fldCharType="separate"/>
          </w:r>
          <w:r>
            <w:t>32</w:t>
          </w:r>
          <w:r>
            <w:fldChar w:fldCharType="end"/>
          </w:r>
          <w:r>
            <w:fldChar w:fldCharType="end"/>
          </w:r>
        </w:p>
        <w:p w14:paraId="4F5B009C">
          <w:pPr>
            <w:pStyle w:val="13"/>
            <w:tabs>
              <w:tab w:val="right" w:leader="dot" w:pos="8306"/>
            </w:tabs>
          </w:pPr>
          <w:r>
            <w:fldChar w:fldCharType="begin"/>
          </w:r>
          <w:r>
            <w:instrText xml:space="preserve"> HYPERLINK \l _Toc30988 </w:instrText>
          </w:r>
          <w:r>
            <w:fldChar w:fldCharType="separate"/>
          </w:r>
          <w:r>
            <w:rPr>
              <w:rFonts w:hint="default" w:ascii="宋体" w:hAnsi="宋体" w:eastAsia="宋体" w:cs="宋体"/>
              <w:lang w:val="en-US" w:eastAsia="zh-CN"/>
            </w:rPr>
            <w:t xml:space="preserve">3.1.2.2.1. </w:t>
          </w:r>
          <w:r>
            <w:rPr>
              <w:rFonts w:hint="eastAsia"/>
              <w:lang w:val="en-US" w:eastAsia="zh-CN"/>
            </w:rPr>
            <w:t>业务规则及需求描述</w:t>
          </w:r>
          <w:r>
            <w:tab/>
          </w:r>
          <w:r>
            <w:fldChar w:fldCharType="begin"/>
          </w:r>
          <w:r>
            <w:instrText xml:space="preserve"> PAGEREF _Toc30988 \h </w:instrText>
          </w:r>
          <w:r>
            <w:fldChar w:fldCharType="separate"/>
          </w:r>
          <w:r>
            <w:t>32</w:t>
          </w:r>
          <w:r>
            <w:fldChar w:fldCharType="end"/>
          </w:r>
          <w:r>
            <w:fldChar w:fldCharType="end"/>
          </w:r>
        </w:p>
        <w:p w14:paraId="6FC5C32C">
          <w:pPr>
            <w:pStyle w:val="13"/>
            <w:tabs>
              <w:tab w:val="right" w:leader="dot" w:pos="8306"/>
            </w:tabs>
          </w:pPr>
          <w:r>
            <w:fldChar w:fldCharType="begin"/>
          </w:r>
          <w:r>
            <w:instrText xml:space="preserve"> HYPERLINK \l _Toc19664 </w:instrText>
          </w:r>
          <w:r>
            <w:fldChar w:fldCharType="separate"/>
          </w:r>
          <w:r>
            <w:rPr>
              <w:rFonts w:hint="default" w:ascii="宋体" w:hAnsi="宋体" w:eastAsia="宋体" w:cs="宋体"/>
              <w:kern w:val="2"/>
              <w:szCs w:val="21"/>
              <w:lang w:val="en-US" w:eastAsia="zh-CN" w:bidi="ar-SA"/>
            </w:rPr>
            <w:t xml:space="preserve">3.1.2.2.2. </w:t>
          </w:r>
          <w:r>
            <w:rPr>
              <w:rFonts w:hint="eastAsia" w:cstheme="minorBidi"/>
              <w:kern w:val="2"/>
              <w:szCs w:val="21"/>
              <w:lang w:val="en-US" w:eastAsia="zh-CN" w:bidi="ar-SA"/>
            </w:rPr>
            <w:t>界面布局</w:t>
          </w:r>
          <w:r>
            <w:tab/>
          </w:r>
          <w:r>
            <w:fldChar w:fldCharType="begin"/>
          </w:r>
          <w:r>
            <w:instrText xml:space="preserve"> PAGEREF _Toc19664 \h </w:instrText>
          </w:r>
          <w:r>
            <w:fldChar w:fldCharType="separate"/>
          </w:r>
          <w:r>
            <w:t>33</w:t>
          </w:r>
          <w:r>
            <w:fldChar w:fldCharType="end"/>
          </w:r>
          <w:r>
            <w:fldChar w:fldCharType="end"/>
          </w:r>
        </w:p>
        <w:p w14:paraId="4E696A2B">
          <w:pPr>
            <w:pStyle w:val="19"/>
            <w:tabs>
              <w:tab w:val="right" w:leader="dot" w:pos="8306"/>
            </w:tabs>
          </w:pPr>
          <w:r>
            <w:fldChar w:fldCharType="begin"/>
          </w:r>
          <w:r>
            <w:instrText xml:space="preserve"> HYPERLINK \l _Toc15977 </w:instrText>
          </w:r>
          <w:r>
            <w:fldChar w:fldCharType="separate"/>
          </w:r>
          <w:r>
            <w:rPr>
              <w:rFonts w:hint="default"/>
              <w:lang w:val="en-US" w:eastAsia="zh-CN"/>
            </w:rPr>
            <w:t xml:space="preserve">3.1.2.3 </w:t>
          </w:r>
          <w:r>
            <w:rPr>
              <w:rFonts w:hint="eastAsia"/>
              <w:lang w:val="en-US" w:eastAsia="zh-CN"/>
            </w:rPr>
            <w:t>编辑通知</w:t>
          </w:r>
          <w:r>
            <w:tab/>
          </w:r>
          <w:r>
            <w:fldChar w:fldCharType="begin"/>
          </w:r>
          <w:r>
            <w:instrText xml:space="preserve"> PAGEREF _Toc15977 \h </w:instrText>
          </w:r>
          <w:r>
            <w:fldChar w:fldCharType="separate"/>
          </w:r>
          <w:r>
            <w:t>34</w:t>
          </w:r>
          <w:r>
            <w:fldChar w:fldCharType="end"/>
          </w:r>
          <w:r>
            <w:fldChar w:fldCharType="end"/>
          </w:r>
        </w:p>
        <w:p w14:paraId="7E1E78FD">
          <w:pPr>
            <w:pStyle w:val="13"/>
            <w:tabs>
              <w:tab w:val="right" w:leader="dot" w:pos="8306"/>
            </w:tabs>
          </w:pPr>
          <w:r>
            <w:fldChar w:fldCharType="begin"/>
          </w:r>
          <w:r>
            <w:instrText xml:space="preserve"> HYPERLINK \l _Toc5724 </w:instrText>
          </w:r>
          <w:r>
            <w:fldChar w:fldCharType="separate"/>
          </w:r>
          <w:r>
            <w:rPr>
              <w:rFonts w:hint="default" w:ascii="宋体" w:hAnsi="宋体" w:eastAsia="宋体" w:cs="宋体"/>
              <w:lang w:val="en-US" w:eastAsia="zh-CN"/>
            </w:rPr>
            <w:t xml:space="preserve">3.1.2.3.1. </w:t>
          </w:r>
          <w:r>
            <w:rPr>
              <w:rFonts w:hint="eastAsia"/>
              <w:lang w:val="en-US" w:eastAsia="zh-CN"/>
            </w:rPr>
            <w:t>业务规则及需求描述</w:t>
          </w:r>
          <w:r>
            <w:tab/>
          </w:r>
          <w:r>
            <w:fldChar w:fldCharType="begin"/>
          </w:r>
          <w:r>
            <w:instrText xml:space="preserve"> PAGEREF _Toc5724 \h </w:instrText>
          </w:r>
          <w:r>
            <w:fldChar w:fldCharType="separate"/>
          </w:r>
          <w:r>
            <w:t>34</w:t>
          </w:r>
          <w:r>
            <w:fldChar w:fldCharType="end"/>
          </w:r>
          <w:r>
            <w:fldChar w:fldCharType="end"/>
          </w:r>
        </w:p>
        <w:p w14:paraId="480BA1F7">
          <w:pPr>
            <w:pStyle w:val="13"/>
            <w:tabs>
              <w:tab w:val="right" w:leader="dot" w:pos="8306"/>
            </w:tabs>
          </w:pPr>
          <w:r>
            <w:fldChar w:fldCharType="begin"/>
          </w:r>
          <w:r>
            <w:instrText xml:space="preserve"> HYPERLINK \l _Toc28154 </w:instrText>
          </w:r>
          <w:r>
            <w:fldChar w:fldCharType="separate"/>
          </w:r>
          <w:r>
            <w:rPr>
              <w:rFonts w:hint="default" w:ascii="宋体" w:hAnsi="宋体" w:eastAsia="宋体" w:cs="宋体"/>
              <w:kern w:val="2"/>
              <w:szCs w:val="21"/>
              <w:lang w:val="en-US" w:eastAsia="zh-CN" w:bidi="ar-SA"/>
            </w:rPr>
            <w:t xml:space="preserve">3.1.2.3.2. </w:t>
          </w:r>
          <w:r>
            <w:rPr>
              <w:rFonts w:hint="eastAsia" w:cstheme="minorBidi"/>
              <w:kern w:val="2"/>
              <w:szCs w:val="21"/>
              <w:lang w:val="en-US" w:eastAsia="zh-CN" w:bidi="ar-SA"/>
            </w:rPr>
            <w:t>界面布局</w:t>
          </w:r>
          <w:r>
            <w:tab/>
          </w:r>
          <w:r>
            <w:fldChar w:fldCharType="begin"/>
          </w:r>
          <w:r>
            <w:instrText xml:space="preserve"> PAGEREF _Toc28154 \h </w:instrText>
          </w:r>
          <w:r>
            <w:fldChar w:fldCharType="separate"/>
          </w:r>
          <w:r>
            <w:t>36</w:t>
          </w:r>
          <w:r>
            <w:fldChar w:fldCharType="end"/>
          </w:r>
          <w:r>
            <w:fldChar w:fldCharType="end"/>
          </w:r>
        </w:p>
        <w:p w14:paraId="310D0FC6">
          <w:pPr>
            <w:pStyle w:val="19"/>
            <w:tabs>
              <w:tab w:val="right" w:leader="dot" w:pos="8306"/>
            </w:tabs>
          </w:pPr>
          <w:r>
            <w:fldChar w:fldCharType="begin"/>
          </w:r>
          <w:r>
            <w:instrText xml:space="preserve"> HYPERLINK \l _Toc22444 </w:instrText>
          </w:r>
          <w:r>
            <w:fldChar w:fldCharType="separate"/>
          </w:r>
          <w:r>
            <w:rPr>
              <w:rFonts w:hint="default"/>
              <w:lang w:val="en-US" w:eastAsia="zh-CN"/>
            </w:rPr>
            <w:t xml:space="preserve">3.1.2.4 </w:t>
          </w:r>
          <w:r>
            <w:rPr>
              <w:rFonts w:hint="eastAsia"/>
              <w:lang w:val="en-US" w:eastAsia="zh-CN"/>
            </w:rPr>
            <w:t>通知详情</w:t>
          </w:r>
          <w:r>
            <w:tab/>
          </w:r>
          <w:r>
            <w:fldChar w:fldCharType="begin"/>
          </w:r>
          <w:r>
            <w:instrText xml:space="preserve"> PAGEREF _Toc22444 \h </w:instrText>
          </w:r>
          <w:r>
            <w:fldChar w:fldCharType="separate"/>
          </w:r>
          <w:r>
            <w:t>37</w:t>
          </w:r>
          <w:r>
            <w:fldChar w:fldCharType="end"/>
          </w:r>
          <w:r>
            <w:fldChar w:fldCharType="end"/>
          </w:r>
        </w:p>
        <w:p w14:paraId="724DFC58">
          <w:pPr>
            <w:pStyle w:val="13"/>
            <w:tabs>
              <w:tab w:val="right" w:leader="dot" w:pos="8306"/>
            </w:tabs>
          </w:pPr>
          <w:r>
            <w:fldChar w:fldCharType="begin"/>
          </w:r>
          <w:r>
            <w:instrText xml:space="preserve"> HYPERLINK \l _Toc23589 </w:instrText>
          </w:r>
          <w:r>
            <w:fldChar w:fldCharType="separate"/>
          </w:r>
          <w:r>
            <w:rPr>
              <w:rFonts w:hint="default" w:ascii="宋体" w:hAnsi="宋体" w:eastAsia="宋体" w:cs="宋体"/>
              <w:lang w:val="en-US" w:eastAsia="zh-CN"/>
            </w:rPr>
            <w:t xml:space="preserve">3.1.2.4.1. </w:t>
          </w:r>
          <w:r>
            <w:rPr>
              <w:rFonts w:hint="eastAsia"/>
              <w:lang w:val="en-US" w:eastAsia="zh-CN"/>
            </w:rPr>
            <w:t>业务规则及需求描述</w:t>
          </w:r>
          <w:r>
            <w:tab/>
          </w:r>
          <w:r>
            <w:fldChar w:fldCharType="begin"/>
          </w:r>
          <w:r>
            <w:instrText xml:space="preserve"> PAGEREF _Toc23589 \h </w:instrText>
          </w:r>
          <w:r>
            <w:fldChar w:fldCharType="separate"/>
          </w:r>
          <w:r>
            <w:t>37</w:t>
          </w:r>
          <w:r>
            <w:fldChar w:fldCharType="end"/>
          </w:r>
          <w:r>
            <w:fldChar w:fldCharType="end"/>
          </w:r>
        </w:p>
        <w:p w14:paraId="64C6373C">
          <w:pPr>
            <w:pStyle w:val="13"/>
            <w:tabs>
              <w:tab w:val="right" w:leader="dot" w:pos="8306"/>
            </w:tabs>
          </w:pPr>
          <w:r>
            <w:fldChar w:fldCharType="begin"/>
          </w:r>
          <w:r>
            <w:instrText xml:space="preserve"> HYPERLINK \l _Toc4222 </w:instrText>
          </w:r>
          <w:r>
            <w:fldChar w:fldCharType="separate"/>
          </w:r>
          <w:r>
            <w:rPr>
              <w:rFonts w:hint="default" w:ascii="宋体" w:hAnsi="宋体" w:eastAsia="宋体" w:cs="宋体"/>
              <w:kern w:val="2"/>
              <w:szCs w:val="21"/>
              <w:lang w:val="en-US" w:eastAsia="zh-CN" w:bidi="ar-SA"/>
            </w:rPr>
            <w:t xml:space="preserve">3.1.2.4.2. </w:t>
          </w:r>
          <w:r>
            <w:rPr>
              <w:rFonts w:hint="eastAsia" w:cstheme="minorBidi"/>
              <w:kern w:val="2"/>
              <w:szCs w:val="21"/>
              <w:lang w:val="en-US" w:eastAsia="zh-CN" w:bidi="ar-SA"/>
            </w:rPr>
            <w:t>界面布局</w:t>
          </w:r>
          <w:r>
            <w:tab/>
          </w:r>
          <w:r>
            <w:fldChar w:fldCharType="begin"/>
          </w:r>
          <w:r>
            <w:instrText xml:space="preserve"> PAGEREF _Toc4222 \h </w:instrText>
          </w:r>
          <w:r>
            <w:fldChar w:fldCharType="separate"/>
          </w:r>
          <w:r>
            <w:t>37</w:t>
          </w:r>
          <w:r>
            <w:fldChar w:fldCharType="end"/>
          </w:r>
          <w:r>
            <w:fldChar w:fldCharType="end"/>
          </w:r>
        </w:p>
        <w:p w14:paraId="6E5CA1C8">
          <w:pPr>
            <w:pStyle w:val="19"/>
            <w:tabs>
              <w:tab w:val="right" w:leader="dot" w:pos="8306"/>
            </w:tabs>
          </w:pPr>
          <w:r>
            <w:fldChar w:fldCharType="begin"/>
          </w:r>
          <w:r>
            <w:instrText xml:space="preserve"> HYPERLINK \l _Toc23257 </w:instrText>
          </w:r>
          <w:r>
            <w:fldChar w:fldCharType="separate"/>
          </w:r>
          <w:r>
            <w:rPr>
              <w:rFonts w:hint="default"/>
              <w:lang w:val="en-US" w:eastAsia="zh-CN"/>
            </w:rPr>
            <w:t xml:space="preserve">3.1.2.5 </w:t>
          </w:r>
          <w:r>
            <w:rPr>
              <w:rFonts w:hint="eastAsia"/>
              <w:lang w:val="en-US" w:eastAsia="zh-CN"/>
            </w:rPr>
            <w:t>删除通知</w:t>
          </w:r>
          <w:r>
            <w:tab/>
          </w:r>
          <w:r>
            <w:fldChar w:fldCharType="begin"/>
          </w:r>
          <w:r>
            <w:instrText xml:space="preserve"> PAGEREF _Toc23257 \h </w:instrText>
          </w:r>
          <w:r>
            <w:fldChar w:fldCharType="separate"/>
          </w:r>
          <w:r>
            <w:t>38</w:t>
          </w:r>
          <w:r>
            <w:fldChar w:fldCharType="end"/>
          </w:r>
          <w:r>
            <w:fldChar w:fldCharType="end"/>
          </w:r>
        </w:p>
        <w:p w14:paraId="7B9D80E1">
          <w:pPr>
            <w:pStyle w:val="13"/>
            <w:tabs>
              <w:tab w:val="right" w:leader="dot" w:pos="8306"/>
            </w:tabs>
          </w:pPr>
          <w:r>
            <w:fldChar w:fldCharType="begin"/>
          </w:r>
          <w:r>
            <w:instrText xml:space="preserve"> HYPERLINK \l _Toc32646 </w:instrText>
          </w:r>
          <w:r>
            <w:fldChar w:fldCharType="separate"/>
          </w:r>
          <w:r>
            <w:rPr>
              <w:rFonts w:hint="default" w:ascii="宋体" w:hAnsi="宋体" w:eastAsia="宋体" w:cs="宋体"/>
              <w:lang w:val="en-US" w:eastAsia="zh-CN"/>
            </w:rPr>
            <w:t xml:space="preserve">3.1.2.5.1. </w:t>
          </w:r>
          <w:r>
            <w:rPr>
              <w:rFonts w:hint="eastAsia"/>
              <w:lang w:val="en-US" w:eastAsia="zh-CN"/>
            </w:rPr>
            <w:t>业务规则及需求描述</w:t>
          </w:r>
          <w:r>
            <w:tab/>
          </w:r>
          <w:r>
            <w:fldChar w:fldCharType="begin"/>
          </w:r>
          <w:r>
            <w:instrText xml:space="preserve"> PAGEREF _Toc32646 \h </w:instrText>
          </w:r>
          <w:r>
            <w:fldChar w:fldCharType="separate"/>
          </w:r>
          <w:r>
            <w:t>38</w:t>
          </w:r>
          <w:r>
            <w:fldChar w:fldCharType="end"/>
          </w:r>
          <w:r>
            <w:fldChar w:fldCharType="end"/>
          </w:r>
        </w:p>
        <w:p w14:paraId="02D6217D">
          <w:pPr>
            <w:pStyle w:val="13"/>
            <w:tabs>
              <w:tab w:val="right" w:leader="dot" w:pos="8306"/>
            </w:tabs>
          </w:pPr>
          <w:r>
            <w:fldChar w:fldCharType="begin"/>
          </w:r>
          <w:r>
            <w:instrText xml:space="preserve"> HYPERLINK \l _Toc6260 </w:instrText>
          </w:r>
          <w:r>
            <w:fldChar w:fldCharType="separate"/>
          </w:r>
          <w:r>
            <w:rPr>
              <w:rFonts w:hint="default" w:ascii="宋体" w:hAnsi="宋体" w:eastAsia="宋体" w:cs="宋体"/>
              <w:kern w:val="2"/>
              <w:szCs w:val="21"/>
              <w:lang w:val="en-US" w:eastAsia="zh-CN" w:bidi="ar-SA"/>
            </w:rPr>
            <w:t xml:space="preserve">3.1.2.5.2. </w:t>
          </w:r>
          <w:r>
            <w:rPr>
              <w:rFonts w:hint="eastAsia" w:cstheme="minorBidi"/>
              <w:kern w:val="2"/>
              <w:szCs w:val="21"/>
              <w:lang w:val="en-US" w:eastAsia="zh-CN" w:bidi="ar-SA"/>
            </w:rPr>
            <w:t>界面布局</w:t>
          </w:r>
          <w:r>
            <w:tab/>
          </w:r>
          <w:r>
            <w:fldChar w:fldCharType="begin"/>
          </w:r>
          <w:r>
            <w:instrText xml:space="preserve"> PAGEREF _Toc6260 \h </w:instrText>
          </w:r>
          <w:r>
            <w:fldChar w:fldCharType="separate"/>
          </w:r>
          <w:r>
            <w:t>38</w:t>
          </w:r>
          <w:r>
            <w:fldChar w:fldCharType="end"/>
          </w:r>
          <w:r>
            <w:fldChar w:fldCharType="end"/>
          </w:r>
        </w:p>
        <w:p w14:paraId="17EBD509">
          <w:pPr>
            <w:pStyle w:val="14"/>
            <w:tabs>
              <w:tab w:val="right" w:leader="dot" w:pos="8306"/>
              <w:tab w:val="clear" w:pos="8296"/>
            </w:tabs>
          </w:pPr>
          <w:r>
            <w:fldChar w:fldCharType="begin"/>
          </w:r>
          <w:r>
            <w:instrText xml:space="preserve"> HYPERLINK \l _Toc16959 </w:instrText>
          </w:r>
          <w:r>
            <w:fldChar w:fldCharType="separate"/>
          </w:r>
          <w:r>
            <w:rPr>
              <w:rFonts w:hint="default" w:ascii="宋体" w:hAnsi="宋体" w:eastAsia="宋体" w:cs="宋体"/>
              <w:lang w:val="en-US" w:eastAsia="zh-CN"/>
            </w:rPr>
            <w:t xml:space="preserve">3.1.3. </w:t>
          </w:r>
          <w:r>
            <w:rPr>
              <w:rFonts w:hint="eastAsia"/>
              <w:lang w:val="en-US" w:eastAsia="zh-CN"/>
            </w:rPr>
            <w:t>短信模板管理</w:t>
          </w:r>
          <w:r>
            <w:tab/>
          </w:r>
          <w:r>
            <w:fldChar w:fldCharType="begin"/>
          </w:r>
          <w:r>
            <w:instrText xml:space="preserve"> PAGEREF _Toc16959 \h </w:instrText>
          </w:r>
          <w:r>
            <w:fldChar w:fldCharType="separate"/>
          </w:r>
          <w:r>
            <w:t>38</w:t>
          </w:r>
          <w:r>
            <w:fldChar w:fldCharType="end"/>
          </w:r>
          <w:r>
            <w:fldChar w:fldCharType="end"/>
          </w:r>
        </w:p>
        <w:p w14:paraId="26B08285">
          <w:pPr>
            <w:pStyle w:val="19"/>
            <w:tabs>
              <w:tab w:val="right" w:leader="dot" w:pos="8306"/>
            </w:tabs>
          </w:pPr>
          <w:r>
            <w:fldChar w:fldCharType="begin"/>
          </w:r>
          <w:r>
            <w:instrText xml:space="preserve"> HYPERLINK \l _Toc2765 </w:instrText>
          </w:r>
          <w:r>
            <w:fldChar w:fldCharType="separate"/>
          </w:r>
          <w:r>
            <w:rPr>
              <w:rFonts w:hint="default" w:ascii="宋体" w:hAnsi="宋体" w:eastAsia="宋体" w:cs="宋体"/>
              <w:lang w:val="en-US" w:eastAsia="zh-CN"/>
            </w:rPr>
            <w:t xml:space="preserve">3.1.3.1 </w:t>
          </w:r>
          <w:r>
            <w:rPr>
              <w:rFonts w:hint="eastAsia" w:ascii="宋体" w:hAnsi="宋体" w:eastAsia="宋体" w:cs="宋体"/>
              <w:lang w:val="en-US" w:eastAsia="zh-CN"/>
            </w:rPr>
            <w:t>短信模板列表</w:t>
          </w:r>
          <w:r>
            <w:tab/>
          </w:r>
          <w:r>
            <w:fldChar w:fldCharType="begin"/>
          </w:r>
          <w:r>
            <w:instrText xml:space="preserve"> PAGEREF _Toc2765 \h </w:instrText>
          </w:r>
          <w:r>
            <w:fldChar w:fldCharType="separate"/>
          </w:r>
          <w:r>
            <w:t>38</w:t>
          </w:r>
          <w:r>
            <w:fldChar w:fldCharType="end"/>
          </w:r>
          <w:r>
            <w:fldChar w:fldCharType="end"/>
          </w:r>
        </w:p>
        <w:p w14:paraId="12E2A0D3">
          <w:pPr>
            <w:pStyle w:val="13"/>
            <w:tabs>
              <w:tab w:val="right" w:leader="dot" w:pos="8306"/>
            </w:tabs>
          </w:pPr>
          <w:r>
            <w:fldChar w:fldCharType="begin"/>
          </w:r>
          <w:r>
            <w:instrText xml:space="preserve"> HYPERLINK \l _Toc13377 </w:instrText>
          </w:r>
          <w:r>
            <w:fldChar w:fldCharType="separate"/>
          </w:r>
          <w:r>
            <w:rPr>
              <w:rFonts w:hint="default" w:ascii="宋体" w:hAnsi="宋体" w:eastAsia="宋体" w:cs="宋体"/>
              <w:lang w:val="en-US" w:eastAsia="zh-CN"/>
            </w:rPr>
            <w:t xml:space="preserve">3.1.3.1.1. </w:t>
          </w:r>
          <w:r>
            <w:rPr>
              <w:rFonts w:hint="eastAsia"/>
              <w:lang w:val="en-US" w:eastAsia="zh-CN"/>
            </w:rPr>
            <w:t>业务规则及需求描述</w:t>
          </w:r>
          <w:r>
            <w:tab/>
          </w:r>
          <w:r>
            <w:fldChar w:fldCharType="begin"/>
          </w:r>
          <w:r>
            <w:instrText xml:space="preserve"> PAGEREF _Toc13377 \h </w:instrText>
          </w:r>
          <w:r>
            <w:fldChar w:fldCharType="separate"/>
          </w:r>
          <w:r>
            <w:t>38</w:t>
          </w:r>
          <w:r>
            <w:fldChar w:fldCharType="end"/>
          </w:r>
          <w:r>
            <w:fldChar w:fldCharType="end"/>
          </w:r>
        </w:p>
        <w:p w14:paraId="0EC1E5F1">
          <w:pPr>
            <w:pStyle w:val="13"/>
            <w:tabs>
              <w:tab w:val="right" w:leader="dot" w:pos="8306"/>
            </w:tabs>
          </w:pPr>
          <w:r>
            <w:fldChar w:fldCharType="begin"/>
          </w:r>
          <w:r>
            <w:instrText xml:space="preserve"> HYPERLINK \l _Toc28602 </w:instrText>
          </w:r>
          <w:r>
            <w:fldChar w:fldCharType="separate"/>
          </w:r>
          <w:r>
            <w:rPr>
              <w:rFonts w:hint="default" w:ascii="宋体" w:hAnsi="宋体" w:eastAsia="宋体" w:cs="宋体"/>
              <w:kern w:val="2"/>
              <w:szCs w:val="21"/>
              <w:lang w:val="en-US" w:eastAsia="zh-CN" w:bidi="ar-SA"/>
            </w:rPr>
            <w:t xml:space="preserve">3.1.3.1.2. </w:t>
          </w:r>
          <w:r>
            <w:rPr>
              <w:rFonts w:hint="eastAsia" w:cstheme="minorBidi"/>
              <w:kern w:val="2"/>
              <w:szCs w:val="21"/>
              <w:lang w:val="en-US" w:eastAsia="zh-CN" w:bidi="ar-SA"/>
            </w:rPr>
            <w:t>界面布局</w:t>
          </w:r>
          <w:r>
            <w:tab/>
          </w:r>
          <w:r>
            <w:fldChar w:fldCharType="begin"/>
          </w:r>
          <w:r>
            <w:instrText xml:space="preserve"> PAGEREF _Toc28602 \h </w:instrText>
          </w:r>
          <w:r>
            <w:fldChar w:fldCharType="separate"/>
          </w:r>
          <w:r>
            <w:t>40</w:t>
          </w:r>
          <w:r>
            <w:fldChar w:fldCharType="end"/>
          </w:r>
          <w:r>
            <w:fldChar w:fldCharType="end"/>
          </w:r>
        </w:p>
        <w:p w14:paraId="6BB6F257">
          <w:pPr>
            <w:pStyle w:val="19"/>
            <w:tabs>
              <w:tab w:val="right" w:leader="dot" w:pos="8306"/>
            </w:tabs>
          </w:pPr>
          <w:r>
            <w:fldChar w:fldCharType="begin"/>
          </w:r>
          <w:r>
            <w:instrText xml:space="preserve"> HYPERLINK \l _Toc4674 </w:instrText>
          </w:r>
          <w:r>
            <w:fldChar w:fldCharType="separate"/>
          </w:r>
          <w:r>
            <w:rPr>
              <w:rFonts w:hint="default"/>
              <w:lang w:val="en-US" w:eastAsia="zh-CN"/>
            </w:rPr>
            <w:t xml:space="preserve">3.1.3.2 </w:t>
          </w:r>
          <w:r>
            <w:rPr>
              <w:rFonts w:hint="eastAsia"/>
              <w:lang w:val="en-US" w:eastAsia="zh-CN"/>
            </w:rPr>
            <w:t>新增短信模板</w:t>
          </w:r>
          <w:r>
            <w:tab/>
          </w:r>
          <w:r>
            <w:fldChar w:fldCharType="begin"/>
          </w:r>
          <w:r>
            <w:instrText xml:space="preserve"> PAGEREF _Toc4674 \h </w:instrText>
          </w:r>
          <w:r>
            <w:fldChar w:fldCharType="separate"/>
          </w:r>
          <w:r>
            <w:t>40</w:t>
          </w:r>
          <w:r>
            <w:fldChar w:fldCharType="end"/>
          </w:r>
          <w:r>
            <w:fldChar w:fldCharType="end"/>
          </w:r>
        </w:p>
        <w:p w14:paraId="653BCA27">
          <w:pPr>
            <w:pStyle w:val="13"/>
            <w:tabs>
              <w:tab w:val="right" w:leader="dot" w:pos="8306"/>
            </w:tabs>
          </w:pPr>
          <w:r>
            <w:fldChar w:fldCharType="begin"/>
          </w:r>
          <w:r>
            <w:instrText xml:space="preserve"> HYPERLINK \l _Toc30337 </w:instrText>
          </w:r>
          <w:r>
            <w:fldChar w:fldCharType="separate"/>
          </w:r>
          <w:r>
            <w:rPr>
              <w:rFonts w:hint="default" w:ascii="宋体" w:hAnsi="宋体" w:eastAsia="宋体" w:cs="宋体"/>
              <w:lang w:val="en-US" w:eastAsia="zh-CN"/>
            </w:rPr>
            <w:t xml:space="preserve">3.1.3.2.1. </w:t>
          </w:r>
          <w:r>
            <w:rPr>
              <w:rFonts w:hint="eastAsia"/>
              <w:lang w:val="en-US" w:eastAsia="zh-CN"/>
            </w:rPr>
            <w:t>业务规则及需求描述</w:t>
          </w:r>
          <w:r>
            <w:tab/>
          </w:r>
          <w:r>
            <w:fldChar w:fldCharType="begin"/>
          </w:r>
          <w:r>
            <w:instrText xml:space="preserve"> PAGEREF _Toc30337 \h </w:instrText>
          </w:r>
          <w:r>
            <w:fldChar w:fldCharType="separate"/>
          </w:r>
          <w:r>
            <w:t>40</w:t>
          </w:r>
          <w:r>
            <w:fldChar w:fldCharType="end"/>
          </w:r>
          <w:r>
            <w:fldChar w:fldCharType="end"/>
          </w:r>
        </w:p>
        <w:p w14:paraId="70143A5A">
          <w:pPr>
            <w:pStyle w:val="13"/>
            <w:tabs>
              <w:tab w:val="right" w:leader="dot" w:pos="8306"/>
            </w:tabs>
          </w:pPr>
          <w:r>
            <w:fldChar w:fldCharType="begin"/>
          </w:r>
          <w:r>
            <w:instrText xml:space="preserve"> HYPERLINK \l _Toc17967 </w:instrText>
          </w:r>
          <w:r>
            <w:fldChar w:fldCharType="separate"/>
          </w:r>
          <w:r>
            <w:rPr>
              <w:rFonts w:hint="default" w:ascii="宋体" w:hAnsi="宋体" w:eastAsia="宋体" w:cs="宋体"/>
              <w:kern w:val="2"/>
              <w:szCs w:val="21"/>
              <w:lang w:val="en-US" w:eastAsia="zh-CN" w:bidi="ar-SA"/>
            </w:rPr>
            <w:t xml:space="preserve">3.1.3.2.2. </w:t>
          </w:r>
          <w:r>
            <w:rPr>
              <w:rFonts w:hint="eastAsia" w:cstheme="minorBidi"/>
              <w:kern w:val="2"/>
              <w:szCs w:val="21"/>
              <w:lang w:val="en-US" w:eastAsia="zh-CN" w:bidi="ar-SA"/>
            </w:rPr>
            <w:t>界面布局</w:t>
          </w:r>
          <w:r>
            <w:tab/>
          </w:r>
          <w:r>
            <w:fldChar w:fldCharType="begin"/>
          </w:r>
          <w:r>
            <w:instrText xml:space="preserve"> PAGEREF _Toc17967 \h </w:instrText>
          </w:r>
          <w:r>
            <w:fldChar w:fldCharType="separate"/>
          </w:r>
          <w:r>
            <w:t>42</w:t>
          </w:r>
          <w:r>
            <w:fldChar w:fldCharType="end"/>
          </w:r>
          <w:r>
            <w:fldChar w:fldCharType="end"/>
          </w:r>
        </w:p>
        <w:p w14:paraId="2F0C705A">
          <w:pPr>
            <w:pStyle w:val="19"/>
            <w:tabs>
              <w:tab w:val="right" w:leader="dot" w:pos="8306"/>
            </w:tabs>
          </w:pPr>
          <w:r>
            <w:fldChar w:fldCharType="begin"/>
          </w:r>
          <w:r>
            <w:instrText xml:space="preserve"> HYPERLINK \l _Toc533 </w:instrText>
          </w:r>
          <w:r>
            <w:fldChar w:fldCharType="separate"/>
          </w:r>
          <w:r>
            <w:rPr>
              <w:rFonts w:hint="default"/>
              <w:lang w:val="en-US" w:eastAsia="zh-CN"/>
            </w:rPr>
            <w:t xml:space="preserve">3.1.3.3 </w:t>
          </w:r>
          <w:r>
            <w:rPr>
              <w:rFonts w:hint="eastAsia"/>
              <w:lang w:val="en-US" w:eastAsia="zh-CN"/>
            </w:rPr>
            <w:t>编辑编辑模板</w:t>
          </w:r>
          <w:r>
            <w:tab/>
          </w:r>
          <w:r>
            <w:fldChar w:fldCharType="begin"/>
          </w:r>
          <w:r>
            <w:instrText xml:space="preserve"> PAGEREF _Toc533 \h </w:instrText>
          </w:r>
          <w:r>
            <w:fldChar w:fldCharType="separate"/>
          </w:r>
          <w:r>
            <w:t>43</w:t>
          </w:r>
          <w:r>
            <w:fldChar w:fldCharType="end"/>
          </w:r>
          <w:r>
            <w:fldChar w:fldCharType="end"/>
          </w:r>
        </w:p>
        <w:p w14:paraId="510F88C1">
          <w:pPr>
            <w:pStyle w:val="13"/>
            <w:tabs>
              <w:tab w:val="right" w:leader="dot" w:pos="8306"/>
            </w:tabs>
          </w:pPr>
          <w:r>
            <w:fldChar w:fldCharType="begin"/>
          </w:r>
          <w:r>
            <w:instrText xml:space="preserve"> HYPERLINK \l _Toc11520 </w:instrText>
          </w:r>
          <w:r>
            <w:fldChar w:fldCharType="separate"/>
          </w:r>
          <w:r>
            <w:rPr>
              <w:rFonts w:hint="default" w:ascii="宋体" w:hAnsi="宋体" w:eastAsia="宋体" w:cs="宋体"/>
              <w:lang w:val="en-US" w:eastAsia="zh-CN"/>
            </w:rPr>
            <w:t xml:space="preserve">3.1.3.3.1. </w:t>
          </w:r>
          <w:r>
            <w:rPr>
              <w:rFonts w:hint="eastAsia"/>
              <w:lang w:val="en-US" w:eastAsia="zh-CN"/>
            </w:rPr>
            <w:t>业务规则及需求描述</w:t>
          </w:r>
          <w:r>
            <w:tab/>
          </w:r>
          <w:r>
            <w:fldChar w:fldCharType="begin"/>
          </w:r>
          <w:r>
            <w:instrText xml:space="preserve"> PAGEREF _Toc11520 \h </w:instrText>
          </w:r>
          <w:r>
            <w:fldChar w:fldCharType="separate"/>
          </w:r>
          <w:r>
            <w:t>43</w:t>
          </w:r>
          <w:r>
            <w:fldChar w:fldCharType="end"/>
          </w:r>
          <w:r>
            <w:fldChar w:fldCharType="end"/>
          </w:r>
        </w:p>
        <w:p w14:paraId="3C434A13">
          <w:pPr>
            <w:pStyle w:val="13"/>
            <w:tabs>
              <w:tab w:val="right" w:leader="dot" w:pos="8306"/>
            </w:tabs>
          </w:pPr>
          <w:r>
            <w:fldChar w:fldCharType="begin"/>
          </w:r>
          <w:r>
            <w:instrText xml:space="preserve"> HYPERLINK \l _Toc12824 </w:instrText>
          </w:r>
          <w:r>
            <w:fldChar w:fldCharType="separate"/>
          </w:r>
          <w:r>
            <w:rPr>
              <w:rFonts w:hint="default" w:ascii="宋体" w:hAnsi="宋体" w:eastAsia="宋体" w:cs="宋体"/>
              <w:kern w:val="2"/>
              <w:szCs w:val="21"/>
              <w:lang w:val="en-US" w:eastAsia="zh-CN" w:bidi="ar-SA"/>
            </w:rPr>
            <w:t xml:space="preserve">3.1.3.3.2. </w:t>
          </w:r>
          <w:r>
            <w:rPr>
              <w:rFonts w:hint="eastAsia" w:cstheme="minorBidi"/>
              <w:kern w:val="2"/>
              <w:szCs w:val="21"/>
              <w:lang w:val="en-US" w:eastAsia="zh-CN" w:bidi="ar-SA"/>
            </w:rPr>
            <w:t>界面布局</w:t>
          </w:r>
          <w:r>
            <w:tab/>
          </w:r>
          <w:r>
            <w:fldChar w:fldCharType="begin"/>
          </w:r>
          <w:r>
            <w:instrText xml:space="preserve"> PAGEREF _Toc12824 \h </w:instrText>
          </w:r>
          <w:r>
            <w:fldChar w:fldCharType="separate"/>
          </w:r>
          <w:r>
            <w:t>45</w:t>
          </w:r>
          <w:r>
            <w:fldChar w:fldCharType="end"/>
          </w:r>
          <w:r>
            <w:fldChar w:fldCharType="end"/>
          </w:r>
        </w:p>
        <w:p w14:paraId="3979ABBF">
          <w:pPr>
            <w:pStyle w:val="19"/>
            <w:tabs>
              <w:tab w:val="right" w:leader="dot" w:pos="8306"/>
            </w:tabs>
          </w:pPr>
          <w:r>
            <w:fldChar w:fldCharType="begin"/>
          </w:r>
          <w:r>
            <w:instrText xml:space="preserve"> HYPERLINK \l _Toc27698 </w:instrText>
          </w:r>
          <w:r>
            <w:fldChar w:fldCharType="separate"/>
          </w:r>
          <w:r>
            <w:rPr>
              <w:rFonts w:hint="default"/>
              <w:lang w:val="en-US" w:eastAsia="zh-CN"/>
            </w:rPr>
            <w:t xml:space="preserve">3.1.3.4 </w:t>
          </w:r>
          <w:r>
            <w:rPr>
              <w:rFonts w:hint="eastAsia"/>
              <w:lang w:val="en-US" w:eastAsia="zh-CN"/>
            </w:rPr>
            <w:t>短信模板详情</w:t>
          </w:r>
          <w:r>
            <w:tab/>
          </w:r>
          <w:r>
            <w:fldChar w:fldCharType="begin"/>
          </w:r>
          <w:r>
            <w:instrText xml:space="preserve"> PAGEREF _Toc27698 \h </w:instrText>
          </w:r>
          <w:r>
            <w:fldChar w:fldCharType="separate"/>
          </w:r>
          <w:r>
            <w:t>45</w:t>
          </w:r>
          <w:r>
            <w:fldChar w:fldCharType="end"/>
          </w:r>
          <w:r>
            <w:fldChar w:fldCharType="end"/>
          </w:r>
        </w:p>
        <w:p w14:paraId="496F12A9">
          <w:pPr>
            <w:pStyle w:val="13"/>
            <w:tabs>
              <w:tab w:val="right" w:leader="dot" w:pos="8306"/>
            </w:tabs>
          </w:pPr>
          <w:r>
            <w:fldChar w:fldCharType="begin"/>
          </w:r>
          <w:r>
            <w:instrText xml:space="preserve"> HYPERLINK \l _Toc4334 </w:instrText>
          </w:r>
          <w:r>
            <w:fldChar w:fldCharType="separate"/>
          </w:r>
          <w:r>
            <w:rPr>
              <w:rFonts w:hint="default" w:ascii="宋体" w:hAnsi="宋体" w:eastAsia="宋体" w:cs="宋体"/>
              <w:lang w:val="en-US" w:eastAsia="zh-CN"/>
            </w:rPr>
            <w:t xml:space="preserve">3.1.3.4.1. </w:t>
          </w:r>
          <w:r>
            <w:rPr>
              <w:rFonts w:hint="eastAsia"/>
              <w:lang w:val="en-US" w:eastAsia="zh-CN"/>
            </w:rPr>
            <w:t>业务规则及需求描述</w:t>
          </w:r>
          <w:r>
            <w:tab/>
          </w:r>
          <w:r>
            <w:fldChar w:fldCharType="begin"/>
          </w:r>
          <w:r>
            <w:instrText xml:space="preserve"> PAGEREF _Toc4334 \h </w:instrText>
          </w:r>
          <w:r>
            <w:fldChar w:fldCharType="separate"/>
          </w:r>
          <w:r>
            <w:t>45</w:t>
          </w:r>
          <w:r>
            <w:fldChar w:fldCharType="end"/>
          </w:r>
          <w:r>
            <w:fldChar w:fldCharType="end"/>
          </w:r>
        </w:p>
        <w:p w14:paraId="52B5C165">
          <w:pPr>
            <w:pStyle w:val="13"/>
            <w:tabs>
              <w:tab w:val="right" w:leader="dot" w:pos="8306"/>
            </w:tabs>
          </w:pPr>
          <w:r>
            <w:fldChar w:fldCharType="begin"/>
          </w:r>
          <w:r>
            <w:instrText xml:space="preserve"> HYPERLINK \l _Toc23566 </w:instrText>
          </w:r>
          <w:r>
            <w:fldChar w:fldCharType="separate"/>
          </w:r>
          <w:r>
            <w:rPr>
              <w:rFonts w:hint="default" w:ascii="宋体" w:hAnsi="宋体" w:eastAsia="宋体" w:cs="宋体"/>
              <w:kern w:val="2"/>
              <w:szCs w:val="21"/>
              <w:lang w:val="en-US" w:eastAsia="zh-CN" w:bidi="ar-SA"/>
            </w:rPr>
            <w:t xml:space="preserve">3.1.3.4.2. </w:t>
          </w:r>
          <w:r>
            <w:rPr>
              <w:rFonts w:hint="eastAsia" w:cstheme="minorBidi"/>
              <w:kern w:val="2"/>
              <w:szCs w:val="21"/>
              <w:lang w:val="en-US" w:eastAsia="zh-CN" w:bidi="ar-SA"/>
            </w:rPr>
            <w:t>界面布局</w:t>
          </w:r>
          <w:r>
            <w:tab/>
          </w:r>
          <w:r>
            <w:fldChar w:fldCharType="begin"/>
          </w:r>
          <w:r>
            <w:instrText xml:space="preserve"> PAGEREF _Toc23566 \h </w:instrText>
          </w:r>
          <w:r>
            <w:fldChar w:fldCharType="separate"/>
          </w:r>
          <w:r>
            <w:t>46</w:t>
          </w:r>
          <w:r>
            <w:fldChar w:fldCharType="end"/>
          </w:r>
          <w:r>
            <w:fldChar w:fldCharType="end"/>
          </w:r>
        </w:p>
        <w:p w14:paraId="2D0F745B">
          <w:pPr>
            <w:pStyle w:val="19"/>
            <w:tabs>
              <w:tab w:val="right" w:leader="dot" w:pos="8306"/>
            </w:tabs>
          </w:pPr>
          <w:r>
            <w:fldChar w:fldCharType="begin"/>
          </w:r>
          <w:r>
            <w:instrText xml:space="preserve"> HYPERLINK \l _Toc30567 </w:instrText>
          </w:r>
          <w:r>
            <w:fldChar w:fldCharType="separate"/>
          </w:r>
          <w:r>
            <w:rPr>
              <w:rFonts w:hint="default"/>
              <w:lang w:val="en-US" w:eastAsia="zh-CN"/>
            </w:rPr>
            <w:t xml:space="preserve">3.1.3.5 </w:t>
          </w:r>
          <w:r>
            <w:rPr>
              <w:rFonts w:hint="eastAsia"/>
              <w:lang w:val="en-US" w:eastAsia="zh-CN"/>
            </w:rPr>
            <w:t>删除短信模板</w:t>
          </w:r>
          <w:r>
            <w:tab/>
          </w:r>
          <w:r>
            <w:fldChar w:fldCharType="begin"/>
          </w:r>
          <w:r>
            <w:instrText xml:space="preserve"> PAGEREF _Toc30567 \h </w:instrText>
          </w:r>
          <w:r>
            <w:fldChar w:fldCharType="separate"/>
          </w:r>
          <w:r>
            <w:t>46</w:t>
          </w:r>
          <w:r>
            <w:fldChar w:fldCharType="end"/>
          </w:r>
          <w:r>
            <w:fldChar w:fldCharType="end"/>
          </w:r>
        </w:p>
        <w:p w14:paraId="2FF396C5">
          <w:pPr>
            <w:pStyle w:val="13"/>
            <w:tabs>
              <w:tab w:val="right" w:leader="dot" w:pos="8306"/>
            </w:tabs>
          </w:pPr>
          <w:r>
            <w:fldChar w:fldCharType="begin"/>
          </w:r>
          <w:r>
            <w:instrText xml:space="preserve"> HYPERLINK \l _Toc29986 </w:instrText>
          </w:r>
          <w:r>
            <w:fldChar w:fldCharType="separate"/>
          </w:r>
          <w:r>
            <w:rPr>
              <w:rFonts w:hint="default" w:ascii="宋体" w:hAnsi="宋体" w:eastAsia="宋体" w:cs="宋体"/>
              <w:lang w:val="en-US" w:eastAsia="zh-CN"/>
            </w:rPr>
            <w:t xml:space="preserve">3.1.3.5.1. </w:t>
          </w:r>
          <w:r>
            <w:rPr>
              <w:rFonts w:hint="eastAsia"/>
              <w:lang w:val="en-US" w:eastAsia="zh-CN"/>
            </w:rPr>
            <w:t>业务规则及需求描述</w:t>
          </w:r>
          <w:r>
            <w:tab/>
          </w:r>
          <w:r>
            <w:fldChar w:fldCharType="begin"/>
          </w:r>
          <w:r>
            <w:instrText xml:space="preserve"> PAGEREF _Toc29986 \h </w:instrText>
          </w:r>
          <w:r>
            <w:fldChar w:fldCharType="separate"/>
          </w:r>
          <w:r>
            <w:t>46</w:t>
          </w:r>
          <w:r>
            <w:fldChar w:fldCharType="end"/>
          </w:r>
          <w:r>
            <w:fldChar w:fldCharType="end"/>
          </w:r>
        </w:p>
        <w:p w14:paraId="0D56EAB0">
          <w:pPr>
            <w:pStyle w:val="13"/>
            <w:tabs>
              <w:tab w:val="right" w:leader="dot" w:pos="8306"/>
            </w:tabs>
          </w:pPr>
          <w:r>
            <w:fldChar w:fldCharType="begin"/>
          </w:r>
          <w:r>
            <w:instrText xml:space="preserve"> HYPERLINK \l _Toc31438 </w:instrText>
          </w:r>
          <w:r>
            <w:fldChar w:fldCharType="separate"/>
          </w:r>
          <w:r>
            <w:rPr>
              <w:rFonts w:hint="default" w:ascii="宋体" w:hAnsi="宋体" w:eastAsia="宋体" w:cs="宋体"/>
              <w:kern w:val="2"/>
              <w:szCs w:val="21"/>
              <w:lang w:val="en-US" w:eastAsia="zh-CN" w:bidi="ar-SA"/>
            </w:rPr>
            <w:t xml:space="preserve">3.1.3.5.2. </w:t>
          </w:r>
          <w:r>
            <w:rPr>
              <w:rFonts w:hint="eastAsia" w:cstheme="minorBidi"/>
              <w:kern w:val="2"/>
              <w:szCs w:val="21"/>
              <w:lang w:val="en-US" w:eastAsia="zh-CN" w:bidi="ar-SA"/>
            </w:rPr>
            <w:t>界面布局</w:t>
          </w:r>
          <w:r>
            <w:tab/>
          </w:r>
          <w:r>
            <w:fldChar w:fldCharType="begin"/>
          </w:r>
          <w:r>
            <w:instrText xml:space="preserve"> PAGEREF _Toc31438 \h </w:instrText>
          </w:r>
          <w:r>
            <w:fldChar w:fldCharType="separate"/>
          </w:r>
          <w:r>
            <w:t>47</w:t>
          </w:r>
          <w:r>
            <w:fldChar w:fldCharType="end"/>
          </w:r>
          <w:r>
            <w:fldChar w:fldCharType="end"/>
          </w:r>
        </w:p>
        <w:p w14:paraId="419AEB4C">
          <w:pPr>
            <w:pStyle w:val="14"/>
            <w:tabs>
              <w:tab w:val="right" w:leader="dot" w:pos="8306"/>
              <w:tab w:val="clear" w:pos="8296"/>
            </w:tabs>
          </w:pPr>
          <w:r>
            <w:fldChar w:fldCharType="begin"/>
          </w:r>
          <w:r>
            <w:instrText xml:space="preserve"> HYPERLINK \l _Toc25247 </w:instrText>
          </w:r>
          <w:r>
            <w:fldChar w:fldCharType="separate"/>
          </w:r>
          <w:r>
            <w:rPr>
              <w:rFonts w:hint="default" w:ascii="宋体" w:hAnsi="宋体" w:eastAsia="宋体" w:cs="宋体"/>
              <w:lang w:val="en-US" w:eastAsia="zh-CN"/>
            </w:rPr>
            <w:t xml:space="preserve">3.1.4. </w:t>
          </w:r>
          <w:r>
            <w:rPr>
              <w:rFonts w:hint="eastAsia"/>
              <w:lang w:val="en-US" w:eastAsia="zh-CN"/>
            </w:rPr>
            <w:t>发送记录管理</w:t>
          </w:r>
          <w:r>
            <w:tab/>
          </w:r>
          <w:r>
            <w:fldChar w:fldCharType="begin"/>
          </w:r>
          <w:r>
            <w:instrText xml:space="preserve"> PAGEREF _Toc25247 \h </w:instrText>
          </w:r>
          <w:r>
            <w:fldChar w:fldCharType="separate"/>
          </w:r>
          <w:r>
            <w:t>47</w:t>
          </w:r>
          <w:r>
            <w:fldChar w:fldCharType="end"/>
          </w:r>
          <w:r>
            <w:fldChar w:fldCharType="end"/>
          </w:r>
        </w:p>
        <w:p w14:paraId="77132639">
          <w:pPr>
            <w:pStyle w:val="19"/>
            <w:tabs>
              <w:tab w:val="right" w:leader="dot" w:pos="8306"/>
            </w:tabs>
          </w:pPr>
          <w:r>
            <w:fldChar w:fldCharType="begin"/>
          </w:r>
          <w:r>
            <w:instrText xml:space="preserve"> HYPERLINK \l _Toc8289 </w:instrText>
          </w:r>
          <w:r>
            <w:fldChar w:fldCharType="separate"/>
          </w:r>
          <w:r>
            <w:rPr>
              <w:rFonts w:hint="default" w:ascii="宋体" w:hAnsi="宋体" w:eastAsia="宋体" w:cs="宋体"/>
              <w:lang w:val="en-US" w:eastAsia="zh-CN"/>
            </w:rPr>
            <w:t xml:space="preserve">3.1.4.1 </w:t>
          </w:r>
          <w:r>
            <w:rPr>
              <w:rFonts w:hint="eastAsia" w:ascii="宋体" w:hAnsi="宋体" w:eastAsia="宋体" w:cs="宋体"/>
              <w:lang w:val="en-US" w:eastAsia="zh-CN"/>
            </w:rPr>
            <w:t>发送记录列表</w:t>
          </w:r>
          <w:r>
            <w:tab/>
          </w:r>
          <w:r>
            <w:fldChar w:fldCharType="begin"/>
          </w:r>
          <w:r>
            <w:instrText xml:space="preserve"> PAGEREF _Toc8289 \h </w:instrText>
          </w:r>
          <w:r>
            <w:fldChar w:fldCharType="separate"/>
          </w:r>
          <w:r>
            <w:t>47</w:t>
          </w:r>
          <w:r>
            <w:fldChar w:fldCharType="end"/>
          </w:r>
          <w:r>
            <w:fldChar w:fldCharType="end"/>
          </w:r>
        </w:p>
        <w:p w14:paraId="5B6CE9FD">
          <w:pPr>
            <w:pStyle w:val="13"/>
            <w:tabs>
              <w:tab w:val="right" w:leader="dot" w:pos="8306"/>
            </w:tabs>
          </w:pPr>
          <w:r>
            <w:fldChar w:fldCharType="begin"/>
          </w:r>
          <w:r>
            <w:instrText xml:space="preserve"> HYPERLINK \l _Toc10351 </w:instrText>
          </w:r>
          <w:r>
            <w:fldChar w:fldCharType="separate"/>
          </w:r>
          <w:r>
            <w:rPr>
              <w:rFonts w:hint="default" w:ascii="宋体" w:hAnsi="宋体" w:eastAsia="宋体" w:cs="宋体"/>
              <w:lang w:val="en-US" w:eastAsia="zh-CN"/>
            </w:rPr>
            <w:t xml:space="preserve">3.1.4.1.1. </w:t>
          </w:r>
          <w:r>
            <w:rPr>
              <w:rFonts w:hint="eastAsia"/>
              <w:lang w:val="en-US" w:eastAsia="zh-CN"/>
            </w:rPr>
            <w:t>业务规则及需求描述</w:t>
          </w:r>
          <w:r>
            <w:tab/>
          </w:r>
          <w:r>
            <w:fldChar w:fldCharType="begin"/>
          </w:r>
          <w:r>
            <w:instrText xml:space="preserve"> PAGEREF _Toc10351 \h </w:instrText>
          </w:r>
          <w:r>
            <w:fldChar w:fldCharType="separate"/>
          </w:r>
          <w:r>
            <w:t>47</w:t>
          </w:r>
          <w:r>
            <w:fldChar w:fldCharType="end"/>
          </w:r>
          <w:r>
            <w:fldChar w:fldCharType="end"/>
          </w:r>
        </w:p>
        <w:p w14:paraId="3E57CBA2">
          <w:pPr>
            <w:pStyle w:val="13"/>
            <w:tabs>
              <w:tab w:val="right" w:leader="dot" w:pos="8306"/>
            </w:tabs>
          </w:pPr>
          <w:r>
            <w:fldChar w:fldCharType="begin"/>
          </w:r>
          <w:r>
            <w:instrText xml:space="preserve"> HYPERLINK \l _Toc10611 </w:instrText>
          </w:r>
          <w:r>
            <w:fldChar w:fldCharType="separate"/>
          </w:r>
          <w:r>
            <w:rPr>
              <w:rFonts w:hint="default" w:ascii="宋体" w:hAnsi="宋体" w:eastAsia="宋体" w:cs="宋体"/>
              <w:kern w:val="2"/>
              <w:szCs w:val="21"/>
              <w:lang w:val="en-US" w:eastAsia="zh-CN" w:bidi="ar-SA"/>
            </w:rPr>
            <w:t xml:space="preserve">3.1.4.1.2. </w:t>
          </w:r>
          <w:r>
            <w:rPr>
              <w:rFonts w:hint="eastAsia" w:cstheme="minorBidi"/>
              <w:kern w:val="2"/>
              <w:szCs w:val="21"/>
              <w:lang w:val="en-US" w:eastAsia="zh-CN" w:bidi="ar-SA"/>
            </w:rPr>
            <w:t>界面布局</w:t>
          </w:r>
          <w:r>
            <w:tab/>
          </w:r>
          <w:r>
            <w:fldChar w:fldCharType="begin"/>
          </w:r>
          <w:r>
            <w:instrText xml:space="preserve"> PAGEREF _Toc10611 \h </w:instrText>
          </w:r>
          <w:r>
            <w:fldChar w:fldCharType="separate"/>
          </w:r>
          <w:r>
            <w:t>48</w:t>
          </w:r>
          <w:r>
            <w:fldChar w:fldCharType="end"/>
          </w:r>
          <w:r>
            <w:fldChar w:fldCharType="end"/>
          </w:r>
        </w:p>
        <w:p w14:paraId="16024D9D">
          <w:pPr>
            <w:pStyle w:val="19"/>
            <w:tabs>
              <w:tab w:val="right" w:leader="dot" w:pos="8306"/>
            </w:tabs>
          </w:pPr>
          <w:r>
            <w:fldChar w:fldCharType="begin"/>
          </w:r>
          <w:r>
            <w:instrText xml:space="preserve"> HYPERLINK \l _Toc841 </w:instrText>
          </w:r>
          <w:r>
            <w:fldChar w:fldCharType="separate"/>
          </w:r>
          <w:r>
            <w:rPr>
              <w:rFonts w:hint="default"/>
              <w:lang w:val="en-US" w:eastAsia="zh-CN"/>
            </w:rPr>
            <w:t xml:space="preserve">3.1.4.2 </w:t>
          </w:r>
          <w:r>
            <w:rPr>
              <w:rFonts w:hint="eastAsia"/>
              <w:lang w:val="en-US" w:eastAsia="zh-CN"/>
            </w:rPr>
            <w:t>通知发送详情</w:t>
          </w:r>
          <w:r>
            <w:tab/>
          </w:r>
          <w:r>
            <w:fldChar w:fldCharType="begin"/>
          </w:r>
          <w:r>
            <w:instrText xml:space="preserve"> PAGEREF _Toc841 \h </w:instrText>
          </w:r>
          <w:r>
            <w:fldChar w:fldCharType="separate"/>
          </w:r>
          <w:r>
            <w:t>49</w:t>
          </w:r>
          <w:r>
            <w:fldChar w:fldCharType="end"/>
          </w:r>
          <w:r>
            <w:fldChar w:fldCharType="end"/>
          </w:r>
        </w:p>
        <w:p w14:paraId="78CDDCE2">
          <w:pPr>
            <w:pStyle w:val="13"/>
            <w:tabs>
              <w:tab w:val="right" w:leader="dot" w:pos="8306"/>
            </w:tabs>
          </w:pPr>
          <w:r>
            <w:fldChar w:fldCharType="begin"/>
          </w:r>
          <w:r>
            <w:instrText xml:space="preserve"> HYPERLINK \l _Toc9682 </w:instrText>
          </w:r>
          <w:r>
            <w:fldChar w:fldCharType="separate"/>
          </w:r>
          <w:r>
            <w:rPr>
              <w:rFonts w:hint="default" w:ascii="宋体" w:hAnsi="宋体" w:eastAsia="宋体" w:cs="宋体"/>
              <w:lang w:val="en-US" w:eastAsia="zh-CN"/>
            </w:rPr>
            <w:t xml:space="preserve">3.1.4.2.1. </w:t>
          </w:r>
          <w:r>
            <w:rPr>
              <w:rFonts w:hint="eastAsia"/>
              <w:lang w:val="en-US" w:eastAsia="zh-CN"/>
            </w:rPr>
            <w:t>业务规则及需求描述</w:t>
          </w:r>
          <w:r>
            <w:tab/>
          </w:r>
          <w:r>
            <w:fldChar w:fldCharType="begin"/>
          </w:r>
          <w:r>
            <w:instrText xml:space="preserve"> PAGEREF _Toc9682 \h </w:instrText>
          </w:r>
          <w:r>
            <w:fldChar w:fldCharType="separate"/>
          </w:r>
          <w:r>
            <w:t>49</w:t>
          </w:r>
          <w:r>
            <w:fldChar w:fldCharType="end"/>
          </w:r>
          <w:r>
            <w:fldChar w:fldCharType="end"/>
          </w:r>
        </w:p>
        <w:p w14:paraId="6F891263">
          <w:pPr>
            <w:pStyle w:val="13"/>
            <w:tabs>
              <w:tab w:val="right" w:leader="dot" w:pos="8306"/>
            </w:tabs>
          </w:pPr>
          <w:r>
            <w:fldChar w:fldCharType="begin"/>
          </w:r>
          <w:r>
            <w:instrText xml:space="preserve"> HYPERLINK \l _Toc6664 </w:instrText>
          </w:r>
          <w:r>
            <w:fldChar w:fldCharType="separate"/>
          </w:r>
          <w:r>
            <w:rPr>
              <w:rFonts w:hint="default" w:ascii="宋体" w:hAnsi="宋体" w:eastAsia="宋体" w:cs="宋体"/>
              <w:kern w:val="2"/>
              <w:szCs w:val="21"/>
              <w:lang w:val="en-US" w:eastAsia="zh-CN" w:bidi="ar-SA"/>
            </w:rPr>
            <w:t xml:space="preserve">3.1.4.2.2. </w:t>
          </w:r>
          <w:r>
            <w:rPr>
              <w:rFonts w:hint="eastAsia" w:cstheme="minorBidi"/>
              <w:kern w:val="2"/>
              <w:szCs w:val="21"/>
              <w:lang w:val="en-US" w:eastAsia="zh-CN" w:bidi="ar-SA"/>
            </w:rPr>
            <w:t>界面布局</w:t>
          </w:r>
          <w:r>
            <w:tab/>
          </w:r>
          <w:r>
            <w:fldChar w:fldCharType="begin"/>
          </w:r>
          <w:r>
            <w:instrText xml:space="preserve"> PAGEREF _Toc6664 \h </w:instrText>
          </w:r>
          <w:r>
            <w:fldChar w:fldCharType="separate"/>
          </w:r>
          <w:r>
            <w:t>49</w:t>
          </w:r>
          <w:r>
            <w:fldChar w:fldCharType="end"/>
          </w:r>
          <w:r>
            <w:fldChar w:fldCharType="end"/>
          </w:r>
        </w:p>
        <w:p w14:paraId="5ED04C9C">
          <w:pPr>
            <w:pStyle w:val="19"/>
            <w:tabs>
              <w:tab w:val="right" w:leader="dot" w:pos="8306"/>
            </w:tabs>
          </w:pPr>
          <w:r>
            <w:fldChar w:fldCharType="begin"/>
          </w:r>
          <w:r>
            <w:instrText xml:space="preserve"> HYPERLINK \l _Toc9764 </w:instrText>
          </w:r>
          <w:r>
            <w:fldChar w:fldCharType="separate"/>
          </w:r>
          <w:r>
            <w:rPr>
              <w:rFonts w:hint="default"/>
              <w:lang w:val="en-US" w:eastAsia="zh-CN"/>
            </w:rPr>
            <w:t xml:space="preserve">3.1.4.3 </w:t>
          </w:r>
          <w:r>
            <w:rPr>
              <w:rFonts w:hint="eastAsia"/>
              <w:lang w:val="en-US" w:eastAsia="zh-CN"/>
            </w:rPr>
            <w:t>删除消息</w:t>
          </w:r>
          <w:r>
            <w:tab/>
          </w:r>
          <w:r>
            <w:fldChar w:fldCharType="begin"/>
          </w:r>
          <w:r>
            <w:instrText xml:space="preserve"> PAGEREF _Toc9764 \h </w:instrText>
          </w:r>
          <w:r>
            <w:fldChar w:fldCharType="separate"/>
          </w:r>
          <w:r>
            <w:t>50</w:t>
          </w:r>
          <w:r>
            <w:fldChar w:fldCharType="end"/>
          </w:r>
          <w:r>
            <w:fldChar w:fldCharType="end"/>
          </w:r>
        </w:p>
        <w:p w14:paraId="2F6110C1">
          <w:pPr>
            <w:pStyle w:val="13"/>
            <w:tabs>
              <w:tab w:val="right" w:leader="dot" w:pos="8306"/>
            </w:tabs>
          </w:pPr>
          <w:r>
            <w:fldChar w:fldCharType="begin"/>
          </w:r>
          <w:r>
            <w:instrText xml:space="preserve"> HYPERLINK \l _Toc4876 </w:instrText>
          </w:r>
          <w:r>
            <w:fldChar w:fldCharType="separate"/>
          </w:r>
          <w:r>
            <w:rPr>
              <w:rFonts w:hint="default" w:ascii="宋体" w:hAnsi="宋体" w:eastAsia="宋体" w:cs="宋体"/>
              <w:lang w:val="en-US" w:eastAsia="zh-CN"/>
            </w:rPr>
            <w:t xml:space="preserve">3.1.4.3.1. </w:t>
          </w:r>
          <w:r>
            <w:rPr>
              <w:rFonts w:hint="eastAsia"/>
              <w:lang w:val="en-US" w:eastAsia="zh-CN"/>
            </w:rPr>
            <w:t>业务规则及需求描述</w:t>
          </w:r>
          <w:r>
            <w:tab/>
          </w:r>
          <w:r>
            <w:fldChar w:fldCharType="begin"/>
          </w:r>
          <w:r>
            <w:instrText xml:space="preserve"> PAGEREF _Toc4876 \h </w:instrText>
          </w:r>
          <w:r>
            <w:fldChar w:fldCharType="separate"/>
          </w:r>
          <w:r>
            <w:t>50</w:t>
          </w:r>
          <w:r>
            <w:fldChar w:fldCharType="end"/>
          </w:r>
          <w:r>
            <w:fldChar w:fldCharType="end"/>
          </w:r>
        </w:p>
        <w:p w14:paraId="68CBBE9A">
          <w:pPr>
            <w:pStyle w:val="13"/>
            <w:tabs>
              <w:tab w:val="right" w:leader="dot" w:pos="8306"/>
            </w:tabs>
          </w:pPr>
          <w:r>
            <w:fldChar w:fldCharType="begin"/>
          </w:r>
          <w:r>
            <w:instrText xml:space="preserve"> HYPERLINK \l _Toc30289 </w:instrText>
          </w:r>
          <w:r>
            <w:fldChar w:fldCharType="separate"/>
          </w:r>
          <w:r>
            <w:rPr>
              <w:rFonts w:hint="default" w:ascii="宋体" w:hAnsi="宋体" w:eastAsia="宋体" w:cs="宋体"/>
              <w:kern w:val="2"/>
              <w:szCs w:val="21"/>
              <w:lang w:val="en-US" w:eastAsia="zh-CN" w:bidi="ar-SA"/>
            </w:rPr>
            <w:t xml:space="preserve">3.1.4.3.2. </w:t>
          </w:r>
          <w:r>
            <w:rPr>
              <w:rFonts w:hint="eastAsia" w:cstheme="minorBidi"/>
              <w:kern w:val="2"/>
              <w:szCs w:val="21"/>
              <w:lang w:val="en-US" w:eastAsia="zh-CN" w:bidi="ar-SA"/>
            </w:rPr>
            <w:t>界面布局</w:t>
          </w:r>
          <w:r>
            <w:tab/>
          </w:r>
          <w:r>
            <w:fldChar w:fldCharType="begin"/>
          </w:r>
          <w:r>
            <w:instrText xml:space="preserve"> PAGEREF _Toc30289 \h </w:instrText>
          </w:r>
          <w:r>
            <w:fldChar w:fldCharType="separate"/>
          </w:r>
          <w:r>
            <w:t>50</w:t>
          </w:r>
          <w:r>
            <w:fldChar w:fldCharType="end"/>
          </w:r>
          <w:r>
            <w:fldChar w:fldCharType="end"/>
          </w:r>
        </w:p>
        <w:p w14:paraId="081D2399">
          <w:pPr>
            <w:pStyle w:val="21"/>
            <w:tabs>
              <w:tab w:val="right" w:leader="dot" w:pos="8306"/>
            </w:tabs>
          </w:pPr>
          <w:r>
            <w:fldChar w:fldCharType="begin"/>
          </w:r>
          <w:r>
            <w:instrText xml:space="preserve"> HYPERLINK \l _Toc30075 </w:instrText>
          </w:r>
          <w:r>
            <w:fldChar w:fldCharType="separate"/>
          </w:r>
          <w:r>
            <w:rPr>
              <w:rFonts w:hint="default" w:ascii="宋体" w:hAnsi="宋体" w:eastAsia="宋体" w:cs="宋体"/>
              <w:lang w:val="en-US" w:eastAsia="zh-CN"/>
            </w:rPr>
            <w:t xml:space="preserve">3.2. </w:t>
          </w:r>
          <w:r>
            <w:rPr>
              <w:rFonts w:hint="eastAsia"/>
              <w:lang w:val="en-US" w:eastAsia="zh-CN"/>
            </w:rPr>
            <w:t>认证审核管理</w:t>
          </w:r>
          <w:r>
            <w:tab/>
          </w:r>
          <w:r>
            <w:fldChar w:fldCharType="begin"/>
          </w:r>
          <w:r>
            <w:instrText xml:space="preserve"> PAGEREF _Toc30075 \h </w:instrText>
          </w:r>
          <w:r>
            <w:fldChar w:fldCharType="separate"/>
          </w:r>
          <w:r>
            <w:t>50</w:t>
          </w:r>
          <w:r>
            <w:fldChar w:fldCharType="end"/>
          </w:r>
          <w:r>
            <w:fldChar w:fldCharType="end"/>
          </w:r>
        </w:p>
        <w:p w14:paraId="348378DC">
          <w:pPr>
            <w:pStyle w:val="14"/>
            <w:tabs>
              <w:tab w:val="right" w:leader="dot" w:pos="8306"/>
              <w:tab w:val="clear" w:pos="8296"/>
            </w:tabs>
          </w:pPr>
          <w:r>
            <w:fldChar w:fldCharType="begin"/>
          </w:r>
          <w:r>
            <w:instrText xml:space="preserve"> HYPERLINK \l _Toc18497 </w:instrText>
          </w:r>
          <w:r>
            <w:fldChar w:fldCharType="separate"/>
          </w:r>
          <w:r>
            <w:rPr>
              <w:rFonts w:hint="default" w:ascii="宋体" w:hAnsi="宋体" w:eastAsia="宋体" w:cs="宋体"/>
              <w:lang w:val="en-US" w:eastAsia="zh-CN"/>
            </w:rPr>
            <w:t xml:space="preserve">3.2.1. </w:t>
          </w:r>
          <w:r>
            <w:rPr>
              <w:rFonts w:hint="eastAsia"/>
              <w:lang w:val="en-US" w:eastAsia="zh-CN"/>
            </w:rPr>
            <w:t>认证审核</w:t>
          </w:r>
          <w:r>
            <w:tab/>
          </w:r>
          <w:r>
            <w:fldChar w:fldCharType="begin"/>
          </w:r>
          <w:r>
            <w:instrText xml:space="preserve"> PAGEREF _Toc18497 \h </w:instrText>
          </w:r>
          <w:r>
            <w:fldChar w:fldCharType="separate"/>
          </w:r>
          <w:r>
            <w:t>50</w:t>
          </w:r>
          <w:r>
            <w:fldChar w:fldCharType="end"/>
          </w:r>
          <w:r>
            <w:fldChar w:fldCharType="end"/>
          </w:r>
        </w:p>
        <w:p w14:paraId="154370B3">
          <w:pPr>
            <w:pStyle w:val="19"/>
            <w:tabs>
              <w:tab w:val="right" w:leader="dot" w:pos="8306"/>
            </w:tabs>
          </w:pPr>
          <w:r>
            <w:fldChar w:fldCharType="begin"/>
          </w:r>
          <w:r>
            <w:instrText xml:space="preserve"> HYPERLINK \l _Toc15760 </w:instrText>
          </w:r>
          <w:r>
            <w:fldChar w:fldCharType="separate"/>
          </w:r>
          <w:r>
            <w:rPr>
              <w:rFonts w:hint="default" w:ascii="宋体" w:hAnsi="宋体" w:eastAsia="宋体" w:cs="宋体"/>
              <w:lang w:val="en-US" w:eastAsia="zh-CN"/>
            </w:rPr>
            <w:t xml:space="preserve">3.2.1.1 </w:t>
          </w:r>
          <w:r>
            <w:rPr>
              <w:rFonts w:hint="eastAsia" w:ascii="宋体" w:hAnsi="宋体" w:eastAsia="宋体" w:cs="宋体"/>
              <w:lang w:val="en-US" w:eastAsia="zh-CN"/>
            </w:rPr>
            <w:t>认证审核列表</w:t>
          </w:r>
          <w:r>
            <w:tab/>
          </w:r>
          <w:r>
            <w:fldChar w:fldCharType="begin"/>
          </w:r>
          <w:r>
            <w:instrText xml:space="preserve"> PAGEREF _Toc15760 \h </w:instrText>
          </w:r>
          <w:r>
            <w:fldChar w:fldCharType="separate"/>
          </w:r>
          <w:r>
            <w:t>50</w:t>
          </w:r>
          <w:r>
            <w:fldChar w:fldCharType="end"/>
          </w:r>
          <w:r>
            <w:fldChar w:fldCharType="end"/>
          </w:r>
        </w:p>
        <w:p w14:paraId="57EC192D">
          <w:pPr>
            <w:pStyle w:val="13"/>
            <w:tabs>
              <w:tab w:val="right" w:leader="dot" w:pos="8306"/>
            </w:tabs>
          </w:pPr>
          <w:r>
            <w:fldChar w:fldCharType="begin"/>
          </w:r>
          <w:r>
            <w:instrText xml:space="preserve"> HYPERLINK \l _Toc14703 </w:instrText>
          </w:r>
          <w:r>
            <w:fldChar w:fldCharType="separate"/>
          </w:r>
          <w:r>
            <w:rPr>
              <w:rFonts w:hint="default" w:ascii="宋体" w:hAnsi="宋体" w:eastAsia="宋体" w:cs="宋体"/>
              <w:lang w:val="en-US" w:eastAsia="zh-CN"/>
            </w:rPr>
            <w:t xml:space="preserve">3.2.1.1.1. </w:t>
          </w:r>
          <w:r>
            <w:rPr>
              <w:rFonts w:hint="eastAsia"/>
              <w:lang w:val="en-US" w:eastAsia="zh-CN"/>
            </w:rPr>
            <w:t>业务规则及需求描述</w:t>
          </w:r>
          <w:r>
            <w:tab/>
          </w:r>
          <w:r>
            <w:fldChar w:fldCharType="begin"/>
          </w:r>
          <w:r>
            <w:instrText xml:space="preserve"> PAGEREF _Toc14703 \h </w:instrText>
          </w:r>
          <w:r>
            <w:fldChar w:fldCharType="separate"/>
          </w:r>
          <w:r>
            <w:t>50</w:t>
          </w:r>
          <w:r>
            <w:fldChar w:fldCharType="end"/>
          </w:r>
          <w:r>
            <w:fldChar w:fldCharType="end"/>
          </w:r>
        </w:p>
        <w:p w14:paraId="3BC9F41B">
          <w:pPr>
            <w:pStyle w:val="13"/>
            <w:tabs>
              <w:tab w:val="right" w:leader="dot" w:pos="8306"/>
            </w:tabs>
          </w:pPr>
          <w:r>
            <w:fldChar w:fldCharType="begin"/>
          </w:r>
          <w:r>
            <w:instrText xml:space="preserve"> HYPERLINK \l _Toc1117 </w:instrText>
          </w:r>
          <w:r>
            <w:fldChar w:fldCharType="separate"/>
          </w:r>
          <w:r>
            <w:rPr>
              <w:rFonts w:hint="default" w:ascii="宋体" w:hAnsi="宋体" w:eastAsia="宋体" w:cs="宋体"/>
              <w:kern w:val="2"/>
              <w:szCs w:val="21"/>
              <w:lang w:val="en-US" w:eastAsia="zh-CN" w:bidi="ar-SA"/>
            </w:rPr>
            <w:t xml:space="preserve">3.2.1.1.2. </w:t>
          </w:r>
          <w:r>
            <w:rPr>
              <w:rFonts w:hint="eastAsia" w:cstheme="minorBidi"/>
              <w:kern w:val="2"/>
              <w:szCs w:val="21"/>
              <w:lang w:val="en-US" w:eastAsia="zh-CN" w:bidi="ar-SA"/>
            </w:rPr>
            <w:t>界面布局</w:t>
          </w:r>
          <w:r>
            <w:tab/>
          </w:r>
          <w:r>
            <w:fldChar w:fldCharType="begin"/>
          </w:r>
          <w:r>
            <w:instrText xml:space="preserve"> PAGEREF _Toc1117 \h </w:instrText>
          </w:r>
          <w:r>
            <w:fldChar w:fldCharType="separate"/>
          </w:r>
          <w:r>
            <w:t>52</w:t>
          </w:r>
          <w:r>
            <w:fldChar w:fldCharType="end"/>
          </w:r>
          <w:r>
            <w:fldChar w:fldCharType="end"/>
          </w:r>
        </w:p>
        <w:p w14:paraId="74791CB3">
          <w:pPr>
            <w:pStyle w:val="19"/>
            <w:tabs>
              <w:tab w:val="right" w:leader="dot" w:pos="8306"/>
            </w:tabs>
          </w:pPr>
          <w:r>
            <w:fldChar w:fldCharType="begin"/>
          </w:r>
          <w:r>
            <w:instrText xml:space="preserve"> HYPERLINK \l _Toc12830 </w:instrText>
          </w:r>
          <w:r>
            <w:fldChar w:fldCharType="separate"/>
          </w:r>
          <w:r>
            <w:rPr>
              <w:rFonts w:hint="default"/>
              <w:lang w:val="en-US" w:eastAsia="zh-CN"/>
            </w:rPr>
            <w:t xml:space="preserve">3.2.1.2 </w:t>
          </w:r>
          <w:r>
            <w:rPr>
              <w:rFonts w:hint="eastAsia"/>
              <w:lang w:val="en-US" w:eastAsia="zh-CN"/>
            </w:rPr>
            <w:t>个人认证审核详情</w:t>
          </w:r>
          <w:r>
            <w:tab/>
          </w:r>
          <w:r>
            <w:fldChar w:fldCharType="begin"/>
          </w:r>
          <w:r>
            <w:instrText xml:space="preserve"> PAGEREF _Toc12830 \h </w:instrText>
          </w:r>
          <w:r>
            <w:fldChar w:fldCharType="separate"/>
          </w:r>
          <w:r>
            <w:t>52</w:t>
          </w:r>
          <w:r>
            <w:fldChar w:fldCharType="end"/>
          </w:r>
          <w:r>
            <w:fldChar w:fldCharType="end"/>
          </w:r>
        </w:p>
        <w:p w14:paraId="6A833E13">
          <w:pPr>
            <w:pStyle w:val="13"/>
            <w:tabs>
              <w:tab w:val="right" w:leader="dot" w:pos="8306"/>
            </w:tabs>
          </w:pPr>
          <w:r>
            <w:fldChar w:fldCharType="begin"/>
          </w:r>
          <w:r>
            <w:instrText xml:space="preserve"> HYPERLINK \l _Toc24238 </w:instrText>
          </w:r>
          <w:r>
            <w:fldChar w:fldCharType="separate"/>
          </w:r>
          <w:r>
            <w:rPr>
              <w:rFonts w:hint="default" w:ascii="宋体" w:hAnsi="宋体" w:eastAsia="宋体" w:cs="宋体"/>
              <w:lang w:val="en-US" w:eastAsia="zh-CN"/>
            </w:rPr>
            <w:t xml:space="preserve">3.2.1.2.1. </w:t>
          </w:r>
          <w:r>
            <w:rPr>
              <w:rFonts w:hint="eastAsia"/>
              <w:lang w:val="en-US" w:eastAsia="zh-CN"/>
            </w:rPr>
            <w:t>业务规则及需求描述</w:t>
          </w:r>
          <w:r>
            <w:tab/>
          </w:r>
          <w:r>
            <w:fldChar w:fldCharType="begin"/>
          </w:r>
          <w:r>
            <w:instrText xml:space="preserve"> PAGEREF _Toc24238 \h </w:instrText>
          </w:r>
          <w:r>
            <w:fldChar w:fldCharType="separate"/>
          </w:r>
          <w:r>
            <w:t>52</w:t>
          </w:r>
          <w:r>
            <w:fldChar w:fldCharType="end"/>
          </w:r>
          <w:r>
            <w:fldChar w:fldCharType="end"/>
          </w:r>
        </w:p>
        <w:p w14:paraId="657657A7">
          <w:pPr>
            <w:pStyle w:val="13"/>
            <w:tabs>
              <w:tab w:val="right" w:leader="dot" w:pos="8306"/>
            </w:tabs>
          </w:pPr>
          <w:r>
            <w:fldChar w:fldCharType="begin"/>
          </w:r>
          <w:r>
            <w:instrText xml:space="preserve"> HYPERLINK \l _Toc21301 </w:instrText>
          </w:r>
          <w:r>
            <w:fldChar w:fldCharType="separate"/>
          </w:r>
          <w:r>
            <w:rPr>
              <w:rFonts w:hint="default" w:ascii="宋体" w:hAnsi="宋体" w:eastAsia="宋体" w:cs="宋体"/>
              <w:kern w:val="2"/>
              <w:szCs w:val="21"/>
              <w:lang w:val="en-US" w:eastAsia="zh-CN" w:bidi="ar-SA"/>
            </w:rPr>
            <w:t xml:space="preserve">3.2.1.2.2. </w:t>
          </w:r>
          <w:r>
            <w:rPr>
              <w:rFonts w:hint="eastAsia" w:cstheme="minorBidi"/>
              <w:kern w:val="2"/>
              <w:szCs w:val="21"/>
              <w:lang w:val="en-US" w:eastAsia="zh-CN" w:bidi="ar-SA"/>
            </w:rPr>
            <w:t>界面布局</w:t>
          </w:r>
          <w:r>
            <w:tab/>
          </w:r>
          <w:r>
            <w:fldChar w:fldCharType="begin"/>
          </w:r>
          <w:r>
            <w:instrText xml:space="preserve"> PAGEREF _Toc21301 \h </w:instrText>
          </w:r>
          <w:r>
            <w:fldChar w:fldCharType="separate"/>
          </w:r>
          <w:r>
            <w:t>53</w:t>
          </w:r>
          <w:r>
            <w:fldChar w:fldCharType="end"/>
          </w:r>
          <w:r>
            <w:fldChar w:fldCharType="end"/>
          </w:r>
        </w:p>
        <w:p w14:paraId="70CB7F0B">
          <w:pPr>
            <w:pStyle w:val="19"/>
            <w:tabs>
              <w:tab w:val="right" w:leader="dot" w:pos="8306"/>
            </w:tabs>
          </w:pPr>
          <w:r>
            <w:fldChar w:fldCharType="begin"/>
          </w:r>
          <w:r>
            <w:instrText xml:space="preserve"> HYPERLINK \l _Toc29676 </w:instrText>
          </w:r>
          <w:r>
            <w:fldChar w:fldCharType="separate"/>
          </w:r>
          <w:r>
            <w:rPr>
              <w:rFonts w:hint="default"/>
              <w:lang w:val="en-US" w:eastAsia="zh-CN"/>
            </w:rPr>
            <w:t xml:space="preserve">3.2.1.3 </w:t>
          </w:r>
          <w:r>
            <w:rPr>
              <w:rFonts w:hint="eastAsia"/>
              <w:lang w:val="en-US" w:eastAsia="zh-CN"/>
            </w:rPr>
            <w:t>企业认证审核详情</w:t>
          </w:r>
          <w:r>
            <w:tab/>
          </w:r>
          <w:r>
            <w:fldChar w:fldCharType="begin"/>
          </w:r>
          <w:r>
            <w:instrText xml:space="preserve"> PAGEREF _Toc29676 \h </w:instrText>
          </w:r>
          <w:r>
            <w:fldChar w:fldCharType="separate"/>
          </w:r>
          <w:r>
            <w:t>53</w:t>
          </w:r>
          <w:r>
            <w:fldChar w:fldCharType="end"/>
          </w:r>
          <w:r>
            <w:fldChar w:fldCharType="end"/>
          </w:r>
        </w:p>
        <w:p w14:paraId="69711275">
          <w:pPr>
            <w:pStyle w:val="13"/>
            <w:tabs>
              <w:tab w:val="right" w:leader="dot" w:pos="8306"/>
            </w:tabs>
          </w:pPr>
          <w:r>
            <w:fldChar w:fldCharType="begin"/>
          </w:r>
          <w:r>
            <w:instrText xml:space="preserve"> HYPERLINK \l _Toc4113 </w:instrText>
          </w:r>
          <w:r>
            <w:fldChar w:fldCharType="separate"/>
          </w:r>
          <w:r>
            <w:rPr>
              <w:rFonts w:hint="default" w:ascii="宋体" w:hAnsi="宋体" w:eastAsia="宋体" w:cs="宋体"/>
              <w:lang w:val="en-US" w:eastAsia="zh-CN"/>
            </w:rPr>
            <w:t xml:space="preserve">3.2.1.3.1. </w:t>
          </w:r>
          <w:r>
            <w:rPr>
              <w:rFonts w:hint="eastAsia"/>
              <w:lang w:val="en-US" w:eastAsia="zh-CN"/>
            </w:rPr>
            <w:t>业务规则及需求描述</w:t>
          </w:r>
          <w:r>
            <w:tab/>
          </w:r>
          <w:r>
            <w:fldChar w:fldCharType="begin"/>
          </w:r>
          <w:r>
            <w:instrText xml:space="preserve"> PAGEREF _Toc4113 \h </w:instrText>
          </w:r>
          <w:r>
            <w:fldChar w:fldCharType="separate"/>
          </w:r>
          <w:r>
            <w:t>53</w:t>
          </w:r>
          <w:r>
            <w:fldChar w:fldCharType="end"/>
          </w:r>
          <w:r>
            <w:fldChar w:fldCharType="end"/>
          </w:r>
        </w:p>
        <w:p w14:paraId="10A03339">
          <w:pPr>
            <w:pStyle w:val="13"/>
            <w:tabs>
              <w:tab w:val="right" w:leader="dot" w:pos="8306"/>
            </w:tabs>
          </w:pPr>
          <w:r>
            <w:fldChar w:fldCharType="begin"/>
          </w:r>
          <w:r>
            <w:instrText xml:space="preserve"> HYPERLINK \l _Toc5426 </w:instrText>
          </w:r>
          <w:r>
            <w:fldChar w:fldCharType="separate"/>
          </w:r>
          <w:r>
            <w:rPr>
              <w:rFonts w:hint="default" w:ascii="宋体" w:hAnsi="宋体" w:eastAsia="宋体" w:cs="宋体"/>
              <w:kern w:val="2"/>
              <w:szCs w:val="21"/>
              <w:lang w:val="en-US" w:eastAsia="zh-CN" w:bidi="ar-SA"/>
            </w:rPr>
            <w:t xml:space="preserve">3.2.1.3.2. </w:t>
          </w:r>
          <w:r>
            <w:rPr>
              <w:rFonts w:hint="eastAsia" w:cstheme="minorBidi"/>
              <w:kern w:val="2"/>
              <w:szCs w:val="21"/>
              <w:lang w:val="en-US" w:eastAsia="zh-CN" w:bidi="ar-SA"/>
            </w:rPr>
            <w:t>界面布局</w:t>
          </w:r>
          <w:r>
            <w:tab/>
          </w:r>
          <w:r>
            <w:fldChar w:fldCharType="begin"/>
          </w:r>
          <w:r>
            <w:instrText xml:space="preserve"> PAGEREF _Toc5426 \h </w:instrText>
          </w:r>
          <w:r>
            <w:fldChar w:fldCharType="separate"/>
          </w:r>
          <w:r>
            <w:t>54</w:t>
          </w:r>
          <w:r>
            <w:fldChar w:fldCharType="end"/>
          </w:r>
          <w:r>
            <w:fldChar w:fldCharType="end"/>
          </w:r>
        </w:p>
        <w:p w14:paraId="34409A98">
          <w:pPr>
            <w:pStyle w:val="19"/>
            <w:tabs>
              <w:tab w:val="right" w:leader="dot" w:pos="8306"/>
            </w:tabs>
          </w:pPr>
          <w:r>
            <w:fldChar w:fldCharType="begin"/>
          </w:r>
          <w:r>
            <w:instrText xml:space="preserve"> HYPERLINK \l _Toc15310 </w:instrText>
          </w:r>
          <w:r>
            <w:fldChar w:fldCharType="separate"/>
          </w:r>
          <w:r>
            <w:rPr>
              <w:rFonts w:hint="default"/>
              <w:lang w:val="en-US" w:eastAsia="zh-CN"/>
            </w:rPr>
            <w:t xml:space="preserve">3.2.1.4 </w:t>
          </w:r>
          <w:r>
            <w:rPr>
              <w:rFonts w:hint="eastAsia"/>
              <w:lang w:val="en-US" w:eastAsia="zh-CN"/>
            </w:rPr>
            <w:t>个人认证审核</w:t>
          </w:r>
          <w:r>
            <w:tab/>
          </w:r>
          <w:r>
            <w:fldChar w:fldCharType="begin"/>
          </w:r>
          <w:r>
            <w:instrText xml:space="preserve"> PAGEREF _Toc15310 \h </w:instrText>
          </w:r>
          <w:r>
            <w:fldChar w:fldCharType="separate"/>
          </w:r>
          <w:r>
            <w:t>56</w:t>
          </w:r>
          <w:r>
            <w:fldChar w:fldCharType="end"/>
          </w:r>
          <w:r>
            <w:fldChar w:fldCharType="end"/>
          </w:r>
        </w:p>
        <w:p w14:paraId="04339435">
          <w:pPr>
            <w:pStyle w:val="13"/>
            <w:tabs>
              <w:tab w:val="right" w:leader="dot" w:pos="8306"/>
            </w:tabs>
          </w:pPr>
          <w:r>
            <w:fldChar w:fldCharType="begin"/>
          </w:r>
          <w:r>
            <w:instrText xml:space="preserve"> HYPERLINK \l _Toc7667 </w:instrText>
          </w:r>
          <w:r>
            <w:fldChar w:fldCharType="separate"/>
          </w:r>
          <w:r>
            <w:rPr>
              <w:rFonts w:hint="default" w:ascii="宋体" w:hAnsi="宋体" w:eastAsia="宋体" w:cs="宋体"/>
              <w:lang w:val="en-US" w:eastAsia="zh-CN"/>
            </w:rPr>
            <w:t xml:space="preserve">3.2.1.4.1. </w:t>
          </w:r>
          <w:r>
            <w:rPr>
              <w:rFonts w:hint="eastAsia"/>
              <w:lang w:val="en-US" w:eastAsia="zh-CN"/>
            </w:rPr>
            <w:t>业务规则及需求描述</w:t>
          </w:r>
          <w:r>
            <w:tab/>
          </w:r>
          <w:r>
            <w:fldChar w:fldCharType="begin"/>
          </w:r>
          <w:r>
            <w:instrText xml:space="preserve"> PAGEREF _Toc7667 \h </w:instrText>
          </w:r>
          <w:r>
            <w:fldChar w:fldCharType="separate"/>
          </w:r>
          <w:r>
            <w:t>56</w:t>
          </w:r>
          <w:r>
            <w:fldChar w:fldCharType="end"/>
          </w:r>
          <w:r>
            <w:fldChar w:fldCharType="end"/>
          </w:r>
        </w:p>
        <w:p w14:paraId="260C4F53">
          <w:pPr>
            <w:pStyle w:val="13"/>
            <w:tabs>
              <w:tab w:val="right" w:leader="dot" w:pos="8306"/>
            </w:tabs>
          </w:pPr>
          <w:r>
            <w:fldChar w:fldCharType="begin"/>
          </w:r>
          <w:r>
            <w:instrText xml:space="preserve"> HYPERLINK \l _Toc19914 </w:instrText>
          </w:r>
          <w:r>
            <w:fldChar w:fldCharType="separate"/>
          </w:r>
          <w:r>
            <w:rPr>
              <w:rFonts w:hint="default" w:ascii="宋体" w:hAnsi="宋体" w:eastAsia="宋体" w:cs="宋体"/>
              <w:kern w:val="2"/>
              <w:szCs w:val="21"/>
              <w:lang w:val="en-US" w:eastAsia="zh-CN" w:bidi="ar-SA"/>
            </w:rPr>
            <w:t xml:space="preserve">3.2.1.4.2. </w:t>
          </w:r>
          <w:r>
            <w:rPr>
              <w:rFonts w:hint="eastAsia" w:cstheme="minorBidi"/>
              <w:kern w:val="2"/>
              <w:szCs w:val="21"/>
              <w:lang w:val="en-US" w:eastAsia="zh-CN" w:bidi="ar-SA"/>
            </w:rPr>
            <w:t>界面布局</w:t>
          </w:r>
          <w:r>
            <w:tab/>
          </w:r>
          <w:r>
            <w:fldChar w:fldCharType="begin"/>
          </w:r>
          <w:r>
            <w:instrText xml:space="preserve"> PAGEREF _Toc19914 \h </w:instrText>
          </w:r>
          <w:r>
            <w:fldChar w:fldCharType="separate"/>
          </w:r>
          <w:r>
            <w:t>57</w:t>
          </w:r>
          <w:r>
            <w:fldChar w:fldCharType="end"/>
          </w:r>
          <w:r>
            <w:fldChar w:fldCharType="end"/>
          </w:r>
        </w:p>
        <w:p w14:paraId="49483EFC">
          <w:pPr>
            <w:pStyle w:val="19"/>
            <w:tabs>
              <w:tab w:val="right" w:leader="dot" w:pos="8306"/>
            </w:tabs>
          </w:pPr>
          <w:r>
            <w:fldChar w:fldCharType="begin"/>
          </w:r>
          <w:r>
            <w:instrText xml:space="preserve"> HYPERLINK \l _Toc29407 </w:instrText>
          </w:r>
          <w:r>
            <w:fldChar w:fldCharType="separate"/>
          </w:r>
          <w:r>
            <w:rPr>
              <w:rFonts w:hint="default"/>
              <w:lang w:val="en-US" w:eastAsia="zh-CN"/>
            </w:rPr>
            <w:t xml:space="preserve">3.2.1.5 </w:t>
          </w:r>
          <w:r>
            <w:rPr>
              <w:rFonts w:hint="eastAsia"/>
              <w:lang w:val="en-US" w:eastAsia="zh-CN"/>
            </w:rPr>
            <w:t>企业认证审核</w:t>
          </w:r>
          <w:r>
            <w:tab/>
          </w:r>
          <w:r>
            <w:fldChar w:fldCharType="begin"/>
          </w:r>
          <w:r>
            <w:instrText xml:space="preserve"> PAGEREF _Toc29407 \h </w:instrText>
          </w:r>
          <w:r>
            <w:fldChar w:fldCharType="separate"/>
          </w:r>
          <w:r>
            <w:t>57</w:t>
          </w:r>
          <w:r>
            <w:fldChar w:fldCharType="end"/>
          </w:r>
          <w:r>
            <w:fldChar w:fldCharType="end"/>
          </w:r>
        </w:p>
        <w:p w14:paraId="72714D53">
          <w:pPr>
            <w:pStyle w:val="13"/>
            <w:tabs>
              <w:tab w:val="right" w:leader="dot" w:pos="8306"/>
            </w:tabs>
          </w:pPr>
          <w:r>
            <w:fldChar w:fldCharType="begin"/>
          </w:r>
          <w:r>
            <w:instrText xml:space="preserve"> HYPERLINK \l _Toc32640 </w:instrText>
          </w:r>
          <w:r>
            <w:fldChar w:fldCharType="separate"/>
          </w:r>
          <w:r>
            <w:rPr>
              <w:rFonts w:hint="default" w:ascii="宋体" w:hAnsi="宋体" w:eastAsia="宋体" w:cs="宋体"/>
              <w:lang w:val="en-US" w:eastAsia="zh-CN"/>
            </w:rPr>
            <w:t xml:space="preserve">3.2.1.5.1. </w:t>
          </w:r>
          <w:r>
            <w:rPr>
              <w:rFonts w:hint="eastAsia"/>
              <w:lang w:val="en-US" w:eastAsia="zh-CN"/>
            </w:rPr>
            <w:t>业务规则及需求描述</w:t>
          </w:r>
          <w:r>
            <w:tab/>
          </w:r>
          <w:r>
            <w:fldChar w:fldCharType="begin"/>
          </w:r>
          <w:r>
            <w:instrText xml:space="preserve"> PAGEREF _Toc32640 \h </w:instrText>
          </w:r>
          <w:r>
            <w:fldChar w:fldCharType="separate"/>
          </w:r>
          <w:r>
            <w:t>57</w:t>
          </w:r>
          <w:r>
            <w:fldChar w:fldCharType="end"/>
          </w:r>
          <w:r>
            <w:fldChar w:fldCharType="end"/>
          </w:r>
        </w:p>
        <w:p w14:paraId="2E6F8510">
          <w:pPr>
            <w:pStyle w:val="13"/>
            <w:tabs>
              <w:tab w:val="right" w:leader="dot" w:pos="8306"/>
            </w:tabs>
          </w:pPr>
          <w:r>
            <w:fldChar w:fldCharType="begin"/>
          </w:r>
          <w:r>
            <w:instrText xml:space="preserve"> HYPERLINK \l _Toc22766 </w:instrText>
          </w:r>
          <w:r>
            <w:fldChar w:fldCharType="separate"/>
          </w:r>
          <w:r>
            <w:rPr>
              <w:rFonts w:hint="default" w:ascii="宋体" w:hAnsi="宋体" w:eastAsia="宋体" w:cs="宋体"/>
              <w:kern w:val="2"/>
              <w:szCs w:val="21"/>
              <w:lang w:val="en-US" w:eastAsia="zh-CN" w:bidi="ar-SA"/>
            </w:rPr>
            <w:t xml:space="preserve">3.2.1.5.2. </w:t>
          </w:r>
          <w:r>
            <w:rPr>
              <w:rFonts w:hint="eastAsia" w:cstheme="minorBidi"/>
              <w:kern w:val="2"/>
              <w:szCs w:val="21"/>
              <w:lang w:val="en-US" w:eastAsia="zh-CN" w:bidi="ar-SA"/>
            </w:rPr>
            <w:t>界面布局</w:t>
          </w:r>
          <w:r>
            <w:tab/>
          </w:r>
          <w:r>
            <w:fldChar w:fldCharType="begin"/>
          </w:r>
          <w:r>
            <w:instrText xml:space="preserve"> PAGEREF _Toc22766 \h </w:instrText>
          </w:r>
          <w:r>
            <w:fldChar w:fldCharType="separate"/>
          </w:r>
          <w:r>
            <w:t>59</w:t>
          </w:r>
          <w:r>
            <w:fldChar w:fldCharType="end"/>
          </w:r>
          <w:r>
            <w:fldChar w:fldCharType="end"/>
          </w:r>
        </w:p>
        <w:p w14:paraId="64265BC1">
          <w:pPr>
            <w:pStyle w:val="19"/>
            <w:tabs>
              <w:tab w:val="right" w:leader="dot" w:pos="8306"/>
            </w:tabs>
          </w:pPr>
          <w:r>
            <w:fldChar w:fldCharType="begin"/>
          </w:r>
          <w:r>
            <w:instrText xml:space="preserve"> HYPERLINK \l _Toc13795 </w:instrText>
          </w:r>
          <w:r>
            <w:fldChar w:fldCharType="separate"/>
          </w:r>
          <w:r>
            <w:rPr>
              <w:rFonts w:hint="default"/>
              <w:lang w:val="en-US" w:eastAsia="zh-CN"/>
            </w:rPr>
            <w:t xml:space="preserve">3.2.1.6 </w:t>
          </w:r>
          <w:r>
            <w:rPr>
              <w:rFonts w:hint="eastAsia"/>
              <w:lang w:val="en-US" w:eastAsia="zh-CN"/>
            </w:rPr>
            <w:t>实名认证</w:t>
          </w:r>
          <w:r>
            <w:rPr>
              <w:rFonts w:hint="default"/>
              <w:lang w:val="en-US" w:eastAsia="zh-CN"/>
            </w:rPr>
            <w:t>审核流程说明</w:t>
          </w:r>
          <w:r>
            <w:tab/>
          </w:r>
          <w:r>
            <w:fldChar w:fldCharType="begin"/>
          </w:r>
          <w:r>
            <w:instrText xml:space="preserve"> PAGEREF _Toc13795 \h </w:instrText>
          </w:r>
          <w:r>
            <w:fldChar w:fldCharType="separate"/>
          </w:r>
          <w:r>
            <w:t>60</w:t>
          </w:r>
          <w:r>
            <w:fldChar w:fldCharType="end"/>
          </w:r>
          <w:r>
            <w:fldChar w:fldCharType="end"/>
          </w:r>
        </w:p>
        <w:p w14:paraId="280F97B4">
          <w:pPr>
            <w:pStyle w:val="13"/>
            <w:tabs>
              <w:tab w:val="right" w:leader="dot" w:pos="8306"/>
            </w:tabs>
          </w:pPr>
          <w:r>
            <w:fldChar w:fldCharType="begin"/>
          </w:r>
          <w:r>
            <w:instrText xml:space="preserve"> HYPERLINK \l _Toc28084 </w:instrText>
          </w:r>
          <w:r>
            <w:fldChar w:fldCharType="separate"/>
          </w:r>
          <w:r>
            <w:rPr>
              <w:rFonts w:hint="default" w:ascii="宋体" w:hAnsi="宋体" w:eastAsia="宋体" w:cs="宋体"/>
              <w:lang w:val="en-US" w:eastAsia="zh-CN"/>
            </w:rPr>
            <w:t xml:space="preserve">3.2.1.6.1. </w:t>
          </w:r>
          <w:r>
            <w:rPr>
              <w:rFonts w:hint="eastAsia" w:ascii="宋体" w:hAnsi="宋体" w:eastAsia="宋体" w:cs="宋体"/>
              <w:lang w:val="en-US" w:eastAsia="zh-CN"/>
            </w:rPr>
            <w:t>审核流程描述</w:t>
          </w:r>
          <w:r>
            <w:tab/>
          </w:r>
          <w:r>
            <w:fldChar w:fldCharType="begin"/>
          </w:r>
          <w:r>
            <w:instrText xml:space="preserve"> PAGEREF _Toc28084 \h </w:instrText>
          </w:r>
          <w:r>
            <w:fldChar w:fldCharType="separate"/>
          </w:r>
          <w:r>
            <w:t>60</w:t>
          </w:r>
          <w:r>
            <w:fldChar w:fldCharType="end"/>
          </w:r>
          <w:r>
            <w:fldChar w:fldCharType="end"/>
          </w:r>
        </w:p>
        <w:p w14:paraId="286F260B">
          <w:pPr>
            <w:pStyle w:val="13"/>
            <w:tabs>
              <w:tab w:val="right" w:leader="dot" w:pos="8306"/>
            </w:tabs>
          </w:pPr>
          <w:r>
            <w:fldChar w:fldCharType="begin"/>
          </w:r>
          <w:r>
            <w:instrText xml:space="preserve"> HYPERLINK \l _Toc31457 </w:instrText>
          </w:r>
          <w:r>
            <w:fldChar w:fldCharType="separate"/>
          </w:r>
          <w:r>
            <w:rPr>
              <w:rFonts w:hint="default" w:ascii="宋体" w:hAnsi="宋体" w:eastAsia="宋体" w:cs="宋体"/>
              <w:kern w:val="2"/>
              <w:szCs w:val="21"/>
              <w:lang w:val="en-US" w:eastAsia="zh-CN" w:bidi="ar-SA"/>
            </w:rPr>
            <w:t xml:space="preserve">3.2.1.6.2. </w:t>
          </w:r>
          <w:r>
            <w:rPr>
              <w:rFonts w:hint="eastAsia" w:ascii="宋体" w:hAnsi="宋体" w:cs="宋体"/>
              <w:kern w:val="2"/>
              <w:szCs w:val="21"/>
              <w:lang w:val="en-US" w:eastAsia="zh-CN" w:bidi="ar-SA"/>
            </w:rPr>
            <w:t>实名认证</w:t>
          </w:r>
          <w:r>
            <w:rPr>
              <w:rFonts w:hint="eastAsia" w:ascii="宋体" w:hAnsi="宋体" w:eastAsia="宋体" w:cs="宋体"/>
              <w:kern w:val="2"/>
              <w:szCs w:val="21"/>
              <w:lang w:val="en-US" w:eastAsia="zh-CN" w:bidi="ar-SA"/>
            </w:rPr>
            <w:t>审核流程图</w:t>
          </w:r>
          <w:r>
            <w:tab/>
          </w:r>
          <w:r>
            <w:fldChar w:fldCharType="begin"/>
          </w:r>
          <w:r>
            <w:instrText xml:space="preserve"> PAGEREF _Toc31457 \h </w:instrText>
          </w:r>
          <w:r>
            <w:fldChar w:fldCharType="separate"/>
          </w:r>
          <w:r>
            <w:t>61</w:t>
          </w:r>
          <w:r>
            <w:fldChar w:fldCharType="end"/>
          </w:r>
          <w:r>
            <w:fldChar w:fldCharType="end"/>
          </w:r>
        </w:p>
        <w:p w14:paraId="540A4D6B">
          <w:pPr>
            <w:pStyle w:val="21"/>
            <w:tabs>
              <w:tab w:val="right" w:leader="dot" w:pos="8306"/>
            </w:tabs>
          </w:pPr>
          <w:r>
            <w:fldChar w:fldCharType="begin"/>
          </w:r>
          <w:r>
            <w:instrText xml:space="preserve"> HYPERLINK \l _Toc4975 </w:instrText>
          </w:r>
          <w:r>
            <w:fldChar w:fldCharType="separate"/>
          </w:r>
          <w:r>
            <w:rPr>
              <w:rFonts w:hint="default" w:ascii="宋体" w:hAnsi="宋体" w:eastAsia="宋体" w:cs="宋体"/>
              <w:lang w:val="en-US" w:eastAsia="zh-CN"/>
            </w:rPr>
            <w:t xml:space="preserve">3.3. </w:t>
          </w:r>
          <w:r>
            <w:rPr>
              <w:rFonts w:hint="eastAsia"/>
              <w:lang w:val="en-US" w:eastAsia="zh-CN"/>
            </w:rPr>
            <w:t>线下充值</w:t>
          </w:r>
          <w:r>
            <w:tab/>
          </w:r>
          <w:r>
            <w:fldChar w:fldCharType="begin"/>
          </w:r>
          <w:r>
            <w:instrText xml:space="preserve"> PAGEREF _Toc4975 \h </w:instrText>
          </w:r>
          <w:r>
            <w:fldChar w:fldCharType="separate"/>
          </w:r>
          <w:r>
            <w:t>61</w:t>
          </w:r>
          <w:r>
            <w:fldChar w:fldCharType="end"/>
          </w:r>
          <w:r>
            <w:fldChar w:fldCharType="end"/>
          </w:r>
        </w:p>
        <w:p w14:paraId="15CF7188">
          <w:pPr>
            <w:pStyle w:val="14"/>
            <w:tabs>
              <w:tab w:val="right" w:leader="dot" w:pos="8306"/>
              <w:tab w:val="clear" w:pos="8296"/>
            </w:tabs>
          </w:pPr>
          <w:r>
            <w:fldChar w:fldCharType="begin"/>
          </w:r>
          <w:r>
            <w:instrText xml:space="preserve"> HYPERLINK \l _Toc12216 </w:instrText>
          </w:r>
          <w:r>
            <w:fldChar w:fldCharType="separate"/>
          </w:r>
          <w:r>
            <w:rPr>
              <w:rFonts w:hint="default" w:ascii="宋体" w:hAnsi="宋体" w:eastAsia="宋体" w:cs="宋体"/>
              <w:lang w:val="en-US" w:eastAsia="zh-CN"/>
            </w:rPr>
            <w:t xml:space="preserve">3.3.1. </w:t>
          </w:r>
          <w:r>
            <w:rPr>
              <w:rFonts w:hint="default"/>
              <w:lang w:val="en-US" w:eastAsia="zh-CN"/>
            </w:rPr>
            <w:t>业务规则及需求描述</w:t>
          </w:r>
          <w:r>
            <w:tab/>
          </w:r>
          <w:r>
            <w:fldChar w:fldCharType="begin"/>
          </w:r>
          <w:r>
            <w:instrText xml:space="preserve"> PAGEREF _Toc12216 \h </w:instrText>
          </w:r>
          <w:r>
            <w:fldChar w:fldCharType="separate"/>
          </w:r>
          <w:r>
            <w:t>61</w:t>
          </w:r>
          <w:r>
            <w:fldChar w:fldCharType="end"/>
          </w:r>
          <w:r>
            <w:fldChar w:fldCharType="end"/>
          </w:r>
        </w:p>
        <w:p w14:paraId="1DA8BA44">
          <w:pPr>
            <w:pStyle w:val="14"/>
            <w:tabs>
              <w:tab w:val="right" w:leader="dot" w:pos="8306"/>
              <w:tab w:val="clear" w:pos="8296"/>
            </w:tabs>
          </w:pPr>
          <w:r>
            <w:fldChar w:fldCharType="begin"/>
          </w:r>
          <w:r>
            <w:instrText xml:space="preserve"> HYPERLINK \l _Toc30318 </w:instrText>
          </w:r>
          <w:r>
            <w:fldChar w:fldCharType="separate"/>
          </w:r>
          <w:r>
            <w:rPr>
              <w:rFonts w:hint="default" w:ascii="宋体" w:hAnsi="宋体" w:eastAsia="宋体" w:cs="宋体"/>
              <w:bCs/>
              <w:kern w:val="2"/>
              <w:szCs w:val="32"/>
              <w:lang w:val="en-US" w:eastAsia="zh-CN" w:bidi="ar-SA"/>
            </w:rPr>
            <w:t xml:space="preserve">3.3.2. </w:t>
          </w:r>
          <w:r>
            <w:rPr>
              <w:rFonts w:hint="eastAsia" w:cstheme="minorBidi"/>
              <w:bCs/>
              <w:kern w:val="2"/>
              <w:szCs w:val="32"/>
              <w:lang w:val="en-US" w:eastAsia="zh-CN" w:bidi="ar-SA"/>
            </w:rPr>
            <w:t>界面布局</w:t>
          </w:r>
          <w:r>
            <w:tab/>
          </w:r>
          <w:r>
            <w:fldChar w:fldCharType="begin"/>
          </w:r>
          <w:r>
            <w:instrText xml:space="preserve"> PAGEREF _Toc30318 \h </w:instrText>
          </w:r>
          <w:r>
            <w:fldChar w:fldCharType="separate"/>
          </w:r>
          <w:r>
            <w:t>62</w:t>
          </w:r>
          <w:r>
            <w:fldChar w:fldCharType="end"/>
          </w:r>
          <w:r>
            <w:fldChar w:fldCharType="end"/>
          </w:r>
        </w:p>
        <w:p w14:paraId="09443A2A">
          <w:pPr>
            <w:pStyle w:val="21"/>
            <w:tabs>
              <w:tab w:val="right" w:leader="dot" w:pos="8306"/>
            </w:tabs>
          </w:pPr>
          <w:r>
            <w:fldChar w:fldCharType="begin"/>
          </w:r>
          <w:r>
            <w:instrText xml:space="preserve"> HYPERLINK \l _Toc10055 </w:instrText>
          </w:r>
          <w:r>
            <w:fldChar w:fldCharType="separate"/>
          </w:r>
          <w:r>
            <w:rPr>
              <w:rFonts w:hint="default" w:ascii="宋体" w:hAnsi="宋体" w:eastAsia="宋体" w:cs="宋体"/>
              <w:lang w:val="en-US" w:eastAsia="zh-CN"/>
            </w:rPr>
            <w:t xml:space="preserve">3.4. </w:t>
          </w:r>
          <w:r>
            <w:rPr>
              <w:rFonts w:hint="default"/>
              <w:lang w:val="en-US" w:eastAsia="zh-CN"/>
            </w:rPr>
            <w:t>线下充值审核管理</w:t>
          </w:r>
          <w:r>
            <w:tab/>
          </w:r>
          <w:r>
            <w:fldChar w:fldCharType="begin"/>
          </w:r>
          <w:r>
            <w:instrText xml:space="preserve"> PAGEREF _Toc10055 \h </w:instrText>
          </w:r>
          <w:r>
            <w:fldChar w:fldCharType="separate"/>
          </w:r>
          <w:r>
            <w:t>62</w:t>
          </w:r>
          <w:r>
            <w:fldChar w:fldCharType="end"/>
          </w:r>
          <w:r>
            <w:fldChar w:fldCharType="end"/>
          </w:r>
        </w:p>
        <w:p w14:paraId="2C1A79C7">
          <w:pPr>
            <w:pStyle w:val="14"/>
            <w:tabs>
              <w:tab w:val="right" w:leader="dot" w:pos="8306"/>
              <w:tab w:val="clear" w:pos="8296"/>
            </w:tabs>
          </w:pPr>
          <w:r>
            <w:fldChar w:fldCharType="begin"/>
          </w:r>
          <w:r>
            <w:instrText xml:space="preserve"> HYPERLINK \l _Toc16064 </w:instrText>
          </w:r>
          <w:r>
            <w:fldChar w:fldCharType="separate"/>
          </w:r>
          <w:r>
            <w:rPr>
              <w:rFonts w:hint="default" w:ascii="宋体" w:hAnsi="宋体" w:eastAsia="宋体" w:cs="宋体"/>
              <w:lang w:val="en-US" w:eastAsia="zh-CN"/>
            </w:rPr>
            <w:t xml:space="preserve">3.4.1. </w:t>
          </w:r>
          <w:r>
            <w:rPr>
              <w:rFonts w:hint="eastAsia"/>
              <w:lang w:val="en-US" w:eastAsia="zh-CN"/>
            </w:rPr>
            <w:t>线下充值审核</w:t>
          </w:r>
          <w:r>
            <w:tab/>
          </w:r>
          <w:r>
            <w:fldChar w:fldCharType="begin"/>
          </w:r>
          <w:r>
            <w:instrText xml:space="preserve"> PAGEREF _Toc16064 \h </w:instrText>
          </w:r>
          <w:r>
            <w:fldChar w:fldCharType="separate"/>
          </w:r>
          <w:r>
            <w:t>62</w:t>
          </w:r>
          <w:r>
            <w:fldChar w:fldCharType="end"/>
          </w:r>
          <w:r>
            <w:fldChar w:fldCharType="end"/>
          </w:r>
        </w:p>
        <w:p w14:paraId="6F4DD956">
          <w:pPr>
            <w:pStyle w:val="19"/>
            <w:tabs>
              <w:tab w:val="right" w:leader="dot" w:pos="8306"/>
            </w:tabs>
          </w:pPr>
          <w:r>
            <w:fldChar w:fldCharType="begin"/>
          </w:r>
          <w:r>
            <w:instrText xml:space="preserve"> HYPERLINK \l _Toc3961 </w:instrText>
          </w:r>
          <w:r>
            <w:fldChar w:fldCharType="separate"/>
          </w:r>
          <w:r>
            <w:rPr>
              <w:rFonts w:hint="default" w:ascii="宋体" w:hAnsi="宋体" w:eastAsia="宋体" w:cs="宋体"/>
              <w:lang w:val="en-US" w:eastAsia="zh-CN"/>
            </w:rPr>
            <w:t xml:space="preserve">3.4.1.1 </w:t>
          </w:r>
          <w:r>
            <w:rPr>
              <w:rFonts w:hint="eastAsia" w:ascii="宋体" w:hAnsi="宋体" w:eastAsia="宋体" w:cs="宋体"/>
              <w:lang w:val="en-US" w:eastAsia="zh-CN"/>
            </w:rPr>
            <w:t>线下充值审核列表</w:t>
          </w:r>
          <w:r>
            <w:tab/>
          </w:r>
          <w:r>
            <w:fldChar w:fldCharType="begin"/>
          </w:r>
          <w:r>
            <w:instrText xml:space="preserve"> PAGEREF _Toc3961 \h </w:instrText>
          </w:r>
          <w:r>
            <w:fldChar w:fldCharType="separate"/>
          </w:r>
          <w:r>
            <w:t>62</w:t>
          </w:r>
          <w:r>
            <w:fldChar w:fldCharType="end"/>
          </w:r>
          <w:r>
            <w:fldChar w:fldCharType="end"/>
          </w:r>
        </w:p>
        <w:p w14:paraId="0851AA11">
          <w:pPr>
            <w:pStyle w:val="13"/>
            <w:tabs>
              <w:tab w:val="right" w:leader="dot" w:pos="8306"/>
            </w:tabs>
          </w:pPr>
          <w:r>
            <w:fldChar w:fldCharType="begin"/>
          </w:r>
          <w:r>
            <w:instrText xml:space="preserve"> HYPERLINK \l _Toc22606 </w:instrText>
          </w:r>
          <w:r>
            <w:fldChar w:fldCharType="separate"/>
          </w:r>
          <w:r>
            <w:rPr>
              <w:rFonts w:hint="default" w:ascii="宋体" w:hAnsi="宋体" w:eastAsia="宋体" w:cs="宋体"/>
              <w:lang w:val="en-US" w:eastAsia="zh-CN"/>
            </w:rPr>
            <w:t xml:space="preserve">3.4.1.1.1. </w:t>
          </w:r>
          <w:r>
            <w:rPr>
              <w:rFonts w:hint="eastAsia"/>
              <w:lang w:val="en-US" w:eastAsia="zh-CN"/>
            </w:rPr>
            <w:t>业务规则及需求描述</w:t>
          </w:r>
          <w:r>
            <w:tab/>
          </w:r>
          <w:r>
            <w:fldChar w:fldCharType="begin"/>
          </w:r>
          <w:r>
            <w:instrText xml:space="preserve"> PAGEREF _Toc22606 \h </w:instrText>
          </w:r>
          <w:r>
            <w:fldChar w:fldCharType="separate"/>
          </w:r>
          <w:r>
            <w:t>62</w:t>
          </w:r>
          <w:r>
            <w:fldChar w:fldCharType="end"/>
          </w:r>
          <w:r>
            <w:fldChar w:fldCharType="end"/>
          </w:r>
        </w:p>
        <w:p w14:paraId="65763D86">
          <w:pPr>
            <w:pStyle w:val="13"/>
            <w:tabs>
              <w:tab w:val="right" w:leader="dot" w:pos="8306"/>
            </w:tabs>
          </w:pPr>
          <w:r>
            <w:fldChar w:fldCharType="begin"/>
          </w:r>
          <w:r>
            <w:instrText xml:space="preserve"> HYPERLINK \l _Toc2944 </w:instrText>
          </w:r>
          <w:r>
            <w:fldChar w:fldCharType="separate"/>
          </w:r>
          <w:r>
            <w:rPr>
              <w:rFonts w:hint="default" w:ascii="宋体" w:hAnsi="宋体" w:eastAsia="宋体" w:cs="宋体"/>
              <w:kern w:val="2"/>
              <w:szCs w:val="21"/>
              <w:lang w:val="en-US" w:eastAsia="zh-CN" w:bidi="ar-SA"/>
            </w:rPr>
            <w:t xml:space="preserve">3.4.1.1.2. </w:t>
          </w:r>
          <w:r>
            <w:rPr>
              <w:rFonts w:hint="eastAsia" w:cstheme="minorBidi"/>
              <w:kern w:val="2"/>
              <w:szCs w:val="21"/>
              <w:lang w:val="en-US" w:eastAsia="zh-CN" w:bidi="ar-SA"/>
            </w:rPr>
            <w:t>界面布局</w:t>
          </w:r>
          <w:r>
            <w:tab/>
          </w:r>
          <w:r>
            <w:fldChar w:fldCharType="begin"/>
          </w:r>
          <w:r>
            <w:instrText xml:space="preserve"> PAGEREF _Toc2944 \h </w:instrText>
          </w:r>
          <w:r>
            <w:fldChar w:fldCharType="separate"/>
          </w:r>
          <w:r>
            <w:t>64</w:t>
          </w:r>
          <w:r>
            <w:fldChar w:fldCharType="end"/>
          </w:r>
          <w:r>
            <w:fldChar w:fldCharType="end"/>
          </w:r>
        </w:p>
        <w:p w14:paraId="07915653">
          <w:pPr>
            <w:pStyle w:val="19"/>
            <w:tabs>
              <w:tab w:val="right" w:leader="dot" w:pos="8306"/>
            </w:tabs>
          </w:pPr>
          <w:r>
            <w:fldChar w:fldCharType="begin"/>
          </w:r>
          <w:r>
            <w:instrText xml:space="preserve"> HYPERLINK \l _Toc19658 </w:instrText>
          </w:r>
          <w:r>
            <w:fldChar w:fldCharType="separate"/>
          </w:r>
          <w:r>
            <w:rPr>
              <w:rFonts w:hint="default"/>
              <w:lang w:val="en-US" w:eastAsia="zh-CN"/>
            </w:rPr>
            <w:t xml:space="preserve">3.4.1.2 </w:t>
          </w:r>
          <w:r>
            <w:rPr>
              <w:rFonts w:hint="eastAsia"/>
              <w:lang w:val="en-US" w:eastAsia="zh-CN"/>
            </w:rPr>
            <w:t>线下充值审核详情</w:t>
          </w:r>
          <w:r>
            <w:tab/>
          </w:r>
          <w:r>
            <w:fldChar w:fldCharType="begin"/>
          </w:r>
          <w:r>
            <w:instrText xml:space="preserve"> PAGEREF _Toc19658 \h </w:instrText>
          </w:r>
          <w:r>
            <w:fldChar w:fldCharType="separate"/>
          </w:r>
          <w:r>
            <w:t>64</w:t>
          </w:r>
          <w:r>
            <w:fldChar w:fldCharType="end"/>
          </w:r>
          <w:r>
            <w:fldChar w:fldCharType="end"/>
          </w:r>
        </w:p>
        <w:p w14:paraId="0C04EDD4">
          <w:pPr>
            <w:pStyle w:val="13"/>
            <w:tabs>
              <w:tab w:val="right" w:leader="dot" w:pos="8306"/>
            </w:tabs>
          </w:pPr>
          <w:r>
            <w:fldChar w:fldCharType="begin"/>
          </w:r>
          <w:r>
            <w:instrText xml:space="preserve"> HYPERLINK \l _Toc11390 </w:instrText>
          </w:r>
          <w:r>
            <w:fldChar w:fldCharType="separate"/>
          </w:r>
          <w:r>
            <w:rPr>
              <w:rFonts w:hint="default" w:ascii="宋体" w:hAnsi="宋体" w:eastAsia="宋体" w:cs="宋体"/>
              <w:lang w:val="en-US" w:eastAsia="zh-CN"/>
            </w:rPr>
            <w:t xml:space="preserve">3.4.1.2.1. </w:t>
          </w:r>
          <w:r>
            <w:rPr>
              <w:rFonts w:hint="eastAsia"/>
              <w:lang w:val="en-US" w:eastAsia="zh-CN"/>
            </w:rPr>
            <w:t>业务规则及需求描述</w:t>
          </w:r>
          <w:r>
            <w:tab/>
          </w:r>
          <w:r>
            <w:fldChar w:fldCharType="begin"/>
          </w:r>
          <w:r>
            <w:instrText xml:space="preserve"> PAGEREF _Toc11390 \h </w:instrText>
          </w:r>
          <w:r>
            <w:fldChar w:fldCharType="separate"/>
          </w:r>
          <w:r>
            <w:t>64</w:t>
          </w:r>
          <w:r>
            <w:fldChar w:fldCharType="end"/>
          </w:r>
          <w:r>
            <w:fldChar w:fldCharType="end"/>
          </w:r>
        </w:p>
        <w:p w14:paraId="1BC5404F">
          <w:pPr>
            <w:pStyle w:val="13"/>
            <w:tabs>
              <w:tab w:val="right" w:leader="dot" w:pos="8306"/>
            </w:tabs>
          </w:pPr>
          <w:r>
            <w:fldChar w:fldCharType="begin"/>
          </w:r>
          <w:r>
            <w:instrText xml:space="preserve"> HYPERLINK \l _Toc17948 </w:instrText>
          </w:r>
          <w:r>
            <w:fldChar w:fldCharType="separate"/>
          </w:r>
          <w:r>
            <w:rPr>
              <w:rFonts w:hint="default" w:ascii="宋体" w:hAnsi="宋体" w:eastAsia="宋体" w:cs="宋体"/>
              <w:kern w:val="2"/>
              <w:szCs w:val="21"/>
              <w:lang w:val="en-US" w:eastAsia="zh-CN" w:bidi="ar-SA"/>
            </w:rPr>
            <w:t xml:space="preserve">3.4.1.2.2. </w:t>
          </w:r>
          <w:r>
            <w:rPr>
              <w:rFonts w:hint="eastAsia" w:cstheme="minorBidi"/>
              <w:kern w:val="2"/>
              <w:szCs w:val="21"/>
              <w:lang w:val="en-US" w:eastAsia="zh-CN" w:bidi="ar-SA"/>
            </w:rPr>
            <w:t>界面布局</w:t>
          </w:r>
          <w:r>
            <w:tab/>
          </w:r>
          <w:r>
            <w:fldChar w:fldCharType="begin"/>
          </w:r>
          <w:r>
            <w:instrText xml:space="preserve"> PAGEREF _Toc17948 \h </w:instrText>
          </w:r>
          <w:r>
            <w:fldChar w:fldCharType="separate"/>
          </w:r>
          <w:r>
            <w:t>65</w:t>
          </w:r>
          <w:r>
            <w:fldChar w:fldCharType="end"/>
          </w:r>
          <w:r>
            <w:fldChar w:fldCharType="end"/>
          </w:r>
        </w:p>
        <w:p w14:paraId="1749F61E">
          <w:pPr>
            <w:pStyle w:val="19"/>
            <w:tabs>
              <w:tab w:val="right" w:leader="dot" w:pos="8306"/>
            </w:tabs>
          </w:pPr>
          <w:r>
            <w:fldChar w:fldCharType="begin"/>
          </w:r>
          <w:r>
            <w:instrText xml:space="preserve"> HYPERLINK \l _Toc9411 </w:instrText>
          </w:r>
          <w:r>
            <w:fldChar w:fldCharType="separate"/>
          </w:r>
          <w:r>
            <w:rPr>
              <w:rFonts w:hint="default"/>
              <w:lang w:val="en-US" w:eastAsia="zh-CN"/>
            </w:rPr>
            <w:t xml:space="preserve">3.4.1.3 </w:t>
          </w:r>
          <w:r>
            <w:rPr>
              <w:rFonts w:hint="eastAsia"/>
              <w:lang w:val="en-US" w:eastAsia="zh-CN"/>
            </w:rPr>
            <w:t>线下充值审核</w:t>
          </w:r>
          <w:r>
            <w:tab/>
          </w:r>
          <w:r>
            <w:fldChar w:fldCharType="begin"/>
          </w:r>
          <w:r>
            <w:instrText xml:space="preserve"> PAGEREF _Toc9411 \h </w:instrText>
          </w:r>
          <w:r>
            <w:fldChar w:fldCharType="separate"/>
          </w:r>
          <w:r>
            <w:t>65</w:t>
          </w:r>
          <w:r>
            <w:fldChar w:fldCharType="end"/>
          </w:r>
          <w:r>
            <w:fldChar w:fldCharType="end"/>
          </w:r>
        </w:p>
        <w:p w14:paraId="6C362BE7">
          <w:pPr>
            <w:pStyle w:val="13"/>
            <w:tabs>
              <w:tab w:val="right" w:leader="dot" w:pos="8306"/>
            </w:tabs>
          </w:pPr>
          <w:r>
            <w:fldChar w:fldCharType="begin"/>
          </w:r>
          <w:r>
            <w:instrText xml:space="preserve"> HYPERLINK \l _Toc17717 </w:instrText>
          </w:r>
          <w:r>
            <w:fldChar w:fldCharType="separate"/>
          </w:r>
          <w:r>
            <w:rPr>
              <w:rFonts w:hint="default" w:ascii="宋体" w:hAnsi="宋体" w:eastAsia="宋体" w:cs="宋体"/>
              <w:lang w:val="en-US" w:eastAsia="zh-CN"/>
            </w:rPr>
            <w:t xml:space="preserve">3.4.1.3.1. </w:t>
          </w:r>
          <w:r>
            <w:rPr>
              <w:rFonts w:hint="eastAsia"/>
              <w:lang w:val="en-US" w:eastAsia="zh-CN"/>
            </w:rPr>
            <w:t>业务规则及需求描述</w:t>
          </w:r>
          <w:r>
            <w:tab/>
          </w:r>
          <w:r>
            <w:fldChar w:fldCharType="begin"/>
          </w:r>
          <w:r>
            <w:instrText xml:space="preserve"> PAGEREF _Toc17717 \h </w:instrText>
          </w:r>
          <w:r>
            <w:fldChar w:fldCharType="separate"/>
          </w:r>
          <w:r>
            <w:t>65</w:t>
          </w:r>
          <w:r>
            <w:fldChar w:fldCharType="end"/>
          </w:r>
          <w:r>
            <w:fldChar w:fldCharType="end"/>
          </w:r>
        </w:p>
        <w:p w14:paraId="4866306B">
          <w:pPr>
            <w:pStyle w:val="13"/>
            <w:tabs>
              <w:tab w:val="right" w:leader="dot" w:pos="8306"/>
            </w:tabs>
          </w:pPr>
          <w:r>
            <w:fldChar w:fldCharType="begin"/>
          </w:r>
          <w:r>
            <w:instrText xml:space="preserve"> HYPERLINK \l _Toc12762 </w:instrText>
          </w:r>
          <w:r>
            <w:fldChar w:fldCharType="separate"/>
          </w:r>
          <w:r>
            <w:rPr>
              <w:rFonts w:hint="default" w:ascii="宋体" w:hAnsi="宋体" w:eastAsia="宋体" w:cs="宋体"/>
              <w:kern w:val="2"/>
              <w:szCs w:val="21"/>
              <w:lang w:val="en-US" w:eastAsia="zh-CN" w:bidi="ar-SA"/>
            </w:rPr>
            <w:t xml:space="preserve">3.4.1.3.2. </w:t>
          </w:r>
          <w:r>
            <w:rPr>
              <w:rFonts w:hint="eastAsia" w:cstheme="minorBidi"/>
              <w:kern w:val="2"/>
              <w:szCs w:val="21"/>
              <w:lang w:val="en-US" w:eastAsia="zh-CN" w:bidi="ar-SA"/>
            </w:rPr>
            <w:t>界面布局</w:t>
          </w:r>
          <w:r>
            <w:tab/>
          </w:r>
          <w:r>
            <w:fldChar w:fldCharType="begin"/>
          </w:r>
          <w:r>
            <w:instrText xml:space="preserve"> PAGEREF _Toc12762 \h </w:instrText>
          </w:r>
          <w:r>
            <w:fldChar w:fldCharType="separate"/>
          </w:r>
          <w:r>
            <w:t>66</w:t>
          </w:r>
          <w:r>
            <w:fldChar w:fldCharType="end"/>
          </w:r>
          <w:r>
            <w:fldChar w:fldCharType="end"/>
          </w:r>
        </w:p>
        <w:p w14:paraId="06F5998E">
          <w:pPr>
            <w:pStyle w:val="19"/>
            <w:tabs>
              <w:tab w:val="right" w:leader="dot" w:pos="8306"/>
            </w:tabs>
          </w:pPr>
          <w:r>
            <w:fldChar w:fldCharType="begin"/>
          </w:r>
          <w:r>
            <w:instrText xml:space="preserve"> HYPERLINK \l _Toc14444 </w:instrText>
          </w:r>
          <w:r>
            <w:fldChar w:fldCharType="separate"/>
          </w:r>
          <w:r>
            <w:rPr>
              <w:rFonts w:hint="default"/>
              <w:lang w:val="en-US" w:eastAsia="zh-CN"/>
            </w:rPr>
            <w:t xml:space="preserve">3.4.1.4 </w:t>
          </w:r>
          <w:r>
            <w:rPr>
              <w:rFonts w:hint="eastAsia"/>
              <w:lang w:val="en-US" w:eastAsia="zh-CN"/>
            </w:rPr>
            <w:t>线下充值</w:t>
          </w:r>
          <w:r>
            <w:rPr>
              <w:rFonts w:hint="default"/>
              <w:lang w:val="en-US" w:eastAsia="zh-CN"/>
            </w:rPr>
            <w:t>审核流程说明</w:t>
          </w:r>
          <w:r>
            <w:tab/>
          </w:r>
          <w:r>
            <w:fldChar w:fldCharType="begin"/>
          </w:r>
          <w:r>
            <w:instrText xml:space="preserve"> PAGEREF _Toc14444 \h </w:instrText>
          </w:r>
          <w:r>
            <w:fldChar w:fldCharType="separate"/>
          </w:r>
          <w:r>
            <w:t>66</w:t>
          </w:r>
          <w:r>
            <w:fldChar w:fldCharType="end"/>
          </w:r>
          <w:r>
            <w:fldChar w:fldCharType="end"/>
          </w:r>
        </w:p>
        <w:p w14:paraId="77F44FC5">
          <w:pPr>
            <w:pStyle w:val="13"/>
            <w:tabs>
              <w:tab w:val="right" w:leader="dot" w:pos="8306"/>
            </w:tabs>
          </w:pPr>
          <w:r>
            <w:fldChar w:fldCharType="begin"/>
          </w:r>
          <w:r>
            <w:instrText xml:space="preserve"> HYPERLINK \l _Toc23527 </w:instrText>
          </w:r>
          <w:r>
            <w:fldChar w:fldCharType="separate"/>
          </w:r>
          <w:r>
            <w:rPr>
              <w:rFonts w:hint="default" w:ascii="宋体" w:hAnsi="宋体" w:eastAsia="宋体" w:cs="宋体"/>
              <w:lang w:val="en-US" w:eastAsia="zh-CN"/>
            </w:rPr>
            <w:t xml:space="preserve">3.4.1.4.1. </w:t>
          </w:r>
          <w:r>
            <w:rPr>
              <w:rFonts w:hint="eastAsia" w:ascii="宋体" w:hAnsi="宋体" w:eastAsia="宋体" w:cs="宋体"/>
              <w:lang w:val="en-US" w:eastAsia="zh-CN"/>
            </w:rPr>
            <w:t>审核流程描述</w:t>
          </w:r>
          <w:r>
            <w:tab/>
          </w:r>
          <w:r>
            <w:fldChar w:fldCharType="begin"/>
          </w:r>
          <w:r>
            <w:instrText xml:space="preserve"> PAGEREF _Toc23527 \h </w:instrText>
          </w:r>
          <w:r>
            <w:fldChar w:fldCharType="separate"/>
          </w:r>
          <w:r>
            <w:t>66</w:t>
          </w:r>
          <w:r>
            <w:fldChar w:fldCharType="end"/>
          </w:r>
          <w:r>
            <w:fldChar w:fldCharType="end"/>
          </w:r>
        </w:p>
        <w:p w14:paraId="4F7666EE">
          <w:pPr>
            <w:pStyle w:val="13"/>
            <w:tabs>
              <w:tab w:val="right" w:leader="dot" w:pos="8306"/>
            </w:tabs>
          </w:pPr>
          <w:r>
            <w:fldChar w:fldCharType="begin"/>
          </w:r>
          <w:r>
            <w:instrText xml:space="preserve"> HYPERLINK \l _Toc13777 </w:instrText>
          </w:r>
          <w:r>
            <w:fldChar w:fldCharType="separate"/>
          </w:r>
          <w:r>
            <w:rPr>
              <w:rFonts w:hint="default" w:ascii="宋体" w:hAnsi="宋体" w:eastAsia="宋体" w:cs="宋体"/>
              <w:kern w:val="2"/>
              <w:szCs w:val="21"/>
              <w:lang w:val="en-US" w:eastAsia="zh-CN" w:bidi="ar-SA"/>
            </w:rPr>
            <w:t xml:space="preserve">3.4.1.4.2. </w:t>
          </w:r>
          <w:r>
            <w:rPr>
              <w:rFonts w:hint="eastAsia" w:ascii="宋体" w:hAnsi="宋体" w:cs="宋体"/>
              <w:kern w:val="2"/>
              <w:szCs w:val="21"/>
              <w:lang w:val="en-US" w:eastAsia="zh-CN" w:bidi="ar-SA"/>
            </w:rPr>
            <w:t>线下充值</w:t>
          </w:r>
          <w:r>
            <w:rPr>
              <w:rFonts w:hint="eastAsia" w:ascii="宋体" w:hAnsi="宋体" w:eastAsia="宋体" w:cs="宋体"/>
              <w:kern w:val="2"/>
              <w:szCs w:val="21"/>
              <w:lang w:val="en-US" w:eastAsia="zh-CN" w:bidi="ar-SA"/>
            </w:rPr>
            <w:t>审核流程图</w:t>
          </w:r>
          <w:r>
            <w:tab/>
          </w:r>
          <w:r>
            <w:fldChar w:fldCharType="begin"/>
          </w:r>
          <w:r>
            <w:instrText xml:space="preserve"> PAGEREF _Toc13777 \h </w:instrText>
          </w:r>
          <w:r>
            <w:fldChar w:fldCharType="separate"/>
          </w:r>
          <w:r>
            <w:t>67</w:t>
          </w:r>
          <w:r>
            <w:fldChar w:fldCharType="end"/>
          </w:r>
          <w:r>
            <w:fldChar w:fldCharType="end"/>
          </w:r>
        </w:p>
        <w:p w14:paraId="440BFFF0">
          <w:pPr>
            <w:pStyle w:val="21"/>
            <w:tabs>
              <w:tab w:val="right" w:leader="dot" w:pos="8306"/>
            </w:tabs>
          </w:pPr>
          <w:r>
            <w:fldChar w:fldCharType="begin"/>
          </w:r>
          <w:r>
            <w:instrText xml:space="preserve"> HYPERLINK \l _Toc23858 </w:instrText>
          </w:r>
          <w:r>
            <w:fldChar w:fldCharType="separate"/>
          </w:r>
          <w:r>
            <w:rPr>
              <w:rFonts w:hint="default" w:ascii="宋体" w:hAnsi="宋体" w:eastAsia="宋体" w:cs="宋体"/>
              <w:lang w:val="en-US" w:eastAsia="zh-CN"/>
            </w:rPr>
            <w:t xml:space="preserve">3.5. </w:t>
          </w:r>
          <w:r>
            <w:rPr>
              <w:rFonts w:hint="eastAsia"/>
              <w:lang w:val="en-US" w:eastAsia="zh-CN"/>
            </w:rPr>
            <w:t>咨询工单管理</w:t>
          </w:r>
          <w:r>
            <w:tab/>
          </w:r>
          <w:r>
            <w:fldChar w:fldCharType="begin"/>
          </w:r>
          <w:r>
            <w:instrText xml:space="preserve"> PAGEREF _Toc23858 \h </w:instrText>
          </w:r>
          <w:r>
            <w:fldChar w:fldCharType="separate"/>
          </w:r>
          <w:r>
            <w:t>68</w:t>
          </w:r>
          <w:r>
            <w:fldChar w:fldCharType="end"/>
          </w:r>
          <w:r>
            <w:fldChar w:fldCharType="end"/>
          </w:r>
        </w:p>
        <w:p w14:paraId="67729DB5">
          <w:pPr>
            <w:pStyle w:val="14"/>
            <w:tabs>
              <w:tab w:val="right" w:leader="dot" w:pos="8306"/>
              <w:tab w:val="clear" w:pos="8296"/>
            </w:tabs>
          </w:pPr>
          <w:r>
            <w:fldChar w:fldCharType="begin"/>
          </w:r>
          <w:r>
            <w:instrText xml:space="preserve"> HYPERLINK \l _Toc288 </w:instrText>
          </w:r>
          <w:r>
            <w:fldChar w:fldCharType="separate"/>
          </w:r>
          <w:r>
            <w:rPr>
              <w:rFonts w:hint="default" w:ascii="宋体" w:hAnsi="宋体" w:eastAsia="宋体" w:cs="宋体"/>
              <w:lang w:val="en-US" w:eastAsia="zh-CN"/>
            </w:rPr>
            <w:t xml:space="preserve">3.5.1. </w:t>
          </w:r>
          <w:r>
            <w:rPr>
              <w:rFonts w:hint="eastAsia"/>
              <w:lang w:val="en-US" w:eastAsia="zh-CN"/>
            </w:rPr>
            <w:t>咨询工单列表</w:t>
          </w:r>
          <w:r>
            <w:tab/>
          </w:r>
          <w:r>
            <w:fldChar w:fldCharType="begin"/>
          </w:r>
          <w:r>
            <w:instrText xml:space="preserve"> PAGEREF _Toc288 \h </w:instrText>
          </w:r>
          <w:r>
            <w:fldChar w:fldCharType="separate"/>
          </w:r>
          <w:r>
            <w:t>68</w:t>
          </w:r>
          <w:r>
            <w:fldChar w:fldCharType="end"/>
          </w:r>
          <w:r>
            <w:fldChar w:fldCharType="end"/>
          </w:r>
        </w:p>
        <w:p w14:paraId="15EC7291">
          <w:pPr>
            <w:pStyle w:val="19"/>
            <w:tabs>
              <w:tab w:val="right" w:leader="dot" w:pos="8306"/>
            </w:tabs>
          </w:pPr>
          <w:r>
            <w:fldChar w:fldCharType="begin"/>
          </w:r>
          <w:r>
            <w:instrText xml:space="preserve"> HYPERLINK \l _Toc23251 </w:instrText>
          </w:r>
          <w:r>
            <w:fldChar w:fldCharType="separate"/>
          </w:r>
          <w:r>
            <w:rPr>
              <w:rFonts w:hint="default"/>
              <w:lang w:val="en-US" w:eastAsia="zh-CN"/>
            </w:rPr>
            <w:t xml:space="preserve">3.5.1.1 </w:t>
          </w:r>
          <w:r>
            <w:rPr>
              <w:rFonts w:hint="eastAsia"/>
              <w:lang w:val="en-US" w:eastAsia="zh-CN"/>
            </w:rPr>
            <w:t>业务规则及需求描述</w:t>
          </w:r>
          <w:r>
            <w:tab/>
          </w:r>
          <w:r>
            <w:fldChar w:fldCharType="begin"/>
          </w:r>
          <w:r>
            <w:instrText xml:space="preserve"> PAGEREF _Toc23251 \h </w:instrText>
          </w:r>
          <w:r>
            <w:fldChar w:fldCharType="separate"/>
          </w:r>
          <w:r>
            <w:t>68</w:t>
          </w:r>
          <w:r>
            <w:fldChar w:fldCharType="end"/>
          </w:r>
          <w:r>
            <w:fldChar w:fldCharType="end"/>
          </w:r>
        </w:p>
        <w:p w14:paraId="4BCAD967">
          <w:pPr>
            <w:pStyle w:val="19"/>
            <w:tabs>
              <w:tab w:val="right" w:leader="dot" w:pos="8306"/>
            </w:tabs>
          </w:pPr>
          <w:r>
            <w:fldChar w:fldCharType="begin"/>
          </w:r>
          <w:r>
            <w:instrText xml:space="preserve"> HYPERLINK \l _Toc565 </w:instrText>
          </w:r>
          <w:r>
            <w:fldChar w:fldCharType="separate"/>
          </w:r>
          <w:r>
            <w:rPr>
              <w:rFonts w:hint="default" w:cstheme="minorBidi"/>
              <w:bCs/>
              <w:kern w:val="2"/>
              <w:szCs w:val="32"/>
              <w:lang w:val="en-US" w:eastAsia="zh-CN" w:bidi="ar-SA"/>
            </w:rPr>
            <w:t xml:space="preserve">3.5.1.2 </w:t>
          </w:r>
          <w:r>
            <w:rPr>
              <w:rFonts w:hint="eastAsia" w:cstheme="minorBidi"/>
              <w:bCs/>
              <w:kern w:val="2"/>
              <w:szCs w:val="32"/>
              <w:lang w:val="en-US" w:eastAsia="zh-CN" w:bidi="ar-SA"/>
            </w:rPr>
            <w:t>界面布局</w:t>
          </w:r>
          <w:r>
            <w:tab/>
          </w:r>
          <w:r>
            <w:fldChar w:fldCharType="begin"/>
          </w:r>
          <w:r>
            <w:instrText xml:space="preserve"> PAGEREF _Toc565 \h </w:instrText>
          </w:r>
          <w:r>
            <w:fldChar w:fldCharType="separate"/>
          </w:r>
          <w:r>
            <w:t>68</w:t>
          </w:r>
          <w:r>
            <w:fldChar w:fldCharType="end"/>
          </w:r>
          <w:r>
            <w:fldChar w:fldCharType="end"/>
          </w:r>
        </w:p>
        <w:p w14:paraId="46396224">
          <w:pPr>
            <w:pStyle w:val="14"/>
            <w:tabs>
              <w:tab w:val="right" w:leader="dot" w:pos="8306"/>
              <w:tab w:val="clear" w:pos="8296"/>
            </w:tabs>
          </w:pPr>
          <w:r>
            <w:fldChar w:fldCharType="begin"/>
          </w:r>
          <w:r>
            <w:instrText xml:space="preserve"> HYPERLINK \l _Toc8144 </w:instrText>
          </w:r>
          <w:r>
            <w:fldChar w:fldCharType="separate"/>
          </w:r>
          <w:r>
            <w:rPr>
              <w:rFonts w:hint="default" w:ascii="宋体" w:hAnsi="宋体" w:eastAsia="宋体" w:cs="宋体"/>
              <w:bCs/>
              <w:kern w:val="2"/>
              <w:szCs w:val="32"/>
              <w:lang w:val="en-US" w:eastAsia="zh-CN" w:bidi="ar-SA"/>
            </w:rPr>
            <w:t xml:space="preserve">3.5.2. </w:t>
          </w:r>
          <w:r>
            <w:rPr>
              <w:rFonts w:hint="eastAsia" w:cstheme="minorBidi"/>
              <w:bCs/>
              <w:kern w:val="2"/>
              <w:szCs w:val="32"/>
              <w:lang w:val="en-US" w:eastAsia="zh-CN" w:bidi="ar-SA"/>
            </w:rPr>
            <w:t>咨询工单详情</w:t>
          </w:r>
          <w:r>
            <w:tab/>
          </w:r>
          <w:r>
            <w:fldChar w:fldCharType="begin"/>
          </w:r>
          <w:r>
            <w:instrText xml:space="preserve"> PAGEREF _Toc8144 \h </w:instrText>
          </w:r>
          <w:r>
            <w:fldChar w:fldCharType="separate"/>
          </w:r>
          <w:r>
            <w:t>69</w:t>
          </w:r>
          <w:r>
            <w:fldChar w:fldCharType="end"/>
          </w:r>
          <w:r>
            <w:fldChar w:fldCharType="end"/>
          </w:r>
        </w:p>
        <w:p w14:paraId="40700529">
          <w:pPr>
            <w:pStyle w:val="19"/>
            <w:tabs>
              <w:tab w:val="right" w:leader="dot" w:pos="8306"/>
            </w:tabs>
          </w:pPr>
          <w:r>
            <w:fldChar w:fldCharType="begin"/>
          </w:r>
          <w:r>
            <w:instrText xml:space="preserve"> HYPERLINK \l _Toc14382 </w:instrText>
          </w:r>
          <w:r>
            <w:fldChar w:fldCharType="separate"/>
          </w:r>
          <w:r>
            <w:rPr>
              <w:rFonts w:hint="default"/>
              <w:lang w:val="en-US" w:eastAsia="zh-CN"/>
            </w:rPr>
            <w:t xml:space="preserve">3.5.2.1 </w:t>
          </w:r>
          <w:r>
            <w:rPr>
              <w:rFonts w:hint="eastAsia"/>
              <w:lang w:val="en-US" w:eastAsia="zh-CN"/>
            </w:rPr>
            <w:t>业务规则及需求描述</w:t>
          </w:r>
          <w:r>
            <w:tab/>
          </w:r>
          <w:r>
            <w:fldChar w:fldCharType="begin"/>
          </w:r>
          <w:r>
            <w:instrText xml:space="preserve"> PAGEREF _Toc14382 \h </w:instrText>
          </w:r>
          <w:r>
            <w:fldChar w:fldCharType="separate"/>
          </w:r>
          <w:r>
            <w:t>69</w:t>
          </w:r>
          <w:r>
            <w:fldChar w:fldCharType="end"/>
          </w:r>
          <w:r>
            <w:fldChar w:fldCharType="end"/>
          </w:r>
        </w:p>
        <w:p w14:paraId="11FEABCD">
          <w:pPr>
            <w:pStyle w:val="19"/>
            <w:tabs>
              <w:tab w:val="right" w:leader="dot" w:pos="8306"/>
            </w:tabs>
          </w:pPr>
          <w:r>
            <w:fldChar w:fldCharType="begin"/>
          </w:r>
          <w:r>
            <w:instrText xml:space="preserve"> HYPERLINK \l _Toc22070 </w:instrText>
          </w:r>
          <w:r>
            <w:fldChar w:fldCharType="separate"/>
          </w:r>
          <w:r>
            <w:rPr>
              <w:rFonts w:hint="default" w:cstheme="minorBidi"/>
              <w:bCs/>
              <w:kern w:val="2"/>
              <w:szCs w:val="32"/>
              <w:lang w:val="en-US" w:eastAsia="zh-CN" w:bidi="ar-SA"/>
            </w:rPr>
            <w:t xml:space="preserve">3.5.2.2 </w:t>
          </w:r>
          <w:r>
            <w:rPr>
              <w:rFonts w:hint="eastAsia" w:cstheme="minorBidi"/>
              <w:bCs/>
              <w:kern w:val="2"/>
              <w:szCs w:val="32"/>
              <w:lang w:val="en-US" w:eastAsia="zh-CN" w:bidi="ar-SA"/>
            </w:rPr>
            <w:t>界面布局</w:t>
          </w:r>
          <w:r>
            <w:tab/>
          </w:r>
          <w:r>
            <w:fldChar w:fldCharType="begin"/>
          </w:r>
          <w:r>
            <w:instrText xml:space="preserve"> PAGEREF _Toc22070 \h </w:instrText>
          </w:r>
          <w:r>
            <w:fldChar w:fldCharType="separate"/>
          </w:r>
          <w:r>
            <w:t>69</w:t>
          </w:r>
          <w:r>
            <w:fldChar w:fldCharType="end"/>
          </w:r>
          <w:r>
            <w:fldChar w:fldCharType="end"/>
          </w:r>
        </w:p>
        <w:p w14:paraId="1DB80D68">
          <w:pPr>
            <w:pStyle w:val="14"/>
            <w:tabs>
              <w:tab w:val="right" w:leader="dot" w:pos="8306"/>
              <w:tab w:val="clear" w:pos="8296"/>
            </w:tabs>
          </w:pPr>
          <w:r>
            <w:fldChar w:fldCharType="begin"/>
          </w:r>
          <w:r>
            <w:instrText xml:space="preserve"> HYPERLINK \l _Toc22182 </w:instrText>
          </w:r>
          <w:r>
            <w:fldChar w:fldCharType="separate"/>
          </w:r>
          <w:r>
            <w:rPr>
              <w:rFonts w:hint="default" w:ascii="宋体" w:hAnsi="宋体" w:eastAsia="宋体" w:cs="宋体"/>
              <w:lang w:val="en-US" w:eastAsia="zh-CN"/>
            </w:rPr>
            <w:t xml:space="preserve">3.5.3. </w:t>
          </w:r>
          <w:r>
            <w:rPr>
              <w:rFonts w:hint="eastAsia"/>
              <w:lang w:val="en-US" w:eastAsia="zh-CN"/>
            </w:rPr>
            <w:t>标记为已回复</w:t>
          </w:r>
          <w:r>
            <w:tab/>
          </w:r>
          <w:r>
            <w:fldChar w:fldCharType="begin"/>
          </w:r>
          <w:r>
            <w:instrText xml:space="preserve"> PAGEREF _Toc22182 \h </w:instrText>
          </w:r>
          <w:r>
            <w:fldChar w:fldCharType="separate"/>
          </w:r>
          <w:r>
            <w:t>70</w:t>
          </w:r>
          <w:r>
            <w:fldChar w:fldCharType="end"/>
          </w:r>
          <w:r>
            <w:fldChar w:fldCharType="end"/>
          </w:r>
        </w:p>
        <w:p w14:paraId="1098AA6A">
          <w:pPr>
            <w:pStyle w:val="19"/>
            <w:tabs>
              <w:tab w:val="right" w:leader="dot" w:pos="8306"/>
            </w:tabs>
          </w:pPr>
          <w:r>
            <w:fldChar w:fldCharType="begin"/>
          </w:r>
          <w:r>
            <w:instrText xml:space="preserve"> HYPERLINK \l _Toc22003 </w:instrText>
          </w:r>
          <w:r>
            <w:fldChar w:fldCharType="separate"/>
          </w:r>
          <w:r>
            <w:rPr>
              <w:rFonts w:hint="default"/>
              <w:lang w:val="en-US" w:eastAsia="zh-CN"/>
            </w:rPr>
            <w:t xml:space="preserve">3.5.3.1 </w:t>
          </w:r>
          <w:r>
            <w:rPr>
              <w:rFonts w:hint="eastAsia"/>
              <w:lang w:val="en-US" w:eastAsia="zh-CN"/>
            </w:rPr>
            <w:t>业务规则及需求描述</w:t>
          </w:r>
          <w:r>
            <w:tab/>
          </w:r>
          <w:r>
            <w:fldChar w:fldCharType="begin"/>
          </w:r>
          <w:r>
            <w:instrText xml:space="preserve"> PAGEREF _Toc22003 \h </w:instrText>
          </w:r>
          <w:r>
            <w:fldChar w:fldCharType="separate"/>
          </w:r>
          <w:r>
            <w:t>70</w:t>
          </w:r>
          <w:r>
            <w:fldChar w:fldCharType="end"/>
          </w:r>
          <w:r>
            <w:fldChar w:fldCharType="end"/>
          </w:r>
        </w:p>
        <w:p w14:paraId="466296C7">
          <w:pPr>
            <w:pStyle w:val="19"/>
            <w:tabs>
              <w:tab w:val="right" w:leader="dot" w:pos="8306"/>
            </w:tabs>
          </w:pPr>
          <w:r>
            <w:fldChar w:fldCharType="begin"/>
          </w:r>
          <w:r>
            <w:instrText xml:space="preserve"> HYPERLINK \l _Toc26020 </w:instrText>
          </w:r>
          <w:r>
            <w:fldChar w:fldCharType="separate"/>
          </w:r>
          <w:r>
            <w:rPr>
              <w:rFonts w:hint="default" w:cstheme="minorBidi"/>
              <w:bCs/>
              <w:kern w:val="2"/>
              <w:szCs w:val="32"/>
              <w:lang w:val="en-US" w:eastAsia="zh-CN" w:bidi="ar-SA"/>
            </w:rPr>
            <w:t xml:space="preserve">3.5.3.2 </w:t>
          </w:r>
          <w:r>
            <w:rPr>
              <w:rFonts w:hint="eastAsia" w:cstheme="minorBidi"/>
              <w:bCs/>
              <w:kern w:val="2"/>
              <w:szCs w:val="32"/>
              <w:lang w:val="en-US" w:eastAsia="zh-CN" w:bidi="ar-SA"/>
            </w:rPr>
            <w:t>界面布局</w:t>
          </w:r>
          <w:r>
            <w:tab/>
          </w:r>
          <w:r>
            <w:fldChar w:fldCharType="begin"/>
          </w:r>
          <w:r>
            <w:instrText xml:space="preserve"> PAGEREF _Toc26020 \h </w:instrText>
          </w:r>
          <w:r>
            <w:fldChar w:fldCharType="separate"/>
          </w:r>
          <w:r>
            <w:t>70</w:t>
          </w:r>
          <w:r>
            <w:fldChar w:fldCharType="end"/>
          </w:r>
          <w:r>
            <w:fldChar w:fldCharType="end"/>
          </w:r>
        </w:p>
        <w:p w14:paraId="5681D556">
          <w:pPr>
            <w:rPr>
              <w:rFonts w:ascii="宋体" w:hAnsi="宋体" w:eastAsia="宋体"/>
            </w:rPr>
            <w:sectPr>
              <w:pgSz w:w="11906" w:h="16838"/>
              <w:pgMar w:top="1440" w:right="1800" w:bottom="1440" w:left="1800" w:header="851" w:footer="992" w:gutter="0"/>
              <w:cols w:space="425" w:num="1"/>
              <w:docGrid w:type="lines" w:linePitch="312" w:charSpace="0"/>
            </w:sectPr>
          </w:pPr>
          <w:r>
            <w:fldChar w:fldCharType="end"/>
          </w:r>
        </w:p>
      </w:sdtContent>
    </w:sdt>
    <w:p w14:paraId="4DE22653">
      <w:pPr>
        <w:ind w:firstLine="420"/>
        <w:rPr>
          <w:rFonts w:ascii="宋体" w:hAnsi="宋体" w:eastAsia="宋体"/>
        </w:rPr>
      </w:pPr>
      <w:r>
        <w:rPr>
          <w:rFonts w:hint="eastAsia" w:ascii="宋体" w:hAnsi="宋体" w:eastAsia="宋体"/>
        </w:rPr>
        <w:t>文档修订历史</w:t>
      </w:r>
    </w:p>
    <w:tbl>
      <w:tblPr>
        <w:tblStyle w:val="25"/>
        <w:tblW w:w="85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157"/>
        <w:gridCol w:w="4869"/>
        <w:gridCol w:w="1627"/>
      </w:tblGrid>
      <w:tr w14:paraId="5746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5" w:type="dxa"/>
            <w:tcBorders>
              <w:top w:val="single" w:color="auto" w:sz="4" w:space="0"/>
              <w:left w:val="single" w:color="auto" w:sz="4" w:space="0"/>
              <w:bottom w:val="single" w:color="auto" w:sz="4" w:space="0"/>
              <w:right w:val="single" w:color="auto" w:sz="4" w:space="0"/>
            </w:tcBorders>
            <w:shd w:val="clear" w:color="auto" w:fill="CCCCCC"/>
            <w:vAlign w:val="center"/>
          </w:tcPr>
          <w:p w14:paraId="77E50F12">
            <w:pPr>
              <w:ind w:firstLine="0" w:firstLineChars="0"/>
              <w:rPr>
                <w:rFonts w:ascii="宋体" w:hAnsi="宋体" w:eastAsia="宋体"/>
                <w:b/>
                <w:bCs/>
                <w:color w:val="000000"/>
                <w:spacing w:val="20"/>
                <w:sz w:val="18"/>
                <w:szCs w:val="18"/>
              </w:rPr>
            </w:pPr>
            <w:r>
              <w:rPr>
                <w:rFonts w:hint="eastAsia" w:ascii="宋体" w:hAnsi="宋体" w:eastAsia="宋体"/>
                <w:b/>
                <w:bCs/>
                <w:color w:val="000000"/>
                <w:spacing w:val="20"/>
                <w:sz w:val="18"/>
                <w:szCs w:val="18"/>
              </w:rPr>
              <w:t>版本</w:t>
            </w:r>
          </w:p>
        </w:tc>
        <w:tc>
          <w:tcPr>
            <w:tcW w:w="1157" w:type="dxa"/>
            <w:tcBorders>
              <w:top w:val="single" w:color="auto" w:sz="4" w:space="0"/>
              <w:left w:val="single" w:color="auto" w:sz="4" w:space="0"/>
              <w:bottom w:val="single" w:color="auto" w:sz="4" w:space="0"/>
              <w:right w:val="single" w:color="auto" w:sz="4" w:space="0"/>
            </w:tcBorders>
            <w:shd w:val="clear" w:color="auto" w:fill="CCCCCC"/>
            <w:vAlign w:val="center"/>
          </w:tcPr>
          <w:p w14:paraId="29802C56">
            <w:pPr>
              <w:ind w:firstLine="0" w:firstLineChars="0"/>
              <w:rPr>
                <w:rFonts w:ascii="宋体" w:hAnsi="宋体" w:eastAsia="宋体"/>
                <w:b/>
                <w:bCs/>
                <w:color w:val="000000"/>
                <w:spacing w:val="20"/>
                <w:sz w:val="18"/>
                <w:szCs w:val="18"/>
              </w:rPr>
            </w:pPr>
            <w:r>
              <w:rPr>
                <w:rFonts w:hint="eastAsia" w:ascii="宋体" w:hAnsi="宋体" w:eastAsia="宋体"/>
                <w:b/>
                <w:bCs/>
                <w:color w:val="000000"/>
                <w:spacing w:val="20"/>
                <w:sz w:val="18"/>
                <w:szCs w:val="18"/>
              </w:rPr>
              <w:t>作者</w:t>
            </w:r>
          </w:p>
        </w:tc>
        <w:tc>
          <w:tcPr>
            <w:tcW w:w="4869" w:type="dxa"/>
            <w:tcBorders>
              <w:top w:val="single" w:color="auto" w:sz="4" w:space="0"/>
              <w:left w:val="single" w:color="auto" w:sz="4" w:space="0"/>
              <w:bottom w:val="single" w:color="auto" w:sz="4" w:space="0"/>
              <w:right w:val="single" w:color="auto" w:sz="4" w:space="0"/>
            </w:tcBorders>
            <w:shd w:val="clear" w:color="auto" w:fill="CCCCCC"/>
            <w:vAlign w:val="center"/>
          </w:tcPr>
          <w:p w14:paraId="3531B064">
            <w:pPr>
              <w:ind w:firstLine="441"/>
              <w:jc w:val="center"/>
              <w:rPr>
                <w:rFonts w:ascii="宋体" w:hAnsi="宋体" w:eastAsia="宋体"/>
                <w:b/>
                <w:bCs/>
                <w:color w:val="000000"/>
                <w:spacing w:val="20"/>
                <w:sz w:val="18"/>
                <w:szCs w:val="18"/>
              </w:rPr>
            </w:pPr>
            <w:r>
              <w:rPr>
                <w:rFonts w:hint="eastAsia" w:ascii="宋体" w:hAnsi="宋体" w:eastAsia="宋体"/>
                <w:b/>
                <w:bCs/>
                <w:color w:val="000000"/>
                <w:spacing w:val="20"/>
                <w:sz w:val="18"/>
                <w:szCs w:val="18"/>
              </w:rPr>
              <w:t>工作描述</w:t>
            </w:r>
          </w:p>
        </w:tc>
        <w:tc>
          <w:tcPr>
            <w:tcW w:w="1627" w:type="dxa"/>
            <w:tcBorders>
              <w:top w:val="single" w:color="auto" w:sz="4" w:space="0"/>
              <w:left w:val="single" w:color="auto" w:sz="4" w:space="0"/>
              <w:bottom w:val="single" w:color="auto" w:sz="4" w:space="0"/>
              <w:right w:val="single" w:color="auto" w:sz="4" w:space="0"/>
            </w:tcBorders>
            <w:shd w:val="clear" w:color="auto" w:fill="CCCCCC"/>
            <w:vAlign w:val="center"/>
          </w:tcPr>
          <w:p w14:paraId="4E48BB4D">
            <w:pPr>
              <w:ind w:right="-3" w:firstLine="441"/>
              <w:jc w:val="center"/>
              <w:rPr>
                <w:rFonts w:ascii="宋体" w:hAnsi="宋体" w:eastAsia="宋体"/>
                <w:b/>
                <w:bCs/>
                <w:color w:val="000000"/>
                <w:spacing w:val="20"/>
                <w:sz w:val="18"/>
                <w:szCs w:val="18"/>
              </w:rPr>
            </w:pPr>
            <w:r>
              <w:rPr>
                <w:rFonts w:hint="eastAsia" w:ascii="宋体" w:hAnsi="宋体" w:eastAsia="宋体"/>
                <w:b/>
                <w:bCs/>
                <w:color w:val="000000"/>
                <w:spacing w:val="20"/>
                <w:sz w:val="18"/>
                <w:szCs w:val="18"/>
              </w:rPr>
              <w:t>修改日期</w:t>
            </w:r>
          </w:p>
        </w:tc>
      </w:tr>
      <w:tr w14:paraId="7387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vAlign w:val="center"/>
          </w:tcPr>
          <w:p w14:paraId="4278E97D">
            <w:pPr>
              <w:ind w:firstLine="0" w:firstLineChars="0"/>
              <w:rPr>
                <w:rFonts w:hint="default" w:ascii="宋体" w:hAnsi="宋体" w:eastAsia="宋体"/>
                <w:color w:val="000000"/>
                <w:spacing w:val="20"/>
                <w:sz w:val="18"/>
                <w:szCs w:val="18"/>
                <w:lang w:val="en-US" w:eastAsia="zh-CN"/>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w:t>
            </w:r>
          </w:p>
        </w:tc>
        <w:tc>
          <w:tcPr>
            <w:tcW w:w="1157" w:type="dxa"/>
            <w:tcBorders>
              <w:top w:val="single" w:color="auto" w:sz="4" w:space="0"/>
              <w:left w:val="single" w:color="auto" w:sz="4" w:space="0"/>
              <w:bottom w:val="single" w:color="auto" w:sz="4" w:space="0"/>
              <w:right w:val="single" w:color="auto" w:sz="4" w:space="0"/>
            </w:tcBorders>
            <w:vAlign w:val="center"/>
          </w:tcPr>
          <w:p w14:paraId="33A2450A">
            <w:pPr>
              <w:ind w:firstLine="0" w:firstLineChars="0"/>
              <w:rPr>
                <w:rFonts w:hint="eastAsia" w:ascii="宋体" w:hAnsi="宋体" w:eastAsia="宋体"/>
                <w:color w:val="000000"/>
                <w:spacing w:val="20"/>
                <w:sz w:val="18"/>
                <w:szCs w:val="18"/>
                <w:lang w:val="en-US" w:eastAsia="zh-CN"/>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vAlign w:val="center"/>
          </w:tcPr>
          <w:p w14:paraId="733F684C">
            <w:pPr>
              <w:ind w:firstLine="36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新建</w:t>
            </w:r>
          </w:p>
        </w:tc>
        <w:tc>
          <w:tcPr>
            <w:tcW w:w="1627" w:type="dxa"/>
            <w:tcBorders>
              <w:top w:val="single" w:color="auto" w:sz="4" w:space="0"/>
              <w:left w:val="single" w:color="auto" w:sz="4" w:space="0"/>
              <w:bottom w:val="single" w:color="auto" w:sz="4" w:space="0"/>
              <w:right w:val="single" w:color="auto" w:sz="4" w:space="0"/>
            </w:tcBorders>
            <w:vAlign w:val="center"/>
          </w:tcPr>
          <w:p w14:paraId="62911961">
            <w:pPr>
              <w:ind w:firstLine="0" w:firstLineChars="0"/>
              <w:rPr>
                <w:rFonts w:ascii="宋体" w:hAnsi="宋体" w:eastAsia="宋体"/>
                <w:color w:val="000000"/>
                <w:spacing w:val="20"/>
                <w:sz w:val="18"/>
                <w:szCs w:val="18"/>
              </w:rPr>
            </w:pPr>
            <w:r>
              <w:rPr>
                <w:rFonts w:hint="eastAsia" w:ascii="宋体" w:hAnsi="宋体" w:cstheme="minorBidi"/>
                <w:color w:val="000000"/>
                <w:spacing w:val="20"/>
                <w:kern w:val="2"/>
                <w:sz w:val="18"/>
                <w:szCs w:val="18"/>
                <w:lang w:val="en-US" w:eastAsia="zh-CN" w:bidi="ar-SA"/>
              </w:rPr>
              <w:t>2025年07月18日</w:t>
            </w:r>
          </w:p>
        </w:tc>
      </w:tr>
      <w:tr w14:paraId="5A82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14:paraId="72D02A3E">
            <w:pPr>
              <w:ind w:firstLine="0" w:firstLineChars="0"/>
              <w:rPr>
                <w:rFonts w:hint="default" w:ascii="宋体" w:hAnsi="宋体" w:eastAsia="宋体" w:cstheme="minorBidi"/>
                <w:color w:val="000000"/>
                <w:spacing w:val="20"/>
                <w:kern w:val="2"/>
                <w:sz w:val="18"/>
                <w:szCs w:val="18"/>
                <w:lang w:val="en-US" w:eastAsia="zh-CN" w:bidi="ar-SA"/>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w:t>
            </w:r>
          </w:p>
        </w:tc>
        <w:tc>
          <w:tcPr>
            <w:tcW w:w="1157" w:type="dxa"/>
            <w:tcBorders>
              <w:top w:val="single" w:color="auto" w:sz="4" w:space="0"/>
              <w:left w:val="single" w:color="auto" w:sz="4" w:space="0"/>
              <w:bottom w:val="single" w:color="auto" w:sz="4" w:space="0"/>
              <w:right w:val="single" w:color="auto" w:sz="4" w:space="0"/>
            </w:tcBorders>
            <w:shd w:val="clear" w:color="auto" w:fill="auto"/>
            <w:vAlign w:val="center"/>
          </w:tcPr>
          <w:p w14:paraId="364B46A1">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shd w:val="clear" w:color="auto" w:fill="auto"/>
            <w:vAlign w:val="center"/>
          </w:tcPr>
          <w:p w14:paraId="0AA32DE7">
            <w:pPr>
              <w:ind w:firstLine="360" w:firstLineChars="200"/>
              <w:rPr>
                <w:rFonts w:hint="default" w:ascii="宋体" w:hAnsi="宋体" w:eastAsia="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增加短信通知管理需求</w:t>
            </w:r>
          </w:p>
        </w:tc>
        <w:tc>
          <w:tcPr>
            <w:tcW w:w="1627" w:type="dxa"/>
            <w:tcBorders>
              <w:top w:val="single" w:color="auto" w:sz="4" w:space="0"/>
              <w:left w:val="single" w:color="auto" w:sz="4" w:space="0"/>
              <w:bottom w:val="single" w:color="auto" w:sz="4" w:space="0"/>
              <w:right w:val="single" w:color="auto" w:sz="4" w:space="0"/>
            </w:tcBorders>
            <w:shd w:val="clear" w:color="auto" w:fill="auto"/>
            <w:vAlign w:val="center"/>
          </w:tcPr>
          <w:p w14:paraId="097B3FC3">
            <w:pPr>
              <w:ind w:firstLine="0" w:firstLineChars="0"/>
              <w:rPr>
                <w:rFonts w:hint="default" w:ascii="宋体" w:hAnsi="宋体" w:eastAsia="宋体" w:cstheme="minorBidi"/>
                <w:color w:val="000000"/>
                <w:spacing w:val="20"/>
                <w:kern w:val="2"/>
                <w:sz w:val="18"/>
                <w:szCs w:val="18"/>
                <w:lang w:val="en-US" w:eastAsia="zh-CN" w:bidi="ar-SA"/>
              </w:rPr>
            </w:pPr>
            <w:r>
              <w:rPr>
                <w:rFonts w:hint="eastAsia" w:ascii="宋体" w:hAnsi="宋体" w:cstheme="minorBidi"/>
                <w:color w:val="000000"/>
                <w:spacing w:val="20"/>
                <w:kern w:val="2"/>
                <w:sz w:val="18"/>
                <w:szCs w:val="18"/>
                <w:lang w:val="en-US" w:eastAsia="zh-CN" w:bidi="ar-SA"/>
              </w:rPr>
              <w:t>2025年07月19日</w:t>
            </w:r>
          </w:p>
        </w:tc>
      </w:tr>
      <w:tr w14:paraId="235E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14:paraId="259B2A69">
            <w:pPr>
              <w:ind w:firstLine="0" w:firstLineChars="0"/>
              <w:rPr>
                <w:rFonts w:hint="default" w:ascii="宋体" w:hAnsi="宋体" w:eastAsia="宋体" w:cstheme="minorBidi"/>
                <w:color w:val="000000"/>
                <w:spacing w:val="20"/>
                <w:kern w:val="2"/>
                <w:sz w:val="18"/>
                <w:szCs w:val="18"/>
                <w:lang w:val="en-US" w:eastAsia="zh-CN" w:bidi="ar-SA"/>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1.001</w:t>
            </w:r>
          </w:p>
        </w:tc>
        <w:tc>
          <w:tcPr>
            <w:tcW w:w="1157" w:type="dxa"/>
            <w:tcBorders>
              <w:top w:val="single" w:color="auto" w:sz="4" w:space="0"/>
              <w:left w:val="single" w:color="auto" w:sz="4" w:space="0"/>
              <w:bottom w:val="single" w:color="auto" w:sz="4" w:space="0"/>
              <w:right w:val="single" w:color="auto" w:sz="4" w:space="0"/>
            </w:tcBorders>
            <w:shd w:val="clear" w:color="auto" w:fill="auto"/>
            <w:vAlign w:val="center"/>
          </w:tcPr>
          <w:p w14:paraId="2340772A">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shd w:val="clear" w:color="auto" w:fill="auto"/>
            <w:vAlign w:val="center"/>
          </w:tcPr>
          <w:p w14:paraId="036AE4C5">
            <w:pPr>
              <w:numPr>
                <w:ilvl w:val="0"/>
                <w:numId w:val="2"/>
              </w:numPr>
              <w:ind w:firstLine="360" w:firstLineChars="200"/>
              <w:rPr>
                <w:rFonts w:hint="eastAsia" w:ascii="宋体" w:hAnsi="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增加门户实名认证需求</w:t>
            </w:r>
          </w:p>
          <w:p w14:paraId="71055F3B">
            <w:pPr>
              <w:numPr>
                <w:ilvl w:val="0"/>
                <w:numId w:val="2"/>
              </w:numPr>
              <w:ind w:firstLine="360" w:firstLineChars="200"/>
              <w:rPr>
                <w:rFonts w:hint="eastAsia" w:ascii="宋体" w:hAnsi="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增加管理平台实名认证审核管理需求</w:t>
            </w:r>
          </w:p>
        </w:tc>
        <w:tc>
          <w:tcPr>
            <w:tcW w:w="1627" w:type="dxa"/>
            <w:tcBorders>
              <w:top w:val="single" w:color="auto" w:sz="4" w:space="0"/>
              <w:left w:val="single" w:color="auto" w:sz="4" w:space="0"/>
              <w:bottom w:val="single" w:color="auto" w:sz="4" w:space="0"/>
              <w:right w:val="single" w:color="auto" w:sz="4" w:space="0"/>
            </w:tcBorders>
            <w:shd w:val="clear" w:color="auto" w:fill="auto"/>
            <w:vAlign w:val="center"/>
          </w:tcPr>
          <w:p w14:paraId="0C817F2F">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cstheme="minorBidi"/>
                <w:color w:val="000000"/>
                <w:spacing w:val="20"/>
                <w:kern w:val="2"/>
                <w:sz w:val="18"/>
                <w:szCs w:val="18"/>
                <w:lang w:val="en-US" w:eastAsia="zh-CN" w:bidi="ar-SA"/>
              </w:rPr>
              <w:t>2025年07月20日</w:t>
            </w:r>
          </w:p>
        </w:tc>
      </w:tr>
      <w:tr w14:paraId="1DF1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14:paraId="62F310B3">
            <w:pPr>
              <w:ind w:firstLine="0" w:firstLineChars="0"/>
              <w:rPr>
                <w:rFonts w:hint="default" w:ascii="宋体" w:hAnsi="宋体" w:eastAsia="宋体" w:cstheme="minorBidi"/>
                <w:color w:val="000000"/>
                <w:spacing w:val="20"/>
                <w:kern w:val="2"/>
                <w:sz w:val="18"/>
                <w:szCs w:val="18"/>
                <w:lang w:val="en-US" w:eastAsia="zh-CN" w:bidi="ar-SA"/>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1.002</w:t>
            </w:r>
          </w:p>
        </w:tc>
        <w:tc>
          <w:tcPr>
            <w:tcW w:w="1157" w:type="dxa"/>
            <w:tcBorders>
              <w:top w:val="single" w:color="auto" w:sz="4" w:space="0"/>
              <w:left w:val="single" w:color="auto" w:sz="4" w:space="0"/>
              <w:bottom w:val="single" w:color="auto" w:sz="4" w:space="0"/>
              <w:right w:val="single" w:color="auto" w:sz="4" w:space="0"/>
            </w:tcBorders>
            <w:shd w:val="clear" w:color="auto" w:fill="auto"/>
            <w:vAlign w:val="center"/>
          </w:tcPr>
          <w:p w14:paraId="6FBD2206">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shd w:val="clear" w:color="auto" w:fill="auto"/>
            <w:vAlign w:val="center"/>
          </w:tcPr>
          <w:p w14:paraId="065B1CC0">
            <w:pPr>
              <w:numPr>
                <w:ilvl w:val="0"/>
                <w:numId w:val="3"/>
              </w:numPr>
              <w:ind w:firstLine="360" w:firstLineChars="200"/>
              <w:rPr>
                <w:rFonts w:hint="eastAsia" w:ascii="宋体" w:hAnsi="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增加线下充值审核流程</w:t>
            </w:r>
          </w:p>
          <w:p w14:paraId="00F904F3">
            <w:pPr>
              <w:numPr>
                <w:ilvl w:val="0"/>
                <w:numId w:val="3"/>
              </w:numPr>
              <w:ind w:firstLine="360" w:firstLineChars="200"/>
              <w:rPr>
                <w:rFonts w:hint="eastAsia" w:ascii="宋体" w:hAnsi="宋体" w:eastAsia="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增加容器云产品页容器镜像支持按镜像分类及镜像标签查询</w:t>
            </w:r>
          </w:p>
        </w:tc>
        <w:tc>
          <w:tcPr>
            <w:tcW w:w="1627" w:type="dxa"/>
            <w:tcBorders>
              <w:top w:val="single" w:color="auto" w:sz="4" w:space="0"/>
              <w:left w:val="single" w:color="auto" w:sz="4" w:space="0"/>
              <w:bottom w:val="single" w:color="auto" w:sz="4" w:space="0"/>
              <w:right w:val="single" w:color="auto" w:sz="4" w:space="0"/>
            </w:tcBorders>
            <w:shd w:val="clear" w:color="auto" w:fill="auto"/>
            <w:vAlign w:val="center"/>
          </w:tcPr>
          <w:p w14:paraId="66575D6F">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cstheme="minorBidi"/>
                <w:color w:val="000000"/>
                <w:spacing w:val="20"/>
                <w:kern w:val="2"/>
                <w:sz w:val="18"/>
                <w:szCs w:val="18"/>
                <w:lang w:val="en-US" w:eastAsia="zh-CN" w:bidi="ar-SA"/>
              </w:rPr>
              <w:t>2025年07月23日</w:t>
            </w:r>
          </w:p>
        </w:tc>
      </w:tr>
      <w:tr w14:paraId="2DD6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14:paraId="3AD0BEEF">
            <w:pPr>
              <w:ind w:firstLine="0" w:firstLineChars="0"/>
              <w:rPr>
                <w:rFonts w:hint="default" w:ascii="宋体" w:hAnsi="宋体" w:eastAsia="宋体" w:cstheme="minorBidi"/>
                <w:color w:val="000000"/>
                <w:spacing w:val="20"/>
                <w:kern w:val="2"/>
                <w:sz w:val="18"/>
                <w:szCs w:val="18"/>
                <w:lang w:val="en-US" w:eastAsia="zh-CN" w:bidi="ar-SA"/>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1.003</w:t>
            </w:r>
          </w:p>
        </w:tc>
        <w:tc>
          <w:tcPr>
            <w:tcW w:w="1157" w:type="dxa"/>
            <w:tcBorders>
              <w:top w:val="single" w:color="auto" w:sz="4" w:space="0"/>
              <w:left w:val="single" w:color="auto" w:sz="4" w:space="0"/>
              <w:bottom w:val="single" w:color="auto" w:sz="4" w:space="0"/>
              <w:right w:val="single" w:color="auto" w:sz="4" w:space="0"/>
            </w:tcBorders>
            <w:shd w:val="clear" w:color="auto" w:fill="auto"/>
            <w:vAlign w:val="center"/>
          </w:tcPr>
          <w:p w14:paraId="05D3A230">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shd w:val="clear" w:color="auto" w:fill="auto"/>
            <w:vAlign w:val="center"/>
          </w:tcPr>
          <w:p w14:paraId="05E74E2C">
            <w:pPr>
              <w:numPr>
                <w:ilvl w:val="0"/>
                <w:numId w:val="4"/>
              </w:numPr>
              <w:ind w:firstLine="360" w:firstLineChars="200"/>
              <w:rPr>
                <w:rFonts w:hint="eastAsia" w:ascii="宋体" w:hAnsi="宋体" w:eastAsia="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增加客户咨询功能</w:t>
            </w:r>
          </w:p>
        </w:tc>
        <w:tc>
          <w:tcPr>
            <w:tcW w:w="1627" w:type="dxa"/>
            <w:tcBorders>
              <w:top w:val="single" w:color="auto" w:sz="4" w:space="0"/>
              <w:left w:val="single" w:color="auto" w:sz="4" w:space="0"/>
              <w:bottom w:val="single" w:color="auto" w:sz="4" w:space="0"/>
              <w:right w:val="single" w:color="auto" w:sz="4" w:space="0"/>
            </w:tcBorders>
            <w:shd w:val="clear" w:color="auto" w:fill="auto"/>
            <w:vAlign w:val="center"/>
          </w:tcPr>
          <w:p w14:paraId="33734E91">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cstheme="minorBidi"/>
                <w:color w:val="000000"/>
                <w:spacing w:val="20"/>
                <w:kern w:val="2"/>
                <w:sz w:val="18"/>
                <w:szCs w:val="18"/>
                <w:lang w:val="en-US" w:eastAsia="zh-CN" w:bidi="ar-SA"/>
              </w:rPr>
              <w:t>2025年07月24日</w:t>
            </w:r>
          </w:p>
        </w:tc>
      </w:tr>
      <w:tr w14:paraId="64EF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14:paraId="6F5E2294">
            <w:pPr>
              <w:ind w:firstLine="0" w:firstLineChars="0"/>
              <w:rPr>
                <w:rFonts w:hint="default" w:ascii="宋体" w:hAnsi="宋体" w:eastAsia="宋体" w:cstheme="minorBidi"/>
                <w:color w:val="000000"/>
                <w:spacing w:val="20"/>
                <w:kern w:val="2"/>
                <w:sz w:val="18"/>
                <w:szCs w:val="18"/>
                <w:lang w:val="en-US" w:eastAsia="zh-CN" w:bidi="ar-SA"/>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1.004</w:t>
            </w:r>
          </w:p>
        </w:tc>
        <w:tc>
          <w:tcPr>
            <w:tcW w:w="1157" w:type="dxa"/>
            <w:tcBorders>
              <w:top w:val="single" w:color="auto" w:sz="4" w:space="0"/>
              <w:left w:val="single" w:color="auto" w:sz="4" w:space="0"/>
              <w:bottom w:val="single" w:color="auto" w:sz="4" w:space="0"/>
              <w:right w:val="single" w:color="auto" w:sz="4" w:space="0"/>
            </w:tcBorders>
            <w:shd w:val="clear" w:color="auto" w:fill="auto"/>
            <w:vAlign w:val="center"/>
          </w:tcPr>
          <w:p w14:paraId="415B7D18">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shd w:val="clear" w:color="auto" w:fill="auto"/>
            <w:vAlign w:val="center"/>
          </w:tcPr>
          <w:p w14:paraId="27F964A7">
            <w:pPr>
              <w:numPr>
                <w:ilvl w:val="0"/>
                <w:numId w:val="5"/>
              </w:numPr>
              <w:ind w:firstLine="360" w:firstLineChars="200"/>
              <w:rPr>
                <w:rFonts w:hint="eastAsia" w:ascii="宋体" w:hAnsi="宋体" w:eastAsia="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容器云镜像环境搜索条件去掉按镜像分类搜索(1.2章节)</w:t>
            </w:r>
          </w:p>
        </w:tc>
        <w:tc>
          <w:tcPr>
            <w:tcW w:w="1627" w:type="dxa"/>
            <w:tcBorders>
              <w:top w:val="single" w:color="auto" w:sz="4" w:space="0"/>
              <w:left w:val="single" w:color="auto" w:sz="4" w:space="0"/>
              <w:bottom w:val="single" w:color="auto" w:sz="4" w:space="0"/>
              <w:right w:val="single" w:color="auto" w:sz="4" w:space="0"/>
            </w:tcBorders>
            <w:shd w:val="clear" w:color="auto" w:fill="auto"/>
            <w:vAlign w:val="center"/>
          </w:tcPr>
          <w:p w14:paraId="6A548684">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cstheme="minorBidi"/>
                <w:color w:val="000000"/>
                <w:spacing w:val="20"/>
                <w:kern w:val="2"/>
                <w:sz w:val="18"/>
                <w:szCs w:val="18"/>
                <w:lang w:val="en-US" w:eastAsia="zh-CN" w:bidi="ar-SA"/>
              </w:rPr>
              <w:t>2025年07月25日</w:t>
            </w:r>
          </w:p>
        </w:tc>
      </w:tr>
      <w:tr w14:paraId="62F8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 w:hRule="atLeast"/>
          <w:jc w:val="center"/>
        </w:trPr>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14:paraId="32FC5E61">
            <w:pPr>
              <w:ind w:firstLine="0" w:firstLineChars="0"/>
              <w:rPr>
                <w:rFonts w:hint="default" w:ascii="宋体" w:hAnsi="宋体" w:eastAsia="宋体" w:cstheme="minorBidi"/>
                <w:color w:val="000000"/>
                <w:spacing w:val="20"/>
                <w:kern w:val="2"/>
                <w:sz w:val="18"/>
                <w:szCs w:val="18"/>
                <w:lang w:val="en-US" w:eastAsia="zh-CN" w:bidi="ar-SA"/>
              </w:rPr>
            </w:pPr>
            <w:r>
              <w:rPr>
                <w:rFonts w:ascii="宋体" w:hAnsi="宋体" w:eastAsia="宋体"/>
                <w:color w:val="000000"/>
                <w:spacing w:val="20"/>
                <w:sz w:val="18"/>
                <w:szCs w:val="18"/>
              </w:rPr>
              <w:t>V</w:t>
            </w:r>
            <w:r>
              <w:rPr>
                <w:rFonts w:hint="eastAsia" w:ascii="宋体" w:hAnsi="宋体" w:eastAsia="宋体"/>
                <w:color w:val="000000"/>
                <w:spacing w:val="20"/>
                <w:sz w:val="18"/>
                <w:szCs w:val="18"/>
                <w:lang w:val="en-US" w:eastAsia="zh-CN"/>
              </w:rPr>
              <w:t>1.</w:t>
            </w:r>
            <w:r>
              <w:rPr>
                <w:rFonts w:hint="eastAsia" w:ascii="宋体" w:hAnsi="宋体"/>
                <w:color w:val="000000"/>
                <w:spacing w:val="20"/>
                <w:sz w:val="18"/>
                <w:szCs w:val="18"/>
                <w:lang w:val="en-US" w:eastAsia="zh-CN"/>
              </w:rPr>
              <w:t>1.005</w:t>
            </w:r>
          </w:p>
        </w:tc>
        <w:tc>
          <w:tcPr>
            <w:tcW w:w="1157" w:type="dxa"/>
            <w:tcBorders>
              <w:top w:val="single" w:color="auto" w:sz="4" w:space="0"/>
              <w:left w:val="single" w:color="auto" w:sz="4" w:space="0"/>
              <w:bottom w:val="single" w:color="auto" w:sz="4" w:space="0"/>
              <w:right w:val="single" w:color="auto" w:sz="4" w:space="0"/>
            </w:tcBorders>
            <w:shd w:val="clear" w:color="auto" w:fill="auto"/>
            <w:vAlign w:val="center"/>
          </w:tcPr>
          <w:p w14:paraId="71D3B37E">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eastAsia="宋体"/>
                <w:color w:val="000000"/>
                <w:spacing w:val="20"/>
                <w:sz w:val="18"/>
                <w:szCs w:val="18"/>
                <w:lang w:val="en-US" w:eastAsia="zh-CN"/>
              </w:rPr>
              <w:t>吴振中</w:t>
            </w:r>
          </w:p>
        </w:tc>
        <w:tc>
          <w:tcPr>
            <w:tcW w:w="4869" w:type="dxa"/>
            <w:tcBorders>
              <w:top w:val="single" w:color="auto" w:sz="4" w:space="0"/>
              <w:left w:val="single" w:color="auto" w:sz="4" w:space="0"/>
              <w:bottom w:val="single" w:color="auto" w:sz="4" w:space="0"/>
              <w:right w:val="single" w:color="auto" w:sz="4" w:space="0"/>
            </w:tcBorders>
            <w:shd w:val="clear" w:color="auto" w:fill="auto"/>
            <w:vAlign w:val="center"/>
          </w:tcPr>
          <w:p w14:paraId="1C0261B4">
            <w:pPr>
              <w:numPr>
                <w:ilvl w:val="0"/>
                <w:numId w:val="6"/>
              </w:numPr>
              <w:ind w:firstLine="360" w:firstLineChars="200"/>
              <w:rPr>
                <w:rFonts w:hint="eastAsia" w:ascii="宋体" w:hAnsi="宋体" w:eastAsia="宋体" w:cstheme="minorBidi"/>
                <w:color w:val="000000" w:themeColor="text1"/>
                <w:kern w:val="2"/>
                <w:sz w:val="18"/>
                <w:szCs w:val="18"/>
                <w:lang w:val="en-US" w:eastAsia="zh-CN" w:bidi="ar-SA"/>
                <w14:textFill>
                  <w14:solidFill>
                    <w14:schemeClr w14:val="tx1"/>
                  </w14:solidFill>
                </w14:textFill>
              </w:rPr>
            </w:pPr>
            <w:r>
              <w:rPr>
                <w:rFonts w:hint="eastAsia" w:ascii="宋体" w:hAnsi="宋体" w:cstheme="minorBidi"/>
                <w:color w:val="000000" w:themeColor="text1"/>
                <w:kern w:val="2"/>
                <w:sz w:val="18"/>
                <w:szCs w:val="18"/>
                <w:lang w:val="en-US" w:eastAsia="zh-CN" w:bidi="ar-SA"/>
                <w14:textFill>
                  <w14:solidFill>
                    <w14:schemeClr w14:val="tx1"/>
                  </w14:solidFill>
                </w14:textFill>
              </w:rPr>
              <w:t>实名认证，增加关于个人、企业、个人升级为企业认证的短信验证码模板内容（2.0章节）</w:t>
            </w:r>
          </w:p>
        </w:tc>
        <w:tc>
          <w:tcPr>
            <w:tcW w:w="1627" w:type="dxa"/>
            <w:tcBorders>
              <w:top w:val="single" w:color="auto" w:sz="4" w:space="0"/>
              <w:left w:val="single" w:color="auto" w:sz="4" w:space="0"/>
              <w:bottom w:val="single" w:color="auto" w:sz="4" w:space="0"/>
              <w:right w:val="single" w:color="auto" w:sz="4" w:space="0"/>
            </w:tcBorders>
            <w:shd w:val="clear" w:color="auto" w:fill="auto"/>
            <w:vAlign w:val="center"/>
          </w:tcPr>
          <w:p w14:paraId="260696D2">
            <w:pPr>
              <w:ind w:firstLine="0" w:firstLineChars="0"/>
              <w:rPr>
                <w:rFonts w:hint="eastAsia" w:ascii="宋体" w:hAnsi="宋体" w:eastAsia="宋体" w:cstheme="minorBidi"/>
                <w:color w:val="000000"/>
                <w:spacing w:val="20"/>
                <w:kern w:val="2"/>
                <w:sz w:val="18"/>
                <w:szCs w:val="18"/>
                <w:lang w:val="en-US" w:eastAsia="zh-CN" w:bidi="ar-SA"/>
              </w:rPr>
            </w:pPr>
            <w:r>
              <w:rPr>
                <w:rFonts w:hint="eastAsia" w:ascii="宋体" w:hAnsi="宋体" w:cstheme="minorBidi"/>
                <w:color w:val="000000"/>
                <w:spacing w:val="20"/>
                <w:kern w:val="2"/>
                <w:sz w:val="18"/>
                <w:szCs w:val="18"/>
                <w:lang w:val="en-US" w:eastAsia="zh-CN" w:bidi="ar-SA"/>
              </w:rPr>
              <w:t>2025年08月04日</w:t>
            </w:r>
          </w:p>
        </w:tc>
      </w:tr>
    </w:tbl>
    <w:p w14:paraId="59CBA539">
      <w:pPr>
        <w:widowControl/>
        <w:spacing w:line="240" w:lineRule="auto"/>
        <w:ind w:firstLine="420"/>
        <w:jc w:val="left"/>
        <w:rPr>
          <w:rFonts w:ascii="宋体" w:hAnsi="宋体" w:eastAsia="宋体"/>
        </w:rPr>
      </w:pPr>
    </w:p>
    <w:p w14:paraId="0F411CE7">
      <w:pPr>
        <w:widowControl/>
        <w:spacing w:line="240" w:lineRule="auto"/>
        <w:ind w:firstLine="0" w:firstLineChars="0"/>
        <w:jc w:val="left"/>
        <w:rPr>
          <w:rFonts w:ascii="宋体" w:hAnsi="宋体" w:eastAsia="宋体"/>
        </w:rPr>
      </w:pPr>
      <w:r>
        <w:rPr>
          <w:rFonts w:ascii="宋体" w:hAnsi="宋体" w:eastAsia="宋体"/>
        </w:rPr>
        <w:br w:type="page"/>
      </w:r>
    </w:p>
    <w:p w14:paraId="17702BA2">
      <w:pPr>
        <w:pStyle w:val="2"/>
        <w:numPr>
          <w:ilvl w:val="0"/>
          <w:numId w:val="7"/>
        </w:numPr>
        <w:ind w:left="0" w:firstLine="0" w:firstLineChars="0"/>
        <w:rPr>
          <w:rFonts w:ascii="宋体" w:hAnsi="宋体" w:eastAsia="宋体"/>
        </w:rPr>
      </w:pPr>
      <w:bookmarkStart w:id="2" w:name="_Toc6755"/>
      <w:bookmarkStart w:id="3" w:name="_Toc9182"/>
      <w:bookmarkStart w:id="4" w:name="_Toc2207"/>
      <w:r>
        <w:rPr>
          <w:rFonts w:hint="eastAsia" w:ascii="宋体" w:hAnsi="宋体" w:eastAsia="宋体"/>
          <w:lang w:val="en-US" w:eastAsia="zh-CN"/>
        </w:rPr>
        <w:t>门户网站</w:t>
      </w:r>
      <w:bookmarkEnd w:id="2"/>
      <w:bookmarkEnd w:id="3"/>
      <w:bookmarkEnd w:id="4"/>
    </w:p>
    <w:p w14:paraId="703C57FB">
      <w:pPr>
        <w:pStyle w:val="3"/>
        <w:numPr>
          <w:ilvl w:val="1"/>
          <w:numId w:val="8"/>
        </w:numPr>
        <w:spacing w:line="415" w:lineRule="auto"/>
        <w:ind w:left="567" w:leftChars="0" w:hanging="567" w:firstLineChars="0"/>
        <w:rPr>
          <w:rFonts w:hint="eastAsia" w:ascii="宋体" w:hAnsi="宋体" w:eastAsia="宋体" w:cstheme="majorBidi"/>
          <w:b/>
          <w:bCs/>
          <w:kern w:val="2"/>
          <w:sz w:val="32"/>
          <w:szCs w:val="32"/>
          <w:lang w:val="en-US" w:eastAsia="zh-CN" w:bidi="ar-SA"/>
        </w:rPr>
      </w:pPr>
      <w:bookmarkStart w:id="5" w:name="_Toc4398"/>
      <w:bookmarkStart w:id="6" w:name="_Toc3354"/>
      <w:bookmarkStart w:id="7" w:name="_Toc19047"/>
      <w:r>
        <w:rPr>
          <w:rFonts w:hint="eastAsia" w:ascii="宋体" w:hAnsi="宋体" w:eastAsia="宋体" w:cstheme="majorBidi"/>
          <w:b/>
          <w:bCs/>
          <w:kern w:val="2"/>
          <w:sz w:val="32"/>
          <w:szCs w:val="32"/>
          <w:lang w:val="en-US" w:eastAsia="zh-CN" w:bidi="ar-SA"/>
        </w:rPr>
        <w:t>客户咨询</w:t>
      </w:r>
      <w:bookmarkEnd w:id="5"/>
      <w:bookmarkEnd w:id="6"/>
      <w:r>
        <w:rPr>
          <w:rFonts w:hint="eastAsia" w:ascii="宋体" w:hAnsi="宋体" w:eastAsia="宋体" w:cstheme="majorBidi"/>
          <w:b/>
          <w:bCs/>
          <w:kern w:val="2"/>
          <w:sz w:val="32"/>
          <w:szCs w:val="32"/>
          <w:lang w:val="en-US" w:eastAsia="zh-CN" w:bidi="ar-SA"/>
        </w:rPr>
        <w:t>入口</w:t>
      </w:r>
      <w:bookmarkEnd w:id="7"/>
    </w:p>
    <w:p w14:paraId="235AFEF8">
      <w:pPr>
        <w:pStyle w:val="4"/>
        <w:numPr>
          <w:ilvl w:val="2"/>
          <w:numId w:val="8"/>
        </w:numPr>
        <w:spacing w:line="415" w:lineRule="auto"/>
        <w:ind w:left="851" w:leftChars="0" w:hanging="709" w:firstLineChars="0"/>
        <w:rPr>
          <w:rFonts w:hint="eastAsia"/>
          <w:lang w:val="en-US" w:eastAsia="zh-CN"/>
        </w:rPr>
      </w:pPr>
      <w:bookmarkStart w:id="8" w:name="_Toc6621"/>
      <w:bookmarkStart w:id="9" w:name="_Toc32669"/>
      <w:bookmarkStart w:id="10" w:name="_Toc20888"/>
      <w:r>
        <w:rPr>
          <w:rFonts w:hint="eastAsia"/>
          <w:lang w:val="en-US" w:eastAsia="zh-CN"/>
        </w:rPr>
        <w:t>业务规则及需求描述</w:t>
      </w:r>
      <w:bookmarkEnd w:id="8"/>
      <w:bookmarkEnd w:id="9"/>
      <w:bookmarkEnd w:id="10"/>
    </w:p>
    <w:p w14:paraId="2DA8B440">
      <w:pPr>
        <w:numPr>
          <w:ilvl w:val="0"/>
          <w:numId w:val="9"/>
        </w:numPr>
        <w:ind w:left="420" w:leftChars="0" w:hanging="420" w:firstLineChars="0"/>
        <w:rPr>
          <w:rFonts w:hint="default"/>
          <w:lang w:val="en-US" w:eastAsia="zh-CN"/>
        </w:rPr>
      </w:pPr>
      <w:r>
        <w:rPr>
          <w:rFonts w:hint="eastAsia"/>
          <w:lang w:val="en-US" w:eastAsia="zh-CN"/>
        </w:rPr>
        <w:t>门户首页，各个相关的产品，增加客户咨询的入口</w:t>
      </w:r>
    </w:p>
    <w:p w14:paraId="2D3C3EE1">
      <w:pPr>
        <w:numPr>
          <w:ilvl w:val="0"/>
          <w:numId w:val="9"/>
        </w:numPr>
        <w:ind w:left="420" w:leftChars="0" w:hanging="420" w:firstLineChars="0"/>
        <w:rPr>
          <w:rFonts w:hint="default"/>
          <w:lang w:val="en-US" w:eastAsia="zh-CN"/>
        </w:rPr>
      </w:pPr>
      <w:r>
        <w:rPr>
          <w:rFonts w:hint="eastAsia"/>
          <w:lang w:val="en-US" w:eastAsia="zh-CN"/>
        </w:rPr>
        <w:t>入口图标固定悬浮在页面右侧的下方区域</w:t>
      </w:r>
    </w:p>
    <w:p w14:paraId="7908ABF9">
      <w:pPr>
        <w:numPr>
          <w:ilvl w:val="0"/>
          <w:numId w:val="9"/>
        </w:numPr>
        <w:ind w:left="420" w:leftChars="0" w:hanging="420" w:firstLineChars="0"/>
        <w:rPr>
          <w:rFonts w:hint="default"/>
          <w:lang w:val="en-US" w:eastAsia="zh-CN"/>
        </w:rPr>
      </w:pPr>
      <w:r>
        <w:rPr>
          <w:rFonts w:hint="eastAsia"/>
          <w:lang w:val="en-US" w:eastAsia="zh-CN"/>
        </w:rPr>
        <w:t>当鼠标滑入电话图标时，显示服务热线的弹层</w:t>
      </w:r>
    </w:p>
    <w:p w14:paraId="2B9FE13A">
      <w:pPr>
        <w:numPr>
          <w:ilvl w:val="0"/>
          <w:numId w:val="9"/>
        </w:numPr>
        <w:ind w:left="420" w:leftChars="0" w:hanging="420" w:firstLineChars="0"/>
        <w:rPr>
          <w:rFonts w:hint="default"/>
          <w:lang w:val="en-US" w:eastAsia="zh-CN"/>
        </w:rPr>
      </w:pPr>
      <w:r>
        <w:rPr>
          <w:rFonts w:hint="eastAsia"/>
          <w:lang w:val="en-US" w:eastAsia="zh-CN"/>
        </w:rPr>
        <w:t>点击“聊天”按钮，跳转到客户咨询页面</w:t>
      </w:r>
    </w:p>
    <w:p w14:paraId="1F5AEEA8">
      <w:pPr>
        <w:pStyle w:val="4"/>
        <w:numPr>
          <w:ilvl w:val="2"/>
          <w:numId w:val="8"/>
        </w:numPr>
        <w:spacing w:line="415" w:lineRule="auto"/>
        <w:ind w:left="851" w:leftChars="0" w:hanging="709" w:firstLineChars="0"/>
        <w:rPr>
          <w:rFonts w:hint="eastAsia" w:cstheme="minorBidi"/>
          <w:b/>
          <w:bCs/>
          <w:kern w:val="2"/>
          <w:sz w:val="32"/>
          <w:szCs w:val="32"/>
          <w:lang w:val="en-US" w:eastAsia="zh-CN" w:bidi="ar-SA"/>
        </w:rPr>
      </w:pPr>
      <w:bookmarkStart w:id="11" w:name="_Toc9570"/>
      <w:bookmarkStart w:id="12" w:name="_Toc32656"/>
      <w:bookmarkStart w:id="13" w:name="_Toc1620"/>
      <w:r>
        <w:rPr>
          <w:rFonts w:hint="eastAsia" w:cstheme="minorBidi"/>
          <w:b/>
          <w:bCs/>
          <w:kern w:val="2"/>
          <w:sz w:val="32"/>
          <w:szCs w:val="32"/>
          <w:lang w:val="en-US" w:eastAsia="zh-CN" w:bidi="ar-SA"/>
        </w:rPr>
        <w:t>界面布局</w:t>
      </w:r>
      <w:bookmarkEnd w:id="11"/>
      <w:bookmarkEnd w:id="12"/>
      <w:bookmarkEnd w:id="13"/>
    </w:p>
    <w:p w14:paraId="4E525128">
      <w:pPr>
        <w:ind w:left="0" w:leftChars="0" w:firstLine="0" w:firstLineChars="0"/>
        <w:rPr>
          <w:rFonts w:hint="eastAsia"/>
          <w:lang w:val="en-US" w:eastAsia="zh-CN"/>
        </w:rPr>
      </w:pPr>
      <w:r>
        <w:drawing>
          <wp:inline distT="0" distB="0" distL="114300" distR="114300">
            <wp:extent cx="5259070" cy="1274445"/>
            <wp:effectExtent l="0" t="0" r="17780" b="190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2"/>
                    <a:stretch>
                      <a:fillRect/>
                    </a:stretch>
                  </pic:blipFill>
                  <pic:spPr>
                    <a:xfrm>
                      <a:off x="0" y="0"/>
                      <a:ext cx="5259070" cy="1274445"/>
                    </a:xfrm>
                    <a:prstGeom prst="rect">
                      <a:avLst/>
                    </a:prstGeom>
                    <a:noFill/>
                    <a:ln>
                      <a:noFill/>
                    </a:ln>
                  </pic:spPr>
                </pic:pic>
              </a:graphicData>
            </a:graphic>
          </wp:inline>
        </w:drawing>
      </w:r>
    </w:p>
    <w:p w14:paraId="2EFD41B7">
      <w:pPr>
        <w:ind w:left="0" w:leftChars="0" w:firstLine="0" w:firstLineChars="0"/>
      </w:pPr>
      <w:r>
        <w:drawing>
          <wp:inline distT="0" distB="0" distL="114300" distR="114300">
            <wp:extent cx="4038600" cy="1762125"/>
            <wp:effectExtent l="0" t="0" r="0" b="952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3"/>
                    <a:stretch>
                      <a:fillRect/>
                    </a:stretch>
                  </pic:blipFill>
                  <pic:spPr>
                    <a:xfrm>
                      <a:off x="0" y="0"/>
                      <a:ext cx="4038600" cy="1762125"/>
                    </a:xfrm>
                    <a:prstGeom prst="rect">
                      <a:avLst/>
                    </a:prstGeom>
                    <a:noFill/>
                    <a:ln>
                      <a:noFill/>
                    </a:ln>
                  </pic:spPr>
                </pic:pic>
              </a:graphicData>
            </a:graphic>
          </wp:inline>
        </w:drawing>
      </w:r>
    </w:p>
    <w:p w14:paraId="3834F987">
      <w:pPr>
        <w:ind w:left="0" w:leftChars="0" w:firstLine="0" w:firstLineChars="0"/>
        <w:rPr>
          <w:rFonts w:hint="default"/>
          <w:lang w:val="en-US" w:eastAsia="zh-CN"/>
        </w:rPr>
      </w:pPr>
    </w:p>
    <w:p w14:paraId="40F6A91E">
      <w:pPr>
        <w:pStyle w:val="3"/>
        <w:numPr>
          <w:ilvl w:val="1"/>
          <w:numId w:val="8"/>
        </w:numPr>
        <w:spacing w:line="415" w:lineRule="auto"/>
        <w:ind w:left="567" w:leftChars="0" w:hanging="567" w:firstLineChars="0"/>
        <w:rPr>
          <w:rFonts w:hint="eastAsia" w:ascii="宋体" w:hAnsi="宋体" w:eastAsia="宋体" w:cstheme="majorBidi"/>
          <w:b/>
          <w:bCs/>
          <w:kern w:val="2"/>
          <w:sz w:val="32"/>
          <w:szCs w:val="32"/>
          <w:lang w:val="en-US" w:eastAsia="zh-CN" w:bidi="ar-SA"/>
        </w:rPr>
      </w:pPr>
      <w:bookmarkStart w:id="14" w:name="_Toc14693"/>
      <w:bookmarkStart w:id="15" w:name="_Toc29317"/>
      <w:bookmarkStart w:id="16" w:name="_Toc10751"/>
      <w:r>
        <w:rPr>
          <w:rFonts w:hint="eastAsia" w:ascii="宋体" w:hAnsi="宋体" w:eastAsia="宋体" w:cstheme="majorBidi"/>
          <w:b/>
          <w:bCs/>
          <w:kern w:val="2"/>
          <w:sz w:val="32"/>
          <w:szCs w:val="32"/>
          <w:lang w:val="en-US" w:eastAsia="zh-CN" w:bidi="ar-SA"/>
        </w:rPr>
        <w:t>容器云产品页镜像环境部分调整</w:t>
      </w:r>
      <w:bookmarkEnd w:id="14"/>
    </w:p>
    <w:p w14:paraId="3671C5F2">
      <w:pPr>
        <w:pStyle w:val="4"/>
        <w:numPr>
          <w:ilvl w:val="2"/>
          <w:numId w:val="8"/>
        </w:numPr>
        <w:spacing w:line="415" w:lineRule="auto"/>
        <w:ind w:left="851" w:leftChars="0" w:hanging="709" w:firstLineChars="0"/>
        <w:rPr>
          <w:rFonts w:hint="eastAsia"/>
          <w:lang w:val="en-US" w:eastAsia="zh-CN"/>
        </w:rPr>
      </w:pPr>
      <w:bookmarkStart w:id="17" w:name="_Toc25824"/>
      <w:bookmarkStart w:id="18" w:name="_Toc23506"/>
      <w:r>
        <w:rPr>
          <w:rFonts w:hint="eastAsia"/>
          <w:lang w:val="en-US" w:eastAsia="zh-CN"/>
        </w:rPr>
        <w:t>业务规则及需求描述</w:t>
      </w:r>
      <w:bookmarkEnd w:id="17"/>
      <w:bookmarkEnd w:id="18"/>
    </w:p>
    <w:p w14:paraId="1F358388">
      <w:pPr>
        <w:numPr>
          <w:ilvl w:val="0"/>
          <w:numId w:val="9"/>
        </w:numPr>
        <w:ind w:left="420" w:leftChars="0" w:hanging="420" w:firstLineChars="0"/>
        <w:rPr>
          <w:rFonts w:hint="default"/>
          <w:lang w:val="en-US" w:eastAsia="zh-CN"/>
        </w:rPr>
      </w:pPr>
      <w:r>
        <w:rPr>
          <w:rFonts w:hint="eastAsia"/>
          <w:lang w:val="en-US" w:eastAsia="zh-CN"/>
        </w:rPr>
        <w:t>容器云产品页的镜像环境部分支持按镜像分类、镜像标签筛选</w:t>
      </w:r>
    </w:p>
    <w:p w14:paraId="31BD64C1">
      <w:pPr>
        <w:numPr>
          <w:ilvl w:val="0"/>
          <w:numId w:val="9"/>
        </w:numPr>
        <w:ind w:left="420" w:leftChars="0" w:hanging="420" w:firstLineChars="0"/>
        <w:rPr>
          <w:rFonts w:hint="default"/>
          <w:lang w:val="en-US" w:eastAsia="zh-CN"/>
        </w:rPr>
      </w:pPr>
      <w:r>
        <w:rPr>
          <w:rFonts w:hint="eastAsia"/>
          <w:lang w:val="en-US" w:eastAsia="zh-CN"/>
        </w:rPr>
        <w:t>当选择某个商品时，应显示这个集群下的所有镜像关联的镜像标签信息</w:t>
      </w:r>
    </w:p>
    <w:p w14:paraId="11AB4794">
      <w:pPr>
        <w:numPr>
          <w:ilvl w:val="0"/>
          <w:numId w:val="9"/>
        </w:numPr>
        <w:ind w:left="420" w:leftChars="0" w:hanging="420" w:firstLineChars="0"/>
        <w:rPr>
          <w:rFonts w:hint="default"/>
          <w:lang w:val="en-US" w:eastAsia="zh-CN"/>
        </w:rPr>
      </w:pPr>
      <w:r>
        <w:rPr>
          <w:rFonts w:hint="eastAsia"/>
          <w:lang w:val="en-US" w:eastAsia="zh-CN"/>
        </w:rPr>
        <w:t>点击“镜像标签搜索框”右侧的“下三角”，在搜索框下方显示镜像标签的选项内容，支持多选，点击相关的镜像标签，需反显到输入框中，支持删除，选项变动的同时下方的镜像内容也应随之改变</w:t>
      </w:r>
    </w:p>
    <w:p w14:paraId="7DCEC4EA">
      <w:pPr>
        <w:numPr>
          <w:ilvl w:val="0"/>
          <w:numId w:val="9"/>
        </w:numPr>
        <w:ind w:left="420" w:leftChars="0" w:hanging="420" w:firstLineChars="0"/>
        <w:rPr>
          <w:rFonts w:hint="default"/>
          <w:lang w:val="en-US" w:eastAsia="zh-CN"/>
        </w:rPr>
      </w:pPr>
      <w:r>
        <w:rPr>
          <w:rFonts w:hint="eastAsia"/>
          <w:lang w:val="en-US" w:eastAsia="zh-CN"/>
        </w:rPr>
        <w:t>“镜像标签搜索框”下方弹出的选择标签内容，支持按“标签名称”进行模糊搜索</w:t>
      </w:r>
    </w:p>
    <w:p w14:paraId="0F4BEFB0">
      <w:pPr>
        <w:numPr>
          <w:ilvl w:val="0"/>
          <w:numId w:val="9"/>
        </w:numPr>
        <w:ind w:left="420" w:leftChars="0" w:hanging="420" w:firstLineChars="0"/>
        <w:rPr>
          <w:rFonts w:hint="default"/>
          <w:lang w:val="en-US" w:eastAsia="zh-CN"/>
        </w:rPr>
      </w:pPr>
      <w:r>
        <w:rPr>
          <w:rFonts w:hint="eastAsia"/>
          <w:lang w:val="en-US" w:eastAsia="zh-CN"/>
        </w:rPr>
        <w:t>点击“镜像标签搜索框”右侧的“清空”按钮，清空已选择的标签内容，清空的同时，下方的镜像查询结果也要随之改变</w:t>
      </w:r>
    </w:p>
    <w:p w14:paraId="5D861F01">
      <w:pPr>
        <w:numPr>
          <w:ilvl w:val="0"/>
          <w:numId w:val="9"/>
        </w:numPr>
        <w:ind w:left="420" w:leftChars="0" w:hanging="420" w:firstLineChars="0"/>
        <w:rPr>
          <w:rFonts w:hint="default"/>
          <w:lang w:val="en-US" w:eastAsia="zh-CN"/>
        </w:rPr>
      </w:pPr>
      <w:r>
        <w:rPr>
          <w:rFonts w:hint="eastAsia"/>
          <w:lang w:val="en-US" w:eastAsia="zh-CN"/>
        </w:rPr>
        <w:t>如果选择多个标签那标签的条件部分应该是and的关系，如（标签= a1 and 标签=a2)</w:t>
      </w:r>
    </w:p>
    <w:p w14:paraId="02079FAD">
      <w:pPr>
        <w:numPr>
          <w:ilvl w:val="0"/>
          <w:numId w:val="9"/>
        </w:numPr>
        <w:ind w:left="420" w:leftChars="0" w:hanging="420" w:firstLineChars="0"/>
        <w:rPr>
          <w:rFonts w:hint="default"/>
          <w:lang w:val="en-US" w:eastAsia="zh-CN"/>
        </w:rPr>
      </w:pPr>
      <w:r>
        <w:rPr>
          <w:rFonts w:hint="eastAsia"/>
          <w:lang w:val="en-US" w:eastAsia="zh-CN"/>
        </w:rPr>
        <w:t>点击“选择镜像名称”右侧的“下三角”，在选择框下方弹出显示“镜像名称”的列表内容区域，支持按“镜像名称”模糊搜索</w:t>
      </w:r>
    </w:p>
    <w:p w14:paraId="57C17AD7">
      <w:pPr>
        <w:numPr>
          <w:ilvl w:val="0"/>
          <w:numId w:val="9"/>
        </w:numPr>
        <w:ind w:left="420" w:leftChars="0" w:hanging="420" w:firstLineChars="0"/>
        <w:rPr>
          <w:rFonts w:hint="default"/>
          <w:lang w:val="en-US" w:eastAsia="zh-CN"/>
        </w:rPr>
      </w:pPr>
      <w:r>
        <w:rPr>
          <w:rFonts w:hint="eastAsia"/>
          <w:lang w:val="en-US" w:eastAsia="zh-CN"/>
        </w:rPr>
        <w:t>选择某个“镜像名称”后，右侧要对应显示该镜像名称下的所有版本</w:t>
      </w:r>
    </w:p>
    <w:p w14:paraId="4F88187D">
      <w:pPr>
        <w:pStyle w:val="4"/>
        <w:numPr>
          <w:ilvl w:val="2"/>
          <w:numId w:val="8"/>
        </w:numPr>
        <w:spacing w:line="415" w:lineRule="auto"/>
        <w:ind w:left="851" w:leftChars="0" w:hanging="709" w:firstLineChars="0"/>
      </w:pPr>
      <w:bookmarkStart w:id="19" w:name="_Toc25029"/>
      <w:bookmarkStart w:id="20" w:name="_Toc29529"/>
      <w:r>
        <w:rPr>
          <w:rFonts w:hint="eastAsia" w:cstheme="minorBidi"/>
          <w:b/>
          <w:bCs/>
          <w:kern w:val="2"/>
          <w:sz w:val="32"/>
          <w:szCs w:val="32"/>
          <w:lang w:val="en-US" w:eastAsia="zh-CN" w:bidi="ar-SA"/>
        </w:rPr>
        <w:t>界面布局</w:t>
      </w:r>
      <w:bookmarkEnd w:id="19"/>
      <w:bookmarkEnd w:id="20"/>
    </w:p>
    <w:p w14:paraId="7119DE44">
      <w:pPr>
        <w:ind w:left="0" w:leftChars="0" w:firstLine="0" w:firstLineChars="0"/>
      </w:pPr>
      <w:r>
        <w:drawing>
          <wp:inline distT="0" distB="0" distL="114300" distR="114300">
            <wp:extent cx="5270500" cy="2344420"/>
            <wp:effectExtent l="0" t="0" r="635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70500" cy="2344420"/>
                    </a:xfrm>
                    <a:prstGeom prst="rect">
                      <a:avLst/>
                    </a:prstGeom>
                    <a:noFill/>
                    <a:ln>
                      <a:noFill/>
                    </a:ln>
                  </pic:spPr>
                </pic:pic>
              </a:graphicData>
            </a:graphic>
          </wp:inline>
        </w:drawing>
      </w:r>
    </w:p>
    <w:p w14:paraId="2CFF4646">
      <w:pPr>
        <w:ind w:left="0" w:leftChars="0" w:firstLine="0" w:firstLineChars="0"/>
        <w:rPr>
          <w:rFonts w:hint="default"/>
          <w:lang w:val="en-US" w:eastAsia="zh-CN"/>
        </w:rPr>
      </w:pPr>
      <w:r>
        <w:drawing>
          <wp:inline distT="0" distB="0" distL="114300" distR="114300">
            <wp:extent cx="5273675" cy="2263140"/>
            <wp:effectExtent l="0" t="0" r="3175" b="381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5"/>
                    <a:stretch>
                      <a:fillRect/>
                    </a:stretch>
                  </pic:blipFill>
                  <pic:spPr>
                    <a:xfrm>
                      <a:off x="0" y="0"/>
                      <a:ext cx="5273675" cy="2263140"/>
                    </a:xfrm>
                    <a:prstGeom prst="rect">
                      <a:avLst/>
                    </a:prstGeom>
                    <a:noFill/>
                    <a:ln>
                      <a:noFill/>
                    </a:ln>
                  </pic:spPr>
                </pic:pic>
              </a:graphicData>
            </a:graphic>
          </wp:inline>
        </w:drawing>
      </w:r>
    </w:p>
    <w:p w14:paraId="03743419">
      <w:pPr>
        <w:ind w:left="0" w:leftChars="0" w:firstLine="0" w:firstLineChars="0"/>
        <w:rPr>
          <w:rFonts w:hint="eastAsia"/>
          <w:lang w:val="en-US" w:eastAsia="zh-CN"/>
        </w:rPr>
      </w:pPr>
    </w:p>
    <w:p w14:paraId="0BA43682">
      <w:pPr>
        <w:pStyle w:val="3"/>
        <w:numPr>
          <w:ilvl w:val="1"/>
          <w:numId w:val="8"/>
        </w:numPr>
        <w:spacing w:line="415" w:lineRule="auto"/>
        <w:ind w:left="567" w:leftChars="0" w:hanging="567" w:firstLineChars="0"/>
        <w:rPr>
          <w:rFonts w:hint="eastAsia" w:ascii="宋体" w:hAnsi="宋体" w:eastAsia="宋体" w:cstheme="majorBidi"/>
          <w:b/>
          <w:bCs/>
          <w:kern w:val="2"/>
          <w:sz w:val="32"/>
          <w:szCs w:val="32"/>
          <w:lang w:val="en-US" w:eastAsia="zh-CN" w:bidi="ar-SA"/>
        </w:rPr>
      </w:pPr>
      <w:bookmarkStart w:id="21" w:name="_Toc23370"/>
      <w:r>
        <w:rPr>
          <w:rFonts w:hint="eastAsia" w:ascii="宋体" w:hAnsi="宋体" w:eastAsia="宋体" w:cstheme="majorBidi"/>
          <w:b/>
          <w:bCs/>
          <w:kern w:val="2"/>
          <w:sz w:val="32"/>
          <w:szCs w:val="32"/>
          <w:lang w:val="en-US" w:eastAsia="zh-CN" w:bidi="ar-SA"/>
        </w:rPr>
        <w:t>客户咨询页</w:t>
      </w:r>
      <w:bookmarkEnd w:id="21"/>
    </w:p>
    <w:p w14:paraId="44C493F6">
      <w:pPr>
        <w:pStyle w:val="4"/>
        <w:numPr>
          <w:ilvl w:val="2"/>
          <w:numId w:val="8"/>
        </w:numPr>
        <w:spacing w:line="415" w:lineRule="auto"/>
        <w:ind w:left="851" w:leftChars="0" w:hanging="709" w:firstLineChars="0"/>
        <w:rPr>
          <w:rFonts w:hint="eastAsia"/>
          <w:lang w:val="en-US" w:eastAsia="zh-CN"/>
        </w:rPr>
      </w:pPr>
      <w:bookmarkStart w:id="22" w:name="_Toc22293"/>
      <w:r>
        <w:rPr>
          <w:rFonts w:hint="eastAsia"/>
          <w:lang w:val="en-US" w:eastAsia="zh-CN"/>
        </w:rPr>
        <w:t>业务规则及需求描述</w:t>
      </w:r>
      <w:bookmarkEnd w:id="22"/>
    </w:p>
    <w:p w14:paraId="29C000B2">
      <w:pPr>
        <w:numPr>
          <w:ilvl w:val="0"/>
          <w:numId w:val="9"/>
        </w:numPr>
        <w:ind w:left="420" w:leftChars="0" w:hanging="420" w:firstLineChars="0"/>
        <w:rPr>
          <w:rFonts w:hint="default"/>
          <w:lang w:val="en-US" w:eastAsia="zh-CN"/>
        </w:rPr>
      </w:pPr>
      <w:r>
        <w:rPr>
          <w:rFonts w:hint="eastAsia"/>
          <w:lang w:val="en-US" w:eastAsia="zh-CN"/>
        </w:rPr>
        <w:t>点击“聊天”按钮，新页面跳转到客户咨询页面</w:t>
      </w:r>
    </w:p>
    <w:p w14:paraId="63FB13A4">
      <w:pPr>
        <w:numPr>
          <w:ilvl w:val="0"/>
          <w:numId w:val="9"/>
        </w:numPr>
        <w:ind w:left="420" w:leftChars="0" w:hanging="420" w:firstLineChars="0"/>
        <w:rPr>
          <w:rFonts w:hint="default"/>
          <w:lang w:val="en-US" w:eastAsia="zh-CN"/>
        </w:rPr>
      </w:pPr>
      <w:r>
        <w:rPr>
          <w:rFonts w:hint="eastAsia"/>
          <w:lang w:val="en-US" w:eastAsia="zh-CN"/>
        </w:rPr>
        <w:t>除了“邮箱”字段外，其余的都为必填项</w:t>
      </w:r>
    </w:p>
    <w:p w14:paraId="0E7192AB">
      <w:pPr>
        <w:numPr>
          <w:ilvl w:val="0"/>
          <w:numId w:val="9"/>
        </w:numPr>
        <w:ind w:left="420" w:leftChars="0" w:hanging="420" w:firstLineChars="0"/>
        <w:rPr>
          <w:rFonts w:hint="default"/>
          <w:lang w:val="en-US" w:eastAsia="zh-CN"/>
        </w:rPr>
      </w:pPr>
      <w:r>
        <w:rPr>
          <w:rFonts w:hint="eastAsia"/>
          <w:lang w:val="en-US" w:eastAsia="zh-CN"/>
        </w:rPr>
        <w:t>需要校验必填项是否为空，如果为空提示用户“XXX不能为空”，XXX为字段名称</w:t>
      </w:r>
    </w:p>
    <w:p w14:paraId="4D0CD842">
      <w:pPr>
        <w:numPr>
          <w:ilvl w:val="0"/>
          <w:numId w:val="9"/>
        </w:numPr>
        <w:ind w:left="420" w:leftChars="0" w:hanging="420" w:firstLineChars="0"/>
        <w:rPr>
          <w:rFonts w:hint="default"/>
          <w:lang w:val="en-US" w:eastAsia="zh-CN"/>
        </w:rPr>
      </w:pPr>
      <w:r>
        <w:rPr>
          <w:rFonts w:hint="eastAsia"/>
          <w:lang w:val="en-US" w:eastAsia="zh-CN"/>
        </w:rPr>
        <w:t>需要校验“邮箱”的格式是否正确，如不正确提示用户“请正确填写邮箱地址”</w:t>
      </w:r>
    </w:p>
    <w:p w14:paraId="4C4B4B41">
      <w:pPr>
        <w:numPr>
          <w:ilvl w:val="0"/>
          <w:numId w:val="9"/>
        </w:numPr>
        <w:ind w:left="420" w:leftChars="0" w:hanging="420" w:firstLineChars="0"/>
        <w:rPr>
          <w:rFonts w:hint="default"/>
          <w:lang w:val="en-US" w:eastAsia="zh-CN"/>
        </w:rPr>
      </w:pPr>
      <w:r>
        <w:rPr>
          <w:rFonts w:hint="eastAsia"/>
          <w:lang w:val="en-US" w:eastAsia="zh-CN"/>
        </w:rPr>
        <w:t>需要校验“联系电话”的格式是否正确，如不正确提示用户“请正确填写手机号码”</w:t>
      </w:r>
    </w:p>
    <w:p w14:paraId="5F642E40">
      <w:pPr>
        <w:numPr>
          <w:ilvl w:val="0"/>
          <w:numId w:val="9"/>
        </w:numPr>
        <w:ind w:left="420" w:leftChars="0" w:hanging="420" w:firstLineChars="0"/>
        <w:rPr>
          <w:rFonts w:hint="default"/>
          <w:lang w:val="en-US" w:eastAsia="zh-CN"/>
        </w:rPr>
      </w:pPr>
      <w:r>
        <w:rPr>
          <w:rFonts w:hint="eastAsia"/>
          <w:lang w:val="en-US" w:eastAsia="zh-CN"/>
        </w:rPr>
        <w:t>点击“提交”需要按上述规则校验相关字段内容，校验通过提交客户咨询数据，提交成功后，弹层提示用户“你的工单已提交成功，客服将在1个工作日内与您联系，敬请留意接听。”，如果提交失败提示用户“您的咨询工单提交失败，请稍后重试，如紧急请拨打服务热线18612188167。”</w:t>
      </w:r>
    </w:p>
    <w:p w14:paraId="20759C73">
      <w:pPr>
        <w:pStyle w:val="4"/>
        <w:numPr>
          <w:ilvl w:val="2"/>
          <w:numId w:val="8"/>
        </w:numPr>
        <w:spacing w:line="415" w:lineRule="auto"/>
        <w:ind w:left="851" w:leftChars="0" w:hanging="709" w:firstLineChars="0"/>
        <w:rPr>
          <w:rFonts w:hint="eastAsia" w:cstheme="minorBidi"/>
          <w:b/>
          <w:bCs/>
          <w:kern w:val="2"/>
          <w:sz w:val="32"/>
          <w:szCs w:val="32"/>
          <w:lang w:val="en-US" w:eastAsia="zh-CN" w:bidi="ar-SA"/>
        </w:rPr>
      </w:pPr>
      <w:bookmarkStart w:id="23" w:name="_Toc19276"/>
      <w:r>
        <w:rPr>
          <w:rFonts w:hint="eastAsia" w:cstheme="minorBidi"/>
          <w:b/>
          <w:bCs/>
          <w:kern w:val="2"/>
          <w:sz w:val="32"/>
          <w:szCs w:val="32"/>
          <w:lang w:val="en-US" w:eastAsia="zh-CN" w:bidi="ar-SA"/>
        </w:rPr>
        <w:t>界面布局</w:t>
      </w:r>
      <w:bookmarkEnd w:id="23"/>
    </w:p>
    <w:p w14:paraId="25323C1D">
      <w:pPr>
        <w:ind w:left="0" w:leftChars="0" w:firstLine="0" w:firstLineChars="0"/>
      </w:pPr>
      <w:r>
        <w:drawing>
          <wp:inline distT="0" distB="0" distL="114300" distR="114300">
            <wp:extent cx="5271770" cy="4838065"/>
            <wp:effectExtent l="0" t="0" r="5080" b="635"/>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6"/>
                    <a:stretch>
                      <a:fillRect/>
                    </a:stretch>
                  </pic:blipFill>
                  <pic:spPr>
                    <a:xfrm>
                      <a:off x="0" y="0"/>
                      <a:ext cx="5271770" cy="4838065"/>
                    </a:xfrm>
                    <a:prstGeom prst="rect">
                      <a:avLst/>
                    </a:prstGeom>
                    <a:noFill/>
                    <a:ln>
                      <a:noFill/>
                    </a:ln>
                  </pic:spPr>
                </pic:pic>
              </a:graphicData>
            </a:graphic>
          </wp:inline>
        </w:drawing>
      </w:r>
    </w:p>
    <w:p w14:paraId="492E9288">
      <w:pPr>
        <w:ind w:left="0" w:leftChars="0" w:firstLine="0" w:firstLineChars="0"/>
      </w:pPr>
      <w:r>
        <w:drawing>
          <wp:inline distT="0" distB="0" distL="114300" distR="114300">
            <wp:extent cx="5271770" cy="1579245"/>
            <wp:effectExtent l="0" t="0" r="5080" b="190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17"/>
                    <a:stretch>
                      <a:fillRect/>
                    </a:stretch>
                  </pic:blipFill>
                  <pic:spPr>
                    <a:xfrm>
                      <a:off x="0" y="0"/>
                      <a:ext cx="5271770" cy="1579245"/>
                    </a:xfrm>
                    <a:prstGeom prst="rect">
                      <a:avLst/>
                    </a:prstGeom>
                    <a:noFill/>
                    <a:ln>
                      <a:noFill/>
                    </a:ln>
                  </pic:spPr>
                </pic:pic>
              </a:graphicData>
            </a:graphic>
          </wp:inline>
        </w:drawing>
      </w:r>
    </w:p>
    <w:p w14:paraId="2F2A0EE8">
      <w:pPr>
        <w:ind w:left="0" w:leftChars="0" w:firstLine="0" w:firstLineChars="0"/>
      </w:pPr>
      <w:r>
        <w:drawing>
          <wp:inline distT="0" distB="0" distL="114300" distR="114300">
            <wp:extent cx="5271770" cy="1579245"/>
            <wp:effectExtent l="0" t="0" r="5080" b="1905"/>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18"/>
                    <a:stretch>
                      <a:fillRect/>
                    </a:stretch>
                  </pic:blipFill>
                  <pic:spPr>
                    <a:xfrm>
                      <a:off x="0" y="0"/>
                      <a:ext cx="5271770" cy="1579245"/>
                    </a:xfrm>
                    <a:prstGeom prst="rect">
                      <a:avLst/>
                    </a:prstGeom>
                    <a:noFill/>
                    <a:ln>
                      <a:noFill/>
                    </a:ln>
                  </pic:spPr>
                </pic:pic>
              </a:graphicData>
            </a:graphic>
          </wp:inline>
        </w:drawing>
      </w:r>
    </w:p>
    <w:p w14:paraId="6B365773">
      <w:pPr>
        <w:ind w:left="0" w:leftChars="0" w:firstLine="0" w:firstLineChars="0"/>
        <w:rPr>
          <w:rFonts w:hint="default"/>
          <w:lang w:val="en-US" w:eastAsia="zh-CN"/>
        </w:rPr>
      </w:pPr>
    </w:p>
    <w:p w14:paraId="14A847A7">
      <w:pPr>
        <w:ind w:left="0" w:leftChars="0" w:firstLine="0" w:firstLineChars="0"/>
        <w:rPr>
          <w:rFonts w:hint="eastAsia"/>
          <w:lang w:val="en-US" w:eastAsia="zh-CN"/>
        </w:rPr>
      </w:pPr>
    </w:p>
    <w:p w14:paraId="740DE3BE">
      <w:pPr>
        <w:pStyle w:val="2"/>
        <w:numPr>
          <w:ilvl w:val="0"/>
          <w:numId w:val="7"/>
        </w:numPr>
        <w:ind w:left="0" w:firstLine="0" w:firstLineChars="0"/>
      </w:pPr>
      <w:bookmarkStart w:id="24" w:name="_Toc28818"/>
      <w:r>
        <w:rPr>
          <w:rFonts w:hint="eastAsia"/>
          <w:lang w:val="en-US" w:eastAsia="zh-CN"/>
        </w:rPr>
        <w:t>个人中心</w:t>
      </w:r>
      <w:bookmarkEnd w:id="15"/>
      <w:bookmarkEnd w:id="16"/>
      <w:bookmarkEnd w:id="24"/>
    </w:p>
    <w:p w14:paraId="53D42C36">
      <w:pPr>
        <w:pStyle w:val="3"/>
        <w:numPr>
          <w:ilvl w:val="1"/>
          <w:numId w:val="10"/>
        </w:numPr>
        <w:spacing w:line="415" w:lineRule="auto"/>
        <w:ind w:left="567" w:leftChars="0" w:hanging="567" w:firstLineChars="0"/>
        <w:rPr>
          <w:rFonts w:hint="default"/>
          <w:lang w:val="en-US" w:eastAsia="zh-CN"/>
        </w:rPr>
      </w:pPr>
      <w:bookmarkStart w:id="25" w:name="_Toc16985"/>
      <w:bookmarkStart w:id="26" w:name="_Toc4873"/>
      <w:bookmarkStart w:id="27" w:name="_Toc4331"/>
      <w:r>
        <w:rPr>
          <w:rFonts w:hint="eastAsia"/>
          <w:lang w:val="en-US" w:eastAsia="zh-CN"/>
        </w:rPr>
        <w:t>实名认证</w:t>
      </w:r>
      <w:bookmarkEnd w:id="25"/>
      <w:bookmarkEnd w:id="26"/>
      <w:bookmarkEnd w:id="27"/>
    </w:p>
    <w:p w14:paraId="38067C3E">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28" w:name="_Toc32146"/>
      <w:bookmarkStart w:id="29" w:name="_Toc17943"/>
      <w:bookmarkStart w:id="30" w:name="_Toc2737"/>
      <w:r>
        <w:rPr>
          <w:rFonts w:hint="eastAsia" w:cstheme="minorBidi"/>
          <w:b/>
          <w:bCs/>
          <w:kern w:val="2"/>
          <w:sz w:val="32"/>
          <w:szCs w:val="32"/>
          <w:lang w:val="en-US" w:eastAsia="zh-CN" w:bidi="ar-SA"/>
        </w:rPr>
        <w:t>实名认证选择页面</w:t>
      </w:r>
      <w:bookmarkEnd w:id="28"/>
    </w:p>
    <w:p w14:paraId="76607D61">
      <w:pPr>
        <w:pStyle w:val="5"/>
        <w:numPr>
          <w:ilvl w:val="3"/>
          <w:numId w:val="11"/>
        </w:numPr>
        <w:ind w:left="1080" w:leftChars="0" w:hanging="1080" w:firstLineChars="0"/>
        <w:rPr>
          <w:rFonts w:hint="eastAsia"/>
          <w:lang w:val="en-US" w:eastAsia="zh-CN"/>
        </w:rPr>
      </w:pPr>
      <w:bookmarkStart w:id="31" w:name="_Toc5109"/>
      <w:r>
        <w:rPr>
          <w:rFonts w:hint="eastAsia"/>
          <w:lang w:val="en-US" w:eastAsia="zh-CN"/>
        </w:rPr>
        <w:t>业务规则及需求描述</w:t>
      </w:r>
      <w:bookmarkEnd w:id="29"/>
      <w:bookmarkEnd w:id="30"/>
      <w:bookmarkEnd w:id="31"/>
    </w:p>
    <w:p w14:paraId="0EF80EDD">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点击左侧菜单中的“实名认证”，进入实名认证选择首页</w:t>
      </w:r>
    </w:p>
    <w:p w14:paraId="3B03E491">
      <w:pPr>
        <w:numPr>
          <w:ilvl w:val="0"/>
          <w:numId w:val="9"/>
        </w:numPr>
        <w:ind w:left="420" w:leftChars="0" w:hanging="420" w:firstLineChars="0"/>
        <w:rPr>
          <w:rFonts w:hint="default"/>
          <w:lang w:val="en-US" w:eastAsia="zh-CN"/>
        </w:rPr>
      </w:pPr>
      <w:r>
        <w:rPr>
          <w:rFonts w:hint="eastAsia"/>
          <w:lang w:val="en-US" w:eastAsia="zh-CN"/>
        </w:rPr>
        <w:t>支持个人认证及企业认证</w:t>
      </w:r>
    </w:p>
    <w:p w14:paraId="4DEBD435">
      <w:pPr>
        <w:numPr>
          <w:ilvl w:val="0"/>
          <w:numId w:val="9"/>
        </w:numPr>
        <w:ind w:left="420" w:leftChars="0" w:hanging="420" w:firstLineChars="0"/>
        <w:rPr>
          <w:rFonts w:hint="default"/>
          <w:lang w:val="en-US" w:eastAsia="zh-CN"/>
        </w:rPr>
      </w:pPr>
      <w:r>
        <w:rPr>
          <w:rFonts w:hint="eastAsia"/>
          <w:lang w:val="en-US" w:eastAsia="zh-CN"/>
        </w:rPr>
        <w:t>个人认证及企业认证卡片右上方的状态包括：未认证、审核中、“已驳回”</w:t>
      </w:r>
    </w:p>
    <w:p w14:paraId="7BA907FF">
      <w:pPr>
        <w:numPr>
          <w:ilvl w:val="0"/>
          <w:numId w:val="9"/>
        </w:numPr>
        <w:ind w:left="420" w:leftChars="0" w:hanging="420" w:firstLineChars="0"/>
        <w:rPr>
          <w:rFonts w:hint="default"/>
          <w:lang w:val="en-US" w:eastAsia="zh-CN"/>
        </w:rPr>
      </w:pPr>
      <w:r>
        <w:rPr>
          <w:rFonts w:hint="eastAsia"/>
          <w:lang w:val="en-US" w:eastAsia="zh-CN"/>
        </w:rPr>
        <w:t>当用户提交认证审核后，对应的卡片状态变成“审核中”</w:t>
      </w:r>
    </w:p>
    <w:p w14:paraId="5C5D4A3A">
      <w:pPr>
        <w:numPr>
          <w:ilvl w:val="0"/>
          <w:numId w:val="9"/>
        </w:numPr>
        <w:ind w:left="420" w:leftChars="0" w:hanging="420" w:firstLineChars="0"/>
        <w:rPr>
          <w:rFonts w:hint="default"/>
          <w:lang w:val="en-US" w:eastAsia="zh-CN"/>
        </w:rPr>
      </w:pPr>
      <w:r>
        <w:rPr>
          <w:rFonts w:hint="eastAsia"/>
          <w:lang w:val="en-US" w:eastAsia="zh-CN"/>
        </w:rPr>
        <w:t>由“实名认证审核员”驳回后，对应的卡片状态变为“已驳回”</w:t>
      </w:r>
    </w:p>
    <w:p w14:paraId="1754EFB3">
      <w:pPr>
        <w:numPr>
          <w:ilvl w:val="0"/>
          <w:numId w:val="9"/>
        </w:numPr>
        <w:ind w:left="420" w:leftChars="0" w:hanging="420" w:firstLineChars="0"/>
        <w:rPr>
          <w:rFonts w:hint="default"/>
          <w:lang w:val="en-US" w:eastAsia="zh-CN"/>
        </w:rPr>
      </w:pPr>
      <w:r>
        <w:rPr>
          <w:rFonts w:hint="eastAsia"/>
          <w:lang w:val="en-US" w:eastAsia="zh-CN"/>
        </w:rPr>
        <w:t>卡片状态为“审核中”、“已驳回”时，支持用户“取消认证”，当用户进行“取消认证”后，卡片上状态变为“未认证”，运营后台中的审核列表的审核状态为“取消审核”</w:t>
      </w:r>
    </w:p>
    <w:p w14:paraId="5A5024A7">
      <w:pPr>
        <w:numPr>
          <w:ilvl w:val="0"/>
          <w:numId w:val="9"/>
        </w:numPr>
        <w:ind w:left="420" w:leftChars="0" w:hanging="420" w:firstLineChars="0"/>
        <w:rPr>
          <w:rFonts w:hint="default"/>
          <w:lang w:val="en-US" w:eastAsia="zh-CN"/>
        </w:rPr>
      </w:pPr>
      <w:r>
        <w:rPr>
          <w:rFonts w:hint="eastAsia"/>
          <w:lang w:val="en-US" w:eastAsia="zh-CN"/>
        </w:rPr>
        <w:t>当“个人认证”处于审核中时，不支持进行企业认证，如需企业认证，则需要先对个人认证进行“取消审核”操作，此时点击“企业认证卡片”提示用户“您正在进行个人实名认证，如需进行企业认证，请先对个人实名认证进行取消认证操作”</w:t>
      </w:r>
    </w:p>
    <w:p w14:paraId="3B30FCDE">
      <w:pPr>
        <w:numPr>
          <w:ilvl w:val="0"/>
          <w:numId w:val="9"/>
        </w:numPr>
        <w:ind w:left="420" w:leftChars="0" w:hanging="420" w:firstLineChars="0"/>
        <w:rPr>
          <w:rFonts w:hint="default"/>
          <w:lang w:val="en-US" w:eastAsia="zh-CN"/>
        </w:rPr>
      </w:pPr>
      <w:r>
        <w:rPr>
          <w:rFonts w:hint="eastAsia"/>
          <w:lang w:val="en-US" w:eastAsia="zh-CN"/>
        </w:rPr>
        <w:t>当“企业认证”处于审核中时，不支持进行个人认证，如需个人认证，则需要先对企业认证进行“取消审核”操作，此时点击“个人认证卡片”提示用户“您正在进行企业实名认证，如需进行个人认证，请先对企业实名认证进行取消认证操作”</w:t>
      </w:r>
    </w:p>
    <w:p w14:paraId="0CE99A0C">
      <w:pPr>
        <w:numPr>
          <w:ilvl w:val="0"/>
          <w:numId w:val="9"/>
        </w:numPr>
        <w:ind w:left="420" w:leftChars="0" w:hanging="420" w:firstLineChars="0"/>
        <w:rPr>
          <w:rFonts w:hint="default"/>
          <w:lang w:val="en-US" w:eastAsia="zh-CN"/>
        </w:rPr>
      </w:pPr>
      <w:r>
        <w:rPr>
          <w:rFonts w:hint="eastAsia"/>
          <w:lang w:val="en-US" w:eastAsia="zh-CN"/>
        </w:rPr>
        <w:t>完成个人认证的用户支持升级成“企业认证”</w:t>
      </w:r>
    </w:p>
    <w:p w14:paraId="5261525F">
      <w:pPr>
        <w:numPr>
          <w:ilvl w:val="0"/>
          <w:numId w:val="9"/>
        </w:numPr>
        <w:ind w:left="420" w:leftChars="0" w:hanging="420" w:firstLineChars="0"/>
        <w:rPr>
          <w:rFonts w:hint="default"/>
          <w:lang w:val="en-US" w:eastAsia="zh-CN"/>
        </w:rPr>
      </w:pPr>
      <w:r>
        <w:rPr>
          <w:rFonts w:hint="eastAsia"/>
          <w:lang w:val="en-US" w:eastAsia="zh-CN"/>
        </w:rPr>
        <w:t>当“企业认证”或“个人认证”通过后，点击左侧的“实名认证”菜单，跳转到对应的审核通过的企业认证或个人认证详情页面，不在支持跳转到“实名认证选择页面”</w:t>
      </w:r>
    </w:p>
    <w:p w14:paraId="3174C3DF">
      <w:pPr>
        <w:numPr>
          <w:ilvl w:val="0"/>
          <w:numId w:val="9"/>
        </w:numPr>
        <w:ind w:left="420" w:leftChars="0" w:hanging="420" w:firstLineChars="0"/>
        <w:rPr>
          <w:rFonts w:hint="default"/>
          <w:lang w:val="en-US" w:eastAsia="zh-CN"/>
        </w:rPr>
      </w:pPr>
      <w:r>
        <w:rPr>
          <w:rFonts w:hint="eastAsia"/>
          <w:lang w:val="en-US" w:eastAsia="zh-CN"/>
        </w:rPr>
        <w:t>点击对应“认证卡片”进入个人认证及企业认证的页面，状态为“未认证”时跳转到填写认证信息的页面，状态为“审核中”时不跳转页面、状态为“已驳回”时，跳转到已驳回的认证填写信息页面</w:t>
      </w:r>
    </w:p>
    <w:p w14:paraId="6E41F161">
      <w:pPr>
        <w:numPr>
          <w:ilvl w:val="0"/>
          <w:numId w:val="9"/>
        </w:numPr>
        <w:ind w:left="420" w:leftChars="0" w:hanging="420" w:firstLineChars="0"/>
        <w:rPr>
          <w:rFonts w:hint="default"/>
          <w:lang w:val="en-US" w:eastAsia="zh-CN"/>
        </w:rPr>
      </w:pPr>
      <w:r>
        <w:rPr>
          <w:rFonts w:hint="eastAsia"/>
          <w:lang w:val="en-US" w:eastAsia="zh-CN"/>
        </w:rPr>
        <w:t>用户提交实名认证后，需要在运营管理平台由“实名认证审核员”角色进行审核</w:t>
      </w:r>
    </w:p>
    <w:p w14:paraId="7FBE0F38">
      <w:pPr>
        <w:numPr>
          <w:ilvl w:val="0"/>
          <w:numId w:val="9"/>
        </w:numPr>
        <w:ind w:left="420" w:leftChars="0" w:hanging="420" w:firstLineChars="0"/>
        <w:rPr>
          <w:rFonts w:hint="default"/>
          <w:lang w:val="en-US" w:eastAsia="zh-CN"/>
        </w:rPr>
      </w:pPr>
      <w:r>
        <w:rPr>
          <w:rFonts w:hint="eastAsia"/>
          <w:lang w:val="en-US" w:eastAsia="zh-CN"/>
        </w:rPr>
        <w:t>当个人或企业未认证时，右上角均显示“未认证”的状态</w:t>
      </w:r>
    </w:p>
    <w:p w14:paraId="5ABA8498">
      <w:pPr>
        <w:pStyle w:val="5"/>
        <w:numPr>
          <w:ilvl w:val="3"/>
          <w:numId w:val="11"/>
        </w:numPr>
        <w:ind w:left="1080" w:leftChars="0" w:hanging="1080" w:firstLineChars="0"/>
        <w:rPr>
          <w:rFonts w:hint="eastAsia" w:cstheme="minorBidi"/>
          <w:b/>
          <w:bCs/>
          <w:kern w:val="2"/>
          <w:sz w:val="32"/>
          <w:szCs w:val="32"/>
          <w:lang w:val="en-US" w:eastAsia="zh-CN" w:bidi="ar-SA"/>
        </w:rPr>
      </w:pPr>
      <w:bookmarkStart w:id="32" w:name="_Toc9343"/>
      <w:bookmarkStart w:id="33" w:name="_Toc25537"/>
      <w:bookmarkStart w:id="34" w:name="_Toc11123"/>
      <w:r>
        <w:rPr>
          <w:rFonts w:hint="eastAsia" w:cstheme="minorBidi"/>
          <w:b/>
          <w:bCs/>
          <w:kern w:val="2"/>
          <w:sz w:val="32"/>
          <w:szCs w:val="32"/>
          <w:lang w:val="en-US" w:eastAsia="zh-CN" w:bidi="ar-SA"/>
        </w:rPr>
        <w:t>界面布局</w:t>
      </w:r>
      <w:bookmarkEnd w:id="32"/>
      <w:bookmarkEnd w:id="33"/>
      <w:bookmarkEnd w:id="34"/>
    </w:p>
    <w:p w14:paraId="41F009A8">
      <w:pPr>
        <w:ind w:left="0" w:leftChars="0" w:firstLine="0" w:firstLineChars="0"/>
        <w:rPr>
          <w:rFonts w:hint="default"/>
          <w:lang w:val="en-US" w:eastAsia="zh-CN"/>
        </w:rPr>
      </w:pPr>
      <w:r>
        <w:drawing>
          <wp:inline distT="0" distB="0" distL="114300" distR="114300">
            <wp:extent cx="5269230" cy="3041015"/>
            <wp:effectExtent l="0" t="0" r="7620" b="698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9"/>
                    <a:stretch>
                      <a:fillRect/>
                    </a:stretch>
                  </pic:blipFill>
                  <pic:spPr>
                    <a:xfrm>
                      <a:off x="0" y="0"/>
                      <a:ext cx="5269230" cy="3041015"/>
                    </a:xfrm>
                    <a:prstGeom prst="rect">
                      <a:avLst/>
                    </a:prstGeom>
                    <a:noFill/>
                    <a:ln>
                      <a:noFill/>
                    </a:ln>
                  </pic:spPr>
                </pic:pic>
              </a:graphicData>
            </a:graphic>
          </wp:inline>
        </w:drawing>
      </w:r>
    </w:p>
    <w:p w14:paraId="067E143F">
      <w:pPr>
        <w:ind w:left="0" w:leftChars="0" w:firstLine="0" w:firstLineChars="0"/>
        <w:rPr>
          <w:rFonts w:hint="default"/>
          <w:lang w:val="en-US" w:eastAsia="zh-CN"/>
        </w:rPr>
      </w:pPr>
    </w:p>
    <w:p w14:paraId="4473CF27">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35" w:name="_Toc17907"/>
      <w:r>
        <w:rPr>
          <w:rFonts w:hint="eastAsia" w:cstheme="minorBidi"/>
          <w:b/>
          <w:bCs/>
          <w:kern w:val="2"/>
          <w:sz w:val="32"/>
          <w:szCs w:val="32"/>
          <w:lang w:val="en-US" w:eastAsia="zh-CN" w:bidi="ar-SA"/>
        </w:rPr>
        <w:t>个人实名认证</w:t>
      </w:r>
      <w:bookmarkEnd w:id="35"/>
    </w:p>
    <w:p w14:paraId="0F024B89">
      <w:pPr>
        <w:pStyle w:val="5"/>
        <w:numPr>
          <w:ilvl w:val="3"/>
          <w:numId w:val="12"/>
        </w:numPr>
        <w:ind w:left="1080" w:leftChars="0" w:hanging="1080" w:firstLineChars="0"/>
        <w:rPr>
          <w:rFonts w:hint="eastAsia"/>
          <w:lang w:val="en-US" w:eastAsia="zh-CN"/>
        </w:rPr>
      </w:pPr>
      <w:bookmarkStart w:id="36" w:name="_Toc16567"/>
      <w:r>
        <w:rPr>
          <w:rFonts w:hint="eastAsia"/>
          <w:lang w:val="en-US" w:eastAsia="zh-CN"/>
        </w:rPr>
        <w:t>业务规则及需求描述</w:t>
      </w:r>
      <w:bookmarkEnd w:id="36"/>
    </w:p>
    <w:p w14:paraId="0E87104C">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点击左侧菜单中的“实名认证”，进入实名认证首页，点击“个人认证”卡片，进入个人实名认证页面</w:t>
      </w:r>
    </w:p>
    <w:p w14:paraId="23143B43">
      <w:pPr>
        <w:numPr>
          <w:ilvl w:val="0"/>
          <w:numId w:val="9"/>
        </w:numPr>
        <w:ind w:left="420" w:leftChars="0" w:hanging="420" w:firstLineChars="0"/>
        <w:rPr>
          <w:rFonts w:hint="default"/>
          <w:lang w:val="en-US" w:eastAsia="zh-CN"/>
        </w:rPr>
      </w:pPr>
      <w:r>
        <w:rPr>
          <w:rFonts w:hint="eastAsia"/>
          <w:lang w:val="en-US" w:eastAsia="zh-CN"/>
        </w:rPr>
        <w:t>个人认证填写字段内容包括：证件照片、真实姓名、身份证号、证件有效期、手机号、验证码</w:t>
      </w:r>
    </w:p>
    <w:p w14:paraId="1DA2B81A">
      <w:pPr>
        <w:numPr>
          <w:ilvl w:val="0"/>
          <w:numId w:val="9"/>
        </w:numPr>
        <w:ind w:left="420" w:leftChars="0" w:hanging="420" w:firstLineChars="0"/>
        <w:rPr>
          <w:rFonts w:hint="default"/>
          <w:lang w:val="en-US" w:eastAsia="zh-CN"/>
        </w:rPr>
      </w:pPr>
      <w:r>
        <w:rPr>
          <w:rFonts w:hint="eastAsia"/>
          <w:lang w:val="en-US" w:eastAsia="zh-CN"/>
        </w:rPr>
        <w:t>所有字段内容均为必填项，如果某项为空，提示用户“XXX不能为空”，XXX为字段名，证件照片中如有未上传的相关内容，应按照不同类型提示用户，“请上传身份证正面照片”、“请上传身份证背面照片”、“请上传手持身份证照片”</w:t>
      </w:r>
    </w:p>
    <w:p w14:paraId="43B07AFC">
      <w:pPr>
        <w:numPr>
          <w:ilvl w:val="0"/>
          <w:numId w:val="9"/>
        </w:numPr>
        <w:ind w:left="420" w:leftChars="0" w:hanging="420" w:firstLineChars="0"/>
        <w:rPr>
          <w:rFonts w:hint="default"/>
          <w:lang w:val="en-US" w:eastAsia="zh-CN"/>
        </w:rPr>
      </w:pPr>
      <w:r>
        <w:rPr>
          <w:rFonts w:hint="eastAsia"/>
          <w:lang w:val="en-US" w:eastAsia="zh-CN"/>
        </w:rPr>
        <w:t>证件照片需要上传“身份证正面照片”、“身份证背面照片”、“手持身份证照片”</w:t>
      </w:r>
    </w:p>
    <w:p w14:paraId="26608636">
      <w:pPr>
        <w:numPr>
          <w:ilvl w:val="0"/>
          <w:numId w:val="9"/>
        </w:numPr>
        <w:ind w:left="420" w:leftChars="0" w:hanging="420" w:firstLineChars="0"/>
        <w:rPr>
          <w:rFonts w:hint="default"/>
          <w:lang w:val="en-US" w:eastAsia="zh-CN"/>
        </w:rPr>
      </w:pPr>
      <w:r>
        <w:rPr>
          <w:rFonts w:hint="eastAsia"/>
          <w:lang w:val="en-US" w:eastAsia="zh-CN"/>
        </w:rPr>
        <w:t>身份证号字段需要验证身份证号格式是否正确，如果不正确提示用户“请填写正确的身份证号”</w:t>
      </w:r>
    </w:p>
    <w:p w14:paraId="168B96A7">
      <w:pPr>
        <w:numPr>
          <w:ilvl w:val="0"/>
          <w:numId w:val="9"/>
        </w:numPr>
        <w:ind w:left="420" w:leftChars="0" w:hanging="420" w:firstLineChars="0"/>
        <w:rPr>
          <w:rFonts w:hint="default"/>
          <w:lang w:val="en-US" w:eastAsia="zh-CN"/>
        </w:rPr>
      </w:pPr>
      <w:r>
        <w:rPr>
          <w:rFonts w:hint="eastAsia"/>
          <w:lang w:val="en-US" w:eastAsia="zh-CN"/>
        </w:rPr>
        <w:t>证件有效期，支持选择年月日，开始日期应小于截止日期，如不正确提示用户“证件有效期开始日期应小于截止日期”，截止日期应大于当前日期，如不正确提示用户“证件的截止日期应大于当前日期”</w:t>
      </w:r>
    </w:p>
    <w:p w14:paraId="4B461E54">
      <w:pPr>
        <w:numPr>
          <w:ilvl w:val="0"/>
          <w:numId w:val="9"/>
        </w:numPr>
        <w:ind w:left="420" w:leftChars="0" w:hanging="420" w:firstLineChars="0"/>
        <w:rPr>
          <w:rFonts w:hint="default"/>
          <w:lang w:val="en-US" w:eastAsia="zh-CN"/>
        </w:rPr>
      </w:pPr>
      <w:r>
        <w:rPr>
          <w:rFonts w:hint="eastAsia"/>
          <w:lang w:val="en-US" w:eastAsia="zh-CN"/>
        </w:rPr>
        <w:t>手机号，默认显示用户注册时的手机号，不支持需改。</w:t>
      </w:r>
    </w:p>
    <w:p w14:paraId="20F56D91">
      <w:pPr>
        <w:numPr>
          <w:ilvl w:val="0"/>
          <w:numId w:val="9"/>
        </w:numPr>
        <w:ind w:left="420" w:leftChars="0" w:hanging="420" w:firstLineChars="0"/>
        <w:rPr>
          <w:rFonts w:hint="default"/>
          <w:lang w:val="en-US" w:eastAsia="zh-CN"/>
        </w:rPr>
      </w:pPr>
      <w:r>
        <w:rPr>
          <w:rFonts w:hint="eastAsia"/>
          <w:lang w:val="en-US" w:eastAsia="zh-CN"/>
        </w:rPr>
        <w:t>验证码短信内容为：“验证码：022817，您正在申请直真云个人实名认证操作，验证码5分钟有效，为了保证您的账户安全，请勿向任何人提供此验证码。”</w:t>
      </w:r>
    </w:p>
    <w:p w14:paraId="41AD187B">
      <w:pPr>
        <w:numPr>
          <w:ilvl w:val="0"/>
          <w:numId w:val="9"/>
        </w:numPr>
        <w:ind w:left="420" w:leftChars="0" w:hanging="420" w:firstLineChars="0"/>
        <w:rPr>
          <w:rFonts w:hint="default"/>
          <w:lang w:val="en-US" w:eastAsia="zh-CN"/>
        </w:rPr>
      </w:pPr>
      <w:r>
        <w:rPr>
          <w:rFonts w:hint="eastAsia"/>
          <w:lang w:val="en-US" w:eastAsia="zh-CN"/>
        </w:rPr>
        <w:t>点击“获取验证码”，应弹出防盗刷弹层验证通过后才可以获取手机验证码</w:t>
      </w:r>
    </w:p>
    <w:p w14:paraId="129077D4">
      <w:pPr>
        <w:numPr>
          <w:ilvl w:val="0"/>
          <w:numId w:val="9"/>
        </w:numPr>
        <w:ind w:left="420" w:leftChars="0" w:hanging="420" w:firstLineChars="0"/>
        <w:rPr>
          <w:rFonts w:hint="default"/>
          <w:lang w:val="en-US" w:eastAsia="zh-CN"/>
        </w:rPr>
      </w:pPr>
      <w:r>
        <w:rPr>
          <w:rFonts w:hint="eastAsia"/>
          <w:lang w:val="en-US" w:eastAsia="zh-CN"/>
        </w:rPr>
        <w:t>点击“确定”，需要验证相关必填项及字段填写格式是否正确，验证通过后，提交审核</w:t>
      </w:r>
    </w:p>
    <w:p w14:paraId="10CC6359">
      <w:pPr>
        <w:numPr>
          <w:ilvl w:val="0"/>
          <w:numId w:val="9"/>
        </w:numPr>
        <w:ind w:left="420" w:leftChars="0" w:hanging="420" w:firstLineChars="0"/>
        <w:rPr>
          <w:rFonts w:hint="default"/>
          <w:lang w:val="en-US" w:eastAsia="zh-CN"/>
        </w:rPr>
      </w:pPr>
      <w:r>
        <w:rPr>
          <w:rFonts w:hint="eastAsia"/>
          <w:lang w:val="en-US" w:eastAsia="zh-CN"/>
        </w:rPr>
        <w:t>点击“返回”，返回到认证卡片选择页面</w:t>
      </w:r>
    </w:p>
    <w:p w14:paraId="2E90ACBE">
      <w:pPr>
        <w:numPr>
          <w:ilvl w:val="0"/>
          <w:numId w:val="9"/>
        </w:numPr>
        <w:ind w:left="420" w:leftChars="0" w:hanging="420" w:firstLineChars="0"/>
        <w:rPr>
          <w:rFonts w:hint="default"/>
          <w:lang w:val="en-US" w:eastAsia="zh-CN"/>
        </w:rPr>
      </w:pPr>
      <w:r>
        <w:rPr>
          <w:rFonts w:hint="eastAsia"/>
          <w:lang w:val="en-US" w:eastAsia="zh-CN"/>
        </w:rPr>
        <w:t>提交审核后，认证选择页面中的“个人认证”右上角显示“审核中”</w:t>
      </w:r>
    </w:p>
    <w:p w14:paraId="27C8D158">
      <w:pPr>
        <w:pStyle w:val="5"/>
        <w:numPr>
          <w:ilvl w:val="3"/>
          <w:numId w:val="12"/>
        </w:numPr>
        <w:ind w:left="1080" w:leftChars="0" w:hanging="1080" w:firstLineChars="0"/>
        <w:rPr>
          <w:rFonts w:hint="eastAsia" w:cstheme="minorBidi"/>
          <w:b/>
          <w:bCs/>
          <w:kern w:val="2"/>
          <w:sz w:val="32"/>
          <w:szCs w:val="32"/>
          <w:lang w:val="en-US" w:eastAsia="zh-CN" w:bidi="ar-SA"/>
        </w:rPr>
      </w:pPr>
      <w:bookmarkStart w:id="37" w:name="_Toc27152"/>
      <w:r>
        <w:rPr>
          <w:rFonts w:hint="eastAsia" w:cstheme="minorBidi"/>
          <w:b/>
          <w:bCs/>
          <w:kern w:val="2"/>
          <w:sz w:val="32"/>
          <w:szCs w:val="32"/>
          <w:lang w:val="en-US" w:eastAsia="zh-CN" w:bidi="ar-SA"/>
        </w:rPr>
        <w:t>界面布局</w:t>
      </w:r>
      <w:bookmarkEnd w:id="37"/>
    </w:p>
    <w:p w14:paraId="03A3A475">
      <w:pPr>
        <w:ind w:left="0" w:leftChars="0" w:firstLine="0" w:firstLineChars="0"/>
        <w:rPr>
          <w:rFonts w:hint="default"/>
          <w:lang w:val="en-US" w:eastAsia="zh-CN"/>
        </w:rPr>
      </w:pPr>
      <w:r>
        <w:drawing>
          <wp:inline distT="0" distB="0" distL="114300" distR="114300">
            <wp:extent cx="5269230" cy="3041015"/>
            <wp:effectExtent l="0" t="0" r="7620" b="698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9"/>
                    <a:stretch>
                      <a:fillRect/>
                    </a:stretch>
                  </pic:blipFill>
                  <pic:spPr>
                    <a:xfrm>
                      <a:off x="0" y="0"/>
                      <a:ext cx="5269230" cy="3041015"/>
                    </a:xfrm>
                    <a:prstGeom prst="rect">
                      <a:avLst/>
                    </a:prstGeom>
                    <a:noFill/>
                    <a:ln>
                      <a:noFill/>
                    </a:ln>
                  </pic:spPr>
                </pic:pic>
              </a:graphicData>
            </a:graphic>
          </wp:inline>
        </w:drawing>
      </w:r>
    </w:p>
    <w:p w14:paraId="39CEFBD3">
      <w:pPr>
        <w:ind w:left="0" w:leftChars="0" w:firstLine="0" w:firstLineChars="0"/>
        <w:rPr>
          <w:rFonts w:hint="default"/>
          <w:lang w:val="en-US" w:eastAsia="zh-CN"/>
        </w:rPr>
      </w:pPr>
      <w:r>
        <w:drawing>
          <wp:inline distT="0" distB="0" distL="114300" distR="114300">
            <wp:extent cx="5269230" cy="3041015"/>
            <wp:effectExtent l="0" t="0" r="7620" b="698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0"/>
                    <a:stretch>
                      <a:fillRect/>
                    </a:stretch>
                  </pic:blipFill>
                  <pic:spPr>
                    <a:xfrm>
                      <a:off x="0" y="0"/>
                      <a:ext cx="5269230" cy="3041015"/>
                    </a:xfrm>
                    <a:prstGeom prst="rect">
                      <a:avLst/>
                    </a:prstGeom>
                    <a:noFill/>
                    <a:ln>
                      <a:noFill/>
                    </a:ln>
                  </pic:spPr>
                </pic:pic>
              </a:graphicData>
            </a:graphic>
          </wp:inline>
        </w:drawing>
      </w:r>
    </w:p>
    <w:p w14:paraId="14F42A92">
      <w:pPr>
        <w:ind w:left="0" w:leftChars="0" w:firstLine="0" w:firstLineChars="0"/>
        <w:rPr>
          <w:rFonts w:hint="eastAsia"/>
          <w:lang w:val="en-US" w:eastAsia="zh-CN"/>
        </w:rPr>
      </w:pPr>
    </w:p>
    <w:p w14:paraId="6DF98E63">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38" w:name="_Toc30661"/>
      <w:r>
        <w:rPr>
          <w:rFonts w:hint="eastAsia" w:cstheme="minorBidi"/>
          <w:b/>
          <w:bCs/>
          <w:kern w:val="2"/>
          <w:sz w:val="32"/>
          <w:szCs w:val="32"/>
          <w:lang w:val="en-US" w:eastAsia="zh-CN" w:bidi="ar-SA"/>
        </w:rPr>
        <w:t>企业实名认证</w:t>
      </w:r>
      <w:bookmarkEnd w:id="38"/>
    </w:p>
    <w:p w14:paraId="5509444C">
      <w:pPr>
        <w:pStyle w:val="5"/>
        <w:numPr>
          <w:ilvl w:val="3"/>
          <w:numId w:val="13"/>
        </w:numPr>
        <w:ind w:left="1080" w:leftChars="0" w:hanging="1080" w:firstLineChars="0"/>
        <w:rPr>
          <w:rFonts w:hint="eastAsia"/>
          <w:lang w:val="en-US" w:eastAsia="zh-CN"/>
        </w:rPr>
      </w:pPr>
      <w:bookmarkStart w:id="39" w:name="_Toc27996"/>
      <w:r>
        <w:rPr>
          <w:rFonts w:hint="eastAsia"/>
          <w:lang w:val="en-US" w:eastAsia="zh-CN"/>
        </w:rPr>
        <w:t>业务规则及需求描述</w:t>
      </w:r>
      <w:bookmarkEnd w:id="39"/>
    </w:p>
    <w:p w14:paraId="231CF283">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点击左侧菜单中的“实名认证”，进入实名认证首页，点击“企业认证”卡片，进入企业实名认证页面</w:t>
      </w:r>
    </w:p>
    <w:p w14:paraId="1F75237F">
      <w:pPr>
        <w:numPr>
          <w:ilvl w:val="0"/>
          <w:numId w:val="9"/>
        </w:numPr>
        <w:ind w:left="420" w:leftChars="0" w:hanging="420" w:firstLineChars="0"/>
        <w:rPr>
          <w:rFonts w:hint="default"/>
          <w:lang w:val="en-US" w:eastAsia="zh-CN"/>
        </w:rPr>
      </w:pPr>
      <w:r>
        <w:rPr>
          <w:rFonts w:hint="eastAsia"/>
          <w:lang w:val="en-US" w:eastAsia="zh-CN"/>
        </w:rPr>
        <w:t>企业认证填写字段内容包括：企业名称、企业证件照片、企业证件号码、您的身份、法人证件照片、企业法人姓名、企业法人证件号码、法人证件有效期、手机号、验证码、被授权人证件照片、被授权人姓名、被授权人身份证号、被授权人证件有效期、上传授权书</w:t>
      </w:r>
    </w:p>
    <w:p w14:paraId="5E7400E8">
      <w:pPr>
        <w:numPr>
          <w:ilvl w:val="0"/>
          <w:numId w:val="9"/>
        </w:numPr>
        <w:ind w:left="420" w:leftChars="0" w:hanging="420" w:firstLineChars="0"/>
        <w:rPr>
          <w:rFonts w:hint="default"/>
          <w:lang w:val="en-US" w:eastAsia="zh-CN"/>
        </w:rPr>
      </w:pPr>
      <w:r>
        <w:rPr>
          <w:rFonts w:hint="eastAsia"/>
          <w:lang w:val="en-US" w:eastAsia="zh-CN"/>
        </w:rPr>
        <w:t>当您的身份选择“企业法人”时，下方显示的填写字段如下</w:t>
      </w:r>
    </w:p>
    <w:p w14:paraId="4C62190D">
      <w:pPr>
        <w:numPr>
          <w:ilvl w:val="0"/>
          <w:numId w:val="14"/>
        </w:numPr>
        <w:ind w:left="840" w:leftChars="0" w:hanging="420" w:firstLineChars="0"/>
        <w:rPr>
          <w:rFonts w:hint="default"/>
          <w:lang w:val="en-US" w:eastAsia="zh-CN"/>
        </w:rPr>
      </w:pPr>
      <w:r>
        <w:rPr>
          <w:rFonts w:hint="eastAsia"/>
          <w:lang w:val="en-US" w:eastAsia="zh-CN"/>
        </w:rPr>
        <w:t>法人证件照片，此处的证件照片需要上传身份证正面照片、背面照片、手持身份证照片</w:t>
      </w:r>
    </w:p>
    <w:p w14:paraId="5A5D8593">
      <w:pPr>
        <w:numPr>
          <w:ilvl w:val="0"/>
          <w:numId w:val="14"/>
        </w:numPr>
        <w:ind w:left="840" w:leftChars="0" w:hanging="420" w:firstLineChars="0"/>
        <w:rPr>
          <w:rFonts w:hint="default"/>
          <w:lang w:val="en-US" w:eastAsia="zh-CN"/>
        </w:rPr>
      </w:pPr>
      <w:r>
        <w:rPr>
          <w:rFonts w:hint="eastAsia"/>
          <w:lang w:val="en-US" w:eastAsia="zh-CN"/>
        </w:rPr>
        <w:t>企业法人姓名</w:t>
      </w:r>
    </w:p>
    <w:p w14:paraId="28952AE1">
      <w:pPr>
        <w:numPr>
          <w:ilvl w:val="0"/>
          <w:numId w:val="14"/>
        </w:numPr>
        <w:ind w:left="840" w:leftChars="0" w:hanging="420" w:firstLineChars="0"/>
        <w:rPr>
          <w:rFonts w:hint="default"/>
          <w:lang w:val="en-US" w:eastAsia="zh-CN"/>
        </w:rPr>
      </w:pPr>
      <w:r>
        <w:rPr>
          <w:rFonts w:hint="eastAsia"/>
          <w:lang w:val="en-US" w:eastAsia="zh-CN"/>
        </w:rPr>
        <w:t>企业法人证件号码</w:t>
      </w:r>
    </w:p>
    <w:p w14:paraId="62756457">
      <w:pPr>
        <w:numPr>
          <w:ilvl w:val="0"/>
          <w:numId w:val="14"/>
        </w:numPr>
        <w:ind w:left="840" w:leftChars="0" w:hanging="420" w:firstLineChars="0"/>
        <w:rPr>
          <w:rFonts w:hint="default"/>
          <w:lang w:val="en-US" w:eastAsia="zh-CN"/>
        </w:rPr>
      </w:pPr>
      <w:r>
        <w:rPr>
          <w:rFonts w:hint="eastAsia"/>
          <w:lang w:val="en-US" w:eastAsia="zh-CN"/>
        </w:rPr>
        <w:t>法人证件有效期</w:t>
      </w:r>
    </w:p>
    <w:p w14:paraId="51D9333D">
      <w:pPr>
        <w:numPr>
          <w:ilvl w:val="0"/>
          <w:numId w:val="14"/>
        </w:numPr>
        <w:ind w:left="840" w:leftChars="0" w:hanging="420" w:firstLineChars="0"/>
        <w:rPr>
          <w:rFonts w:hint="default"/>
          <w:lang w:val="en-US" w:eastAsia="zh-CN"/>
        </w:rPr>
      </w:pPr>
      <w:r>
        <w:rPr>
          <w:rFonts w:hint="eastAsia"/>
          <w:lang w:val="en-US" w:eastAsia="zh-CN"/>
        </w:rPr>
        <w:t>手机号</w:t>
      </w:r>
    </w:p>
    <w:p w14:paraId="233C36BA">
      <w:pPr>
        <w:numPr>
          <w:ilvl w:val="0"/>
          <w:numId w:val="14"/>
        </w:numPr>
        <w:ind w:left="840" w:leftChars="0" w:hanging="420" w:firstLineChars="0"/>
        <w:rPr>
          <w:rFonts w:hint="default"/>
          <w:lang w:val="en-US" w:eastAsia="zh-CN"/>
        </w:rPr>
      </w:pPr>
      <w:r>
        <w:rPr>
          <w:rFonts w:hint="eastAsia"/>
          <w:lang w:val="en-US" w:eastAsia="zh-CN"/>
        </w:rPr>
        <w:t>验证码</w:t>
      </w:r>
    </w:p>
    <w:p w14:paraId="6BA918FC">
      <w:pPr>
        <w:numPr>
          <w:ilvl w:val="0"/>
          <w:numId w:val="15"/>
        </w:numPr>
        <w:ind w:left="420" w:leftChars="0" w:hanging="420" w:firstLineChars="0"/>
        <w:rPr>
          <w:rFonts w:hint="default"/>
          <w:lang w:val="en-US" w:eastAsia="zh-CN"/>
        </w:rPr>
      </w:pPr>
      <w:r>
        <w:rPr>
          <w:rFonts w:hint="eastAsia"/>
          <w:lang w:val="en-US" w:eastAsia="zh-CN"/>
        </w:rPr>
        <w:t>当您的身份选择“被授权人”时，下方显示的填写字段如下</w:t>
      </w:r>
    </w:p>
    <w:p w14:paraId="03D283BC">
      <w:pPr>
        <w:numPr>
          <w:ilvl w:val="0"/>
          <w:numId w:val="14"/>
        </w:numPr>
        <w:ind w:left="840" w:leftChars="0" w:hanging="420" w:firstLineChars="0"/>
        <w:rPr>
          <w:rFonts w:hint="default"/>
          <w:lang w:val="en-US" w:eastAsia="zh-CN"/>
        </w:rPr>
      </w:pPr>
      <w:r>
        <w:rPr>
          <w:rFonts w:hint="eastAsia"/>
          <w:lang w:val="en-US" w:eastAsia="zh-CN"/>
        </w:rPr>
        <w:t>法人证件照片，此处的证件照片需要上传身份证正面照片、背面照片</w:t>
      </w:r>
    </w:p>
    <w:p w14:paraId="7A40F1B2">
      <w:pPr>
        <w:numPr>
          <w:ilvl w:val="0"/>
          <w:numId w:val="14"/>
        </w:numPr>
        <w:ind w:left="840" w:leftChars="0" w:hanging="420" w:firstLineChars="0"/>
        <w:rPr>
          <w:rFonts w:hint="default"/>
          <w:lang w:val="en-US" w:eastAsia="zh-CN"/>
        </w:rPr>
      </w:pPr>
      <w:r>
        <w:rPr>
          <w:rFonts w:hint="eastAsia"/>
          <w:lang w:val="en-US" w:eastAsia="zh-CN"/>
        </w:rPr>
        <w:t>企业法人姓名</w:t>
      </w:r>
    </w:p>
    <w:p w14:paraId="37FF115D">
      <w:pPr>
        <w:numPr>
          <w:ilvl w:val="0"/>
          <w:numId w:val="14"/>
        </w:numPr>
        <w:ind w:left="840" w:leftChars="0" w:hanging="420" w:firstLineChars="0"/>
        <w:rPr>
          <w:rFonts w:hint="default"/>
          <w:lang w:val="en-US" w:eastAsia="zh-CN"/>
        </w:rPr>
      </w:pPr>
      <w:r>
        <w:rPr>
          <w:rFonts w:hint="eastAsia"/>
          <w:lang w:val="en-US" w:eastAsia="zh-CN"/>
        </w:rPr>
        <w:t>企业法人证件号码</w:t>
      </w:r>
    </w:p>
    <w:p w14:paraId="0760B3F2">
      <w:pPr>
        <w:numPr>
          <w:ilvl w:val="0"/>
          <w:numId w:val="14"/>
        </w:numPr>
        <w:ind w:left="840" w:leftChars="0" w:hanging="420" w:firstLineChars="0"/>
        <w:rPr>
          <w:rFonts w:hint="default"/>
          <w:lang w:val="en-US" w:eastAsia="zh-CN"/>
        </w:rPr>
      </w:pPr>
      <w:r>
        <w:rPr>
          <w:rFonts w:hint="eastAsia"/>
          <w:lang w:val="en-US" w:eastAsia="zh-CN"/>
        </w:rPr>
        <w:t>法人证件有效期</w:t>
      </w:r>
    </w:p>
    <w:p w14:paraId="58219D5A">
      <w:pPr>
        <w:numPr>
          <w:ilvl w:val="0"/>
          <w:numId w:val="14"/>
        </w:numPr>
        <w:ind w:left="840" w:leftChars="0" w:hanging="420" w:firstLineChars="0"/>
        <w:rPr>
          <w:rFonts w:hint="default"/>
          <w:lang w:val="en-US" w:eastAsia="zh-CN"/>
        </w:rPr>
      </w:pPr>
      <w:r>
        <w:rPr>
          <w:rFonts w:hint="eastAsia"/>
          <w:lang w:val="en-US" w:eastAsia="zh-CN"/>
        </w:rPr>
        <w:t>被授权人证件照片，此处的证件照片需要上传身份证正面照片、背面照片、手持身份证照片</w:t>
      </w:r>
    </w:p>
    <w:p w14:paraId="7CC331DD">
      <w:pPr>
        <w:numPr>
          <w:ilvl w:val="0"/>
          <w:numId w:val="14"/>
        </w:numPr>
        <w:ind w:left="840" w:leftChars="0" w:hanging="420" w:firstLineChars="0"/>
        <w:rPr>
          <w:rFonts w:hint="default"/>
          <w:lang w:val="en-US" w:eastAsia="zh-CN"/>
        </w:rPr>
      </w:pPr>
      <w:r>
        <w:rPr>
          <w:rFonts w:hint="eastAsia"/>
          <w:lang w:val="en-US" w:eastAsia="zh-CN"/>
        </w:rPr>
        <w:t>被授权人姓名</w:t>
      </w:r>
    </w:p>
    <w:p w14:paraId="1026D1D5">
      <w:pPr>
        <w:numPr>
          <w:ilvl w:val="0"/>
          <w:numId w:val="14"/>
        </w:numPr>
        <w:ind w:left="840" w:leftChars="0" w:hanging="420" w:firstLineChars="0"/>
        <w:rPr>
          <w:rFonts w:hint="default"/>
          <w:lang w:val="en-US" w:eastAsia="zh-CN"/>
        </w:rPr>
      </w:pPr>
      <w:r>
        <w:rPr>
          <w:rFonts w:hint="eastAsia"/>
          <w:lang w:val="en-US" w:eastAsia="zh-CN"/>
        </w:rPr>
        <w:t>被授权人身份证号</w:t>
      </w:r>
    </w:p>
    <w:p w14:paraId="7AC07B6D">
      <w:pPr>
        <w:numPr>
          <w:ilvl w:val="0"/>
          <w:numId w:val="14"/>
        </w:numPr>
        <w:ind w:left="840" w:leftChars="0" w:hanging="420" w:firstLineChars="0"/>
        <w:rPr>
          <w:rFonts w:hint="default"/>
          <w:lang w:val="en-US" w:eastAsia="zh-CN"/>
        </w:rPr>
      </w:pPr>
      <w:r>
        <w:rPr>
          <w:rFonts w:hint="eastAsia"/>
          <w:lang w:val="en-US" w:eastAsia="zh-CN"/>
        </w:rPr>
        <w:t>被授权人证件有效期</w:t>
      </w:r>
    </w:p>
    <w:p w14:paraId="0517EF10">
      <w:pPr>
        <w:numPr>
          <w:ilvl w:val="0"/>
          <w:numId w:val="14"/>
        </w:numPr>
        <w:ind w:left="840" w:leftChars="0" w:hanging="420" w:firstLineChars="0"/>
        <w:rPr>
          <w:rFonts w:hint="default"/>
          <w:lang w:val="en-US" w:eastAsia="zh-CN"/>
        </w:rPr>
      </w:pPr>
      <w:r>
        <w:rPr>
          <w:rFonts w:hint="eastAsia"/>
          <w:lang w:val="en-US" w:eastAsia="zh-CN"/>
        </w:rPr>
        <w:t>上传授权书</w:t>
      </w:r>
    </w:p>
    <w:p w14:paraId="0366509A">
      <w:pPr>
        <w:numPr>
          <w:ilvl w:val="0"/>
          <w:numId w:val="14"/>
        </w:numPr>
        <w:ind w:left="840" w:leftChars="0" w:hanging="420" w:firstLineChars="0"/>
        <w:rPr>
          <w:rFonts w:hint="default"/>
          <w:lang w:val="en-US" w:eastAsia="zh-CN"/>
        </w:rPr>
      </w:pPr>
      <w:r>
        <w:rPr>
          <w:rFonts w:hint="eastAsia"/>
          <w:lang w:val="en-US" w:eastAsia="zh-CN"/>
        </w:rPr>
        <w:t>手机号</w:t>
      </w:r>
    </w:p>
    <w:p w14:paraId="2498EE8E">
      <w:pPr>
        <w:numPr>
          <w:ilvl w:val="0"/>
          <w:numId w:val="14"/>
        </w:numPr>
        <w:ind w:left="840" w:leftChars="0" w:hanging="420" w:firstLineChars="0"/>
        <w:rPr>
          <w:rFonts w:hint="default"/>
          <w:lang w:val="en-US" w:eastAsia="zh-CN"/>
        </w:rPr>
      </w:pPr>
      <w:r>
        <w:rPr>
          <w:rFonts w:hint="eastAsia"/>
          <w:lang w:val="en-US" w:eastAsia="zh-CN"/>
        </w:rPr>
        <w:t>验证码</w:t>
      </w:r>
    </w:p>
    <w:p w14:paraId="2405EF1E">
      <w:pPr>
        <w:numPr>
          <w:ilvl w:val="0"/>
          <w:numId w:val="9"/>
        </w:numPr>
        <w:ind w:left="420" w:leftChars="0" w:hanging="420" w:firstLineChars="0"/>
        <w:rPr>
          <w:rFonts w:hint="default"/>
          <w:lang w:val="en-US" w:eastAsia="zh-CN"/>
        </w:rPr>
      </w:pPr>
      <w:r>
        <w:rPr>
          <w:rFonts w:hint="eastAsia"/>
          <w:lang w:val="en-US" w:eastAsia="zh-CN"/>
        </w:rPr>
        <w:t>所有字段内容均为必填项，如果某项为空，提示用户“XXX不能为空”，XXX为字段名</w:t>
      </w:r>
    </w:p>
    <w:p w14:paraId="73C3CCDC">
      <w:pPr>
        <w:numPr>
          <w:ilvl w:val="0"/>
          <w:numId w:val="9"/>
        </w:numPr>
        <w:ind w:left="420" w:leftChars="0" w:hanging="420" w:firstLineChars="0"/>
        <w:rPr>
          <w:rFonts w:hint="default"/>
          <w:lang w:val="en-US" w:eastAsia="zh-CN"/>
        </w:rPr>
      </w:pPr>
      <w:r>
        <w:rPr>
          <w:rFonts w:hint="eastAsia"/>
          <w:lang w:val="en-US" w:eastAsia="zh-CN"/>
        </w:rPr>
        <w:t>企业法人证件照片中如有未上传的相关内容，应按照不同类型提示用户，“请上传企业法人身份证正面照片”、“请上传企业法人身份证背面照片”、“请上传企业法人手持身份证照片”</w:t>
      </w:r>
    </w:p>
    <w:p w14:paraId="4E3C9D95">
      <w:pPr>
        <w:numPr>
          <w:ilvl w:val="0"/>
          <w:numId w:val="9"/>
        </w:numPr>
        <w:ind w:left="420" w:leftChars="0" w:hanging="420" w:firstLineChars="0"/>
        <w:rPr>
          <w:rFonts w:hint="default"/>
          <w:lang w:val="en-US" w:eastAsia="zh-CN"/>
        </w:rPr>
      </w:pPr>
      <w:r>
        <w:rPr>
          <w:rFonts w:hint="eastAsia"/>
          <w:lang w:val="en-US" w:eastAsia="zh-CN"/>
        </w:rPr>
        <w:t>被授权人证件照片中如有未上传的相关内容，应按照不同类型提示用户，“请上传被授权人身份证正面照片”、“请上传被授权人身份证背面照片”、“请上传被授权人手持身份证照片”</w:t>
      </w:r>
    </w:p>
    <w:p w14:paraId="54CA29FF">
      <w:pPr>
        <w:numPr>
          <w:ilvl w:val="0"/>
          <w:numId w:val="9"/>
        </w:numPr>
        <w:ind w:left="420" w:leftChars="0" w:hanging="420" w:firstLineChars="0"/>
        <w:rPr>
          <w:rFonts w:hint="default"/>
          <w:lang w:val="en-US" w:eastAsia="zh-CN"/>
        </w:rPr>
      </w:pPr>
      <w:r>
        <w:rPr>
          <w:rFonts w:hint="eastAsia"/>
          <w:lang w:val="en-US" w:eastAsia="zh-CN"/>
        </w:rPr>
        <w:t>身份证号字段需要验证身份证号格式是否正确，如果不正确提示用户“请填写正确的身份证号”</w:t>
      </w:r>
    </w:p>
    <w:p w14:paraId="634558DB">
      <w:pPr>
        <w:numPr>
          <w:ilvl w:val="0"/>
          <w:numId w:val="9"/>
        </w:numPr>
        <w:ind w:left="420" w:leftChars="0" w:hanging="420" w:firstLineChars="0"/>
        <w:rPr>
          <w:rFonts w:hint="default"/>
          <w:lang w:val="en-US" w:eastAsia="zh-CN"/>
        </w:rPr>
      </w:pPr>
      <w:r>
        <w:rPr>
          <w:rFonts w:hint="eastAsia"/>
          <w:lang w:val="en-US" w:eastAsia="zh-CN"/>
        </w:rPr>
        <w:t>证件有效期，支持选择年月日，开始日期应小于截止日期，如不正确提示用户“证件有效期开始日期应小于截止日期”，截止日期应大于当前日期，如不正确提示用户“证件的截止日期应大于当前日期”</w:t>
      </w:r>
    </w:p>
    <w:p w14:paraId="359E4626">
      <w:pPr>
        <w:numPr>
          <w:ilvl w:val="0"/>
          <w:numId w:val="9"/>
        </w:numPr>
        <w:ind w:left="420" w:leftChars="0" w:hanging="420" w:firstLineChars="0"/>
        <w:rPr>
          <w:rFonts w:hint="default"/>
          <w:lang w:val="en-US" w:eastAsia="zh-CN"/>
        </w:rPr>
      </w:pPr>
      <w:r>
        <w:rPr>
          <w:rFonts w:hint="eastAsia"/>
          <w:lang w:val="en-US" w:eastAsia="zh-CN"/>
        </w:rPr>
        <w:t>手机号，默认显示用户注册时的手机号，不支持需改。</w:t>
      </w:r>
    </w:p>
    <w:p w14:paraId="4A9FCA3C">
      <w:pPr>
        <w:numPr>
          <w:ilvl w:val="0"/>
          <w:numId w:val="9"/>
        </w:numPr>
        <w:ind w:left="420" w:leftChars="0" w:hanging="420" w:firstLineChars="0"/>
        <w:rPr>
          <w:rFonts w:hint="default"/>
          <w:lang w:val="en-US" w:eastAsia="zh-CN"/>
        </w:rPr>
      </w:pPr>
      <w:r>
        <w:rPr>
          <w:rFonts w:hint="eastAsia"/>
          <w:lang w:val="en-US" w:eastAsia="zh-CN"/>
        </w:rPr>
        <w:t>验证码短信内容为：“验证码：022817，您正在申请直真云企业实名认证操作，验证码5分钟有效，为了保证您的账户安全，请勿向任何人提供此验证码。”</w:t>
      </w:r>
    </w:p>
    <w:p w14:paraId="43D946A1">
      <w:pPr>
        <w:numPr>
          <w:ilvl w:val="0"/>
          <w:numId w:val="9"/>
        </w:numPr>
        <w:ind w:left="420" w:leftChars="0" w:hanging="420" w:firstLineChars="0"/>
        <w:rPr>
          <w:rFonts w:hint="default"/>
          <w:lang w:val="en-US" w:eastAsia="zh-CN"/>
        </w:rPr>
      </w:pPr>
      <w:r>
        <w:rPr>
          <w:rFonts w:hint="eastAsia"/>
          <w:lang w:val="en-US" w:eastAsia="zh-CN"/>
        </w:rPr>
        <w:t>点击“获取验证码”，应弹出防盗刷弹层验证通过后才可以获取手机验证码</w:t>
      </w:r>
    </w:p>
    <w:p w14:paraId="05F1805C">
      <w:pPr>
        <w:numPr>
          <w:ilvl w:val="0"/>
          <w:numId w:val="9"/>
        </w:numPr>
        <w:ind w:left="420" w:leftChars="0" w:hanging="420" w:firstLineChars="0"/>
        <w:rPr>
          <w:rFonts w:hint="default"/>
          <w:lang w:val="en-US" w:eastAsia="zh-CN"/>
        </w:rPr>
      </w:pPr>
      <w:r>
        <w:rPr>
          <w:rFonts w:hint="eastAsia"/>
          <w:lang w:val="en-US" w:eastAsia="zh-CN"/>
        </w:rPr>
        <w:t>点击“确定”，需要验证相关必填项及字段填写格式是否正确，验证通过后，提交审核</w:t>
      </w:r>
    </w:p>
    <w:p w14:paraId="3B8BF5BA">
      <w:pPr>
        <w:numPr>
          <w:ilvl w:val="0"/>
          <w:numId w:val="9"/>
        </w:numPr>
        <w:ind w:left="420" w:leftChars="0" w:hanging="420" w:firstLineChars="0"/>
        <w:rPr>
          <w:rFonts w:hint="default"/>
          <w:lang w:val="en-US" w:eastAsia="zh-CN"/>
        </w:rPr>
      </w:pPr>
      <w:r>
        <w:rPr>
          <w:rFonts w:hint="eastAsia"/>
          <w:lang w:val="en-US" w:eastAsia="zh-CN"/>
        </w:rPr>
        <w:t>点击“返回”，返回到认证卡片选择页面</w:t>
      </w:r>
    </w:p>
    <w:p w14:paraId="594255BD">
      <w:pPr>
        <w:numPr>
          <w:ilvl w:val="0"/>
          <w:numId w:val="9"/>
        </w:numPr>
        <w:ind w:left="420" w:leftChars="0" w:hanging="420" w:firstLineChars="0"/>
        <w:rPr>
          <w:rFonts w:hint="default"/>
          <w:lang w:val="en-US" w:eastAsia="zh-CN"/>
        </w:rPr>
      </w:pPr>
      <w:r>
        <w:rPr>
          <w:rFonts w:hint="eastAsia"/>
          <w:lang w:val="en-US" w:eastAsia="zh-CN"/>
        </w:rPr>
        <w:t>提交审核后，认证选择页面中的“企业认证”右上角显示“审核中”</w:t>
      </w:r>
    </w:p>
    <w:p w14:paraId="2CD030B3">
      <w:pPr>
        <w:pStyle w:val="5"/>
        <w:numPr>
          <w:ilvl w:val="3"/>
          <w:numId w:val="13"/>
        </w:numPr>
        <w:ind w:left="1080" w:leftChars="0" w:hanging="1080" w:firstLineChars="0"/>
        <w:rPr>
          <w:rFonts w:hint="eastAsia" w:cstheme="minorBidi"/>
          <w:b/>
          <w:bCs/>
          <w:kern w:val="2"/>
          <w:sz w:val="32"/>
          <w:szCs w:val="32"/>
          <w:lang w:val="en-US" w:eastAsia="zh-CN" w:bidi="ar-SA"/>
        </w:rPr>
      </w:pPr>
      <w:bookmarkStart w:id="40" w:name="_Toc15526"/>
      <w:r>
        <w:rPr>
          <w:rFonts w:hint="eastAsia" w:cstheme="minorBidi"/>
          <w:b/>
          <w:bCs/>
          <w:kern w:val="2"/>
          <w:sz w:val="32"/>
          <w:szCs w:val="32"/>
          <w:lang w:val="en-US" w:eastAsia="zh-CN" w:bidi="ar-SA"/>
        </w:rPr>
        <w:t>界面布局</w:t>
      </w:r>
      <w:bookmarkEnd w:id="40"/>
    </w:p>
    <w:p w14:paraId="43BAA9B2">
      <w:pPr>
        <w:ind w:left="0" w:leftChars="0" w:firstLine="0" w:firstLineChars="0"/>
        <w:rPr>
          <w:rFonts w:hint="default"/>
          <w:lang w:val="en-US" w:eastAsia="zh-CN"/>
        </w:rPr>
      </w:pPr>
      <w:r>
        <w:drawing>
          <wp:inline distT="0" distB="0" distL="114300" distR="114300">
            <wp:extent cx="5269230" cy="3041015"/>
            <wp:effectExtent l="0" t="0" r="7620" b="698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9"/>
                    <a:stretch>
                      <a:fillRect/>
                    </a:stretch>
                  </pic:blipFill>
                  <pic:spPr>
                    <a:xfrm>
                      <a:off x="0" y="0"/>
                      <a:ext cx="5269230" cy="3041015"/>
                    </a:xfrm>
                    <a:prstGeom prst="rect">
                      <a:avLst/>
                    </a:prstGeom>
                    <a:noFill/>
                    <a:ln>
                      <a:noFill/>
                    </a:ln>
                  </pic:spPr>
                </pic:pic>
              </a:graphicData>
            </a:graphic>
          </wp:inline>
        </w:drawing>
      </w:r>
    </w:p>
    <w:p w14:paraId="1E17E546">
      <w:pPr>
        <w:ind w:left="0" w:leftChars="0" w:firstLine="0" w:firstLineChars="0"/>
        <w:rPr>
          <w:rFonts w:hint="default"/>
          <w:lang w:val="en-US" w:eastAsia="zh-CN"/>
        </w:rPr>
      </w:pPr>
      <w:r>
        <w:drawing>
          <wp:inline distT="0" distB="0" distL="114300" distR="114300">
            <wp:extent cx="5269230" cy="7069455"/>
            <wp:effectExtent l="0" t="0" r="7620" b="1714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1"/>
                    <a:stretch>
                      <a:fillRect/>
                    </a:stretch>
                  </pic:blipFill>
                  <pic:spPr>
                    <a:xfrm>
                      <a:off x="0" y="0"/>
                      <a:ext cx="5269230" cy="7069455"/>
                    </a:xfrm>
                    <a:prstGeom prst="rect">
                      <a:avLst/>
                    </a:prstGeom>
                    <a:noFill/>
                    <a:ln>
                      <a:noFill/>
                    </a:ln>
                  </pic:spPr>
                </pic:pic>
              </a:graphicData>
            </a:graphic>
          </wp:inline>
        </w:drawing>
      </w:r>
    </w:p>
    <w:p w14:paraId="36894D34">
      <w:pPr>
        <w:ind w:left="0" w:leftChars="0" w:firstLine="0" w:firstLineChars="0"/>
        <w:rPr>
          <w:rFonts w:hint="eastAsia"/>
          <w:lang w:val="en-US" w:eastAsia="zh-CN"/>
        </w:rPr>
      </w:pPr>
    </w:p>
    <w:p w14:paraId="40304470">
      <w:pPr>
        <w:ind w:left="0" w:leftChars="0" w:firstLine="0" w:firstLineChars="0"/>
        <w:rPr>
          <w:rFonts w:hint="eastAsia"/>
          <w:lang w:val="en-US" w:eastAsia="zh-CN"/>
        </w:rPr>
      </w:pPr>
    </w:p>
    <w:p w14:paraId="6BF2166C">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41" w:name="_Toc23046"/>
      <w:r>
        <w:rPr>
          <w:rFonts w:hint="eastAsia" w:cstheme="minorBidi"/>
          <w:b/>
          <w:bCs/>
          <w:kern w:val="2"/>
          <w:sz w:val="32"/>
          <w:szCs w:val="32"/>
          <w:lang w:val="en-US" w:eastAsia="zh-CN" w:bidi="ar-SA"/>
        </w:rPr>
        <w:t>审核中的实名认证选择页</w:t>
      </w:r>
      <w:bookmarkEnd w:id="41"/>
    </w:p>
    <w:p w14:paraId="422D5C9A">
      <w:pPr>
        <w:pStyle w:val="5"/>
        <w:numPr>
          <w:ilvl w:val="3"/>
          <w:numId w:val="16"/>
        </w:numPr>
        <w:ind w:left="1080" w:leftChars="0" w:hanging="1080" w:firstLineChars="0"/>
        <w:rPr>
          <w:rFonts w:hint="eastAsia"/>
          <w:lang w:val="en-US" w:eastAsia="zh-CN"/>
        </w:rPr>
      </w:pPr>
      <w:bookmarkStart w:id="42" w:name="_Toc19928"/>
      <w:r>
        <w:rPr>
          <w:rFonts w:hint="eastAsia"/>
          <w:lang w:val="en-US" w:eastAsia="zh-CN"/>
        </w:rPr>
        <w:t>业务规则及需求描述</w:t>
      </w:r>
      <w:bookmarkEnd w:id="42"/>
    </w:p>
    <w:p w14:paraId="43224E40">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点击左侧菜单中的“实名认证”，进入实名认证选择首页</w:t>
      </w:r>
    </w:p>
    <w:p w14:paraId="31625FEC">
      <w:pPr>
        <w:numPr>
          <w:ilvl w:val="0"/>
          <w:numId w:val="9"/>
        </w:numPr>
        <w:ind w:left="420" w:leftChars="0" w:hanging="420" w:firstLineChars="0"/>
        <w:rPr>
          <w:rFonts w:hint="default"/>
          <w:lang w:val="en-US" w:eastAsia="zh-CN"/>
        </w:rPr>
      </w:pPr>
      <w:r>
        <w:rPr>
          <w:rFonts w:hint="eastAsia"/>
          <w:lang w:val="en-US" w:eastAsia="zh-CN"/>
        </w:rPr>
        <w:t>卡片状态为“审核中”、“已驳回”时，支持用户“取消认证”，当用户进行“取消认证”后，卡片上状态变为“未认证”，运营后台中的审核列表的审核状态为“取消审核”</w:t>
      </w:r>
    </w:p>
    <w:p w14:paraId="768131F6">
      <w:pPr>
        <w:numPr>
          <w:ilvl w:val="0"/>
          <w:numId w:val="9"/>
        </w:numPr>
        <w:ind w:left="420" w:leftChars="0" w:hanging="420" w:firstLineChars="0"/>
        <w:rPr>
          <w:rFonts w:hint="default"/>
          <w:lang w:val="en-US" w:eastAsia="zh-CN"/>
        </w:rPr>
      </w:pPr>
      <w:r>
        <w:rPr>
          <w:rFonts w:hint="eastAsia"/>
          <w:lang w:val="en-US" w:eastAsia="zh-CN"/>
        </w:rPr>
        <w:t>当“个人认证”处于认证中时，不支持进行企业认证，如需企业认证，则需要先对个人认证进行“取消审核”操作，此时点击“企业认证卡片”提示用户“您正在进行个人实名认证，如需进行企业认证，请先对个人实名认证进行取消认证操作”</w:t>
      </w:r>
    </w:p>
    <w:p w14:paraId="13F072CC">
      <w:pPr>
        <w:numPr>
          <w:ilvl w:val="0"/>
          <w:numId w:val="9"/>
        </w:numPr>
        <w:ind w:left="420" w:leftChars="0" w:hanging="420" w:firstLineChars="0"/>
        <w:rPr>
          <w:rFonts w:hint="default"/>
          <w:lang w:val="en-US" w:eastAsia="zh-CN"/>
        </w:rPr>
      </w:pPr>
      <w:r>
        <w:rPr>
          <w:rFonts w:hint="eastAsia"/>
          <w:lang w:val="en-US" w:eastAsia="zh-CN"/>
        </w:rPr>
        <w:t>当“企业认证”处于认证中时，不支持进行个人认证，如需个人认证，则需要先对企业认证进行“取消审核”操作，此时点击“个人认证卡片”提示用户“您正在进行企业实名认证，如需进行个人认证，请先对企业实名认证进行取消认证操作”</w:t>
      </w:r>
    </w:p>
    <w:p w14:paraId="310F9D41">
      <w:pPr>
        <w:numPr>
          <w:ilvl w:val="0"/>
          <w:numId w:val="9"/>
        </w:numPr>
        <w:ind w:left="420" w:leftChars="0" w:hanging="420" w:firstLineChars="0"/>
        <w:rPr>
          <w:rFonts w:hint="default"/>
          <w:lang w:val="en-US" w:eastAsia="zh-CN"/>
        </w:rPr>
      </w:pPr>
      <w:r>
        <w:rPr>
          <w:rFonts w:hint="eastAsia"/>
          <w:lang w:val="en-US" w:eastAsia="zh-CN"/>
        </w:rPr>
        <w:t>点击“取消认证”，弹出取消认证的弹层</w:t>
      </w:r>
    </w:p>
    <w:p w14:paraId="12308118">
      <w:pPr>
        <w:pStyle w:val="5"/>
        <w:numPr>
          <w:ilvl w:val="3"/>
          <w:numId w:val="16"/>
        </w:numPr>
        <w:ind w:left="1080" w:leftChars="0" w:hanging="1080" w:firstLineChars="0"/>
        <w:rPr>
          <w:rFonts w:hint="eastAsia" w:cstheme="minorBidi"/>
          <w:b/>
          <w:bCs/>
          <w:kern w:val="2"/>
          <w:sz w:val="32"/>
          <w:szCs w:val="32"/>
          <w:lang w:val="en-US" w:eastAsia="zh-CN" w:bidi="ar-SA"/>
        </w:rPr>
      </w:pPr>
      <w:bookmarkStart w:id="43" w:name="_Toc1409"/>
      <w:r>
        <w:rPr>
          <w:rFonts w:hint="eastAsia" w:cstheme="minorBidi"/>
          <w:b/>
          <w:bCs/>
          <w:kern w:val="2"/>
          <w:sz w:val="32"/>
          <w:szCs w:val="32"/>
          <w:lang w:val="en-US" w:eastAsia="zh-CN" w:bidi="ar-SA"/>
        </w:rPr>
        <w:t>界面布局</w:t>
      </w:r>
      <w:bookmarkEnd w:id="43"/>
    </w:p>
    <w:p w14:paraId="570ECB10">
      <w:pPr>
        <w:ind w:left="0" w:leftChars="0" w:firstLine="0" w:firstLineChars="0"/>
        <w:rPr>
          <w:rFonts w:hint="default"/>
          <w:lang w:val="en-US" w:eastAsia="zh-CN"/>
        </w:rPr>
      </w:pPr>
      <w:r>
        <w:drawing>
          <wp:inline distT="0" distB="0" distL="114300" distR="114300">
            <wp:extent cx="5269230" cy="3041015"/>
            <wp:effectExtent l="0" t="0" r="7620" b="698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2"/>
                    <a:stretch>
                      <a:fillRect/>
                    </a:stretch>
                  </pic:blipFill>
                  <pic:spPr>
                    <a:xfrm>
                      <a:off x="0" y="0"/>
                      <a:ext cx="5269230" cy="3041015"/>
                    </a:xfrm>
                    <a:prstGeom prst="rect">
                      <a:avLst/>
                    </a:prstGeom>
                    <a:noFill/>
                    <a:ln>
                      <a:noFill/>
                    </a:ln>
                  </pic:spPr>
                </pic:pic>
              </a:graphicData>
            </a:graphic>
          </wp:inline>
        </w:drawing>
      </w:r>
    </w:p>
    <w:p w14:paraId="75C0F508">
      <w:pPr>
        <w:ind w:left="0" w:leftChars="0" w:firstLine="0" w:firstLineChars="0"/>
        <w:rPr>
          <w:rFonts w:hint="eastAsia"/>
          <w:lang w:val="en-US" w:eastAsia="zh-CN"/>
        </w:rPr>
      </w:pPr>
    </w:p>
    <w:p w14:paraId="0708360C">
      <w:pPr>
        <w:ind w:left="0" w:leftChars="0" w:firstLine="0" w:firstLineChars="0"/>
        <w:rPr>
          <w:rFonts w:hint="default"/>
          <w:lang w:val="en-US" w:eastAsia="zh-CN"/>
        </w:rPr>
      </w:pPr>
    </w:p>
    <w:p w14:paraId="41CEA1AF">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44" w:name="_Toc93"/>
      <w:r>
        <w:rPr>
          <w:rFonts w:hint="eastAsia" w:cstheme="minorBidi"/>
          <w:b/>
          <w:bCs/>
          <w:kern w:val="2"/>
          <w:sz w:val="32"/>
          <w:szCs w:val="32"/>
          <w:lang w:val="en-US" w:eastAsia="zh-CN" w:bidi="ar-SA"/>
        </w:rPr>
        <w:t>审核通过的个人认证详情</w:t>
      </w:r>
      <w:bookmarkEnd w:id="44"/>
    </w:p>
    <w:p w14:paraId="643335A7">
      <w:pPr>
        <w:pStyle w:val="5"/>
        <w:numPr>
          <w:ilvl w:val="3"/>
          <w:numId w:val="17"/>
        </w:numPr>
        <w:ind w:left="1080" w:leftChars="0" w:hanging="1080" w:firstLineChars="0"/>
        <w:rPr>
          <w:rFonts w:hint="eastAsia"/>
          <w:lang w:val="en-US" w:eastAsia="zh-CN"/>
        </w:rPr>
      </w:pPr>
      <w:bookmarkStart w:id="45" w:name="_Toc22702"/>
      <w:r>
        <w:rPr>
          <w:rFonts w:hint="eastAsia"/>
          <w:lang w:val="en-US" w:eastAsia="zh-CN"/>
        </w:rPr>
        <w:t>业务规则及需求描述</w:t>
      </w:r>
      <w:bookmarkEnd w:id="45"/>
    </w:p>
    <w:p w14:paraId="12B690DA">
      <w:pPr>
        <w:numPr>
          <w:ilvl w:val="0"/>
          <w:numId w:val="9"/>
        </w:numPr>
        <w:ind w:left="420" w:leftChars="0" w:hanging="420" w:firstLineChars="0"/>
        <w:rPr>
          <w:rFonts w:hint="default"/>
          <w:lang w:val="en-US" w:eastAsia="zh-CN"/>
        </w:rPr>
      </w:pPr>
      <w:r>
        <w:rPr>
          <w:rFonts w:hint="eastAsia"/>
          <w:lang w:val="en-US" w:eastAsia="zh-CN"/>
        </w:rPr>
        <w:t>点击左侧菜单中的“实名认证”，进入审核通过个人实名认证页面</w:t>
      </w:r>
    </w:p>
    <w:p w14:paraId="482C5000">
      <w:pPr>
        <w:numPr>
          <w:ilvl w:val="0"/>
          <w:numId w:val="9"/>
        </w:numPr>
        <w:ind w:left="420" w:leftChars="0" w:hanging="420" w:firstLineChars="0"/>
        <w:rPr>
          <w:rFonts w:hint="default"/>
          <w:lang w:val="en-US" w:eastAsia="zh-CN"/>
        </w:rPr>
      </w:pPr>
      <w:r>
        <w:rPr>
          <w:rFonts w:hint="eastAsia"/>
          <w:lang w:val="en-US" w:eastAsia="zh-CN"/>
        </w:rPr>
        <w:t>展示字段内容包括：个人认证成功图标、“升级为企业认证”按钮、个人认证的相关信息：账号类型、证件类型、姓名、证件号码、认证时间</w:t>
      </w:r>
    </w:p>
    <w:p w14:paraId="6FEE7023">
      <w:pPr>
        <w:numPr>
          <w:ilvl w:val="0"/>
          <w:numId w:val="9"/>
        </w:numPr>
        <w:ind w:left="420" w:leftChars="0" w:hanging="420" w:firstLineChars="0"/>
        <w:rPr>
          <w:rFonts w:hint="default"/>
          <w:lang w:val="en-US" w:eastAsia="zh-CN"/>
        </w:rPr>
      </w:pPr>
      <w:r>
        <w:rPr>
          <w:rFonts w:hint="eastAsia"/>
          <w:lang w:val="en-US" w:eastAsia="zh-CN"/>
        </w:rPr>
        <w:t>点击“升级为企业认证”按钮，弹出“实名认证变更”的确认弹层</w:t>
      </w:r>
    </w:p>
    <w:p w14:paraId="7AF04B64">
      <w:pPr>
        <w:numPr>
          <w:ilvl w:val="0"/>
          <w:numId w:val="18"/>
        </w:numPr>
        <w:ind w:left="840" w:leftChars="0" w:hanging="420" w:firstLineChars="0"/>
        <w:rPr>
          <w:rFonts w:hint="default"/>
          <w:lang w:val="en-US" w:eastAsia="zh-CN"/>
        </w:rPr>
      </w:pPr>
      <w:r>
        <w:rPr>
          <w:rFonts w:hint="eastAsia"/>
          <w:lang w:val="en-US" w:eastAsia="zh-CN"/>
        </w:rPr>
        <w:t>点击“实名认证变更”弹层中的确定按钮，跳到升级企业认证页面</w:t>
      </w:r>
    </w:p>
    <w:p w14:paraId="4B9ACB08">
      <w:pPr>
        <w:numPr>
          <w:ilvl w:val="0"/>
          <w:numId w:val="18"/>
        </w:numPr>
        <w:ind w:left="840" w:leftChars="0" w:hanging="420" w:firstLineChars="0"/>
        <w:rPr>
          <w:rFonts w:hint="default"/>
          <w:lang w:val="en-US" w:eastAsia="zh-CN"/>
        </w:rPr>
      </w:pPr>
      <w:r>
        <w:rPr>
          <w:rFonts w:hint="eastAsia"/>
          <w:lang w:val="en-US" w:eastAsia="zh-CN"/>
        </w:rPr>
        <w:t>点击“取消”关闭“实名认证变更”弹层</w:t>
      </w:r>
    </w:p>
    <w:p w14:paraId="124C255B">
      <w:pPr>
        <w:numPr>
          <w:ilvl w:val="0"/>
          <w:numId w:val="19"/>
        </w:numPr>
        <w:ind w:left="420" w:leftChars="0" w:hanging="420" w:firstLineChars="0"/>
        <w:rPr>
          <w:rFonts w:hint="default"/>
          <w:lang w:val="en-US" w:eastAsia="zh-CN"/>
        </w:rPr>
      </w:pPr>
      <w:r>
        <w:rPr>
          <w:rFonts w:hint="eastAsia"/>
          <w:lang w:val="en-US" w:eastAsia="zh-CN"/>
        </w:rPr>
        <w:t>升级企业认证的页面，验证码短信内容为：“验证码：022817，您正在申请直真云个人认证变更为企业实名认证的操作，验证码5分钟有效，为了保证您的账户安全，请勿向任何人提供此验证码。”</w:t>
      </w:r>
    </w:p>
    <w:p w14:paraId="41DF4CFE">
      <w:pPr>
        <w:numPr>
          <w:ilvl w:val="0"/>
          <w:numId w:val="19"/>
        </w:numPr>
        <w:ind w:left="420" w:leftChars="0" w:hanging="420" w:firstLineChars="0"/>
        <w:rPr>
          <w:rFonts w:hint="default"/>
          <w:lang w:val="en-US" w:eastAsia="zh-CN"/>
        </w:rPr>
      </w:pPr>
      <w:r>
        <w:rPr>
          <w:rFonts w:hint="eastAsia"/>
          <w:lang w:val="en-US" w:eastAsia="zh-CN"/>
        </w:rPr>
        <w:t>个人认证提交升级企业认证后，原“升级为企业认证”按钮文案会随着审核状态而变化，审核中时显示“企业认证审核中”切不可点击，已驳回时显示“企业认证已驳回，重新提交”可以点击去重新做企业认证，在原“升级为企业认证”按钮右侧增加“取消企业认证”按钮，当点击“取消企业认证”按钮时弹出取消实名认证弹层，点击消实名认证弹层中的“确定”按钮，提交取消认证请求，点击消实名认证弹层中的“取消”按钮关闭弹层，不做取消认证操作，取消企业认证成功后，显示原有的个人认证通过的详情内容。</w:t>
      </w:r>
    </w:p>
    <w:p w14:paraId="1E41EDCF">
      <w:pPr>
        <w:numPr>
          <w:ilvl w:val="0"/>
          <w:numId w:val="9"/>
        </w:numPr>
        <w:ind w:left="420" w:leftChars="0" w:hanging="420" w:firstLineChars="0"/>
        <w:rPr>
          <w:rFonts w:hint="default"/>
          <w:lang w:val="en-US" w:eastAsia="zh-CN"/>
        </w:rPr>
      </w:pPr>
      <w:r>
        <w:rPr>
          <w:rFonts w:hint="default"/>
          <w:lang w:val="en-US" w:eastAsia="zh-CN"/>
        </w:rPr>
        <w:t>你可能感兴趣</w:t>
      </w:r>
      <w:r>
        <w:rPr>
          <w:rFonts w:hint="eastAsia"/>
          <w:lang w:val="en-US" w:eastAsia="zh-CN"/>
        </w:rPr>
        <w:t>内容区域，显示跳转到门户“容器云”、“裸金属”、“云主机”产品页的入口图标，点击对应的图标，跳转到对应的产品页</w:t>
      </w:r>
    </w:p>
    <w:p w14:paraId="3AF3A1D0">
      <w:pPr>
        <w:pStyle w:val="5"/>
        <w:numPr>
          <w:ilvl w:val="3"/>
          <w:numId w:val="17"/>
        </w:numPr>
        <w:ind w:left="1080" w:leftChars="0" w:hanging="1080" w:firstLineChars="0"/>
        <w:rPr>
          <w:rFonts w:hint="default"/>
          <w:lang w:val="en-US" w:eastAsia="zh-CN"/>
        </w:rPr>
      </w:pPr>
      <w:bookmarkStart w:id="46" w:name="_Toc10684"/>
      <w:r>
        <w:rPr>
          <w:rFonts w:hint="eastAsia" w:cstheme="minorBidi"/>
          <w:b/>
          <w:bCs/>
          <w:kern w:val="2"/>
          <w:sz w:val="32"/>
          <w:szCs w:val="32"/>
          <w:lang w:val="en-US" w:eastAsia="zh-CN" w:bidi="ar-SA"/>
        </w:rPr>
        <w:t>界面布局</w:t>
      </w:r>
      <w:bookmarkEnd w:id="46"/>
    </w:p>
    <w:p w14:paraId="26D7E1CC">
      <w:pPr>
        <w:ind w:left="0" w:leftChars="0" w:firstLine="0" w:firstLineChars="0"/>
      </w:pPr>
      <w:r>
        <w:drawing>
          <wp:inline distT="0" distB="0" distL="114300" distR="114300">
            <wp:extent cx="5265420" cy="2701925"/>
            <wp:effectExtent l="0" t="0" r="11430" b="317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23"/>
                    <a:stretch>
                      <a:fillRect/>
                    </a:stretch>
                  </pic:blipFill>
                  <pic:spPr>
                    <a:xfrm>
                      <a:off x="0" y="0"/>
                      <a:ext cx="5265420" cy="2701925"/>
                    </a:xfrm>
                    <a:prstGeom prst="rect">
                      <a:avLst/>
                    </a:prstGeom>
                    <a:noFill/>
                    <a:ln>
                      <a:noFill/>
                    </a:ln>
                  </pic:spPr>
                </pic:pic>
              </a:graphicData>
            </a:graphic>
          </wp:inline>
        </w:drawing>
      </w:r>
    </w:p>
    <w:p w14:paraId="40D37C3F">
      <w:pPr>
        <w:ind w:left="0" w:leftChars="0" w:firstLine="0" w:firstLineChars="0"/>
      </w:pPr>
    </w:p>
    <w:p w14:paraId="63142604">
      <w:pPr>
        <w:ind w:left="0" w:leftChars="0" w:firstLine="0" w:firstLineChars="0"/>
      </w:pPr>
      <w:r>
        <w:drawing>
          <wp:inline distT="0" distB="0" distL="114300" distR="114300">
            <wp:extent cx="5269230" cy="3041015"/>
            <wp:effectExtent l="0" t="0" r="762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4"/>
                    <a:stretch>
                      <a:fillRect/>
                    </a:stretch>
                  </pic:blipFill>
                  <pic:spPr>
                    <a:xfrm>
                      <a:off x="0" y="0"/>
                      <a:ext cx="5269230" cy="3041015"/>
                    </a:xfrm>
                    <a:prstGeom prst="rect">
                      <a:avLst/>
                    </a:prstGeom>
                    <a:noFill/>
                    <a:ln>
                      <a:noFill/>
                    </a:ln>
                  </pic:spPr>
                </pic:pic>
              </a:graphicData>
            </a:graphic>
          </wp:inline>
        </w:drawing>
      </w:r>
    </w:p>
    <w:p w14:paraId="36844FB1">
      <w:pPr>
        <w:ind w:left="0" w:leftChars="0" w:firstLine="0" w:firstLineChars="0"/>
        <w:rPr>
          <w:rFonts w:hint="default"/>
          <w:lang w:val="en-US" w:eastAsia="zh-CN"/>
        </w:rPr>
      </w:pPr>
      <w:r>
        <w:drawing>
          <wp:inline distT="0" distB="0" distL="114300" distR="114300">
            <wp:extent cx="5269230" cy="3041015"/>
            <wp:effectExtent l="0" t="0" r="7620" b="698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tretch>
                      <a:fillRect/>
                    </a:stretch>
                  </pic:blipFill>
                  <pic:spPr>
                    <a:xfrm>
                      <a:off x="0" y="0"/>
                      <a:ext cx="5269230" cy="3041015"/>
                    </a:xfrm>
                    <a:prstGeom prst="rect">
                      <a:avLst/>
                    </a:prstGeom>
                    <a:noFill/>
                    <a:ln>
                      <a:noFill/>
                    </a:ln>
                  </pic:spPr>
                </pic:pic>
              </a:graphicData>
            </a:graphic>
          </wp:inline>
        </w:drawing>
      </w:r>
    </w:p>
    <w:p w14:paraId="7DC0DEFF">
      <w:pPr>
        <w:ind w:left="0" w:leftChars="0" w:firstLine="0" w:firstLineChars="0"/>
        <w:rPr>
          <w:rFonts w:hint="eastAsia"/>
          <w:lang w:val="en-US" w:eastAsia="zh-CN"/>
        </w:rPr>
      </w:pPr>
    </w:p>
    <w:p w14:paraId="4A27394D">
      <w:pPr>
        <w:ind w:left="0" w:leftChars="0" w:firstLine="0" w:firstLineChars="0"/>
        <w:rPr>
          <w:rFonts w:hint="eastAsia"/>
          <w:lang w:val="en-US" w:eastAsia="zh-CN"/>
        </w:rPr>
      </w:pPr>
    </w:p>
    <w:p w14:paraId="4ADF5CA9">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47" w:name="_Toc19075"/>
      <w:r>
        <w:rPr>
          <w:rFonts w:hint="eastAsia" w:cstheme="minorBidi"/>
          <w:b/>
          <w:bCs/>
          <w:kern w:val="2"/>
          <w:sz w:val="32"/>
          <w:szCs w:val="32"/>
          <w:lang w:val="en-US" w:eastAsia="zh-CN" w:bidi="ar-SA"/>
        </w:rPr>
        <w:t>审核通过后的企业认证详情</w:t>
      </w:r>
      <w:bookmarkEnd w:id="47"/>
    </w:p>
    <w:p w14:paraId="3B44A973">
      <w:pPr>
        <w:pStyle w:val="5"/>
        <w:numPr>
          <w:ilvl w:val="3"/>
          <w:numId w:val="20"/>
        </w:numPr>
        <w:ind w:left="1080" w:leftChars="0" w:hanging="1080" w:firstLineChars="0"/>
        <w:rPr>
          <w:rFonts w:hint="eastAsia"/>
          <w:lang w:val="en-US" w:eastAsia="zh-CN"/>
        </w:rPr>
      </w:pPr>
      <w:bookmarkStart w:id="48" w:name="_Toc1675"/>
      <w:r>
        <w:rPr>
          <w:rFonts w:hint="eastAsia"/>
          <w:lang w:val="en-US" w:eastAsia="zh-CN"/>
        </w:rPr>
        <w:t>业务规则及需求描述</w:t>
      </w:r>
      <w:bookmarkEnd w:id="48"/>
    </w:p>
    <w:p w14:paraId="4C9491BD">
      <w:pPr>
        <w:numPr>
          <w:ilvl w:val="0"/>
          <w:numId w:val="9"/>
        </w:numPr>
        <w:ind w:left="420" w:leftChars="0" w:hanging="420" w:firstLineChars="0"/>
        <w:rPr>
          <w:rFonts w:hint="default"/>
          <w:lang w:val="en-US" w:eastAsia="zh-CN"/>
        </w:rPr>
      </w:pPr>
      <w:r>
        <w:rPr>
          <w:rFonts w:hint="eastAsia"/>
          <w:lang w:val="en-US" w:eastAsia="zh-CN"/>
        </w:rPr>
        <w:t>点击左侧菜单中的“实名认证”，进入审核通过的企业认证详情页面</w:t>
      </w:r>
    </w:p>
    <w:p w14:paraId="1ABB20A0">
      <w:pPr>
        <w:numPr>
          <w:ilvl w:val="0"/>
          <w:numId w:val="9"/>
        </w:numPr>
        <w:ind w:left="420" w:leftChars="0" w:hanging="420" w:firstLineChars="0"/>
        <w:rPr>
          <w:rFonts w:hint="default"/>
          <w:lang w:val="en-US" w:eastAsia="zh-CN"/>
        </w:rPr>
      </w:pPr>
      <w:r>
        <w:rPr>
          <w:rFonts w:hint="eastAsia"/>
          <w:lang w:val="en-US" w:eastAsia="zh-CN"/>
        </w:rPr>
        <w:t>展示字段内容包括：企业认证成功图标、企业认证的相关信息：账号类型、企业名称、企业证件号码、企业法人、法人证件号码、认证时间</w:t>
      </w:r>
    </w:p>
    <w:p w14:paraId="2D1762B2">
      <w:pPr>
        <w:numPr>
          <w:ilvl w:val="0"/>
          <w:numId w:val="9"/>
        </w:numPr>
        <w:ind w:left="420" w:leftChars="0" w:hanging="420" w:firstLineChars="0"/>
        <w:rPr>
          <w:rFonts w:hint="default"/>
          <w:lang w:val="en-US" w:eastAsia="zh-CN"/>
        </w:rPr>
      </w:pPr>
      <w:r>
        <w:rPr>
          <w:rFonts w:hint="default"/>
          <w:lang w:val="en-US" w:eastAsia="zh-CN"/>
        </w:rPr>
        <w:t>你可能感兴趣</w:t>
      </w:r>
      <w:r>
        <w:rPr>
          <w:rFonts w:hint="eastAsia"/>
          <w:lang w:val="en-US" w:eastAsia="zh-CN"/>
        </w:rPr>
        <w:t>内容区域，显示跳转到门户“容器云”、“裸金属”、“云主机”产品页的入口图标，点击对应的图标，跳转到对应的产品页</w:t>
      </w:r>
    </w:p>
    <w:p w14:paraId="663A9CC9">
      <w:pPr>
        <w:pStyle w:val="5"/>
        <w:numPr>
          <w:ilvl w:val="3"/>
          <w:numId w:val="20"/>
        </w:numPr>
        <w:ind w:left="1080" w:leftChars="0" w:hanging="1080" w:firstLineChars="0"/>
        <w:rPr>
          <w:rFonts w:hint="default"/>
          <w:lang w:val="en-US" w:eastAsia="zh-CN"/>
        </w:rPr>
      </w:pPr>
      <w:bookmarkStart w:id="49" w:name="_Toc10443"/>
      <w:r>
        <w:rPr>
          <w:rFonts w:hint="eastAsia" w:cstheme="minorBidi"/>
          <w:b/>
          <w:bCs/>
          <w:kern w:val="2"/>
          <w:sz w:val="32"/>
          <w:szCs w:val="32"/>
          <w:lang w:val="en-US" w:eastAsia="zh-CN" w:bidi="ar-SA"/>
        </w:rPr>
        <w:t>界面布局</w:t>
      </w:r>
      <w:bookmarkEnd w:id="49"/>
    </w:p>
    <w:p w14:paraId="190348B2">
      <w:pPr>
        <w:ind w:left="0" w:leftChars="0" w:firstLine="0" w:firstLineChars="0"/>
        <w:rPr>
          <w:rFonts w:hint="default"/>
          <w:lang w:val="en-US" w:eastAsia="zh-CN"/>
        </w:rPr>
      </w:pPr>
      <w:r>
        <w:drawing>
          <wp:inline distT="0" distB="0" distL="114300" distR="114300">
            <wp:extent cx="5268595" cy="2670175"/>
            <wp:effectExtent l="0" t="0" r="8255" b="15875"/>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26"/>
                    <a:stretch>
                      <a:fillRect/>
                    </a:stretch>
                  </pic:blipFill>
                  <pic:spPr>
                    <a:xfrm>
                      <a:off x="0" y="0"/>
                      <a:ext cx="5268595" cy="2670175"/>
                    </a:xfrm>
                    <a:prstGeom prst="rect">
                      <a:avLst/>
                    </a:prstGeom>
                    <a:noFill/>
                    <a:ln>
                      <a:noFill/>
                    </a:ln>
                  </pic:spPr>
                </pic:pic>
              </a:graphicData>
            </a:graphic>
          </wp:inline>
        </w:drawing>
      </w:r>
    </w:p>
    <w:p w14:paraId="7C862355">
      <w:pPr>
        <w:ind w:left="0" w:leftChars="0" w:firstLine="0" w:firstLineChars="0"/>
        <w:rPr>
          <w:rFonts w:hint="eastAsia"/>
          <w:lang w:val="en-US" w:eastAsia="zh-CN"/>
        </w:rPr>
      </w:pPr>
    </w:p>
    <w:p w14:paraId="5D3A45B9">
      <w:pPr>
        <w:ind w:left="0" w:leftChars="0" w:firstLine="0" w:firstLineChars="0"/>
        <w:rPr>
          <w:rFonts w:hint="eastAsia"/>
          <w:lang w:val="en-US" w:eastAsia="zh-CN"/>
        </w:rPr>
      </w:pPr>
    </w:p>
    <w:p w14:paraId="3C0E45AD">
      <w:pPr>
        <w:ind w:left="0" w:leftChars="0" w:firstLine="0" w:firstLineChars="0"/>
        <w:rPr>
          <w:rFonts w:hint="eastAsia"/>
          <w:lang w:val="en-US" w:eastAsia="zh-CN"/>
        </w:rPr>
      </w:pPr>
    </w:p>
    <w:p w14:paraId="01420A94">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50" w:name="_Toc27315"/>
      <w:r>
        <w:rPr>
          <w:rFonts w:hint="eastAsia" w:cstheme="minorBidi"/>
          <w:b/>
          <w:bCs/>
          <w:kern w:val="2"/>
          <w:sz w:val="32"/>
          <w:szCs w:val="32"/>
          <w:lang w:val="en-US" w:eastAsia="zh-CN" w:bidi="ar-SA"/>
        </w:rPr>
        <w:t>已驳回</w:t>
      </w:r>
      <w:r>
        <w:rPr>
          <w:rFonts w:hint="eastAsia" w:eastAsia="宋体" w:asciiTheme="minorAscii" w:hAnsiTheme="minorAscii" w:cstheme="minorBidi"/>
          <w:b/>
          <w:bCs/>
          <w:kern w:val="2"/>
          <w:sz w:val="32"/>
          <w:szCs w:val="32"/>
          <w:lang w:val="en-US" w:eastAsia="zh-CN" w:bidi="ar-SA"/>
        </w:rPr>
        <w:t>的实名认证选择页</w:t>
      </w:r>
      <w:bookmarkEnd w:id="50"/>
    </w:p>
    <w:p w14:paraId="7A147FA5">
      <w:pPr>
        <w:pStyle w:val="5"/>
        <w:numPr>
          <w:ilvl w:val="3"/>
          <w:numId w:val="21"/>
        </w:numPr>
        <w:ind w:left="1080" w:leftChars="0" w:hanging="1080" w:firstLineChars="0"/>
        <w:rPr>
          <w:rFonts w:hint="eastAsia"/>
          <w:lang w:val="en-US" w:eastAsia="zh-CN"/>
        </w:rPr>
      </w:pPr>
      <w:bookmarkStart w:id="51" w:name="_Toc26604"/>
      <w:r>
        <w:rPr>
          <w:rFonts w:hint="eastAsia"/>
          <w:lang w:val="en-US" w:eastAsia="zh-CN"/>
        </w:rPr>
        <w:t>业务规则及需求描述</w:t>
      </w:r>
      <w:bookmarkEnd w:id="51"/>
    </w:p>
    <w:p w14:paraId="0D73856D">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点击左侧菜单中的“实名认证”，进入实名认证选择首页</w:t>
      </w:r>
    </w:p>
    <w:p w14:paraId="5FC38B68">
      <w:pPr>
        <w:numPr>
          <w:ilvl w:val="0"/>
          <w:numId w:val="9"/>
        </w:numPr>
        <w:ind w:left="420" w:leftChars="0" w:hanging="420" w:firstLineChars="0"/>
        <w:rPr>
          <w:rFonts w:hint="default"/>
          <w:lang w:val="en-US" w:eastAsia="zh-CN"/>
        </w:rPr>
      </w:pPr>
      <w:r>
        <w:rPr>
          <w:rFonts w:hint="eastAsia"/>
          <w:lang w:val="en-US" w:eastAsia="zh-CN"/>
        </w:rPr>
        <w:t>卡片状态为“审核中”、“已驳回”时，支持用户“取消认证”，当用户进行“取消认证”后，卡片上状态变为“未认证”，运营后台中的审核列表的审核状态为“取消审核”</w:t>
      </w:r>
    </w:p>
    <w:p w14:paraId="5B6C2E9D">
      <w:pPr>
        <w:numPr>
          <w:ilvl w:val="0"/>
          <w:numId w:val="9"/>
        </w:numPr>
        <w:ind w:left="420" w:leftChars="0" w:hanging="420" w:firstLineChars="0"/>
        <w:rPr>
          <w:rFonts w:hint="default"/>
          <w:lang w:val="en-US" w:eastAsia="zh-CN"/>
        </w:rPr>
      </w:pPr>
      <w:r>
        <w:rPr>
          <w:rFonts w:hint="eastAsia"/>
          <w:lang w:val="en-US" w:eastAsia="zh-CN"/>
        </w:rPr>
        <w:t>当“个人认证”处于认证中时，不支持进行企业认证，如需企业认证，则需要先对个人认证进行“取消审核”操作，此时点击“企业认证卡片”提示用户“您正在进行个人实名认证，如需进行企业认证，请先对个人实名认证进行取消认证操作”</w:t>
      </w:r>
    </w:p>
    <w:p w14:paraId="47A23CBB">
      <w:pPr>
        <w:numPr>
          <w:ilvl w:val="0"/>
          <w:numId w:val="9"/>
        </w:numPr>
        <w:ind w:left="420" w:leftChars="0" w:hanging="420" w:firstLineChars="0"/>
        <w:rPr>
          <w:rFonts w:hint="default"/>
          <w:lang w:val="en-US" w:eastAsia="zh-CN"/>
        </w:rPr>
      </w:pPr>
      <w:r>
        <w:rPr>
          <w:rFonts w:hint="eastAsia"/>
          <w:lang w:val="en-US" w:eastAsia="zh-CN"/>
        </w:rPr>
        <w:t>当“企业认证”处于认证中时，不支持进行个人认证，如需个人认证，则需要先对企业认证进行“取消审核”操作，此时点击“个人认证卡片”提示用户“您正在进行企业实名认证，如需进行个人认证，请先对企业实名认证进行取消认证操作”</w:t>
      </w:r>
    </w:p>
    <w:p w14:paraId="63FF3A53">
      <w:pPr>
        <w:numPr>
          <w:ilvl w:val="0"/>
          <w:numId w:val="9"/>
        </w:numPr>
        <w:ind w:left="420" w:leftChars="0" w:hanging="420" w:firstLineChars="0"/>
        <w:rPr>
          <w:rFonts w:hint="default"/>
          <w:lang w:val="en-US" w:eastAsia="zh-CN"/>
        </w:rPr>
      </w:pPr>
      <w:r>
        <w:rPr>
          <w:rFonts w:hint="eastAsia"/>
          <w:lang w:val="en-US" w:eastAsia="zh-CN"/>
        </w:rPr>
        <w:t>点击“取消认证”，弹出取消认证的弹层</w:t>
      </w:r>
    </w:p>
    <w:p w14:paraId="7D78F027">
      <w:pPr>
        <w:pStyle w:val="5"/>
        <w:numPr>
          <w:ilvl w:val="3"/>
          <w:numId w:val="21"/>
        </w:numPr>
        <w:ind w:left="1080" w:leftChars="0" w:hanging="1080" w:firstLineChars="0"/>
        <w:rPr>
          <w:rFonts w:hint="eastAsia" w:cstheme="minorBidi"/>
          <w:b/>
          <w:bCs/>
          <w:kern w:val="2"/>
          <w:sz w:val="32"/>
          <w:szCs w:val="32"/>
          <w:lang w:val="en-US" w:eastAsia="zh-CN" w:bidi="ar-SA"/>
        </w:rPr>
      </w:pPr>
      <w:bookmarkStart w:id="52" w:name="_Toc12449"/>
      <w:r>
        <w:rPr>
          <w:rFonts w:hint="eastAsia" w:cstheme="minorBidi"/>
          <w:b/>
          <w:bCs/>
          <w:kern w:val="2"/>
          <w:sz w:val="32"/>
          <w:szCs w:val="32"/>
          <w:lang w:val="en-US" w:eastAsia="zh-CN" w:bidi="ar-SA"/>
        </w:rPr>
        <w:t>界面布局</w:t>
      </w:r>
      <w:bookmarkEnd w:id="52"/>
    </w:p>
    <w:p w14:paraId="0FB0E55D">
      <w:pPr>
        <w:ind w:left="0" w:leftChars="0" w:firstLine="0" w:firstLineChars="0"/>
        <w:rPr>
          <w:rFonts w:hint="default"/>
          <w:lang w:val="en-US" w:eastAsia="zh-CN"/>
        </w:rPr>
      </w:pPr>
      <w:r>
        <w:drawing>
          <wp:inline distT="0" distB="0" distL="114300" distR="114300">
            <wp:extent cx="5269230" cy="3041015"/>
            <wp:effectExtent l="0" t="0" r="7620" b="698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27"/>
                    <a:stretch>
                      <a:fillRect/>
                    </a:stretch>
                  </pic:blipFill>
                  <pic:spPr>
                    <a:xfrm>
                      <a:off x="0" y="0"/>
                      <a:ext cx="5269230" cy="3041015"/>
                    </a:xfrm>
                    <a:prstGeom prst="rect">
                      <a:avLst/>
                    </a:prstGeom>
                    <a:noFill/>
                    <a:ln>
                      <a:noFill/>
                    </a:ln>
                  </pic:spPr>
                </pic:pic>
              </a:graphicData>
            </a:graphic>
          </wp:inline>
        </w:drawing>
      </w:r>
    </w:p>
    <w:p w14:paraId="52353901">
      <w:pPr>
        <w:ind w:left="0" w:leftChars="0" w:firstLine="0" w:firstLineChars="0"/>
        <w:rPr>
          <w:rFonts w:hint="eastAsia"/>
          <w:lang w:val="en-US" w:eastAsia="zh-CN"/>
        </w:rPr>
      </w:pPr>
    </w:p>
    <w:p w14:paraId="07FBBBD2">
      <w:pPr>
        <w:ind w:left="0" w:leftChars="0" w:firstLine="0" w:firstLineChars="0"/>
        <w:rPr>
          <w:rFonts w:hint="eastAsia"/>
          <w:lang w:val="en-US" w:eastAsia="zh-CN"/>
        </w:rPr>
      </w:pPr>
    </w:p>
    <w:p w14:paraId="3560BF1B">
      <w:pPr>
        <w:ind w:left="0" w:leftChars="0" w:firstLine="0" w:firstLineChars="0"/>
        <w:rPr>
          <w:rFonts w:hint="eastAsia"/>
          <w:lang w:val="en-US" w:eastAsia="zh-CN"/>
        </w:rPr>
      </w:pPr>
    </w:p>
    <w:p w14:paraId="5A1E6B99">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53" w:name="_Toc14807"/>
      <w:r>
        <w:rPr>
          <w:rFonts w:hint="eastAsia" w:cstheme="minorBidi"/>
          <w:b/>
          <w:bCs/>
          <w:kern w:val="2"/>
          <w:sz w:val="32"/>
          <w:szCs w:val="32"/>
          <w:lang w:val="en-US" w:eastAsia="zh-CN" w:bidi="ar-SA"/>
        </w:rPr>
        <w:t>已驳回的个人认证页面</w:t>
      </w:r>
      <w:bookmarkEnd w:id="53"/>
    </w:p>
    <w:p w14:paraId="13B85B36">
      <w:pPr>
        <w:pStyle w:val="5"/>
        <w:numPr>
          <w:ilvl w:val="3"/>
          <w:numId w:val="22"/>
        </w:numPr>
        <w:ind w:left="1080" w:leftChars="0" w:hanging="1080" w:firstLineChars="0"/>
        <w:rPr>
          <w:rFonts w:hint="eastAsia"/>
          <w:lang w:val="en-US" w:eastAsia="zh-CN"/>
        </w:rPr>
      </w:pPr>
      <w:bookmarkStart w:id="54" w:name="_Toc18151"/>
      <w:r>
        <w:rPr>
          <w:rFonts w:hint="eastAsia"/>
          <w:lang w:val="en-US" w:eastAsia="zh-CN"/>
        </w:rPr>
        <w:t>业务规则及需求描述</w:t>
      </w:r>
      <w:bookmarkEnd w:id="54"/>
    </w:p>
    <w:p w14:paraId="0D3325D1">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点击左侧菜单中的“实名认证”，进入实名认证首页，点击“个人认证”卡片，进入已驳回个人实名认证页面</w:t>
      </w:r>
    </w:p>
    <w:p w14:paraId="04349003">
      <w:pPr>
        <w:numPr>
          <w:ilvl w:val="0"/>
          <w:numId w:val="9"/>
        </w:numPr>
        <w:ind w:left="420" w:leftChars="0" w:hanging="420" w:firstLineChars="0"/>
        <w:rPr>
          <w:rFonts w:hint="default"/>
          <w:lang w:val="en-US" w:eastAsia="zh-CN"/>
        </w:rPr>
      </w:pPr>
      <w:r>
        <w:rPr>
          <w:rFonts w:hint="eastAsia"/>
          <w:lang w:val="en-US" w:eastAsia="zh-CN"/>
        </w:rPr>
        <w:t>已驳回的认证信息页面，需要全部反显已填写的相关内容</w:t>
      </w:r>
    </w:p>
    <w:p w14:paraId="5AE2A0EE">
      <w:pPr>
        <w:numPr>
          <w:ilvl w:val="0"/>
          <w:numId w:val="9"/>
        </w:numPr>
        <w:ind w:left="420" w:leftChars="0" w:hanging="420" w:firstLineChars="0"/>
        <w:rPr>
          <w:rFonts w:hint="default"/>
          <w:lang w:val="en-US" w:eastAsia="zh-CN"/>
        </w:rPr>
      </w:pPr>
      <w:r>
        <w:rPr>
          <w:rFonts w:hint="eastAsia"/>
          <w:lang w:val="en-US" w:eastAsia="zh-CN"/>
        </w:rPr>
        <w:t>个人认证字段内容包括：证件照片、真实姓名、身份证号、证件有效期、手机号、验证码、审核状态、驳回原因</w:t>
      </w:r>
    </w:p>
    <w:p w14:paraId="5B07B404">
      <w:pPr>
        <w:numPr>
          <w:ilvl w:val="0"/>
          <w:numId w:val="9"/>
        </w:numPr>
        <w:ind w:left="420" w:leftChars="0" w:hanging="420" w:firstLineChars="0"/>
        <w:rPr>
          <w:rFonts w:hint="default"/>
          <w:lang w:val="en-US" w:eastAsia="zh-CN"/>
        </w:rPr>
      </w:pPr>
      <w:r>
        <w:rPr>
          <w:rFonts w:hint="eastAsia"/>
          <w:lang w:val="en-US" w:eastAsia="zh-CN"/>
        </w:rPr>
        <w:t>除了审核状态、驳回原因为只读外，其他所有字段内容均为必填项，如果某项为空，提示用户“XXX不能为空”，XXX为字段名，证件照片中如有未上传的相关内容，应按照不同类型提示用户，“请上传身份证正面照片”、“请上传身份证背面照片”、“请上传手持身份证照片”</w:t>
      </w:r>
    </w:p>
    <w:p w14:paraId="41E39DCB">
      <w:pPr>
        <w:numPr>
          <w:ilvl w:val="0"/>
          <w:numId w:val="9"/>
        </w:numPr>
        <w:ind w:left="420" w:leftChars="0" w:hanging="420" w:firstLineChars="0"/>
        <w:rPr>
          <w:rFonts w:hint="default"/>
          <w:lang w:val="en-US" w:eastAsia="zh-CN"/>
        </w:rPr>
      </w:pPr>
      <w:r>
        <w:rPr>
          <w:rFonts w:hint="eastAsia"/>
          <w:lang w:val="en-US" w:eastAsia="zh-CN"/>
        </w:rPr>
        <w:t>证件照片需要上传“身份证正面照片”、“身份证背面照片”、“手持身份证照片”</w:t>
      </w:r>
    </w:p>
    <w:p w14:paraId="20002846">
      <w:pPr>
        <w:numPr>
          <w:ilvl w:val="0"/>
          <w:numId w:val="9"/>
        </w:numPr>
        <w:ind w:left="420" w:leftChars="0" w:hanging="420" w:firstLineChars="0"/>
        <w:rPr>
          <w:rFonts w:hint="default"/>
          <w:lang w:val="en-US" w:eastAsia="zh-CN"/>
        </w:rPr>
      </w:pPr>
      <w:r>
        <w:rPr>
          <w:rFonts w:hint="eastAsia"/>
          <w:lang w:val="en-US" w:eastAsia="zh-CN"/>
        </w:rPr>
        <w:t>身份证号字段需要验证身份证号格式是否正确，如果不正确提示用户“请填写正确的身份证号”</w:t>
      </w:r>
    </w:p>
    <w:p w14:paraId="67967E5C">
      <w:pPr>
        <w:numPr>
          <w:ilvl w:val="0"/>
          <w:numId w:val="9"/>
        </w:numPr>
        <w:ind w:left="420" w:leftChars="0" w:hanging="420" w:firstLineChars="0"/>
        <w:rPr>
          <w:rFonts w:hint="default"/>
          <w:lang w:val="en-US" w:eastAsia="zh-CN"/>
        </w:rPr>
      </w:pPr>
      <w:r>
        <w:rPr>
          <w:rFonts w:hint="eastAsia"/>
          <w:lang w:val="en-US" w:eastAsia="zh-CN"/>
        </w:rPr>
        <w:t>证件有效期，支持选择年月日，开始日期应小于截止日期，如不正确提示用户“证件有效期开始日期应小于截止日期”，截止日期应大于当前日期，如不正确提示用户“证件的截止日期应大于当前日期”</w:t>
      </w:r>
    </w:p>
    <w:p w14:paraId="09A5E71A">
      <w:pPr>
        <w:numPr>
          <w:ilvl w:val="0"/>
          <w:numId w:val="9"/>
        </w:numPr>
        <w:ind w:left="420" w:leftChars="0" w:hanging="420" w:firstLineChars="0"/>
        <w:rPr>
          <w:rFonts w:hint="default"/>
          <w:lang w:val="en-US" w:eastAsia="zh-CN"/>
        </w:rPr>
      </w:pPr>
      <w:r>
        <w:rPr>
          <w:rFonts w:hint="eastAsia"/>
          <w:lang w:val="en-US" w:eastAsia="zh-CN"/>
        </w:rPr>
        <w:t>手机号，默认显示用户注册时的手机号，不支持修改，点击“获取验证码”，应弹出防盗刷弹层验证通过后才可以获取手机验证码</w:t>
      </w:r>
    </w:p>
    <w:p w14:paraId="1A5D66AE">
      <w:pPr>
        <w:numPr>
          <w:ilvl w:val="0"/>
          <w:numId w:val="9"/>
        </w:numPr>
        <w:ind w:left="420" w:leftChars="0" w:hanging="420" w:firstLineChars="0"/>
        <w:rPr>
          <w:rFonts w:hint="default"/>
          <w:lang w:val="en-US" w:eastAsia="zh-CN"/>
        </w:rPr>
      </w:pPr>
      <w:r>
        <w:rPr>
          <w:rFonts w:hint="eastAsia"/>
          <w:lang w:val="en-US" w:eastAsia="zh-CN"/>
        </w:rPr>
        <w:t>点击“确定”，需要验证相关必填项及字段填写格式是否正确，验证通过后，提交审核</w:t>
      </w:r>
    </w:p>
    <w:p w14:paraId="36A2CA98">
      <w:pPr>
        <w:numPr>
          <w:ilvl w:val="0"/>
          <w:numId w:val="9"/>
        </w:numPr>
        <w:ind w:left="420" w:leftChars="0" w:hanging="420" w:firstLineChars="0"/>
        <w:rPr>
          <w:rFonts w:hint="default"/>
          <w:lang w:val="en-US" w:eastAsia="zh-CN"/>
        </w:rPr>
      </w:pPr>
      <w:r>
        <w:rPr>
          <w:rFonts w:hint="eastAsia"/>
          <w:lang w:val="en-US" w:eastAsia="zh-CN"/>
        </w:rPr>
        <w:t>点击“取消认证”，取消认证审核</w:t>
      </w:r>
    </w:p>
    <w:p w14:paraId="0B71FED9">
      <w:pPr>
        <w:numPr>
          <w:ilvl w:val="0"/>
          <w:numId w:val="9"/>
        </w:numPr>
        <w:ind w:left="420" w:leftChars="0" w:hanging="420" w:firstLineChars="0"/>
        <w:rPr>
          <w:rFonts w:hint="default"/>
          <w:lang w:val="en-US" w:eastAsia="zh-CN"/>
        </w:rPr>
      </w:pPr>
      <w:r>
        <w:rPr>
          <w:rFonts w:hint="eastAsia"/>
          <w:lang w:val="en-US" w:eastAsia="zh-CN"/>
        </w:rPr>
        <w:t>点击“返回”，返回到认证卡片选择页面</w:t>
      </w:r>
    </w:p>
    <w:p w14:paraId="5AD32F6B">
      <w:pPr>
        <w:numPr>
          <w:ilvl w:val="0"/>
          <w:numId w:val="9"/>
        </w:numPr>
        <w:ind w:left="420" w:leftChars="0" w:hanging="420" w:firstLineChars="0"/>
        <w:rPr>
          <w:rFonts w:hint="default"/>
          <w:lang w:val="en-US" w:eastAsia="zh-CN"/>
        </w:rPr>
      </w:pPr>
      <w:r>
        <w:rPr>
          <w:rFonts w:hint="eastAsia"/>
          <w:lang w:val="en-US" w:eastAsia="zh-CN"/>
        </w:rPr>
        <w:t>提交审核后，认证选择页面中的“个人认证”右上角显示“审核中”</w:t>
      </w:r>
    </w:p>
    <w:p w14:paraId="5562C923">
      <w:pPr>
        <w:pStyle w:val="5"/>
        <w:numPr>
          <w:ilvl w:val="3"/>
          <w:numId w:val="22"/>
        </w:numPr>
        <w:ind w:left="1080" w:leftChars="0" w:hanging="1080" w:firstLineChars="0"/>
        <w:rPr>
          <w:rFonts w:hint="eastAsia" w:cstheme="minorBidi"/>
          <w:b/>
          <w:bCs/>
          <w:kern w:val="2"/>
          <w:sz w:val="32"/>
          <w:szCs w:val="32"/>
          <w:lang w:val="en-US" w:eastAsia="zh-CN" w:bidi="ar-SA"/>
        </w:rPr>
      </w:pPr>
      <w:bookmarkStart w:id="55" w:name="_Toc28050"/>
      <w:r>
        <w:rPr>
          <w:rFonts w:hint="eastAsia" w:cstheme="minorBidi"/>
          <w:b/>
          <w:bCs/>
          <w:kern w:val="2"/>
          <w:sz w:val="32"/>
          <w:szCs w:val="32"/>
          <w:lang w:val="en-US" w:eastAsia="zh-CN" w:bidi="ar-SA"/>
        </w:rPr>
        <w:t>界面布局</w:t>
      </w:r>
      <w:bookmarkEnd w:id="55"/>
    </w:p>
    <w:p w14:paraId="60536F94">
      <w:pPr>
        <w:ind w:left="0" w:leftChars="0" w:firstLine="0" w:firstLineChars="0"/>
        <w:rPr>
          <w:rFonts w:hint="default"/>
          <w:lang w:val="en-US" w:eastAsia="zh-CN"/>
        </w:rPr>
      </w:pPr>
    </w:p>
    <w:p w14:paraId="526CD813">
      <w:pPr>
        <w:ind w:left="0" w:leftChars="0" w:firstLine="0" w:firstLineChars="0"/>
        <w:rPr>
          <w:rFonts w:hint="default"/>
          <w:lang w:val="en-US" w:eastAsia="zh-CN"/>
        </w:rPr>
      </w:pPr>
      <w:r>
        <w:drawing>
          <wp:inline distT="0" distB="0" distL="114300" distR="114300">
            <wp:extent cx="5269230" cy="3444240"/>
            <wp:effectExtent l="0" t="0" r="7620" b="381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28"/>
                    <a:stretch>
                      <a:fillRect/>
                    </a:stretch>
                  </pic:blipFill>
                  <pic:spPr>
                    <a:xfrm>
                      <a:off x="0" y="0"/>
                      <a:ext cx="5269230" cy="3444240"/>
                    </a:xfrm>
                    <a:prstGeom prst="rect">
                      <a:avLst/>
                    </a:prstGeom>
                    <a:noFill/>
                    <a:ln>
                      <a:noFill/>
                    </a:ln>
                  </pic:spPr>
                </pic:pic>
              </a:graphicData>
            </a:graphic>
          </wp:inline>
        </w:drawing>
      </w:r>
    </w:p>
    <w:p w14:paraId="5B5B17B0">
      <w:pPr>
        <w:ind w:left="0" w:leftChars="0" w:firstLine="0" w:firstLineChars="0"/>
        <w:rPr>
          <w:rFonts w:hint="eastAsia"/>
          <w:lang w:val="en-US" w:eastAsia="zh-CN"/>
        </w:rPr>
      </w:pPr>
    </w:p>
    <w:p w14:paraId="117CDEBA">
      <w:pPr>
        <w:ind w:left="0" w:leftChars="0" w:firstLine="0" w:firstLineChars="0"/>
        <w:rPr>
          <w:rFonts w:hint="eastAsia"/>
          <w:lang w:val="en-US" w:eastAsia="zh-CN"/>
        </w:rPr>
      </w:pPr>
    </w:p>
    <w:p w14:paraId="3BFECB11">
      <w:pPr>
        <w:pStyle w:val="4"/>
        <w:numPr>
          <w:ilvl w:val="2"/>
          <w:numId w:val="10"/>
        </w:numPr>
        <w:spacing w:line="415" w:lineRule="auto"/>
        <w:ind w:left="851" w:leftChars="0" w:hanging="709" w:firstLineChars="0"/>
        <w:rPr>
          <w:rFonts w:hint="eastAsia" w:eastAsia="宋体" w:asciiTheme="minorAscii" w:hAnsiTheme="minorAscii" w:cstheme="minorBidi"/>
          <w:b/>
          <w:bCs/>
          <w:kern w:val="2"/>
          <w:sz w:val="32"/>
          <w:szCs w:val="32"/>
          <w:lang w:val="en-US" w:eastAsia="zh-CN" w:bidi="ar-SA"/>
        </w:rPr>
      </w:pPr>
      <w:bookmarkStart w:id="56" w:name="_Toc30763"/>
      <w:r>
        <w:rPr>
          <w:rFonts w:hint="eastAsia" w:cstheme="minorBidi"/>
          <w:b/>
          <w:bCs/>
          <w:kern w:val="2"/>
          <w:sz w:val="32"/>
          <w:szCs w:val="32"/>
          <w:lang w:val="en-US" w:eastAsia="zh-CN" w:bidi="ar-SA"/>
        </w:rPr>
        <w:t>已驳回的企业认证页面</w:t>
      </w:r>
      <w:bookmarkEnd w:id="56"/>
    </w:p>
    <w:p w14:paraId="27675DF8">
      <w:pPr>
        <w:pStyle w:val="5"/>
        <w:numPr>
          <w:ilvl w:val="3"/>
          <w:numId w:val="23"/>
        </w:numPr>
        <w:ind w:left="1080" w:leftChars="0" w:hanging="1080" w:firstLineChars="0"/>
        <w:rPr>
          <w:rFonts w:hint="eastAsia"/>
          <w:lang w:val="en-US" w:eastAsia="zh-CN"/>
        </w:rPr>
      </w:pPr>
      <w:bookmarkStart w:id="57" w:name="_Toc25599"/>
      <w:r>
        <w:rPr>
          <w:rFonts w:hint="eastAsia"/>
          <w:lang w:val="en-US" w:eastAsia="zh-CN"/>
        </w:rPr>
        <w:t>业务规则及需求描述</w:t>
      </w:r>
      <w:bookmarkEnd w:id="57"/>
    </w:p>
    <w:p w14:paraId="0FF3882F">
      <w:pPr>
        <w:numPr>
          <w:ilvl w:val="0"/>
          <w:numId w:val="9"/>
        </w:numPr>
        <w:ind w:left="420" w:leftChars="0" w:hanging="420" w:firstLineChars="0"/>
        <w:rPr>
          <w:rFonts w:hint="default"/>
          <w:lang w:val="en-US" w:eastAsia="zh-CN"/>
        </w:rPr>
      </w:pPr>
      <w:r>
        <w:rPr>
          <w:rFonts w:hint="eastAsia"/>
          <w:lang w:val="en-US" w:eastAsia="zh-CN"/>
        </w:rPr>
        <w:t>点击左侧菜单中的“实名认证”，进入实名认证首页，点击“企业认证”卡片，进入已驳回的企业实名认证详情页面</w:t>
      </w:r>
    </w:p>
    <w:p w14:paraId="70BE65A8">
      <w:pPr>
        <w:numPr>
          <w:ilvl w:val="0"/>
          <w:numId w:val="9"/>
        </w:numPr>
        <w:ind w:left="420" w:leftChars="0" w:hanging="420" w:firstLineChars="0"/>
        <w:rPr>
          <w:rFonts w:hint="default"/>
          <w:lang w:val="en-US" w:eastAsia="zh-CN"/>
        </w:rPr>
      </w:pPr>
      <w:r>
        <w:rPr>
          <w:rFonts w:hint="eastAsia"/>
          <w:lang w:val="en-US" w:eastAsia="zh-CN"/>
        </w:rPr>
        <w:t>已驳回的认证信息页面，需要全部反显已填写的相关内容</w:t>
      </w:r>
    </w:p>
    <w:p w14:paraId="59F000FC">
      <w:pPr>
        <w:numPr>
          <w:ilvl w:val="0"/>
          <w:numId w:val="9"/>
        </w:numPr>
        <w:ind w:left="420" w:leftChars="0" w:hanging="420" w:firstLineChars="0"/>
        <w:rPr>
          <w:rFonts w:hint="default"/>
          <w:lang w:val="en-US" w:eastAsia="zh-CN"/>
        </w:rPr>
      </w:pPr>
      <w:r>
        <w:rPr>
          <w:rFonts w:hint="eastAsia"/>
          <w:lang w:val="en-US" w:eastAsia="zh-CN"/>
        </w:rPr>
        <w:t>企业认证填写字段内容包括：企业名称、企业证件照片、企业证件号码、您的身份、法人证件照片、企业法人姓名、企业法人证件号码、法人证件有效期、手机号、验证码、被授权人证件照片、被授权人姓名、被授权人身份证号、被授权人证件有效期、上传授权书、审核状态、驳回原因</w:t>
      </w:r>
    </w:p>
    <w:p w14:paraId="455AD8C0">
      <w:pPr>
        <w:numPr>
          <w:ilvl w:val="0"/>
          <w:numId w:val="9"/>
        </w:numPr>
        <w:ind w:left="420" w:leftChars="0" w:hanging="420" w:firstLineChars="0"/>
        <w:rPr>
          <w:rFonts w:hint="default"/>
          <w:lang w:val="en-US" w:eastAsia="zh-CN"/>
        </w:rPr>
      </w:pPr>
      <w:r>
        <w:rPr>
          <w:rFonts w:hint="eastAsia"/>
          <w:lang w:val="en-US" w:eastAsia="zh-CN"/>
        </w:rPr>
        <w:t>当您的身份选择“企业法人”时，下方显示的填写字段如下</w:t>
      </w:r>
    </w:p>
    <w:p w14:paraId="7988FF09">
      <w:pPr>
        <w:numPr>
          <w:ilvl w:val="0"/>
          <w:numId w:val="14"/>
        </w:numPr>
        <w:ind w:left="840" w:leftChars="0" w:hanging="420" w:firstLineChars="0"/>
        <w:rPr>
          <w:rFonts w:hint="default"/>
          <w:lang w:val="en-US" w:eastAsia="zh-CN"/>
        </w:rPr>
      </w:pPr>
      <w:r>
        <w:rPr>
          <w:rFonts w:hint="eastAsia"/>
          <w:lang w:val="en-US" w:eastAsia="zh-CN"/>
        </w:rPr>
        <w:t>法人证件照片，此处的证件照片需要上传身份证正面照片、背面照片、手持身份证照片</w:t>
      </w:r>
    </w:p>
    <w:p w14:paraId="6C21D6B8">
      <w:pPr>
        <w:numPr>
          <w:ilvl w:val="0"/>
          <w:numId w:val="14"/>
        </w:numPr>
        <w:ind w:left="840" w:leftChars="0" w:hanging="420" w:firstLineChars="0"/>
        <w:rPr>
          <w:rFonts w:hint="default"/>
          <w:lang w:val="en-US" w:eastAsia="zh-CN"/>
        </w:rPr>
      </w:pPr>
      <w:r>
        <w:rPr>
          <w:rFonts w:hint="eastAsia"/>
          <w:lang w:val="en-US" w:eastAsia="zh-CN"/>
        </w:rPr>
        <w:t>企业法人姓名</w:t>
      </w:r>
    </w:p>
    <w:p w14:paraId="42E6D814">
      <w:pPr>
        <w:numPr>
          <w:ilvl w:val="0"/>
          <w:numId w:val="14"/>
        </w:numPr>
        <w:ind w:left="840" w:leftChars="0" w:hanging="420" w:firstLineChars="0"/>
        <w:rPr>
          <w:rFonts w:hint="default"/>
          <w:lang w:val="en-US" w:eastAsia="zh-CN"/>
        </w:rPr>
      </w:pPr>
      <w:r>
        <w:rPr>
          <w:rFonts w:hint="eastAsia"/>
          <w:lang w:val="en-US" w:eastAsia="zh-CN"/>
        </w:rPr>
        <w:t>企业法人证件号码</w:t>
      </w:r>
    </w:p>
    <w:p w14:paraId="2447C68A">
      <w:pPr>
        <w:numPr>
          <w:ilvl w:val="0"/>
          <w:numId w:val="14"/>
        </w:numPr>
        <w:ind w:left="840" w:leftChars="0" w:hanging="420" w:firstLineChars="0"/>
        <w:rPr>
          <w:rFonts w:hint="default"/>
          <w:lang w:val="en-US" w:eastAsia="zh-CN"/>
        </w:rPr>
      </w:pPr>
      <w:r>
        <w:rPr>
          <w:rFonts w:hint="eastAsia"/>
          <w:lang w:val="en-US" w:eastAsia="zh-CN"/>
        </w:rPr>
        <w:t>法人证件有效期</w:t>
      </w:r>
    </w:p>
    <w:p w14:paraId="1E7E1273">
      <w:pPr>
        <w:numPr>
          <w:ilvl w:val="0"/>
          <w:numId w:val="14"/>
        </w:numPr>
        <w:ind w:left="840" w:leftChars="0" w:hanging="420" w:firstLineChars="0"/>
        <w:rPr>
          <w:rFonts w:hint="default"/>
          <w:lang w:val="en-US" w:eastAsia="zh-CN"/>
        </w:rPr>
      </w:pPr>
      <w:r>
        <w:rPr>
          <w:rFonts w:hint="eastAsia"/>
          <w:lang w:val="en-US" w:eastAsia="zh-CN"/>
        </w:rPr>
        <w:t>手机号</w:t>
      </w:r>
    </w:p>
    <w:p w14:paraId="4A8B32FC">
      <w:pPr>
        <w:numPr>
          <w:ilvl w:val="0"/>
          <w:numId w:val="14"/>
        </w:numPr>
        <w:ind w:left="840" w:leftChars="0" w:hanging="420" w:firstLineChars="0"/>
        <w:rPr>
          <w:rFonts w:hint="default"/>
          <w:lang w:val="en-US" w:eastAsia="zh-CN"/>
        </w:rPr>
      </w:pPr>
      <w:r>
        <w:rPr>
          <w:rFonts w:hint="eastAsia"/>
          <w:lang w:val="en-US" w:eastAsia="zh-CN"/>
        </w:rPr>
        <w:t>验证码</w:t>
      </w:r>
    </w:p>
    <w:p w14:paraId="285BF722">
      <w:pPr>
        <w:numPr>
          <w:ilvl w:val="0"/>
          <w:numId w:val="14"/>
        </w:numPr>
        <w:ind w:left="840" w:leftChars="0" w:hanging="420" w:firstLineChars="0"/>
        <w:rPr>
          <w:rFonts w:hint="default"/>
          <w:lang w:val="en-US" w:eastAsia="zh-CN"/>
        </w:rPr>
      </w:pPr>
      <w:r>
        <w:rPr>
          <w:rFonts w:hint="eastAsia"/>
          <w:lang w:val="en-US" w:eastAsia="zh-CN"/>
        </w:rPr>
        <w:t>审核状态</w:t>
      </w:r>
    </w:p>
    <w:p w14:paraId="1BF949E6">
      <w:pPr>
        <w:numPr>
          <w:ilvl w:val="0"/>
          <w:numId w:val="14"/>
        </w:numPr>
        <w:ind w:left="840" w:leftChars="0" w:hanging="420" w:firstLineChars="0"/>
        <w:rPr>
          <w:rFonts w:hint="default"/>
          <w:lang w:val="en-US" w:eastAsia="zh-CN"/>
        </w:rPr>
      </w:pPr>
      <w:r>
        <w:rPr>
          <w:rFonts w:hint="eastAsia"/>
          <w:lang w:val="en-US" w:eastAsia="zh-CN"/>
        </w:rPr>
        <w:t>驳回原因</w:t>
      </w:r>
    </w:p>
    <w:p w14:paraId="3F9C2BA6">
      <w:pPr>
        <w:numPr>
          <w:ilvl w:val="0"/>
          <w:numId w:val="15"/>
        </w:numPr>
        <w:ind w:left="420" w:leftChars="0" w:hanging="420" w:firstLineChars="0"/>
        <w:rPr>
          <w:rFonts w:hint="default"/>
          <w:lang w:val="en-US" w:eastAsia="zh-CN"/>
        </w:rPr>
      </w:pPr>
      <w:r>
        <w:rPr>
          <w:rFonts w:hint="eastAsia"/>
          <w:lang w:val="en-US" w:eastAsia="zh-CN"/>
        </w:rPr>
        <w:t>当您的身份选择“被授权人”时，下方显示的填写字段如下</w:t>
      </w:r>
    </w:p>
    <w:p w14:paraId="775E4255">
      <w:pPr>
        <w:numPr>
          <w:ilvl w:val="0"/>
          <w:numId w:val="14"/>
        </w:numPr>
        <w:ind w:left="840" w:leftChars="0" w:hanging="420" w:firstLineChars="0"/>
        <w:rPr>
          <w:rFonts w:hint="default"/>
          <w:lang w:val="en-US" w:eastAsia="zh-CN"/>
        </w:rPr>
      </w:pPr>
      <w:r>
        <w:rPr>
          <w:rFonts w:hint="eastAsia"/>
          <w:lang w:val="en-US" w:eastAsia="zh-CN"/>
        </w:rPr>
        <w:t>法人证件照片，此处的证件照片需要上传身份证正面照片、背面照片</w:t>
      </w:r>
    </w:p>
    <w:p w14:paraId="124F6B2D">
      <w:pPr>
        <w:numPr>
          <w:ilvl w:val="0"/>
          <w:numId w:val="14"/>
        </w:numPr>
        <w:ind w:left="840" w:leftChars="0" w:hanging="420" w:firstLineChars="0"/>
        <w:rPr>
          <w:rFonts w:hint="default"/>
          <w:lang w:val="en-US" w:eastAsia="zh-CN"/>
        </w:rPr>
      </w:pPr>
      <w:r>
        <w:rPr>
          <w:rFonts w:hint="eastAsia"/>
          <w:lang w:val="en-US" w:eastAsia="zh-CN"/>
        </w:rPr>
        <w:t>企业法人姓名</w:t>
      </w:r>
    </w:p>
    <w:p w14:paraId="6AA4C92F">
      <w:pPr>
        <w:numPr>
          <w:ilvl w:val="0"/>
          <w:numId w:val="14"/>
        </w:numPr>
        <w:ind w:left="840" w:leftChars="0" w:hanging="420" w:firstLineChars="0"/>
        <w:rPr>
          <w:rFonts w:hint="default"/>
          <w:lang w:val="en-US" w:eastAsia="zh-CN"/>
        </w:rPr>
      </w:pPr>
      <w:r>
        <w:rPr>
          <w:rFonts w:hint="eastAsia"/>
          <w:lang w:val="en-US" w:eastAsia="zh-CN"/>
        </w:rPr>
        <w:t>企业法人证件号码</w:t>
      </w:r>
    </w:p>
    <w:p w14:paraId="3EA70879">
      <w:pPr>
        <w:numPr>
          <w:ilvl w:val="0"/>
          <w:numId w:val="14"/>
        </w:numPr>
        <w:ind w:left="840" w:leftChars="0" w:hanging="420" w:firstLineChars="0"/>
        <w:rPr>
          <w:rFonts w:hint="default"/>
          <w:lang w:val="en-US" w:eastAsia="zh-CN"/>
        </w:rPr>
      </w:pPr>
      <w:r>
        <w:rPr>
          <w:rFonts w:hint="eastAsia"/>
          <w:lang w:val="en-US" w:eastAsia="zh-CN"/>
        </w:rPr>
        <w:t>法人证件有效期</w:t>
      </w:r>
    </w:p>
    <w:p w14:paraId="44F494D3">
      <w:pPr>
        <w:numPr>
          <w:ilvl w:val="0"/>
          <w:numId w:val="14"/>
        </w:numPr>
        <w:ind w:left="840" w:leftChars="0" w:hanging="420" w:firstLineChars="0"/>
        <w:rPr>
          <w:rFonts w:hint="default"/>
          <w:lang w:val="en-US" w:eastAsia="zh-CN"/>
        </w:rPr>
      </w:pPr>
      <w:r>
        <w:rPr>
          <w:rFonts w:hint="eastAsia"/>
          <w:lang w:val="en-US" w:eastAsia="zh-CN"/>
        </w:rPr>
        <w:t>被授权人证件照片，此处的证件照片需要上传身份证正面照片、背面照片、手持身份证照片</w:t>
      </w:r>
    </w:p>
    <w:p w14:paraId="224C194B">
      <w:pPr>
        <w:numPr>
          <w:ilvl w:val="0"/>
          <w:numId w:val="14"/>
        </w:numPr>
        <w:ind w:left="840" w:leftChars="0" w:hanging="420" w:firstLineChars="0"/>
        <w:rPr>
          <w:rFonts w:hint="default"/>
          <w:lang w:val="en-US" w:eastAsia="zh-CN"/>
        </w:rPr>
      </w:pPr>
      <w:r>
        <w:rPr>
          <w:rFonts w:hint="eastAsia"/>
          <w:lang w:val="en-US" w:eastAsia="zh-CN"/>
        </w:rPr>
        <w:t>被授权人姓名</w:t>
      </w:r>
    </w:p>
    <w:p w14:paraId="61C77EF5">
      <w:pPr>
        <w:numPr>
          <w:ilvl w:val="0"/>
          <w:numId w:val="14"/>
        </w:numPr>
        <w:ind w:left="840" w:leftChars="0" w:hanging="420" w:firstLineChars="0"/>
        <w:rPr>
          <w:rFonts w:hint="default"/>
          <w:lang w:val="en-US" w:eastAsia="zh-CN"/>
        </w:rPr>
      </w:pPr>
      <w:r>
        <w:rPr>
          <w:rFonts w:hint="eastAsia"/>
          <w:lang w:val="en-US" w:eastAsia="zh-CN"/>
        </w:rPr>
        <w:t>被授权人身份证号</w:t>
      </w:r>
    </w:p>
    <w:p w14:paraId="317799CF">
      <w:pPr>
        <w:numPr>
          <w:ilvl w:val="0"/>
          <w:numId w:val="14"/>
        </w:numPr>
        <w:ind w:left="840" w:leftChars="0" w:hanging="420" w:firstLineChars="0"/>
        <w:rPr>
          <w:rFonts w:hint="default"/>
          <w:lang w:val="en-US" w:eastAsia="zh-CN"/>
        </w:rPr>
      </w:pPr>
      <w:r>
        <w:rPr>
          <w:rFonts w:hint="eastAsia"/>
          <w:lang w:val="en-US" w:eastAsia="zh-CN"/>
        </w:rPr>
        <w:t>被授权人证件有效期</w:t>
      </w:r>
    </w:p>
    <w:p w14:paraId="69A521DB">
      <w:pPr>
        <w:numPr>
          <w:ilvl w:val="0"/>
          <w:numId w:val="14"/>
        </w:numPr>
        <w:ind w:left="840" w:leftChars="0" w:hanging="420" w:firstLineChars="0"/>
        <w:rPr>
          <w:rFonts w:hint="default"/>
          <w:lang w:val="en-US" w:eastAsia="zh-CN"/>
        </w:rPr>
      </w:pPr>
      <w:r>
        <w:rPr>
          <w:rFonts w:hint="eastAsia"/>
          <w:lang w:val="en-US" w:eastAsia="zh-CN"/>
        </w:rPr>
        <w:t>上传授权书</w:t>
      </w:r>
    </w:p>
    <w:p w14:paraId="4B754997">
      <w:pPr>
        <w:numPr>
          <w:ilvl w:val="0"/>
          <w:numId w:val="14"/>
        </w:numPr>
        <w:ind w:left="840" w:leftChars="0" w:hanging="420" w:firstLineChars="0"/>
        <w:rPr>
          <w:rFonts w:hint="default"/>
          <w:lang w:val="en-US" w:eastAsia="zh-CN"/>
        </w:rPr>
      </w:pPr>
      <w:r>
        <w:rPr>
          <w:rFonts w:hint="eastAsia"/>
          <w:lang w:val="en-US" w:eastAsia="zh-CN"/>
        </w:rPr>
        <w:t>手机号</w:t>
      </w:r>
    </w:p>
    <w:p w14:paraId="4788AE3E">
      <w:pPr>
        <w:numPr>
          <w:ilvl w:val="0"/>
          <w:numId w:val="14"/>
        </w:numPr>
        <w:ind w:left="840" w:leftChars="0" w:hanging="420" w:firstLineChars="0"/>
        <w:rPr>
          <w:rFonts w:hint="default"/>
          <w:lang w:val="en-US" w:eastAsia="zh-CN"/>
        </w:rPr>
      </w:pPr>
      <w:r>
        <w:rPr>
          <w:rFonts w:hint="eastAsia"/>
          <w:lang w:val="en-US" w:eastAsia="zh-CN"/>
        </w:rPr>
        <w:t>验证码</w:t>
      </w:r>
    </w:p>
    <w:p w14:paraId="5F64A931">
      <w:pPr>
        <w:numPr>
          <w:ilvl w:val="0"/>
          <w:numId w:val="14"/>
        </w:numPr>
        <w:ind w:left="840" w:leftChars="0" w:hanging="420" w:firstLineChars="0"/>
        <w:rPr>
          <w:rFonts w:hint="default"/>
          <w:lang w:val="en-US" w:eastAsia="zh-CN"/>
        </w:rPr>
      </w:pPr>
      <w:r>
        <w:rPr>
          <w:rFonts w:hint="eastAsia"/>
          <w:lang w:val="en-US" w:eastAsia="zh-CN"/>
        </w:rPr>
        <w:t>审核状态</w:t>
      </w:r>
    </w:p>
    <w:p w14:paraId="79BBD224">
      <w:pPr>
        <w:numPr>
          <w:ilvl w:val="0"/>
          <w:numId w:val="14"/>
        </w:numPr>
        <w:ind w:left="840" w:leftChars="0" w:hanging="420" w:firstLineChars="0"/>
        <w:rPr>
          <w:rFonts w:hint="default"/>
          <w:lang w:val="en-US" w:eastAsia="zh-CN"/>
        </w:rPr>
      </w:pPr>
      <w:r>
        <w:rPr>
          <w:rFonts w:hint="eastAsia"/>
          <w:lang w:val="en-US" w:eastAsia="zh-CN"/>
        </w:rPr>
        <w:t>驳回原因</w:t>
      </w:r>
    </w:p>
    <w:p w14:paraId="58C2B27C">
      <w:pPr>
        <w:numPr>
          <w:ilvl w:val="0"/>
          <w:numId w:val="9"/>
        </w:numPr>
        <w:ind w:left="420" w:leftChars="0" w:hanging="420" w:firstLineChars="0"/>
        <w:rPr>
          <w:rFonts w:hint="default"/>
          <w:lang w:val="en-US" w:eastAsia="zh-CN"/>
        </w:rPr>
      </w:pPr>
      <w:r>
        <w:rPr>
          <w:rFonts w:hint="eastAsia"/>
          <w:lang w:val="en-US" w:eastAsia="zh-CN"/>
        </w:rPr>
        <w:t>除了审核状态、驳回原因为只读外，所有字段内容均为必填项，如果某项为空，提示用户“XXX不能为空”，XXX为字段名</w:t>
      </w:r>
    </w:p>
    <w:p w14:paraId="78A9378D">
      <w:pPr>
        <w:numPr>
          <w:ilvl w:val="0"/>
          <w:numId w:val="9"/>
        </w:numPr>
        <w:ind w:left="420" w:leftChars="0" w:hanging="420" w:firstLineChars="0"/>
        <w:rPr>
          <w:rFonts w:hint="default"/>
          <w:lang w:val="en-US" w:eastAsia="zh-CN"/>
        </w:rPr>
      </w:pPr>
      <w:r>
        <w:rPr>
          <w:rFonts w:hint="eastAsia"/>
          <w:lang w:val="en-US" w:eastAsia="zh-CN"/>
        </w:rPr>
        <w:t>企业法人证件照片中如有未上传的相关内容，应按照不同类型提示用户，“请上传企业法人身份证正面照片”、“请上传企业法人身份证背面照片”、“请上传企业法人手持身份证照片”</w:t>
      </w:r>
    </w:p>
    <w:p w14:paraId="10F6DBA7">
      <w:pPr>
        <w:numPr>
          <w:ilvl w:val="0"/>
          <w:numId w:val="9"/>
        </w:numPr>
        <w:ind w:left="420" w:leftChars="0" w:hanging="420" w:firstLineChars="0"/>
        <w:rPr>
          <w:rFonts w:hint="default"/>
          <w:lang w:val="en-US" w:eastAsia="zh-CN"/>
        </w:rPr>
      </w:pPr>
      <w:r>
        <w:rPr>
          <w:rFonts w:hint="eastAsia"/>
          <w:lang w:val="en-US" w:eastAsia="zh-CN"/>
        </w:rPr>
        <w:t>被授权人证件照片中如有未上传的相关内容，应按照不同类型提示用户，“请上传被授权人身份证正面照片”、“请上传被授权人身份证背面照片”、“请上传被授权人手持身份证照片”</w:t>
      </w:r>
    </w:p>
    <w:p w14:paraId="730DF09C">
      <w:pPr>
        <w:numPr>
          <w:ilvl w:val="0"/>
          <w:numId w:val="9"/>
        </w:numPr>
        <w:ind w:left="420" w:leftChars="0" w:hanging="420" w:firstLineChars="0"/>
        <w:rPr>
          <w:rFonts w:hint="default"/>
          <w:lang w:val="en-US" w:eastAsia="zh-CN"/>
        </w:rPr>
      </w:pPr>
      <w:r>
        <w:rPr>
          <w:rFonts w:hint="eastAsia"/>
          <w:lang w:val="en-US" w:eastAsia="zh-CN"/>
        </w:rPr>
        <w:t>身份证号字段需要验证身份证号格式是否正确，如果不正确提示用户“请填写正确的身份证号”</w:t>
      </w:r>
    </w:p>
    <w:p w14:paraId="0DB49F22">
      <w:pPr>
        <w:numPr>
          <w:ilvl w:val="0"/>
          <w:numId w:val="9"/>
        </w:numPr>
        <w:ind w:left="420" w:leftChars="0" w:hanging="420" w:firstLineChars="0"/>
        <w:rPr>
          <w:rFonts w:hint="default"/>
          <w:lang w:val="en-US" w:eastAsia="zh-CN"/>
        </w:rPr>
      </w:pPr>
      <w:r>
        <w:rPr>
          <w:rFonts w:hint="eastAsia"/>
          <w:lang w:val="en-US" w:eastAsia="zh-CN"/>
        </w:rPr>
        <w:t>证件有效期，支持选择年月日，开始日期应小于截止日期，如不正确提示用户“证件有效期开始日期应小于截止日期”，截止日期应大于当前日期，如不正确提示用户“证件的截止日期应大于当前日期”</w:t>
      </w:r>
    </w:p>
    <w:p w14:paraId="5A3A4F8F">
      <w:pPr>
        <w:numPr>
          <w:ilvl w:val="0"/>
          <w:numId w:val="9"/>
        </w:numPr>
        <w:ind w:left="420" w:leftChars="0" w:hanging="420" w:firstLineChars="0"/>
        <w:rPr>
          <w:rFonts w:hint="default"/>
          <w:lang w:val="en-US" w:eastAsia="zh-CN"/>
        </w:rPr>
      </w:pPr>
      <w:r>
        <w:rPr>
          <w:rFonts w:hint="eastAsia"/>
          <w:lang w:val="en-US" w:eastAsia="zh-CN"/>
        </w:rPr>
        <w:t>手机号，默认显示用户注册时的手机号，不支持修改</w:t>
      </w:r>
    </w:p>
    <w:p w14:paraId="1796DC4C">
      <w:pPr>
        <w:numPr>
          <w:ilvl w:val="0"/>
          <w:numId w:val="9"/>
        </w:numPr>
        <w:ind w:left="420" w:leftChars="0" w:hanging="420" w:firstLineChars="0"/>
        <w:rPr>
          <w:rFonts w:hint="default"/>
          <w:lang w:val="en-US" w:eastAsia="zh-CN"/>
        </w:rPr>
      </w:pPr>
      <w:r>
        <w:rPr>
          <w:rFonts w:hint="eastAsia"/>
          <w:lang w:val="en-US" w:eastAsia="zh-CN"/>
        </w:rPr>
        <w:t>点击“获取验证码”，应弹出防盗刷弹层验证通过后才可以获取手机验证码</w:t>
      </w:r>
    </w:p>
    <w:p w14:paraId="05405D05">
      <w:pPr>
        <w:numPr>
          <w:ilvl w:val="0"/>
          <w:numId w:val="9"/>
        </w:numPr>
        <w:ind w:left="420" w:leftChars="0" w:hanging="420" w:firstLineChars="0"/>
        <w:rPr>
          <w:rFonts w:hint="default"/>
          <w:lang w:val="en-US" w:eastAsia="zh-CN"/>
        </w:rPr>
      </w:pPr>
      <w:r>
        <w:rPr>
          <w:rFonts w:hint="eastAsia"/>
          <w:lang w:val="en-US" w:eastAsia="zh-CN"/>
        </w:rPr>
        <w:t>点击“确定”，需要验证相关必填项及字段填写格式是否正确，验证通过后，提交审核</w:t>
      </w:r>
    </w:p>
    <w:p w14:paraId="28C5AC9B">
      <w:pPr>
        <w:numPr>
          <w:ilvl w:val="0"/>
          <w:numId w:val="9"/>
        </w:numPr>
        <w:ind w:left="420" w:leftChars="0" w:hanging="420" w:firstLineChars="0"/>
        <w:rPr>
          <w:rFonts w:hint="default"/>
          <w:lang w:val="en-US" w:eastAsia="zh-CN"/>
        </w:rPr>
      </w:pPr>
      <w:r>
        <w:rPr>
          <w:rFonts w:hint="eastAsia"/>
          <w:lang w:val="en-US" w:eastAsia="zh-CN"/>
        </w:rPr>
        <w:t>点击“取消认证”，取消认证审核</w:t>
      </w:r>
    </w:p>
    <w:p w14:paraId="60174E0B">
      <w:pPr>
        <w:numPr>
          <w:ilvl w:val="0"/>
          <w:numId w:val="9"/>
        </w:numPr>
        <w:ind w:left="420" w:leftChars="0" w:hanging="420" w:firstLineChars="0"/>
        <w:rPr>
          <w:rFonts w:hint="default"/>
          <w:lang w:val="en-US" w:eastAsia="zh-CN"/>
        </w:rPr>
      </w:pPr>
      <w:r>
        <w:rPr>
          <w:rFonts w:hint="eastAsia"/>
          <w:lang w:val="en-US" w:eastAsia="zh-CN"/>
        </w:rPr>
        <w:t>点击“返回”，返回到认证卡片选择页面</w:t>
      </w:r>
    </w:p>
    <w:p w14:paraId="058C3484">
      <w:pPr>
        <w:numPr>
          <w:ilvl w:val="0"/>
          <w:numId w:val="9"/>
        </w:numPr>
        <w:ind w:left="420" w:leftChars="0" w:hanging="420" w:firstLineChars="0"/>
        <w:rPr>
          <w:rFonts w:hint="default"/>
          <w:lang w:val="en-US" w:eastAsia="zh-CN"/>
        </w:rPr>
      </w:pPr>
      <w:r>
        <w:rPr>
          <w:rFonts w:hint="eastAsia"/>
          <w:lang w:val="en-US" w:eastAsia="zh-CN"/>
        </w:rPr>
        <w:t>提交审核后，认证选择页面中的“企业认证”右上角显示“审核中”</w:t>
      </w:r>
    </w:p>
    <w:p w14:paraId="2BBF06F9">
      <w:pPr>
        <w:pStyle w:val="5"/>
        <w:numPr>
          <w:ilvl w:val="3"/>
          <w:numId w:val="23"/>
        </w:numPr>
        <w:ind w:left="1080" w:leftChars="0" w:hanging="1080" w:firstLineChars="0"/>
        <w:rPr>
          <w:rFonts w:hint="default"/>
          <w:lang w:val="en-US" w:eastAsia="zh-CN"/>
        </w:rPr>
      </w:pPr>
      <w:bookmarkStart w:id="58" w:name="_Toc10073"/>
      <w:r>
        <w:rPr>
          <w:rFonts w:hint="eastAsia" w:cstheme="minorBidi"/>
          <w:b/>
          <w:bCs/>
          <w:kern w:val="2"/>
          <w:sz w:val="32"/>
          <w:szCs w:val="32"/>
          <w:lang w:val="en-US" w:eastAsia="zh-CN" w:bidi="ar-SA"/>
        </w:rPr>
        <w:t>界面布局</w:t>
      </w:r>
      <w:bookmarkEnd w:id="58"/>
    </w:p>
    <w:p w14:paraId="4FB89EE8">
      <w:pPr>
        <w:ind w:left="0" w:leftChars="0" w:firstLine="0" w:firstLineChars="0"/>
        <w:rPr>
          <w:rFonts w:hint="default"/>
          <w:lang w:val="en-US" w:eastAsia="zh-CN"/>
        </w:rPr>
      </w:pPr>
      <w:r>
        <w:drawing>
          <wp:inline distT="0" distB="0" distL="114300" distR="114300">
            <wp:extent cx="5269230" cy="7609840"/>
            <wp:effectExtent l="0" t="0" r="7620" b="1016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29"/>
                    <a:stretch>
                      <a:fillRect/>
                    </a:stretch>
                  </pic:blipFill>
                  <pic:spPr>
                    <a:xfrm>
                      <a:off x="0" y="0"/>
                      <a:ext cx="5269230" cy="7609840"/>
                    </a:xfrm>
                    <a:prstGeom prst="rect">
                      <a:avLst/>
                    </a:prstGeom>
                    <a:noFill/>
                    <a:ln>
                      <a:noFill/>
                    </a:ln>
                  </pic:spPr>
                </pic:pic>
              </a:graphicData>
            </a:graphic>
          </wp:inline>
        </w:drawing>
      </w:r>
    </w:p>
    <w:p w14:paraId="565CB9F7">
      <w:pPr>
        <w:ind w:left="0" w:leftChars="0" w:firstLine="0" w:firstLineChars="0"/>
        <w:rPr>
          <w:rFonts w:hint="eastAsia"/>
          <w:lang w:val="en-US" w:eastAsia="zh-CN"/>
        </w:rPr>
      </w:pPr>
    </w:p>
    <w:p w14:paraId="12EE2FA6">
      <w:pPr>
        <w:ind w:left="0" w:leftChars="0" w:firstLine="0" w:firstLineChars="0"/>
        <w:rPr>
          <w:rFonts w:hint="eastAsia"/>
          <w:lang w:val="en-US" w:eastAsia="zh-CN"/>
        </w:rPr>
      </w:pPr>
    </w:p>
    <w:p w14:paraId="5503E6A8">
      <w:pPr>
        <w:ind w:left="0" w:leftChars="0" w:firstLine="0" w:firstLineChars="0"/>
        <w:rPr>
          <w:rFonts w:hint="eastAsia"/>
          <w:lang w:val="en-US" w:eastAsia="zh-CN"/>
        </w:rPr>
      </w:pPr>
    </w:p>
    <w:p w14:paraId="6203FA1A">
      <w:pPr>
        <w:pStyle w:val="2"/>
        <w:numPr>
          <w:ilvl w:val="0"/>
          <w:numId w:val="7"/>
        </w:numPr>
        <w:ind w:left="0" w:leftChars="0" w:firstLine="0" w:firstLineChars="0"/>
        <w:rPr>
          <w:rFonts w:hint="eastAsia"/>
          <w:lang w:val="en-US" w:eastAsia="zh-CN"/>
        </w:rPr>
      </w:pPr>
      <w:bookmarkStart w:id="59" w:name="_Toc3007"/>
      <w:r>
        <w:rPr>
          <w:rFonts w:hint="eastAsia"/>
          <w:lang w:val="en-US" w:eastAsia="zh-CN"/>
        </w:rPr>
        <w:t>运营管理中心</w:t>
      </w:r>
      <w:bookmarkEnd w:id="59"/>
    </w:p>
    <w:p w14:paraId="49821C4E">
      <w:pPr>
        <w:pStyle w:val="3"/>
        <w:numPr>
          <w:ilvl w:val="1"/>
          <w:numId w:val="24"/>
        </w:numPr>
        <w:ind w:left="567" w:leftChars="0" w:hanging="567" w:firstLineChars="0"/>
        <w:rPr>
          <w:rFonts w:hint="eastAsia"/>
          <w:lang w:val="en-US" w:eastAsia="zh-CN"/>
        </w:rPr>
      </w:pPr>
      <w:bookmarkStart w:id="60" w:name="_Toc19041"/>
      <w:r>
        <w:rPr>
          <w:rFonts w:hint="eastAsia"/>
          <w:lang w:val="en-US" w:eastAsia="zh-CN"/>
        </w:rPr>
        <w:t>短信通知管理</w:t>
      </w:r>
      <w:bookmarkEnd w:id="60"/>
    </w:p>
    <w:p w14:paraId="2F798F42">
      <w:pPr>
        <w:pStyle w:val="4"/>
        <w:numPr>
          <w:ilvl w:val="2"/>
          <w:numId w:val="25"/>
        </w:numPr>
        <w:ind w:left="709" w:leftChars="0" w:hanging="709" w:firstLineChars="0"/>
        <w:rPr>
          <w:rFonts w:hint="eastAsia" w:ascii="宋体" w:hAnsi="宋体" w:eastAsia="宋体" w:cs="宋体"/>
          <w:b/>
          <w:bCs/>
          <w:kern w:val="2"/>
          <w:sz w:val="32"/>
          <w:szCs w:val="32"/>
          <w:lang w:val="en-US" w:eastAsia="zh-CN" w:bidi="ar-SA"/>
        </w:rPr>
      </w:pPr>
      <w:bookmarkStart w:id="61" w:name="_Toc9582"/>
      <w:r>
        <w:rPr>
          <w:rFonts w:hint="eastAsia" w:ascii="宋体" w:hAnsi="宋体" w:cs="宋体"/>
          <w:b/>
          <w:bCs/>
          <w:kern w:val="2"/>
          <w:sz w:val="32"/>
          <w:szCs w:val="32"/>
          <w:lang w:val="en-US" w:eastAsia="zh-CN" w:bidi="ar-SA"/>
        </w:rPr>
        <w:t>短信签名管理</w:t>
      </w:r>
      <w:bookmarkEnd w:id="61"/>
    </w:p>
    <w:p w14:paraId="74D64DE8">
      <w:pPr>
        <w:pStyle w:val="5"/>
        <w:numPr>
          <w:ilvl w:val="3"/>
          <w:numId w:val="26"/>
        </w:numPr>
        <w:ind w:left="1080" w:leftChars="0" w:hanging="1080" w:firstLineChars="0"/>
        <w:rPr>
          <w:rFonts w:hint="eastAsia" w:ascii="宋体" w:hAnsi="宋体" w:eastAsia="宋体" w:cs="宋体"/>
          <w:lang w:val="en-US" w:eastAsia="zh-CN"/>
        </w:rPr>
      </w:pPr>
      <w:bookmarkStart w:id="62" w:name="_Toc26"/>
      <w:r>
        <w:rPr>
          <w:rFonts w:hint="eastAsia" w:ascii="宋体" w:hAnsi="宋体" w:eastAsia="宋体" w:cs="宋体"/>
          <w:lang w:val="en-US" w:eastAsia="zh-CN"/>
        </w:rPr>
        <w:t>短信签名列表</w:t>
      </w:r>
      <w:bookmarkEnd w:id="62"/>
    </w:p>
    <w:p w14:paraId="4602655D">
      <w:pPr>
        <w:pStyle w:val="6"/>
        <w:numPr>
          <w:ilvl w:val="4"/>
          <w:numId w:val="27"/>
        </w:numPr>
        <w:ind w:left="991" w:leftChars="0" w:hanging="991" w:firstLineChars="0"/>
        <w:rPr>
          <w:rFonts w:hint="eastAsia" w:eastAsiaTheme="minorEastAsia"/>
          <w:lang w:val="en-US" w:eastAsia="zh-CN"/>
        </w:rPr>
      </w:pPr>
      <w:bookmarkStart w:id="63" w:name="_Toc23182"/>
      <w:r>
        <w:rPr>
          <w:rFonts w:hint="eastAsia"/>
          <w:lang w:val="en-US" w:eastAsia="zh-CN"/>
        </w:rPr>
        <w:t>业务规则及需求描述</w:t>
      </w:r>
      <w:bookmarkEnd w:id="63"/>
    </w:p>
    <w:p w14:paraId="473F9C2C">
      <w:pPr>
        <w:numPr>
          <w:ilvl w:val="0"/>
          <w:numId w:val="28"/>
        </w:numPr>
        <w:ind w:left="420" w:leftChars="0" w:hanging="420" w:firstLineChars="0"/>
      </w:pPr>
      <w:r>
        <w:rPr>
          <w:rFonts w:hint="eastAsia"/>
          <w:lang w:val="en-US" w:eastAsia="zh-CN"/>
        </w:rPr>
        <w:t>点击管理中心左侧的“短信通知管理&gt;短信签名管理”菜单，进入短信签名管理页面</w:t>
      </w:r>
    </w:p>
    <w:p w14:paraId="44005D24">
      <w:pPr>
        <w:numPr>
          <w:ilvl w:val="0"/>
          <w:numId w:val="28"/>
        </w:numPr>
        <w:ind w:left="420" w:leftChars="0" w:hanging="420" w:firstLineChars="0"/>
      </w:pPr>
      <w:r>
        <w:rPr>
          <w:rFonts w:hint="eastAsia"/>
          <w:lang w:val="en-US" w:eastAsia="zh-CN"/>
        </w:rPr>
        <w:t>支持按“签名名称”、“状态”查询，其中“签名名称”支持模糊查询</w:t>
      </w:r>
    </w:p>
    <w:p w14:paraId="4ED66BDC">
      <w:pPr>
        <w:numPr>
          <w:ilvl w:val="0"/>
          <w:numId w:val="28"/>
        </w:numPr>
        <w:ind w:left="420" w:leftChars="0" w:hanging="420" w:firstLineChars="0"/>
      </w:pPr>
      <w:r>
        <w:rPr>
          <w:rFonts w:hint="eastAsia"/>
          <w:lang w:val="en-US" w:eastAsia="zh-CN"/>
        </w:rPr>
        <w:t>点击“重置”按钮，清空查询条件</w:t>
      </w:r>
    </w:p>
    <w:p w14:paraId="0BB35910">
      <w:pPr>
        <w:numPr>
          <w:ilvl w:val="0"/>
          <w:numId w:val="28"/>
        </w:numPr>
        <w:ind w:left="420" w:leftChars="0" w:hanging="420" w:firstLineChars="0"/>
      </w:pPr>
      <w:r>
        <w:rPr>
          <w:rFonts w:hint="eastAsia"/>
          <w:lang w:val="en-US" w:eastAsia="zh-CN"/>
        </w:rPr>
        <w:t>点击“查询”按钮，按查询条件内容查询数据</w:t>
      </w:r>
    </w:p>
    <w:p w14:paraId="45526D07">
      <w:pPr>
        <w:numPr>
          <w:ilvl w:val="0"/>
          <w:numId w:val="28"/>
        </w:numPr>
        <w:ind w:left="420" w:leftChars="0" w:hanging="420" w:firstLineChars="0"/>
      </w:pPr>
      <w:r>
        <w:rPr>
          <w:rFonts w:hint="eastAsia"/>
          <w:lang w:val="en-US" w:eastAsia="zh-CN"/>
        </w:rPr>
        <w:t>列表字段包括：工单号、签名名称、状态、创建时间</w:t>
      </w:r>
    </w:p>
    <w:p w14:paraId="4F50E20E">
      <w:pPr>
        <w:numPr>
          <w:ilvl w:val="0"/>
          <w:numId w:val="28"/>
        </w:numPr>
        <w:ind w:left="420" w:leftChars="0" w:hanging="420" w:firstLineChars="0"/>
      </w:pPr>
      <w:r>
        <w:rPr>
          <w:rFonts w:hint="eastAsia"/>
          <w:lang w:val="en-US" w:eastAsia="zh-CN"/>
        </w:rPr>
        <w:t>状态取值为：“审核中”、“审核通过”、“审核未通过”、“取消审核”</w:t>
      </w:r>
    </w:p>
    <w:p w14:paraId="36715331">
      <w:pPr>
        <w:numPr>
          <w:ilvl w:val="0"/>
          <w:numId w:val="28"/>
        </w:numPr>
        <w:ind w:left="420" w:leftChars="0" w:hanging="420" w:firstLineChars="0"/>
      </w:pPr>
      <w:r>
        <w:rPr>
          <w:rFonts w:hint="eastAsia"/>
          <w:lang w:val="en-US" w:eastAsia="zh-CN"/>
        </w:rPr>
        <w:t>短信签名数据来源于阿里云，需要定时通过阿里云提供的查询短信签名的接口获取短信签名数据同步到门户短信签名表中</w:t>
      </w:r>
    </w:p>
    <w:p w14:paraId="17453647">
      <w:pPr>
        <w:numPr>
          <w:ilvl w:val="0"/>
          <w:numId w:val="28"/>
        </w:numPr>
        <w:ind w:left="420" w:leftChars="0" w:hanging="420" w:firstLineChars="0"/>
      </w:pPr>
      <w:r>
        <w:rPr>
          <w:rFonts w:hint="eastAsia"/>
          <w:lang w:val="en-US" w:eastAsia="zh-CN"/>
        </w:rPr>
        <w:t>列表支持分页</w:t>
      </w:r>
    </w:p>
    <w:p w14:paraId="7069F764">
      <w:pPr>
        <w:ind w:left="0" w:leftChars="0" w:firstLine="0" w:firstLineChars="0"/>
        <w:rPr>
          <w:rFonts w:hint="eastAsia"/>
          <w:lang w:val="en-US" w:eastAsia="zh-CN"/>
        </w:rPr>
      </w:pPr>
    </w:p>
    <w:p w14:paraId="62D59BA8">
      <w:pPr>
        <w:pStyle w:val="6"/>
        <w:numPr>
          <w:ilvl w:val="4"/>
          <w:numId w:val="27"/>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64" w:name="_Toc16889"/>
      <w:r>
        <w:rPr>
          <w:rFonts w:hint="eastAsia" w:cstheme="minorBidi"/>
          <w:b/>
          <w:kern w:val="2"/>
          <w:sz w:val="28"/>
          <w:szCs w:val="21"/>
          <w:lang w:val="en-US" w:eastAsia="zh-CN" w:bidi="ar-SA"/>
        </w:rPr>
        <w:t>界面布局</w:t>
      </w:r>
      <w:bookmarkEnd w:id="64"/>
    </w:p>
    <w:p w14:paraId="5C3766B5">
      <w:pPr>
        <w:ind w:left="0" w:leftChars="0" w:firstLine="0" w:firstLineChars="0"/>
      </w:pPr>
      <w:r>
        <w:drawing>
          <wp:inline distT="0" distB="0" distL="114300" distR="114300">
            <wp:extent cx="5269230" cy="3041015"/>
            <wp:effectExtent l="0" t="0" r="762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0"/>
                    <a:stretch>
                      <a:fillRect/>
                    </a:stretch>
                  </pic:blipFill>
                  <pic:spPr>
                    <a:xfrm>
                      <a:off x="0" y="0"/>
                      <a:ext cx="5269230" cy="3041015"/>
                    </a:xfrm>
                    <a:prstGeom prst="rect">
                      <a:avLst/>
                    </a:prstGeom>
                    <a:noFill/>
                    <a:ln>
                      <a:noFill/>
                    </a:ln>
                  </pic:spPr>
                </pic:pic>
              </a:graphicData>
            </a:graphic>
          </wp:inline>
        </w:drawing>
      </w:r>
    </w:p>
    <w:p w14:paraId="07696EBF">
      <w:pPr>
        <w:ind w:left="0" w:leftChars="0" w:firstLine="0" w:firstLineChars="0"/>
      </w:pPr>
    </w:p>
    <w:p w14:paraId="60490F8C">
      <w:pPr>
        <w:numPr>
          <w:ilvl w:val="0"/>
          <w:numId w:val="0"/>
        </w:numPr>
        <w:ind w:leftChars="0"/>
      </w:pPr>
    </w:p>
    <w:p w14:paraId="5AF60584">
      <w:pPr>
        <w:ind w:left="0" w:leftChars="0" w:firstLine="0" w:firstLineChars="0"/>
        <w:rPr>
          <w:rFonts w:hint="eastAsia"/>
          <w:lang w:val="en-US" w:eastAsia="zh-CN"/>
        </w:rPr>
      </w:pPr>
    </w:p>
    <w:p w14:paraId="6DFBC301">
      <w:pPr>
        <w:pStyle w:val="4"/>
        <w:numPr>
          <w:ilvl w:val="2"/>
          <w:numId w:val="25"/>
        </w:numPr>
        <w:ind w:left="709" w:leftChars="0" w:hanging="709" w:firstLineChars="0"/>
        <w:rPr>
          <w:rFonts w:hint="default" w:eastAsia="黑体"/>
          <w:lang w:val="en-US" w:eastAsia="zh-CN"/>
        </w:rPr>
      </w:pPr>
      <w:bookmarkStart w:id="65" w:name="_Toc17614"/>
      <w:r>
        <w:rPr>
          <w:rFonts w:hint="eastAsia" w:ascii="宋体" w:hAnsi="宋体" w:cs="宋体"/>
          <w:lang w:val="en-US" w:eastAsia="zh-CN"/>
        </w:rPr>
        <w:t>短信</w:t>
      </w:r>
      <w:r>
        <w:rPr>
          <w:rFonts w:hint="eastAsia" w:ascii="宋体" w:hAnsi="宋体" w:eastAsia="宋体" w:cs="宋体"/>
          <w:lang w:val="en-US" w:eastAsia="zh-CN"/>
        </w:rPr>
        <w:t>发送管理</w:t>
      </w:r>
      <w:bookmarkEnd w:id="65"/>
    </w:p>
    <w:p w14:paraId="68A40D8A">
      <w:pPr>
        <w:pStyle w:val="5"/>
        <w:numPr>
          <w:ilvl w:val="3"/>
          <w:numId w:val="29"/>
        </w:numPr>
        <w:ind w:left="1080" w:leftChars="0" w:hanging="1080" w:firstLineChars="0"/>
        <w:rPr>
          <w:rFonts w:hint="eastAsia" w:ascii="宋体" w:hAnsi="宋体" w:eastAsia="宋体" w:cs="宋体"/>
          <w:lang w:val="en-US" w:eastAsia="zh-CN"/>
        </w:rPr>
      </w:pPr>
      <w:bookmarkStart w:id="66" w:name="_Toc30909"/>
      <w:r>
        <w:rPr>
          <w:rFonts w:hint="eastAsia" w:ascii="宋体" w:hAnsi="宋体" w:eastAsia="宋体" w:cs="宋体"/>
          <w:lang w:val="en-US" w:eastAsia="zh-CN"/>
        </w:rPr>
        <w:t>短信发送列表</w:t>
      </w:r>
      <w:bookmarkEnd w:id="66"/>
    </w:p>
    <w:p w14:paraId="18F7B2F3">
      <w:pPr>
        <w:pStyle w:val="6"/>
        <w:numPr>
          <w:ilvl w:val="4"/>
          <w:numId w:val="30"/>
        </w:numPr>
        <w:ind w:left="991" w:leftChars="0" w:hanging="991" w:firstLineChars="0"/>
        <w:rPr>
          <w:rFonts w:hint="eastAsia" w:eastAsiaTheme="minorEastAsia"/>
          <w:lang w:val="en-US" w:eastAsia="zh-CN"/>
        </w:rPr>
      </w:pPr>
      <w:bookmarkStart w:id="67" w:name="_Toc12440"/>
      <w:r>
        <w:rPr>
          <w:rFonts w:hint="eastAsia"/>
          <w:lang w:val="en-US" w:eastAsia="zh-CN"/>
        </w:rPr>
        <w:t>业务规则及需求描述</w:t>
      </w:r>
      <w:bookmarkEnd w:id="67"/>
    </w:p>
    <w:p w14:paraId="667553E3">
      <w:pPr>
        <w:numPr>
          <w:ilvl w:val="0"/>
          <w:numId w:val="28"/>
        </w:numPr>
        <w:ind w:left="420" w:leftChars="0" w:hanging="420" w:firstLineChars="0"/>
      </w:pPr>
      <w:r>
        <w:rPr>
          <w:rFonts w:hint="eastAsia"/>
          <w:lang w:val="en-US" w:eastAsia="zh-CN"/>
        </w:rPr>
        <w:t>点击管理中心左侧的“短信通知管理&gt;短信发送管理”菜单，进入短信发送管理页面</w:t>
      </w:r>
    </w:p>
    <w:p w14:paraId="621ABF12">
      <w:pPr>
        <w:numPr>
          <w:ilvl w:val="0"/>
          <w:numId w:val="28"/>
        </w:numPr>
        <w:ind w:left="420" w:leftChars="0" w:hanging="420" w:firstLineChars="0"/>
      </w:pPr>
      <w:r>
        <w:rPr>
          <w:rFonts w:hint="eastAsia"/>
          <w:lang w:val="en-US" w:eastAsia="zh-CN"/>
        </w:rPr>
        <w:t>支持按“通知类别”、“创建时间”、“发送状态”查询</w:t>
      </w:r>
    </w:p>
    <w:p w14:paraId="0E0FB8A7">
      <w:pPr>
        <w:numPr>
          <w:ilvl w:val="0"/>
          <w:numId w:val="28"/>
        </w:numPr>
        <w:ind w:left="420" w:leftChars="0" w:hanging="420" w:firstLineChars="0"/>
      </w:pPr>
      <w:r>
        <w:rPr>
          <w:rFonts w:hint="eastAsia"/>
          <w:lang w:val="en-US" w:eastAsia="zh-CN"/>
        </w:rPr>
        <w:t>通知</w:t>
      </w:r>
      <w:r>
        <w:t>类别</w:t>
      </w:r>
      <w:r>
        <w:rPr>
          <w:rFonts w:hint="eastAsia"/>
          <w:lang w:val="en-US" w:eastAsia="zh-CN"/>
        </w:rPr>
        <w:t>字典取值</w:t>
      </w:r>
    </w:p>
    <w:p w14:paraId="6497C660">
      <w:pPr>
        <w:numPr>
          <w:ilvl w:val="0"/>
          <w:numId w:val="31"/>
        </w:numPr>
        <w:ind w:left="840" w:leftChars="0" w:hanging="420" w:firstLineChars="0"/>
      </w:pPr>
      <w:r>
        <w:t>平台公告</w:t>
      </w:r>
      <w:r>
        <w:rPr>
          <w:rFonts w:hint="eastAsia"/>
          <w:lang w:eastAsia="zh-CN"/>
        </w:rPr>
        <w:t>：</w:t>
      </w:r>
      <w:r>
        <w:rPr>
          <w:rFonts w:hint="eastAsia"/>
          <w:lang w:val="en-US" w:eastAsia="zh-CN"/>
        </w:rPr>
        <w:t>升级公告、故障公告、安全公告</w:t>
      </w:r>
    </w:p>
    <w:p w14:paraId="11AE6B58">
      <w:pPr>
        <w:numPr>
          <w:ilvl w:val="0"/>
          <w:numId w:val="31"/>
        </w:numPr>
        <w:ind w:left="840" w:leftChars="0" w:hanging="420" w:firstLineChars="0"/>
      </w:pPr>
      <w:r>
        <w:t>营销推广</w:t>
      </w:r>
      <w:r>
        <w:rPr>
          <w:rFonts w:hint="eastAsia"/>
          <w:lang w:eastAsia="zh-CN"/>
        </w:rPr>
        <w:t>：</w:t>
      </w:r>
      <w:r>
        <w:rPr>
          <w:rFonts w:hint="eastAsia"/>
          <w:lang w:val="en-US" w:eastAsia="zh-CN"/>
        </w:rPr>
        <w:t>活动公告</w:t>
      </w:r>
    </w:p>
    <w:p w14:paraId="325A57B5">
      <w:pPr>
        <w:numPr>
          <w:ilvl w:val="0"/>
          <w:numId w:val="32"/>
        </w:numPr>
        <w:ind w:left="840" w:leftChars="0" w:hanging="420" w:firstLineChars="0"/>
      </w:pPr>
      <w:r>
        <w:t>产品动态</w:t>
      </w:r>
      <w:r>
        <w:rPr>
          <w:rFonts w:hint="eastAsia"/>
          <w:lang w:eastAsia="zh-CN"/>
        </w:rPr>
        <w:t>：</w:t>
      </w:r>
      <w:r>
        <w:rPr>
          <w:rFonts w:hint="eastAsia"/>
          <w:lang w:val="en-US" w:eastAsia="zh-CN"/>
        </w:rPr>
        <w:t>产品上线、产品下线、产品升级、产品功能、产品维护</w:t>
      </w:r>
    </w:p>
    <w:p w14:paraId="7AF1DC24">
      <w:pPr>
        <w:numPr>
          <w:ilvl w:val="0"/>
          <w:numId w:val="28"/>
        </w:numPr>
        <w:ind w:left="420" w:leftChars="0" w:hanging="420" w:firstLineChars="0"/>
      </w:pPr>
      <w:r>
        <w:rPr>
          <w:rFonts w:hint="eastAsia"/>
          <w:lang w:val="en-US" w:eastAsia="zh-CN"/>
        </w:rPr>
        <w:t>发送状态取值：“全部”、“草稿”、“待发送”、“已发送”、默认选择“全部”</w:t>
      </w:r>
    </w:p>
    <w:p w14:paraId="001FB47C">
      <w:pPr>
        <w:numPr>
          <w:ilvl w:val="0"/>
          <w:numId w:val="28"/>
        </w:numPr>
        <w:ind w:left="420" w:leftChars="0" w:hanging="420" w:firstLineChars="0"/>
      </w:pPr>
      <w:r>
        <w:rPr>
          <w:rFonts w:hint="eastAsia"/>
          <w:lang w:val="en-US" w:eastAsia="zh-CN"/>
        </w:rPr>
        <w:t>创建时间字段，为选择时间段，支持选择到时分秒</w:t>
      </w:r>
    </w:p>
    <w:p w14:paraId="300C1ADE">
      <w:pPr>
        <w:numPr>
          <w:ilvl w:val="0"/>
          <w:numId w:val="28"/>
        </w:numPr>
        <w:ind w:left="420" w:leftChars="0" w:hanging="420" w:firstLineChars="0"/>
      </w:pPr>
      <w:r>
        <w:rPr>
          <w:rFonts w:hint="eastAsia"/>
          <w:lang w:val="en-US" w:eastAsia="zh-CN"/>
        </w:rPr>
        <w:t>点击“重置”按钮，清空查询条件</w:t>
      </w:r>
    </w:p>
    <w:p w14:paraId="68276D1A">
      <w:pPr>
        <w:numPr>
          <w:ilvl w:val="0"/>
          <w:numId w:val="28"/>
        </w:numPr>
        <w:ind w:left="420" w:leftChars="0" w:hanging="420" w:firstLineChars="0"/>
      </w:pPr>
      <w:r>
        <w:rPr>
          <w:rFonts w:hint="eastAsia"/>
          <w:lang w:val="en-US" w:eastAsia="zh-CN"/>
        </w:rPr>
        <w:t>点击“查询”按钮，按查询条件内容查询数据</w:t>
      </w:r>
    </w:p>
    <w:p w14:paraId="7952EF57">
      <w:pPr>
        <w:numPr>
          <w:ilvl w:val="0"/>
          <w:numId w:val="28"/>
        </w:numPr>
        <w:ind w:left="420" w:leftChars="0" w:hanging="420" w:firstLineChars="0"/>
      </w:pPr>
      <w:r>
        <w:rPr>
          <w:rFonts w:hint="eastAsia"/>
          <w:lang w:val="en-US" w:eastAsia="zh-CN"/>
        </w:rPr>
        <w:t>点击“新增”按钮，跳转到新增通知页面</w:t>
      </w:r>
    </w:p>
    <w:p w14:paraId="69E86002">
      <w:pPr>
        <w:numPr>
          <w:ilvl w:val="0"/>
          <w:numId w:val="28"/>
        </w:numPr>
        <w:ind w:left="420" w:leftChars="0" w:hanging="420" w:firstLineChars="0"/>
      </w:pPr>
      <w:r>
        <w:rPr>
          <w:rFonts w:hint="eastAsia"/>
          <w:lang w:val="en-US" w:eastAsia="zh-CN"/>
        </w:rPr>
        <w:t>列表字段包括：通知类别、接收人、发送状态、发送时间、创建人、创建时间、定时发送时间、消息发送完成时间、操作</w:t>
      </w:r>
    </w:p>
    <w:p w14:paraId="511EE961">
      <w:pPr>
        <w:numPr>
          <w:ilvl w:val="0"/>
          <w:numId w:val="28"/>
        </w:numPr>
        <w:ind w:left="420" w:leftChars="0" w:hanging="420" w:firstLineChars="0"/>
      </w:pPr>
      <w:r>
        <w:rPr>
          <w:rFonts w:hint="eastAsia"/>
          <w:lang w:val="en-US" w:eastAsia="zh-CN"/>
        </w:rPr>
        <w:t>发送状态包括：“草稿”、“待发送”、“已发送”</w:t>
      </w:r>
    </w:p>
    <w:p w14:paraId="5B1D3524">
      <w:pPr>
        <w:numPr>
          <w:ilvl w:val="0"/>
          <w:numId w:val="28"/>
        </w:numPr>
        <w:ind w:left="420" w:leftChars="0" w:hanging="420" w:firstLineChars="0"/>
      </w:pPr>
      <w:r>
        <w:rPr>
          <w:rFonts w:hint="eastAsia"/>
          <w:lang w:val="en-US" w:eastAsia="zh-CN"/>
        </w:rPr>
        <w:t>当发送状态为“草稿”、“待发送”时，操作列支持“详情”、“修改”、“删除”</w:t>
      </w:r>
    </w:p>
    <w:p w14:paraId="7C356EC6">
      <w:pPr>
        <w:numPr>
          <w:ilvl w:val="0"/>
          <w:numId w:val="28"/>
        </w:numPr>
        <w:ind w:left="420" w:leftChars="0" w:hanging="420" w:firstLineChars="0"/>
      </w:pPr>
      <w:r>
        <w:rPr>
          <w:rFonts w:hint="eastAsia"/>
          <w:lang w:val="en-US" w:eastAsia="zh-CN"/>
        </w:rPr>
        <w:t>当发送状态为“已发送”时，操作列支持“详情”</w:t>
      </w:r>
    </w:p>
    <w:p w14:paraId="493D6622">
      <w:pPr>
        <w:numPr>
          <w:ilvl w:val="0"/>
          <w:numId w:val="28"/>
        </w:numPr>
        <w:ind w:left="420" w:leftChars="0" w:hanging="420" w:firstLineChars="0"/>
      </w:pPr>
      <w:r>
        <w:rPr>
          <w:rFonts w:hint="eastAsia"/>
          <w:lang w:val="en-US" w:eastAsia="zh-CN"/>
        </w:rPr>
        <w:t>定时发送的通知，不到设定的时间不允许下发发送任务</w:t>
      </w:r>
    </w:p>
    <w:p w14:paraId="6DB77A98">
      <w:pPr>
        <w:numPr>
          <w:ilvl w:val="0"/>
          <w:numId w:val="28"/>
        </w:numPr>
        <w:ind w:left="420" w:leftChars="0" w:hanging="420" w:firstLineChars="0"/>
      </w:pPr>
      <w:r>
        <w:rPr>
          <w:rFonts w:hint="eastAsia"/>
          <w:lang w:val="en-US" w:eastAsia="zh-CN"/>
        </w:rPr>
        <w:t>点击“详情”按钮，跳转到通知详情页面</w:t>
      </w:r>
    </w:p>
    <w:p w14:paraId="049B3C51">
      <w:pPr>
        <w:numPr>
          <w:ilvl w:val="0"/>
          <w:numId w:val="28"/>
        </w:numPr>
        <w:ind w:left="420" w:leftChars="0" w:hanging="420" w:firstLineChars="0"/>
      </w:pPr>
      <w:r>
        <w:rPr>
          <w:rFonts w:hint="eastAsia"/>
          <w:lang w:val="en-US" w:eastAsia="zh-CN"/>
        </w:rPr>
        <w:t>点击“修改”按钮，跳转到编辑通知页面</w:t>
      </w:r>
    </w:p>
    <w:p w14:paraId="7E9A40A6">
      <w:pPr>
        <w:numPr>
          <w:ilvl w:val="0"/>
          <w:numId w:val="28"/>
        </w:numPr>
        <w:ind w:left="420" w:leftChars="0" w:hanging="420" w:firstLineChars="0"/>
      </w:pPr>
      <w:r>
        <w:rPr>
          <w:rFonts w:hint="eastAsia"/>
          <w:lang w:val="en-US" w:eastAsia="zh-CN"/>
        </w:rPr>
        <w:t>点击“删除”，弹出删除确认提示页面</w:t>
      </w:r>
    </w:p>
    <w:p w14:paraId="21DF2798">
      <w:pPr>
        <w:numPr>
          <w:ilvl w:val="0"/>
          <w:numId w:val="28"/>
        </w:numPr>
        <w:ind w:left="420" w:leftChars="0" w:hanging="420" w:firstLineChars="0"/>
      </w:pPr>
      <w:r>
        <w:rPr>
          <w:rFonts w:hint="eastAsia"/>
          <w:lang w:val="en-US" w:eastAsia="zh-CN"/>
        </w:rPr>
        <w:t>列表支持分页</w:t>
      </w:r>
    </w:p>
    <w:p w14:paraId="7C710C79">
      <w:pPr>
        <w:ind w:left="0" w:leftChars="0" w:firstLine="0" w:firstLineChars="0"/>
        <w:rPr>
          <w:rFonts w:hint="eastAsia"/>
          <w:lang w:val="en-US" w:eastAsia="zh-CN"/>
        </w:rPr>
      </w:pPr>
    </w:p>
    <w:p w14:paraId="109E41AC">
      <w:pPr>
        <w:pStyle w:val="6"/>
        <w:numPr>
          <w:ilvl w:val="4"/>
          <w:numId w:val="30"/>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68" w:name="_Toc13120"/>
      <w:r>
        <w:rPr>
          <w:rFonts w:hint="eastAsia" w:cstheme="minorBidi"/>
          <w:b/>
          <w:kern w:val="2"/>
          <w:sz w:val="28"/>
          <w:szCs w:val="21"/>
          <w:lang w:val="en-US" w:eastAsia="zh-CN" w:bidi="ar-SA"/>
        </w:rPr>
        <w:t>界面布局</w:t>
      </w:r>
      <w:bookmarkEnd w:id="68"/>
    </w:p>
    <w:p w14:paraId="77A5DBF5">
      <w:pPr>
        <w:ind w:left="0" w:leftChars="0" w:firstLine="0" w:firstLineChars="0"/>
      </w:pPr>
      <w:r>
        <w:drawing>
          <wp:inline distT="0" distB="0" distL="114300" distR="114300">
            <wp:extent cx="5269230" cy="3041015"/>
            <wp:effectExtent l="0" t="0" r="762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stretch>
                      <a:fillRect/>
                    </a:stretch>
                  </pic:blipFill>
                  <pic:spPr>
                    <a:xfrm>
                      <a:off x="0" y="0"/>
                      <a:ext cx="5269230" cy="3041015"/>
                    </a:xfrm>
                    <a:prstGeom prst="rect">
                      <a:avLst/>
                    </a:prstGeom>
                    <a:noFill/>
                    <a:ln>
                      <a:noFill/>
                    </a:ln>
                  </pic:spPr>
                </pic:pic>
              </a:graphicData>
            </a:graphic>
          </wp:inline>
        </w:drawing>
      </w:r>
    </w:p>
    <w:p w14:paraId="65B83086">
      <w:pPr>
        <w:ind w:left="0" w:leftChars="0" w:firstLine="0" w:firstLineChars="0"/>
      </w:pPr>
    </w:p>
    <w:p w14:paraId="51BA5192">
      <w:pPr>
        <w:numPr>
          <w:ilvl w:val="0"/>
          <w:numId w:val="0"/>
        </w:numPr>
        <w:ind w:leftChars="0"/>
      </w:pPr>
    </w:p>
    <w:p w14:paraId="56282802">
      <w:pPr>
        <w:rPr>
          <w:rFonts w:hint="eastAsia"/>
          <w:lang w:val="en-US" w:eastAsia="zh-CN"/>
        </w:rPr>
      </w:pPr>
    </w:p>
    <w:p w14:paraId="330D882D">
      <w:pPr>
        <w:pStyle w:val="5"/>
        <w:numPr>
          <w:ilvl w:val="3"/>
          <w:numId w:val="29"/>
        </w:numPr>
        <w:ind w:left="1080" w:leftChars="0" w:hanging="1080" w:firstLineChars="0"/>
        <w:rPr>
          <w:rFonts w:hint="eastAsia"/>
          <w:lang w:val="en-US" w:eastAsia="zh-CN"/>
        </w:rPr>
      </w:pPr>
      <w:bookmarkStart w:id="69" w:name="_Toc32012"/>
      <w:r>
        <w:rPr>
          <w:rFonts w:hint="eastAsia"/>
          <w:lang w:val="en-US" w:eastAsia="zh-CN"/>
        </w:rPr>
        <w:t>新增通知</w:t>
      </w:r>
      <w:bookmarkEnd w:id="69"/>
    </w:p>
    <w:p w14:paraId="7EAA933B">
      <w:pPr>
        <w:pStyle w:val="6"/>
        <w:numPr>
          <w:ilvl w:val="4"/>
          <w:numId w:val="33"/>
        </w:numPr>
        <w:ind w:left="991" w:leftChars="0" w:hanging="991" w:firstLineChars="0"/>
        <w:rPr>
          <w:rFonts w:hint="eastAsia" w:eastAsiaTheme="minorEastAsia"/>
          <w:lang w:val="en-US" w:eastAsia="zh-CN"/>
        </w:rPr>
      </w:pPr>
      <w:bookmarkStart w:id="70" w:name="_Toc30988"/>
      <w:r>
        <w:rPr>
          <w:rFonts w:hint="eastAsia"/>
          <w:lang w:val="en-US" w:eastAsia="zh-CN"/>
        </w:rPr>
        <w:t>业务规则及需求描述</w:t>
      </w:r>
      <w:bookmarkEnd w:id="70"/>
    </w:p>
    <w:p w14:paraId="5391B8D8">
      <w:pPr>
        <w:numPr>
          <w:ilvl w:val="0"/>
          <w:numId w:val="28"/>
        </w:numPr>
        <w:ind w:left="420" w:leftChars="0" w:hanging="420" w:firstLineChars="0"/>
      </w:pPr>
      <w:r>
        <w:rPr>
          <w:rFonts w:hint="eastAsia"/>
          <w:lang w:val="en-US" w:eastAsia="zh-CN"/>
        </w:rPr>
        <w:t>点击列表右上方的“新增”，跳转到新增通知页面</w:t>
      </w:r>
    </w:p>
    <w:p w14:paraId="30B8A2C1">
      <w:pPr>
        <w:numPr>
          <w:ilvl w:val="0"/>
          <w:numId w:val="28"/>
        </w:numPr>
        <w:ind w:left="420" w:leftChars="0" w:hanging="420" w:firstLineChars="0"/>
      </w:pPr>
      <w:r>
        <w:rPr>
          <w:rFonts w:hint="eastAsia"/>
          <w:lang w:val="en-US" w:eastAsia="zh-CN"/>
        </w:rPr>
        <w:t>新增通知页面由“基础信息”、“短信通知模板内容”、“自定义变量属性”三部分组成</w:t>
      </w:r>
    </w:p>
    <w:p w14:paraId="05DABBCB">
      <w:pPr>
        <w:numPr>
          <w:ilvl w:val="0"/>
          <w:numId w:val="28"/>
        </w:numPr>
        <w:ind w:left="420" w:leftChars="0" w:hanging="420" w:firstLineChars="0"/>
      </w:pPr>
      <w:r>
        <w:rPr>
          <w:rFonts w:hint="eastAsia"/>
          <w:lang w:val="en-US" w:eastAsia="zh-CN"/>
        </w:rPr>
        <w:t>“基础信息”部分内容包括：通知类别、接收人类型、发送时间、定时发送时间、自定义接收人</w:t>
      </w:r>
    </w:p>
    <w:p w14:paraId="7DBB93A0">
      <w:pPr>
        <w:numPr>
          <w:ilvl w:val="0"/>
          <w:numId w:val="28"/>
        </w:numPr>
        <w:ind w:left="420" w:leftChars="0" w:hanging="420" w:firstLineChars="0"/>
      </w:pPr>
      <w:r>
        <w:rPr>
          <w:rFonts w:hint="eastAsia"/>
          <w:lang w:val="en-US" w:eastAsia="zh-CN"/>
        </w:rPr>
        <w:t>通知</w:t>
      </w:r>
      <w:r>
        <w:t>类别</w:t>
      </w:r>
      <w:r>
        <w:rPr>
          <w:rFonts w:hint="eastAsia"/>
          <w:lang w:val="en-US" w:eastAsia="zh-CN"/>
        </w:rPr>
        <w:t>字典取值</w:t>
      </w:r>
    </w:p>
    <w:p w14:paraId="06F1241B">
      <w:pPr>
        <w:numPr>
          <w:ilvl w:val="0"/>
          <w:numId w:val="31"/>
        </w:numPr>
        <w:ind w:left="840" w:leftChars="0" w:hanging="420" w:firstLineChars="0"/>
      </w:pPr>
      <w:r>
        <w:t>平台公告</w:t>
      </w:r>
      <w:r>
        <w:rPr>
          <w:rFonts w:hint="eastAsia"/>
          <w:lang w:eastAsia="zh-CN"/>
        </w:rPr>
        <w:t>：</w:t>
      </w:r>
      <w:r>
        <w:rPr>
          <w:rFonts w:hint="eastAsia"/>
          <w:lang w:val="en-US" w:eastAsia="zh-CN"/>
        </w:rPr>
        <w:t>升级公告、故障公告、安全公告</w:t>
      </w:r>
    </w:p>
    <w:p w14:paraId="7FBED49D">
      <w:pPr>
        <w:numPr>
          <w:ilvl w:val="0"/>
          <w:numId w:val="31"/>
        </w:numPr>
        <w:ind w:left="840" w:leftChars="0" w:hanging="420" w:firstLineChars="0"/>
      </w:pPr>
      <w:r>
        <w:t>营销推广</w:t>
      </w:r>
      <w:r>
        <w:rPr>
          <w:rFonts w:hint="eastAsia"/>
          <w:lang w:eastAsia="zh-CN"/>
        </w:rPr>
        <w:t>：</w:t>
      </w:r>
      <w:r>
        <w:rPr>
          <w:rFonts w:hint="eastAsia"/>
          <w:lang w:val="en-US" w:eastAsia="zh-CN"/>
        </w:rPr>
        <w:t>活动公告</w:t>
      </w:r>
    </w:p>
    <w:p w14:paraId="38BC313B">
      <w:pPr>
        <w:numPr>
          <w:ilvl w:val="0"/>
          <w:numId w:val="31"/>
        </w:numPr>
        <w:ind w:left="840" w:leftChars="0" w:hanging="420" w:firstLineChars="0"/>
      </w:pPr>
      <w:r>
        <w:t>产品动态</w:t>
      </w:r>
      <w:r>
        <w:rPr>
          <w:rFonts w:hint="eastAsia"/>
          <w:lang w:eastAsia="zh-CN"/>
        </w:rPr>
        <w:t>：</w:t>
      </w:r>
      <w:r>
        <w:rPr>
          <w:rFonts w:hint="eastAsia"/>
          <w:lang w:val="en-US" w:eastAsia="zh-CN"/>
        </w:rPr>
        <w:t>产品上线、产品下线、产品升级、产品功能、产品维护</w:t>
      </w:r>
    </w:p>
    <w:p w14:paraId="058B52FA">
      <w:pPr>
        <w:numPr>
          <w:ilvl w:val="0"/>
          <w:numId w:val="34"/>
        </w:numPr>
        <w:ind w:left="420" w:leftChars="0" w:hanging="420" w:firstLineChars="0"/>
      </w:pPr>
      <w:r>
        <w:rPr>
          <w:rFonts w:hint="eastAsia"/>
          <w:lang w:val="en-US" w:eastAsia="zh-CN"/>
        </w:rPr>
        <w:t>接收人类型字典取值：全站、自定义接收人，默认为“全站”</w:t>
      </w:r>
    </w:p>
    <w:p w14:paraId="13C7D4AB">
      <w:pPr>
        <w:numPr>
          <w:ilvl w:val="0"/>
          <w:numId w:val="34"/>
        </w:numPr>
        <w:ind w:left="420" w:leftChars="0" w:hanging="420" w:firstLineChars="0"/>
      </w:pPr>
      <w:r>
        <w:rPr>
          <w:rFonts w:hint="eastAsia"/>
          <w:lang w:val="en-US" w:eastAsia="zh-CN"/>
        </w:rPr>
        <w:t>接收人类型选择“自定义接收人”时，自定义接收人字段为必填项</w:t>
      </w:r>
    </w:p>
    <w:p w14:paraId="46AB5ABC">
      <w:pPr>
        <w:numPr>
          <w:ilvl w:val="0"/>
          <w:numId w:val="34"/>
        </w:numPr>
        <w:ind w:left="420" w:leftChars="0" w:hanging="420" w:firstLineChars="0"/>
      </w:pPr>
      <w:r>
        <w:rPr>
          <w:rFonts w:hint="eastAsia"/>
          <w:lang w:val="en-US" w:eastAsia="zh-CN"/>
        </w:rPr>
        <w:t>发送时间字典取值：即时发送、定时发送，默认为“即时发送”</w:t>
      </w:r>
    </w:p>
    <w:p w14:paraId="129349CD">
      <w:pPr>
        <w:numPr>
          <w:ilvl w:val="0"/>
          <w:numId w:val="34"/>
        </w:numPr>
        <w:ind w:left="420" w:leftChars="0" w:hanging="420" w:firstLineChars="0"/>
      </w:pPr>
      <w:r>
        <w:rPr>
          <w:rFonts w:hint="eastAsia"/>
          <w:lang w:val="en-US" w:eastAsia="zh-CN"/>
        </w:rPr>
        <w:t>发送时间选择“定时发送”时，定时发送时间为必填项</w:t>
      </w:r>
    </w:p>
    <w:p w14:paraId="11A52C30">
      <w:pPr>
        <w:numPr>
          <w:ilvl w:val="0"/>
          <w:numId w:val="34"/>
        </w:numPr>
        <w:ind w:left="420" w:leftChars="0" w:hanging="420" w:firstLineChars="0"/>
      </w:pPr>
      <w:r>
        <w:rPr>
          <w:rFonts w:hint="eastAsia"/>
          <w:lang w:val="en-US" w:eastAsia="zh-CN"/>
        </w:rPr>
        <w:t>定时发送时间：时间支持选择到秒</w:t>
      </w:r>
    </w:p>
    <w:p w14:paraId="0ED315B2">
      <w:pPr>
        <w:numPr>
          <w:ilvl w:val="0"/>
          <w:numId w:val="34"/>
        </w:numPr>
        <w:ind w:left="420" w:leftChars="0" w:hanging="420" w:firstLineChars="0"/>
      </w:pPr>
      <w:r>
        <w:rPr>
          <w:rFonts w:hint="eastAsia"/>
          <w:lang w:val="en-US" w:eastAsia="zh-CN"/>
        </w:rPr>
        <w:t>自定义接收人为选择算力门户的用户，当点击右侧的“选择”时，弹层选择用的弹层</w:t>
      </w:r>
    </w:p>
    <w:p w14:paraId="08928707">
      <w:pPr>
        <w:numPr>
          <w:ilvl w:val="0"/>
          <w:numId w:val="35"/>
        </w:numPr>
        <w:ind w:left="840" w:leftChars="0" w:hanging="420" w:firstLineChars="0"/>
      </w:pPr>
      <w:r>
        <w:rPr>
          <w:rFonts w:hint="eastAsia"/>
          <w:lang w:val="en-US" w:eastAsia="zh-CN"/>
        </w:rPr>
        <w:t>弹层中左侧的用户类别，用户展示样式为：用户昵称(用户手机号)</w:t>
      </w:r>
    </w:p>
    <w:p w14:paraId="12C9CFC4">
      <w:pPr>
        <w:numPr>
          <w:ilvl w:val="0"/>
          <w:numId w:val="35"/>
        </w:numPr>
        <w:ind w:left="840" w:leftChars="0" w:hanging="420" w:firstLineChars="0"/>
      </w:pPr>
      <w:r>
        <w:rPr>
          <w:rFonts w:hint="eastAsia"/>
          <w:lang w:val="en-US" w:eastAsia="zh-CN"/>
        </w:rPr>
        <w:t>支持按用户昵称及手机号进行模糊搜索</w:t>
      </w:r>
    </w:p>
    <w:p w14:paraId="3A268B0B">
      <w:pPr>
        <w:numPr>
          <w:ilvl w:val="0"/>
          <w:numId w:val="35"/>
        </w:numPr>
        <w:ind w:left="840" w:leftChars="0" w:hanging="420" w:firstLineChars="0"/>
      </w:pPr>
      <w:r>
        <w:rPr>
          <w:rFonts w:hint="eastAsia"/>
          <w:lang w:val="en-US" w:eastAsia="zh-CN"/>
        </w:rPr>
        <w:t>左侧的用户列表需要支持懒加载，当滚动底部时自动在末尾追加下一页内容</w:t>
      </w:r>
    </w:p>
    <w:p w14:paraId="360B69C0">
      <w:pPr>
        <w:numPr>
          <w:ilvl w:val="0"/>
          <w:numId w:val="35"/>
        </w:numPr>
        <w:ind w:left="840" w:leftChars="0" w:hanging="420" w:firstLineChars="0"/>
      </w:pPr>
      <w:r>
        <w:rPr>
          <w:rFonts w:hint="eastAsia"/>
          <w:lang w:val="en-US" w:eastAsia="zh-CN"/>
        </w:rPr>
        <w:t>左侧用户支持多选，点击穿梭框选到右侧的通知接收人中</w:t>
      </w:r>
    </w:p>
    <w:p w14:paraId="252D20B2">
      <w:pPr>
        <w:numPr>
          <w:ilvl w:val="0"/>
          <w:numId w:val="35"/>
        </w:numPr>
        <w:ind w:left="840" w:leftChars="0" w:hanging="420" w:firstLineChars="0"/>
      </w:pPr>
      <w:r>
        <w:rPr>
          <w:rFonts w:hint="eastAsia"/>
          <w:lang w:val="en-US" w:eastAsia="zh-CN"/>
        </w:rPr>
        <w:t>右侧的已选用户，支持按用户昵称及手机号进行模糊搜索</w:t>
      </w:r>
    </w:p>
    <w:p w14:paraId="34E1C38A">
      <w:pPr>
        <w:numPr>
          <w:ilvl w:val="0"/>
          <w:numId w:val="35"/>
        </w:numPr>
        <w:ind w:left="840" w:leftChars="0" w:hanging="420" w:firstLineChars="0"/>
      </w:pPr>
      <w:r>
        <w:rPr>
          <w:rFonts w:hint="eastAsia"/>
          <w:lang w:val="en-US" w:eastAsia="zh-CN"/>
        </w:rPr>
        <w:t>支持删除用户</w:t>
      </w:r>
    </w:p>
    <w:p w14:paraId="4D4B39EE">
      <w:pPr>
        <w:numPr>
          <w:ilvl w:val="0"/>
          <w:numId w:val="35"/>
        </w:numPr>
        <w:ind w:left="840" w:leftChars="0" w:hanging="420" w:firstLineChars="0"/>
      </w:pPr>
      <w:r>
        <w:rPr>
          <w:rFonts w:hint="eastAsia"/>
          <w:lang w:val="en-US" w:eastAsia="zh-CN"/>
        </w:rPr>
        <w:t>点击“确定”把选择的人填写到输入框中</w:t>
      </w:r>
    </w:p>
    <w:p w14:paraId="204C0B98">
      <w:pPr>
        <w:numPr>
          <w:ilvl w:val="0"/>
          <w:numId w:val="35"/>
        </w:numPr>
        <w:ind w:left="840" w:leftChars="0" w:hanging="420" w:firstLineChars="0"/>
      </w:pPr>
      <w:r>
        <w:rPr>
          <w:rFonts w:hint="eastAsia"/>
          <w:lang w:val="en-US" w:eastAsia="zh-CN"/>
        </w:rPr>
        <w:t>点击“关闭”，直接关闭弹层，不做任何操作</w:t>
      </w:r>
    </w:p>
    <w:p w14:paraId="10A6DBFF">
      <w:pPr>
        <w:numPr>
          <w:ilvl w:val="0"/>
          <w:numId w:val="28"/>
        </w:numPr>
        <w:ind w:left="420" w:leftChars="0" w:hanging="420" w:firstLineChars="0"/>
      </w:pPr>
      <w:r>
        <w:rPr>
          <w:rFonts w:hint="eastAsia"/>
          <w:lang w:val="en-US" w:eastAsia="zh-CN"/>
        </w:rPr>
        <w:t>点击“短信通知内容”右侧的选择模板，选择已审核通过的模板内容，到短信通知内容区域，选择模板后需要把模板名称及类型自动填写到“短信通知内容”右侧的括号中，短信通知内容不允许修改</w:t>
      </w:r>
    </w:p>
    <w:p w14:paraId="51CDEB71">
      <w:pPr>
        <w:numPr>
          <w:ilvl w:val="0"/>
          <w:numId w:val="28"/>
        </w:numPr>
        <w:ind w:left="420" w:leftChars="0" w:hanging="420" w:firstLineChars="0"/>
      </w:pPr>
      <w:r>
        <w:rPr>
          <w:rFonts w:hint="eastAsia"/>
          <w:lang w:val="en-US" w:eastAsia="zh-CN"/>
        </w:rPr>
        <w:t>同时需要把自定义的模板变量显示到下方的“自定义变量属性”区域中，需要展示变量名称，对应的变量属性及供用户填写变量值的输入框，其中变量名称及变量属性不支持修改，鼠标滑入右侧的帮助按钮，显示该变量对应的变量填写规则</w:t>
      </w:r>
    </w:p>
    <w:p w14:paraId="155EF8AF">
      <w:pPr>
        <w:numPr>
          <w:ilvl w:val="0"/>
          <w:numId w:val="28"/>
        </w:numPr>
        <w:ind w:left="420" w:leftChars="0" w:hanging="420" w:firstLineChars="0"/>
      </w:pPr>
      <w:r>
        <w:rPr>
          <w:rFonts w:hint="eastAsia"/>
          <w:lang w:val="en-US" w:eastAsia="zh-CN"/>
        </w:rPr>
        <w:t>点击“保存为草稿”按钮，提交保存消息，消息状态为“草稿”</w:t>
      </w:r>
    </w:p>
    <w:p w14:paraId="0D2776AF">
      <w:pPr>
        <w:numPr>
          <w:ilvl w:val="0"/>
          <w:numId w:val="28"/>
        </w:numPr>
        <w:ind w:left="420" w:leftChars="0" w:hanging="420" w:firstLineChars="0"/>
      </w:pPr>
      <w:r>
        <w:rPr>
          <w:rFonts w:hint="eastAsia"/>
          <w:lang w:val="en-US" w:eastAsia="zh-CN"/>
        </w:rPr>
        <w:t>点击“提交”按钮，提交保存消息，发送状态为“待发送”</w:t>
      </w:r>
    </w:p>
    <w:p w14:paraId="4E9F8AF6">
      <w:pPr>
        <w:numPr>
          <w:ilvl w:val="0"/>
          <w:numId w:val="28"/>
        </w:numPr>
        <w:ind w:left="420" w:leftChars="0" w:hanging="420" w:firstLineChars="0"/>
      </w:pPr>
      <w:r>
        <w:rPr>
          <w:rFonts w:hint="eastAsia"/>
          <w:lang w:val="en-US" w:eastAsia="zh-CN"/>
        </w:rPr>
        <w:t>当通知下发成功后，发送状态变为“已发送”</w:t>
      </w:r>
    </w:p>
    <w:p w14:paraId="64882795">
      <w:pPr>
        <w:numPr>
          <w:ilvl w:val="0"/>
          <w:numId w:val="28"/>
        </w:numPr>
        <w:ind w:left="420" w:leftChars="0" w:hanging="420" w:firstLineChars="0"/>
      </w:pPr>
      <w:r>
        <w:rPr>
          <w:rFonts w:hint="eastAsia"/>
          <w:lang w:val="en-US" w:eastAsia="zh-CN"/>
        </w:rPr>
        <w:t>定时发送的通知，没有到设定的定时发送时间，不允许下发通知任务</w:t>
      </w:r>
    </w:p>
    <w:p w14:paraId="57BD73DB">
      <w:pPr>
        <w:numPr>
          <w:ilvl w:val="0"/>
          <w:numId w:val="28"/>
        </w:numPr>
        <w:ind w:left="420" w:leftChars="0" w:hanging="420" w:firstLineChars="0"/>
      </w:pPr>
      <w:r>
        <w:rPr>
          <w:rFonts w:hint="eastAsia"/>
          <w:lang w:val="en-US" w:eastAsia="zh-CN"/>
        </w:rPr>
        <w:t>点击“返回”，返回到列表页</w:t>
      </w:r>
    </w:p>
    <w:p w14:paraId="76868407">
      <w:pPr>
        <w:ind w:left="0" w:leftChars="0" w:firstLine="0" w:firstLineChars="0"/>
        <w:rPr>
          <w:rFonts w:hint="eastAsia"/>
          <w:lang w:val="en-US" w:eastAsia="zh-CN"/>
        </w:rPr>
      </w:pPr>
    </w:p>
    <w:p w14:paraId="0CD1EEDC">
      <w:pPr>
        <w:pStyle w:val="6"/>
        <w:numPr>
          <w:ilvl w:val="4"/>
          <w:numId w:val="33"/>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71" w:name="_Toc19664"/>
      <w:r>
        <w:rPr>
          <w:rFonts w:hint="eastAsia" w:cstheme="minorBidi"/>
          <w:b/>
          <w:kern w:val="2"/>
          <w:sz w:val="28"/>
          <w:szCs w:val="21"/>
          <w:lang w:val="en-US" w:eastAsia="zh-CN" w:bidi="ar-SA"/>
        </w:rPr>
        <w:t>界面布局</w:t>
      </w:r>
      <w:bookmarkEnd w:id="71"/>
    </w:p>
    <w:p w14:paraId="64C03FF8">
      <w:pPr>
        <w:ind w:left="0" w:leftChars="0" w:firstLine="0" w:firstLineChars="0"/>
      </w:pPr>
      <w:r>
        <w:drawing>
          <wp:inline distT="0" distB="0" distL="114300" distR="114300">
            <wp:extent cx="5269230" cy="3110230"/>
            <wp:effectExtent l="0" t="0" r="7620" b="1397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2"/>
                    <a:stretch>
                      <a:fillRect/>
                    </a:stretch>
                  </pic:blipFill>
                  <pic:spPr>
                    <a:xfrm>
                      <a:off x="0" y="0"/>
                      <a:ext cx="5269230" cy="3110230"/>
                    </a:xfrm>
                    <a:prstGeom prst="rect">
                      <a:avLst/>
                    </a:prstGeom>
                    <a:noFill/>
                    <a:ln>
                      <a:noFill/>
                    </a:ln>
                  </pic:spPr>
                </pic:pic>
              </a:graphicData>
            </a:graphic>
          </wp:inline>
        </w:drawing>
      </w:r>
    </w:p>
    <w:p w14:paraId="51D8EA55">
      <w:pPr>
        <w:ind w:left="0" w:leftChars="0" w:firstLine="0" w:firstLineChars="0"/>
      </w:pPr>
      <w:r>
        <w:drawing>
          <wp:inline distT="0" distB="0" distL="114300" distR="114300">
            <wp:extent cx="5269230" cy="3938905"/>
            <wp:effectExtent l="0" t="0" r="7620" b="444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3"/>
                    <a:stretch>
                      <a:fillRect/>
                    </a:stretch>
                  </pic:blipFill>
                  <pic:spPr>
                    <a:xfrm>
                      <a:off x="0" y="0"/>
                      <a:ext cx="5269230" cy="3938905"/>
                    </a:xfrm>
                    <a:prstGeom prst="rect">
                      <a:avLst/>
                    </a:prstGeom>
                    <a:noFill/>
                    <a:ln>
                      <a:noFill/>
                    </a:ln>
                  </pic:spPr>
                </pic:pic>
              </a:graphicData>
            </a:graphic>
          </wp:inline>
        </w:drawing>
      </w:r>
    </w:p>
    <w:p w14:paraId="533C0DCA">
      <w:pPr>
        <w:ind w:left="0" w:leftChars="0" w:firstLine="0" w:firstLineChars="0"/>
      </w:pPr>
    </w:p>
    <w:p w14:paraId="2690E5B3">
      <w:pPr>
        <w:numPr>
          <w:ilvl w:val="0"/>
          <w:numId w:val="0"/>
        </w:numPr>
        <w:ind w:leftChars="0"/>
      </w:pPr>
    </w:p>
    <w:p w14:paraId="6525C23B">
      <w:pPr>
        <w:pStyle w:val="5"/>
        <w:numPr>
          <w:ilvl w:val="3"/>
          <w:numId w:val="29"/>
        </w:numPr>
        <w:ind w:left="1080" w:leftChars="0" w:hanging="1080" w:firstLineChars="0"/>
        <w:rPr>
          <w:rFonts w:hint="eastAsia"/>
          <w:lang w:val="en-US" w:eastAsia="zh-CN"/>
        </w:rPr>
      </w:pPr>
      <w:bookmarkStart w:id="72" w:name="_Toc15977"/>
      <w:r>
        <w:rPr>
          <w:rFonts w:hint="eastAsia"/>
          <w:lang w:val="en-US" w:eastAsia="zh-CN"/>
        </w:rPr>
        <w:t>编辑通知</w:t>
      </w:r>
      <w:bookmarkEnd w:id="72"/>
    </w:p>
    <w:p w14:paraId="431AE0F5">
      <w:pPr>
        <w:pStyle w:val="6"/>
        <w:numPr>
          <w:ilvl w:val="4"/>
          <w:numId w:val="36"/>
        </w:numPr>
        <w:ind w:left="991" w:leftChars="0" w:hanging="991" w:firstLineChars="0"/>
        <w:rPr>
          <w:rFonts w:hint="eastAsia" w:eastAsiaTheme="minorEastAsia"/>
          <w:lang w:val="en-US" w:eastAsia="zh-CN"/>
        </w:rPr>
      </w:pPr>
      <w:bookmarkStart w:id="73" w:name="_Toc5724"/>
      <w:r>
        <w:rPr>
          <w:rFonts w:hint="eastAsia"/>
          <w:lang w:val="en-US" w:eastAsia="zh-CN"/>
        </w:rPr>
        <w:t>业务规则及需求描述</w:t>
      </w:r>
      <w:bookmarkEnd w:id="73"/>
    </w:p>
    <w:p w14:paraId="42C5A19F">
      <w:pPr>
        <w:numPr>
          <w:ilvl w:val="0"/>
          <w:numId w:val="28"/>
        </w:numPr>
        <w:ind w:left="420" w:leftChars="0" w:hanging="420" w:firstLineChars="0"/>
      </w:pPr>
      <w:r>
        <w:rPr>
          <w:rFonts w:hint="eastAsia"/>
          <w:lang w:val="en-US" w:eastAsia="zh-CN"/>
        </w:rPr>
        <w:t>点击列表右侧操作列的“编辑”，跳转到编辑消息页面</w:t>
      </w:r>
    </w:p>
    <w:p w14:paraId="5846AEA9">
      <w:pPr>
        <w:numPr>
          <w:ilvl w:val="0"/>
          <w:numId w:val="28"/>
        </w:numPr>
        <w:ind w:left="420" w:leftChars="0" w:hanging="420" w:firstLineChars="0"/>
      </w:pPr>
      <w:r>
        <w:rPr>
          <w:rFonts w:hint="eastAsia"/>
          <w:lang w:val="en-US" w:eastAsia="zh-CN"/>
        </w:rPr>
        <w:t>编辑通知页面由“基础信息”、“短信通知模板内容”、“自定义变量属性”三部分组成</w:t>
      </w:r>
    </w:p>
    <w:p w14:paraId="7745D97F">
      <w:pPr>
        <w:numPr>
          <w:ilvl w:val="0"/>
          <w:numId w:val="28"/>
        </w:numPr>
        <w:ind w:left="420" w:leftChars="0" w:hanging="420" w:firstLineChars="0"/>
      </w:pPr>
      <w:r>
        <w:rPr>
          <w:rFonts w:hint="eastAsia"/>
          <w:lang w:val="en-US" w:eastAsia="zh-CN"/>
        </w:rPr>
        <w:t>“基础信息”部分内容包括：通知类别、接收人类型、发送时间、定时发送时间、自定义接收人</w:t>
      </w:r>
    </w:p>
    <w:p w14:paraId="2A2312E2">
      <w:pPr>
        <w:numPr>
          <w:ilvl w:val="0"/>
          <w:numId w:val="28"/>
        </w:numPr>
        <w:ind w:left="420" w:leftChars="0" w:hanging="420" w:firstLineChars="0"/>
      </w:pPr>
      <w:r>
        <w:rPr>
          <w:rFonts w:hint="eastAsia"/>
          <w:lang w:val="en-US" w:eastAsia="zh-CN"/>
        </w:rPr>
        <w:t>通知</w:t>
      </w:r>
      <w:r>
        <w:t>类别</w:t>
      </w:r>
      <w:r>
        <w:rPr>
          <w:rFonts w:hint="eastAsia"/>
          <w:lang w:val="en-US" w:eastAsia="zh-CN"/>
        </w:rPr>
        <w:t>字典取值</w:t>
      </w:r>
    </w:p>
    <w:p w14:paraId="6BCD465D">
      <w:pPr>
        <w:numPr>
          <w:ilvl w:val="0"/>
          <w:numId w:val="31"/>
        </w:numPr>
        <w:ind w:left="840" w:leftChars="0" w:hanging="420" w:firstLineChars="0"/>
      </w:pPr>
      <w:r>
        <w:t>平台公告</w:t>
      </w:r>
      <w:r>
        <w:rPr>
          <w:rFonts w:hint="eastAsia"/>
          <w:lang w:eastAsia="zh-CN"/>
        </w:rPr>
        <w:t>：</w:t>
      </w:r>
      <w:r>
        <w:rPr>
          <w:rFonts w:hint="eastAsia"/>
          <w:lang w:val="en-US" w:eastAsia="zh-CN"/>
        </w:rPr>
        <w:t>升级公告、故障公告、安全公告</w:t>
      </w:r>
    </w:p>
    <w:p w14:paraId="4336C6DE">
      <w:pPr>
        <w:numPr>
          <w:ilvl w:val="0"/>
          <w:numId w:val="31"/>
        </w:numPr>
        <w:ind w:left="840" w:leftChars="0" w:hanging="420" w:firstLineChars="0"/>
      </w:pPr>
      <w:r>
        <w:t>营销推广</w:t>
      </w:r>
      <w:r>
        <w:rPr>
          <w:rFonts w:hint="eastAsia"/>
          <w:lang w:eastAsia="zh-CN"/>
        </w:rPr>
        <w:t>：</w:t>
      </w:r>
      <w:r>
        <w:rPr>
          <w:rFonts w:hint="eastAsia"/>
          <w:lang w:val="en-US" w:eastAsia="zh-CN"/>
        </w:rPr>
        <w:t>活动公告</w:t>
      </w:r>
    </w:p>
    <w:p w14:paraId="2F289FC3">
      <w:pPr>
        <w:numPr>
          <w:ilvl w:val="0"/>
          <w:numId w:val="31"/>
        </w:numPr>
        <w:ind w:left="840" w:leftChars="0" w:hanging="420" w:firstLineChars="0"/>
      </w:pPr>
      <w:r>
        <w:t>产品动态</w:t>
      </w:r>
      <w:r>
        <w:rPr>
          <w:rFonts w:hint="eastAsia"/>
          <w:lang w:eastAsia="zh-CN"/>
        </w:rPr>
        <w:t>：</w:t>
      </w:r>
      <w:r>
        <w:rPr>
          <w:rFonts w:hint="eastAsia"/>
          <w:lang w:val="en-US" w:eastAsia="zh-CN"/>
        </w:rPr>
        <w:t>产品上线、产品下线、产品升级、产品功能、产品维护</w:t>
      </w:r>
    </w:p>
    <w:p w14:paraId="4818127E">
      <w:pPr>
        <w:numPr>
          <w:ilvl w:val="0"/>
          <w:numId w:val="34"/>
        </w:numPr>
        <w:ind w:left="420" w:leftChars="0" w:hanging="420" w:firstLineChars="0"/>
      </w:pPr>
      <w:r>
        <w:rPr>
          <w:rFonts w:hint="eastAsia"/>
          <w:lang w:val="en-US" w:eastAsia="zh-CN"/>
        </w:rPr>
        <w:t>接收人类型字典取值：全站、自定义接收人，默认为“全站”</w:t>
      </w:r>
    </w:p>
    <w:p w14:paraId="0492612A">
      <w:pPr>
        <w:numPr>
          <w:ilvl w:val="0"/>
          <w:numId w:val="34"/>
        </w:numPr>
        <w:ind w:left="420" w:leftChars="0" w:hanging="420" w:firstLineChars="0"/>
      </w:pPr>
      <w:r>
        <w:rPr>
          <w:rFonts w:hint="eastAsia"/>
          <w:lang w:val="en-US" w:eastAsia="zh-CN"/>
        </w:rPr>
        <w:t>发送时间字典取值：即时发送、定时发送，默认为“即时发送”</w:t>
      </w:r>
    </w:p>
    <w:p w14:paraId="4056F9BF">
      <w:pPr>
        <w:numPr>
          <w:ilvl w:val="0"/>
          <w:numId w:val="34"/>
        </w:numPr>
        <w:ind w:left="420" w:leftChars="0" w:hanging="420" w:firstLineChars="0"/>
      </w:pPr>
      <w:r>
        <w:rPr>
          <w:rFonts w:hint="eastAsia"/>
          <w:lang w:val="en-US" w:eastAsia="zh-CN"/>
        </w:rPr>
        <w:t>定时发送时间：时间支持选择到秒</w:t>
      </w:r>
    </w:p>
    <w:p w14:paraId="1351815B">
      <w:pPr>
        <w:numPr>
          <w:ilvl w:val="0"/>
          <w:numId w:val="34"/>
        </w:numPr>
        <w:ind w:left="420" w:leftChars="0" w:hanging="420" w:firstLineChars="0"/>
      </w:pPr>
      <w:r>
        <w:rPr>
          <w:rFonts w:hint="eastAsia"/>
          <w:lang w:val="en-US" w:eastAsia="zh-CN"/>
        </w:rPr>
        <w:t>自定义接收人为选择算力门户的用户，当点击右侧的“选择”时，弹层选择用的弹层</w:t>
      </w:r>
    </w:p>
    <w:p w14:paraId="6724F65C">
      <w:pPr>
        <w:numPr>
          <w:ilvl w:val="0"/>
          <w:numId w:val="35"/>
        </w:numPr>
        <w:ind w:left="840" w:leftChars="0" w:hanging="420" w:firstLineChars="0"/>
      </w:pPr>
      <w:r>
        <w:rPr>
          <w:rFonts w:hint="eastAsia"/>
          <w:lang w:val="en-US" w:eastAsia="zh-CN"/>
        </w:rPr>
        <w:t>弹层中左侧的用户类别，用户展示样式为：用户昵称(用户手机号)</w:t>
      </w:r>
    </w:p>
    <w:p w14:paraId="7566347F">
      <w:pPr>
        <w:numPr>
          <w:ilvl w:val="0"/>
          <w:numId w:val="35"/>
        </w:numPr>
        <w:ind w:left="840" w:leftChars="0" w:hanging="420" w:firstLineChars="0"/>
      </w:pPr>
      <w:r>
        <w:rPr>
          <w:rFonts w:hint="eastAsia"/>
          <w:lang w:val="en-US" w:eastAsia="zh-CN"/>
        </w:rPr>
        <w:t>支持按用户昵称及手机号进行模糊搜索</w:t>
      </w:r>
    </w:p>
    <w:p w14:paraId="77158347">
      <w:pPr>
        <w:numPr>
          <w:ilvl w:val="0"/>
          <w:numId w:val="35"/>
        </w:numPr>
        <w:ind w:left="840" w:leftChars="0" w:hanging="420" w:firstLineChars="0"/>
      </w:pPr>
      <w:r>
        <w:rPr>
          <w:rFonts w:hint="eastAsia"/>
          <w:lang w:val="en-US" w:eastAsia="zh-CN"/>
        </w:rPr>
        <w:t>左侧的用户列表需要支持懒加载，当滚动底部时自动在末尾追加下一页内容</w:t>
      </w:r>
    </w:p>
    <w:p w14:paraId="2839CE3B">
      <w:pPr>
        <w:numPr>
          <w:ilvl w:val="0"/>
          <w:numId w:val="35"/>
        </w:numPr>
        <w:ind w:left="840" w:leftChars="0" w:hanging="420" w:firstLineChars="0"/>
      </w:pPr>
      <w:r>
        <w:rPr>
          <w:rFonts w:hint="eastAsia"/>
          <w:lang w:val="en-US" w:eastAsia="zh-CN"/>
        </w:rPr>
        <w:t>左侧用户支持多选，点击穿梭框选到右侧的通知接收人中</w:t>
      </w:r>
    </w:p>
    <w:p w14:paraId="0AE34939">
      <w:pPr>
        <w:numPr>
          <w:ilvl w:val="0"/>
          <w:numId w:val="35"/>
        </w:numPr>
        <w:ind w:left="840" w:leftChars="0" w:hanging="420" w:firstLineChars="0"/>
      </w:pPr>
      <w:r>
        <w:rPr>
          <w:rFonts w:hint="eastAsia"/>
          <w:lang w:val="en-US" w:eastAsia="zh-CN"/>
        </w:rPr>
        <w:t>右侧的已选用户，支持按用户昵称及手机号进行模糊搜索</w:t>
      </w:r>
    </w:p>
    <w:p w14:paraId="1F92E48A">
      <w:pPr>
        <w:numPr>
          <w:ilvl w:val="0"/>
          <w:numId w:val="35"/>
        </w:numPr>
        <w:ind w:left="840" w:leftChars="0" w:hanging="420" w:firstLineChars="0"/>
      </w:pPr>
      <w:r>
        <w:rPr>
          <w:rFonts w:hint="eastAsia"/>
          <w:lang w:val="en-US" w:eastAsia="zh-CN"/>
        </w:rPr>
        <w:t>支持删除用户</w:t>
      </w:r>
    </w:p>
    <w:p w14:paraId="4E234731">
      <w:pPr>
        <w:numPr>
          <w:ilvl w:val="0"/>
          <w:numId w:val="35"/>
        </w:numPr>
        <w:ind w:left="840" w:leftChars="0" w:hanging="420" w:firstLineChars="0"/>
      </w:pPr>
      <w:r>
        <w:rPr>
          <w:rFonts w:hint="eastAsia"/>
          <w:lang w:val="en-US" w:eastAsia="zh-CN"/>
        </w:rPr>
        <w:t>点击“确定”把选择的人填写到输入框中</w:t>
      </w:r>
    </w:p>
    <w:p w14:paraId="7BE12A24">
      <w:pPr>
        <w:numPr>
          <w:ilvl w:val="0"/>
          <w:numId w:val="35"/>
        </w:numPr>
        <w:ind w:left="840" w:leftChars="0" w:hanging="420" w:firstLineChars="0"/>
      </w:pPr>
      <w:r>
        <w:rPr>
          <w:rFonts w:hint="eastAsia"/>
          <w:lang w:val="en-US" w:eastAsia="zh-CN"/>
        </w:rPr>
        <w:t>点击“关闭”，直接关闭弹层，不做任何操作</w:t>
      </w:r>
    </w:p>
    <w:p w14:paraId="10AFE944">
      <w:pPr>
        <w:numPr>
          <w:ilvl w:val="0"/>
          <w:numId w:val="28"/>
        </w:numPr>
        <w:ind w:left="420" w:leftChars="0" w:hanging="420" w:firstLineChars="0"/>
      </w:pPr>
      <w:r>
        <w:rPr>
          <w:rFonts w:hint="eastAsia"/>
          <w:lang w:val="en-US" w:eastAsia="zh-CN"/>
        </w:rPr>
        <w:t>点击“短信通知内容”右侧的选择模板，选择已审核通过的模板内容，到短信通知内容区域，选择模板后需要把模板名称及类型自动填写到“短信通知内容”右侧的括号中</w:t>
      </w:r>
    </w:p>
    <w:p w14:paraId="09A98565">
      <w:pPr>
        <w:numPr>
          <w:ilvl w:val="0"/>
          <w:numId w:val="28"/>
        </w:numPr>
        <w:ind w:left="420" w:leftChars="0" w:hanging="420" w:firstLineChars="0"/>
      </w:pPr>
      <w:r>
        <w:rPr>
          <w:rFonts w:hint="eastAsia"/>
          <w:lang w:val="en-US" w:eastAsia="zh-CN"/>
        </w:rPr>
        <w:t>同时需要把自定义的模板变量显示到下方的“自定义变量属性”区域中，需要展示变量名称，对应的变量属性及供用户填写变量值的输入框，其中变量名称及变量属性不支持修改，鼠标滑入右侧的帮助按钮，显示该变量对应的变量填写规则</w:t>
      </w:r>
    </w:p>
    <w:p w14:paraId="5AEB8B8A">
      <w:pPr>
        <w:numPr>
          <w:ilvl w:val="0"/>
          <w:numId w:val="28"/>
        </w:numPr>
        <w:ind w:left="420" w:leftChars="0" w:hanging="420" w:firstLineChars="0"/>
      </w:pPr>
      <w:r>
        <w:rPr>
          <w:rFonts w:hint="eastAsia"/>
          <w:lang w:val="en-US" w:eastAsia="zh-CN"/>
        </w:rPr>
        <w:t>点击“保存为草稿”按钮，提交保存消息，消息状态为“草稿”，状态为待发送的不支持保存为草稿</w:t>
      </w:r>
    </w:p>
    <w:p w14:paraId="0A55C786">
      <w:pPr>
        <w:numPr>
          <w:ilvl w:val="0"/>
          <w:numId w:val="28"/>
        </w:numPr>
        <w:ind w:left="420" w:leftChars="0" w:hanging="420" w:firstLineChars="0"/>
      </w:pPr>
      <w:r>
        <w:rPr>
          <w:rFonts w:hint="eastAsia"/>
          <w:lang w:val="en-US" w:eastAsia="zh-CN"/>
        </w:rPr>
        <w:t>点击“提交”按钮，提交保存消息，发送状态为“待发送”</w:t>
      </w:r>
    </w:p>
    <w:p w14:paraId="0B31387A">
      <w:pPr>
        <w:numPr>
          <w:ilvl w:val="0"/>
          <w:numId w:val="28"/>
        </w:numPr>
        <w:ind w:left="420" w:leftChars="0" w:hanging="420" w:firstLineChars="0"/>
      </w:pPr>
      <w:r>
        <w:rPr>
          <w:rFonts w:hint="eastAsia"/>
          <w:lang w:val="en-US" w:eastAsia="zh-CN"/>
        </w:rPr>
        <w:t>当通知下发成功后，发送状态变为“已发送”</w:t>
      </w:r>
    </w:p>
    <w:p w14:paraId="0C5D642A">
      <w:pPr>
        <w:numPr>
          <w:ilvl w:val="0"/>
          <w:numId w:val="28"/>
        </w:numPr>
        <w:ind w:left="420" w:leftChars="0" w:hanging="420" w:firstLineChars="0"/>
      </w:pPr>
      <w:r>
        <w:rPr>
          <w:rFonts w:hint="eastAsia"/>
          <w:lang w:val="en-US" w:eastAsia="zh-CN"/>
        </w:rPr>
        <w:t>定时发送的通知，没有到设定的定时发送时间，不允许下发通知任务</w:t>
      </w:r>
    </w:p>
    <w:p w14:paraId="1CF3FDA7">
      <w:pPr>
        <w:numPr>
          <w:ilvl w:val="0"/>
          <w:numId w:val="28"/>
        </w:numPr>
        <w:ind w:left="420" w:leftChars="0" w:hanging="420" w:firstLineChars="0"/>
      </w:pPr>
      <w:r>
        <w:rPr>
          <w:rFonts w:hint="eastAsia"/>
          <w:lang w:val="en-US" w:eastAsia="zh-CN"/>
        </w:rPr>
        <w:t>点击“返回”，返回到列表页</w:t>
      </w:r>
    </w:p>
    <w:p w14:paraId="148A6E37">
      <w:pPr>
        <w:ind w:left="0" w:leftChars="0" w:firstLine="0" w:firstLineChars="0"/>
        <w:rPr>
          <w:rFonts w:hint="eastAsia"/>
          <w:lang w:val="en-US" w:eastAsia="zh-CN"/>
        </w:rPr>
      </w:pPr>
    </w:p>
    <w:p w14:paraId="39876036">
      <w:pPr>
        <w:pStyle w:val="6"/>
        <w:numPr>
          <w:ilvl w:val="4"/>
          <w:numId w:val="36"/>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74" w:name="_Toc28154"/>
      <w:r>
        <w:rPr>
          <w:rFonts w:hint="eastAsia" w:cstheme="minorBidi"/>
          <w:b/>
          <w:kern w:val="2"/>
          <w:sz w:val="28"/>
          <w:szCs w:val="21"/>
          <w:lang w:val="en-US" w:eastAsia="zh-CN" w:bidi="ar-SA"/>
        </w:rPr>
        <w:t>界面布局</w:t>
      </w:r>
      <w:bookmarkEnd w:id="74"/>
    </w:p>
    <w:p w14:paraId="1EA6BE2E">
      <w:pPr>
        <w:ind w:left="0" w:leftChars="0" w:firstLine="0" w:firstLineChars="0"/>
      </w:pPr>
      <w:r>
        <w:drawing>
          <wp:inline distT="0" distB="0" distL="114300" distR="114300">
            <wp:extent cx="5269230" cy="3110230"/>
            <wp:effectExtent l="0" t="0" r="7620" b="1397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4"/>
                    <a:stretch>
                      <a:fillRect/>
                    </a:stretch>
                  </pic:blipFill>
                  <pic:spPr>
                    <a:xfrm>
                      <a:off x="0" y="0"/>
                      <a:ext cx="5269230" cy="3110230"/>
                    </a:xfrm>
                    <a:prstGeom prst="rect">
                      <a:avLst/>
                    </a:prstGeom>
                    <a:noFill/>
                    <a:ln>
                      <a:noFill/>
                    </a:ln>
                  </pic:spPr>
                </pic:pic>
              </a:graphicData>
            </a:graphic>
          </wp:inline>
        </w:drawing>
      </w:r>
    </w:p>
    <w:p w14:paraId="0BC44FC9">
      <w:pPr>
        <w:ind w:left="0" w:leftChars="0" w:firstLine="0" w:firstLineChars="0"/>
      </w:pPr>
      <w:r>
        <w:drawing>
          <wp:inline distT="0" distB="0" distL="114300" distR="114300">
            <wp:extent cx="5269230" cy="3938905"/>
            <wp:effectExtent l="0" t="0" r="7620" b="44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3"/>
                    <a:stretch>
                      <a:fillRect/>
                    </a:stretch>
                  </pic:blipFill>
                  <pic:spPr>
                    <a:xfrm>
                      <a:off x="0" y="0"/>
                      <a:ext cx="5269230" cy="3938905"/>
                    </a:xfrm>
                    <a:prstGeom prst="rect">
                      <a:avLst/>
                    </a:prstGeom>
                    <a:noFill/>
                    <a:ln>
                      <a:noFill/>
                    </a:ln>
                  </pic:spPr>
                </pic:pic>
              </a:graphicData>
            </a:graphic>
          </wp:inline>
        </w:drawing>
      </w:r>
    </w:p>
    <w:p w14:paraId="4046C16A">
      <w:pPr>
        <w:numPr>
          <w:ilvl w:val="0"/>
          <w:numId w:val="0"/>
        </w:numPr>
        <w:ind w:leftChars="0"/>
      </w:pPr>
    </w:p>
    <w:p w14:paraId="2716E34E">
      <w:pPr>
        <w:rPr>
          <w:rFonts w:hint="eastAsia"/>
          <w:lang w:val="en-US" w:eastAsia="zh-CN"/>
        </w:rPr>
      </w:pPr>
    </w:p>
    <w:p w14:paraId="22E971ED">
      <w:pPr>
        <w:ind w:left="0" w:leftChars="0" w:firstLine="0" w:firstLineChars="0"/>
        <w:rPr>
          <w:rFonts w:hint="eastAsia"/>
          <w:lang w:val="en-US" w:eastAsia="zh-CN"/>
        </w:rPr>
      </w:pPr>
    </w:p>
    <w:p w14:paraId="6A929AA6">
      <w:pPr>
        <w:pStyle w:val="5"/>
        <w:numPr>
          <w:ilvl w:val="3"/>
          <w:numId w:val="29"/>
        </w:numPr>
        <w:ind w:left="1080" w:leftChars="0" w:hanging="1080" w:firstLineChars="0"/>
        <w:rPr>
          <w:rFonts w:hint="eastAsia"/>
          <w:lang w:val="en-US" w:eastAsia="zh-CN"/>
        </w:rPr>
      </w:pPr>
      <w:bookmarkStart w:id="75" w:name="_Toc22444"/>
      <w:r>
        <w:rPr>
          <w:rFonts w:hint="eastAsia"/>
          <w:lang w:val="en-US" w:eastAsia="zh-CN"/>
        </w:rPr>
        <w:t>通知详情</w:t>
      </w:r>
      <w:bookmarkEnd w:id="75"/>
    </w:p>
    <w:p w14:paraId="39F5AE1E">
      <w:pPr>
        <w:pStyle w:val="6"/>
        <w:numPr>
          <w:ilvl w:val="4"/>
          <w:numId w:val="37"/>
        </w:numPr>
        <w:ind w:left="991" w:leftChars="0" w:hanging="991" w:firstLineChars="0"/>
        <w:rPr>
          <w:rFonts w:hint="eastAsia" w:eastAsiaTheme="minorEastAsia"/>
          <w:lang w:val="en-US" w:eastAsia="zh-CN"/>
        </w:rPr>
      </w:pPr>
      <w:bookmarkStart w:id="76" w:name="_Toc23589"/>
      <w:r>
        <w:rPr>
          <w:rFonts w:hint="eastAsia"/>
          <w:lang w:val="en-US" w:eastAsia="zh-CN"/>
        </w:rPr>
        <w:t>业务规则及需求描述</w:t>
      </w:r>
      <w:bookmarkEnd w:id="76"/>
    </w:p>
    <w:p w14:paraId="24033D80">
      <w:pPr>
        <w:numPr>
          <w:ilvl w:val="0"/>
          <w:numId w:val="28"/>
        </w:numPr>
        <w:ind w:left="420" w:leftChars="0" w:hanging="420" w:firstLineChars="0"/>
      </w:pPr>
      <w:r>
        <w:rPr>
          <w:rFonts w:hint="eastAsia"/>
          <w:lang w:val="en-US" w:eastAsia="zh-CN"/>
        </w:rPr>
        <w:t>点击列表右侧操作列的“详情”，跳转到通知详情页面</w:t>
      </w:r>
    </w:p>
    <w:p w14:paraId="76B42B57">
      <w:pPr>
        <w:numPr>
          <w:ilvl w:val="0"/>
          <w:numId w:val="28"/>
        </w:numPr>
        <w:ind w:left="420" w:leftChars="0" w:hanging="420" w:firstLineChars="0"/>
      </w:pPr>
      <w:r>
        <w:rPr>
          <w:rFonts w:hint="eastAsia"/>
          <w:lang w:val="en-US" w:eastAsia="zh-CN"/>
        </w:rPr>
        <w:t>消息详情页面由“基础信息”、“短信通知内容”、自定义变量属性，三部分组成</w:t>
      </w:r>
    </w:p>
    <w:p w14:paraId="1AFF77C5">
      <w:pPr>
        <w:numPr>
          <w:ilvl w:val="0"/>
          <w:numId w:val="28"/>
        </w:numPr>
        <w:ind w:left="420" w:leftChars="0" w:hanging="420" w:firstLineChars="0"/>
      </w:pPr>
      <w:r>
        <w:rPr>
          <w:rFonts w:hint="eastAsia"/>
          <w:lang w:val="en-US" w:eastAsia="zh-CN"/>
        </w:rPr>
        <w:t>“基础信息”部分内容包括：通知类别、接收人类型、发送时间、定时发送时间、自定义接收人</w:t>
      </w:r>
    </w:p>
    <w:p w14:paraId="6C32C454">
      <w:pPr>
        <w:numPr>
          <w:ilvl w:val="0"/>
          <w:numId w:val="28"/>
        </w:numPr>
        <w:ind w:left="420" w:leftChars="0" w:hanging="420" w:firstLineChars="0"/>
      </w:pPr>
      <w:r>
        <w:rPr>
          <w:rFonts w:hint="eastAsia"/>
          <w:lang w:val="en-US" w:eastAsia="zh-CN"/>
        </w:rPr>
        <w:t>短信通知内容部分：显示的通知具体内容及模板信息</w:t>
      </w:r>
    </w:p>
    <w:p w14:paraId="09CDEAC3">
      <w:pPr>
        <w:numPr>
          <w:ilvl w:val="0"/>
          <w:numId w:val="28"/>
        </w:numPr>
        <w:ind w:left="420" w:leftChars="0" w:hanging="420" w:firstLineChars="0"/>
      </w:pPr>
      <w:r>
        <w:rPr>
          <w:rFonts w:hint="eastAsia"/>
          <w:lang w:val="en-US" w:eastAsia="zh-CN"/>
        </w:rPr>
        <w:t>自定义变量属性区域显示已设定填写的变量信息</w:t>
      </w:r>
    </w:p>
    <w:p w14:paraId="418CF1CB">
      <w:pPr>
        <w:numPr>
          <w:ilvl w:val="0"/>
          <w:numId w:val="28"/>
        </w:numPr>
        <w:ind w:left="420" w:leftChars="0" w:hanging="420" w:firstLineChars="0"/>
      </w:pPr>
      <w:r>
        <w:rPr>
          <w:rFonts w:hint="eastAsia"/>
          <w:lang w:val="en-US" w:eastAsia="zh-CN"/>
        </w:rPr>
        <w:t>详情页内容均为只读，不允许修改</w:t>
      </w:r>
    </w:p>
    <w:p w14:paraId="42B0611B">
      <w:pPr>
        <w:numPr>
          <w:ilvl w:val="0"/>
          <w:numId w:val="28"/>
        </w:numPr>
        <w:ind w:left="420" w:leftChars="0" w:hanging="420" w:firstLineChars="0"/>
      </w:pPr>
      <w:r>
        <w:rPr>
          <w:rFonts w:hint="eastAsia"/>
          <w:lang w:val="en-US" w:eastAsia="zh-CN"/>
        </w:rPr>
        <w:t>点击“返回”，返回到列表页</w:t>
      </w:r>
    </w:p>
    <w:p w14:paraId="35EA8179">
      <w:pPr>
        <w:ind w:left="0" w:leftChars="0" w:firstLine="0" w:firstLineChars="0"/>
        <w:rPr>
          <w:rFonts w:hint="eastAsia"/>
          <w:lang w:val="en-US" w:eastAsia="zh-CN"/>
        </w:rPr>
      </w:pPr>
    </w:p>
    <w:p w14:paraId="6A967E9A">
      <w:pPr>
        <w:pStyle w:val="6"/>
        <w:numPr>
          <w:ilvl w:val="4"/>
          <w:numId w:val="37"/>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77" w:name="_Toc4222"/>
      <w:r>
        <w:rPr>
          <w:rFonts w:hint="eastAsia" w:cstheme="minorBidi"/>
          <w:b/>
          <w:kern w:val="2"/>
          <w:sz w:val="28"/>
          <w:szCs w:val="21"/>
          <w:lang w:val="en-US" w:eastAsia="zh-CN" w:bidi="ar-SA"/>
        </w:rPr>
        <w:t>界面布局</w:t>
      </w:r>
      <w:bookmarkEnd w:id="77"/>
    </w:p>
    <w:p w14:paraId="5373EC57">
      <w:pPr>
        <w:ind w:left="0" w:leftChars="0" w:firstLine="0" w:firstLineChars="0"/>
      </w:pPr>
      <w:r>
        <w:drawing>
          <wp:inline distT="0" distB="0" distL="114300" distR="114300">
            <wp:extent cx="5269230" cy="3110230"/>
            <wp:effectExtent l="0" t="0" r="7620" b="1397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5"/>
                    <a:stretch>
                      <a:fillRect/>
                    </a:stretch>
                  </pic:blipFill>
                  <pic:spPr>
                    <a:xfrm>
                      <a:off x="0" y="0"/>
                      <a:ext cx="5269230" cy="3110230"/>
                    </a:xfrm>
                    <a:prstGeom prst="rect">
                      <a:avLst/>
                    </a:prstGeom>
                    <a:noFill/>
                    <a:ln>
                      <a:noFill/>
                    </a:ln>
                  </pic:spPr>
                </pic:pic>
              </a:graphicData>
            </a:graphic>
          </wp:inline>
        </w:drawing>
      </w:r>
    </w:p>
    <w:p w14:paraId="3A5C3626">
      <w:pPr>
        <w:ind w:left="0" w:leftChars="0" w:firstLine="0" w:firstLineChars="0"/>
      </w:pPr>
    </w:p>
    <w:p w14:paraId="2FBF4048">
      <w:pPr>
        <w:numPr>
          <w:ilvl w:val="0"/>
          <w:numId w:val="0"/>
        </w:numPr>
        <w:ind w:leftChars="0"/>
      </w:pPr>
    </w:p>
    <w:p w14:paraId="574B8E9F">
      <w:pPr>
        <w:rPr>
          <w:rFonts w:hint="eastAsia"/>
          <w:lang w:val="en-US" w:eastAsia="zh-CN"/>
        </w:rPr>
      </w:pPr>
    </w:p>
    <w:p w14:paraId="794E970B">
      <w:pPr>
        <w:rPr>
          <w:rFonts w:hint="eastAsia"/>
          <w:lang w:val="en-US" w:eastAsia="zh-CN"/>
        </w:rPr>
      </w:pPr>
    </w:p>
    <w:p w14:paraId="0816D767">
      <w:pPr>
        <w:pStyle w:val="5"/>
        <w:numPr>
          <w:ilvl w:val="3"/>
          <w:numId w:val="29"/>
        </w:numPr>
        <w:ind w:left="1080" w:leftChars="0" w:hanging="1080" w:firstLineChars="0"/>
        <w:rPr>
          <w:rFonts w:hint="eastAsia"/>
          <w:lang w:val="en-US" w:eastAsia="zh-CN"/>
        </w:rPr>
      </w:pPr>
      <w:bookmarkStart w:id="78" w:name="_Toc23257"/>
      <w:r>
        <w:rPr>
          <w:rFonts w:hint="eastAsia"/>
          <w:lang w:val="en-US" w:eastAsia="zh-CN"/>
        </w:rPr>
        <w:t>删除通知</w:t>
      </w:r>
      <w:bookmarkEnd w:id="78"/>
    </w:p>
    <w:p w14:paraId="311CDE86">
      <w:pPr>
        <w:pStyle w:val="6"/>
        <w:numPr>
          <w:ilvl w:val="4"/>
          <w:numId w:val="38"/>
        </w:numPr>
        <w:ind w:left="991" w:leftChars="0" w:hanging="991" w:firstLineChars="0"/>
        <w:rPr>
          <w:rFonts w:hint="eastAsia" w:eastAsiaTheme="minorEastAsia"/>
          <w:lang w:val="en-US" w:eastAsia="zh-CN"/>
        </w:rPr>
      </w:pPr>
      <w:bookmarkStart w:id="79" w:name="_Toc32646"/>
      <w:r>
        <w:rPr>
          <w:rFonts w:hint="eastAsia"/>
          <w:lang w:val="en-US" w:eastAsia="zh-CN"/>
        </w:rPr>
        <w:t>业务规则及需求描述</w:t>
      </w:r>
      <w:bookmarkEnd w:id="79"/>
    </w:p>
    <w:p w14:paraId="507BF632">
      <w:pPr>
        <w:numPr>
          <w:ilvl w:val="0"/>
          <w:numId w:val="28"/>
        </w:numPr>
        <w:ind w:left="420" w:leftChars="0" w:hanging="420" w:firstLineChars="0"/>
      </w:pPr>
      <w:r>
        <w:rPr>
          <w:rFonts w:hint="eastAsia"/>
          <w:lang w:val="en-US" w:eastAsia="zh-CN"/>
        </w:rPr>
        <w:t>点击列表右侧操作列的“删除”按钮，弹层打开删除确认提示的页面</w:t>
      </w:r>
    </w:p>
    <w:p w14:paraId="56EC0463">
      <w:pPr>
        <w:numPr>
          <w:ilvl w:val="0"/>
          <w:numId w:val="28"/>
        </w:numPr>
        <w:ind w:left="420" w:leftChars="0" w:hanging="420" w:firstLineChars="0"/>
      </w:pPr>
      <w:r>
        <w:rPr>
          <w:rFonts w:hint="eastAsia"/>
          <w:lang w:val="en-US" w:eastAsia="zh-CN"/>
        </w:rPr>
        <w:t>点击“取消”按钮，直接关闭弹层</w:t>
      </w:r>
    </w:p>
    <w:p w14:paraId="157174D9">
      <w:pPr>
        <w:numPr>
          <w:ilvl w:val="0"/>
          <w:numId w:val="28"/>
        </w:numPr>
        <w:ind w:left="420" w:leftChars="0" w:hanging="420" w:firstLineChars="0"/>
      </w:pPr>
      <w:r>
        <w:rPr>
          <w:rFonts w:hint="eastAsia"/>
          <w:lang w:val="en-US" w:eastAsia="zh-CN"/>
        </w:rPr>
        <w:t>点击“确定”按钮，提交删除通知的请求</w:t>
      </w:r>
    </w:p>
    <w:p w14:paraId="49DCF89E">
      <w:pPr>
        <w:ind w:left="0" w:leftChars="0" w:firstLine="0" w:firstLineChars="0"/>
        <w:rPr>
          <w:rFonts w:hint="eastAsia"/>
          <w:lang w:val="en-US" w:eastAsia="zh-CN"/>
        </w:rPr>
      </w:pPr>
    </w:p>
    <w:p w14:paraId="365611AB">
      <w:pPr>
        <w:pStyle w:val="6"/>
        <w:numPr>
          <w:ilvl w:val="4"/>
          <w:numId w:val="38"/>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80" w:name="_Toc6260"/>
      <w:r>
        <w:rPr>
          <w:rFonts w:hint="eastAsia" w:cstheme="minorBidi"/>
          <w:b/>
          <w:kern w:val="2"/>
          <w:sz w:val="28"/>
          <w:szCs w:val="21"/>
          <w:lang w:val="en-US" w:eastAsia="zh-CN" w:bidi="ar-SA"/>
        </w:rPr>
        <w:t>界面布局</w:t>
      </w:r>
      <w:bookmarkEnd w:id="80"/>
    </w:p>
    <w:p w14:paraId="7217C76E">
      <w:pPr>
        <w:ind w:left="0" w:leftChars="0" w:firstLine="0" w:firstLineChars="0"/>
      </w:pPr>
      <w:r>
        <w:drawing>
          <wp:inline distT="0" distB="0" distL="114300" distR="114300">
            <wp:extent cx="5271770" cy="1579245"/>
            <wp:effectExtent l="0" t="0" r="5080" b="190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6"/>
                    <a:stretch>
                      <a:fillRect/>
                    </a:stretch>
                  </pic:blipFill>
                  <pic:spPr>
                    <a:xfrm>
                      <a:off x="0" y="0"/>
                      <a:ext cx="5271770" cy="1579245"/>
                    </a:xfrm>
                    <a:prstGeom prst="rect">
                      <a:avLst/>
                    </a:prstGeom>
                    <a:noFill/>
                    <a:ln>
                      <a:noFill/>
                    </a:ln>
                  </pic:spPr>
                </pic:pic>
              </a:graphicData>
            </a:graphic>
          </wp:inline>
        </w:drawing>
      </w:r>
    </w:p>
    <w:p w14:paraId="03B96DFA">
      <w:pPr>
        <w:ind w:left="0" w:leftChars="0" w:firstLine="0" w:firstLineChars="0"/>
      </w:pPr>
    </w:p>
    <w:p w14:paraId="26579906">
      <w:pPr>
        <w:ind w:left="0" w:leftChars="0" w:firstLine="0" w:firstLineChars="0"/>
      </w:pPr>
    </w:p>
    <w:p w14:paraId="6B6CB14A">
      <w:pPr>
        <w:rPr>
          <w:rFonts w:hint="eastAsia"/>
          <w:lang w:val="en-US" w:eastAsia="zh-CN"/>
        </w:rPr>
      </w:pPr>
    </w:p>
    <w:p w14:paraId="406714FF">
      <w:pPr>
        <w:pStyle w:val="4"/>
        <w:numPr>
          <w:ilvl w:val="2"/>
          <w:numId w:val="25"/>
        </w:numPr>
        <w:ind w:left="709" w:leftChars="0" w:hanging="709" w:firstLineChars="0"/>
        <w:rPr>
          <w:rFonts w:hint="eastAsia"/>
          <w:lang w:val="en-US" w:eastAsia="zh-CN"/>
        </w:rPr>
      </w:pPr>
      <w:bookmarkStart w:id="81" w:name="_Toc16959"/>
      <w:r>
        <w:rPr>
          <w:rFonts w:hint="eastAsia"/>
          <w:lang w:val="en-US" w:eastAsia="zh-CN"/>
        </w:rPr>
        <w:t>短信模板管理</w:t>
      </w:r>
      <w:bookmarkEnd w:id="81"/>
    </w:p>
    <w:p w14:paraId="43108ACB">
      <w:pPr>
        <w:pStyle w:val="5"/>
        <w:numPr>
          <w:ilvl w:val="3"/>
          <w:numId w:val="39"/>
        </w:numPr>
        <w:ind w:left="1080" w:leftChars="0" w:hanging="1080" w:firstLineChars="0"/>
        <w:rPr>
          <w:rFonts w:hint="eastAsia" w:ascii="宋体" w:hAnsi="宋体" w:eastAsia="宋体" w:cs="宋体"/>
          <w:lang w:val="en-US" w:eastAsia="zh-CN"/>
        </w:rPr>
      </w:pPr>
      <w:bookmarkStart w:id="82" w:name="_Toc2765"/>
      <w:r>
        <w:rPr>
          <w:rFonts w:hint="eastAsia" w:ascii="宋体" w:hAnsi="宋体" w:eastAsia="宋体" w:cs="宋体"/>
          <w:lang w:val="en-US" w:eastAsia="zh-CN"/>
        </w:rPr>
        <w:t>短信模板列表</w:t>
      </w:r>
      <w:bookmarkEnd w:id="82"/>
    </w:p>
    <w:p w14:paraId="654AB318">
      <w:pPr>
        <w:pStyle w:val="6"/>
        <w:numPr>
          <w:ilvl w:val="4"/>
          <w:numId w:val="40"/>
        </w:numPr>
        <w:ind w:left="991" w:leftChars="0" w:hanging="991" w:firstLineChars="0"/>
        <w:rPr>
          <w:rFonts w:hint="eastAsia" w:eastAsiaTheme="minorEastAsia"/>
          <w:lang w:val="en-US" w:eastAsia="zh-CN"/>
        </w:rPr>
      </w:pPr>
      <w:bookmarkStart w:id="83" w:name="_Toc13377"/>
      <w:r>
        <w:rPr>
          <w:rFonts w:hint="eastAsia"/>
          <w:lang w:val="en-US" w:eastAsia="zh-CN"/>
        </w:rPr>
        <w:t>业务规则及需求描述</w:t>
      </w:r>
      <w:bookmarkEnd w:id="83"/>
    </w:p>
    <w:p w14:paraId="46F8DFF4">
      <w:pPr>
        <w:numPr>
          <w:ilvl w:val="0"/>
          <w:numId w:val="28"/>
        </w:numPr>
        <w:ind w:left="420" w:leftChars="0" w:hanging="420" w:firstLineChars="0"/>
      </w:pPr>
      <w:r>
        <w:rPr>
          <w:rFonts w:hint="eastAsia"/>
          <w:lang w:val="en-US" w:eastAsia="zh-CN"/>
        </w:rPr>
        <w:t>点击管理中心左侧的“短信通知管理&gt;短信模板管理”菜单，进入短信模板管理页面</w:t>
      </w:r>
    </w:p>
    <w:p w14:paraId="0CF43530">
      <w:pPr>
        <w:numPr>
          <w:ilvl w:val="0"/>
          <w:numId w:val="28"/>
        </w:numPr>
        <w:ind w:left="420" w:leftChars="0" w:hanging="420" w:firstLineChars="0"/>
      </w:pPr>
      <w:r>
        <w:rPr>
          <w:rFonts w:hint="eastAsia"/>
          <w:lang w:val="en-US" w:eastAsia="zh-CN"/>
        </w:rPr>
        <w:t>支持按“模板名称”、“模版类型”、“状态”查询，其中“模板名称”支持模糊查询</w:t>
      </w:r>
    </w:p>
    <w:p w14:paraId="0BF9C167">
      <w:pPr>
        <w:numPr>
          <w:ilvl w:val="0"/>
          <w:numId w:val="28"/>
        </w:numPr>
        <w:ind w:left="420" w:leftChars="0" w:hanging="420" w:firstLineChars="0"/>
      </w:pPr>
      <w:r>
        <w:rPr>
          <w:rFonts w:hint="eastAsia"/>
          <w:lang w:val="en-US" w:eastAsia="zh-CN"/>
        </w:rPr>
        <w:t>点击“重置”按钮，清空查询条件</w:t>
      </w:r>
    </w:p>
    <w:p w14:paraId="7BCAA2F3">
      <w:pPr>
        <w:numPr>
          <w:ilvl w:val="0"/>
          <w:numId w:val="28"/>
        </w:numPr>
        <w:ind w:left="420" w:leftChars="0" w:hanging="420" w:firstLineChars="0"/>
      </w:pPr>
      <w:r>
        <w:rPr>
          <w:rFonts w:hint="eastAsia"/>
          <w:lang w:val="en-US" w:eastAsia="zh-CN"/>
        </w:rPr>
        <w:t>点击“查询”按钮，按查询条件内容查询数据</w:t>
      </w:r>
    </w:p>
    <w:p w14:paraId="19300582">
      <w:pPr>
        <w:numPr>
          <w:ilvl w:val="0"/>
          <w:numId w:val="28"/>
        </w:numPr>
        <w:ind w:left="420" w:leftChars="0" w:hanging="420" w:firstLineChars="0"/>
      </w:pPr>
      <w:r>
        <w:rPr>
          <w:rFonts w:hint="eastAsia"/>
          <w:lang w:val="en-US" w:eastAsia="zh-CN"/>
        </w:rPr>
        <w:t>点击“新增”按钮，跳转到新增短信模板页面</w:t>
      </w:r>
    </w:p>
    <w:p w14:paraId="715237B6">
      <w:pPr>
        <w:numPr>
          <w:ilvl w:val="0"/>
          <w:numId w:val="28"/>
        </w:numPr>
        <w:ind w:left="420" w:leftChars="0" w:hanging="420" w:firstLineChars="0"/>
      </w:pPr>
      <w:r>
        <w:rPr>
          <w:rFonts w:hint="eastAsia"/>
          <w:lang w:val="en-US" w:eastAsia="zh-CN"/>
        </w:rPr>
        <w:t>列表字段包括：模板编号、模板名称、短信模板Code、状态、模板类型、创建人、创建时间、操作</w:t>
      </w:r>
    </w:p>
    <w:p w14:paraId="18D5651A">
      <w:pPr>
        <w:numPr>
          <w:ilvl w:val="0"/>
          <w:numId w:val="28"/>
        </w:numPr>
        <w:ind w:left="420" w:leftChars="0" w:hanging="420" w:firstLineChars="0"/>
      </w:pPr>
      <w:r>
        <w:rPr>
          <w:rFonts w:hint="eastAsia"/>
          <w:lang w:val="en-US" w:eastAsia="zh-CN"/>
        </w:rPr>
        <w:t>模板类型取值包括：“全部”、“验证码”、“通知短信”、“推广短信”</w:t>
      </w:r>
    </w:p>
    <w:p w14:paraId="653B11C3">
      <w:pPr>
        <w:numPr>
          <w:ilvl w:val="0"/>
          <w:numId w:val="28"/>
        </w:numPr>
        <w:ind w:left="420" w:leftChars="0" w:hanging="420" w:firstLineChars="0"/>
      </w:pPr>
      <w:r>
        <w:rPr>
          <w:rFonts w:hint="eastAsia"/>
          <w:lang w:val="en-US" w:eastAsia="zh-CN"/>
        </w:rPr>
        <w:t>状态取值包括：“全部”、“草稿”、“审核中”、“通过审核”、“未通过审核”、“取消审核”</w:t>
      </w:r>
    </w:p>
    <w:p w14:paraId="24300822">
      <w:pPr>
        <w:numPr>
          <w:ilvl w:val="0"/>
          <w:numId w:val="28"/>
        </w:numPr>
        <w:ind w:left="420" w:leftChars="0" w:hanging="420" w:firstLineChars="0"/>
      </w:pPr>
      <w:r>
        <w:rPr>
          <w:rFonts w:hint="eastAsia"/>
          <w:lang w:val="en-US" w:eastAsia="zh-CN"/>
        </w:rPr>
        <w:t>状态为“审核中”的，只支持“详情”</w:t>
      </w:r>
    </w:p>
    <w:p w14:paraId="346A5367">
      <w:pPr>
        <w:numPr>
          <w:ilvl w:val="0"/>
          <w:numId w:val="28"/>
        </w:numPr>
        <w:ind w:left="420" w:leftChars="0" w:hanging="420" w:firstLineChars="0"/>
      </w:pPr>
      <w:r>
        <w:rPr>
          <w:rFonts w:hint="eastAsia"/>
          <w:lang w:val="en-US" w:eastAsia="zh-CN"/>
        </w:rPr>
        <w:t>状态为“通过审核”，支持“详情”、“删除”</w:t>
      </w:r>
    </w:p>
    <w:p w14:paraId="4EA49EA7">
      <w:pPr>
        <w:numPr>
          <w:ilvl w:val="0"/>
          <w:numId w:val="28"/>
        </w:numPr>
        <w:ind w:left="420" w:leftChars="0" w:hanging="420" w:firstLineChars="0"/>
      </w:pPr>
      <w:r>
        <w:rPr>
          <w:rFonts w:hint="eastAsia"/>
          <w:lang w:val="en-US" w:eastAsia="zh-CN"/>
        </w:rPr>
        <w:t>状态为“未通过审核”、“取消审核”、“草稿”，支持“详情”、“修改”、“删除”</w:t>
      </w:r>
    </w:p>
    <w:p w14:paraId="18540C2C">
      <w:pPr>
        <w:numPr>
          <w:ilvl w:val="0"/>
          <w:numId w:val="28"/>
        </w:numPr>
        <w:ind w:left="420" w:leftChars="0" w:hanging="420" w:firstLineChars="0"/>
      </w:pPr>
      <w:r>
        <w:rPr>
          <w:rFonts w:hint="eastAsia"/>
          <w:lang w:val="en-US" w:eastAsia="zh-CN"/>
        </w:rPr>
        <w:t>点击“详情”按钮，跳转到短信模板详情页面</w:t>
      </w:r>
    </w:p>
    <w:p w14:paraId="5C2F1D2B">
      <w:pPr>
        <w:numPr>
          <w:ilvl w:val="0"/>
          <w:numId w:val="28"/>
        </w:numPr>
        <w:ind w:left="420" w:leftChars="0" w:hanging="420" w:firstLineChars="0"/>
      </w:pPr>
      <w:r>
        <w:rPr>
          <w:rFonts w:hint="eastAsia"/>
          <w:lang w:val="en-US" w:eastAsia="zh-CN"/>
        </w:rPr>
        <w:t>点击“修改”按钮，跳转到编辑短信模板页面</w:t>
      </w:r>
    </w:p>
    <w:p w14:paraId="2B7A309F">
      <w:pPr>
        <w:numPr>
          <w:ilvl w:val="0"/>
          <w:numId w:val="28"/>
        </w:numPr>
        <w:ind w:left="420" w:leftChars="0" w:hanging="420" w:firstLineChars="0"/>
      </w:pPr>
      <w:r>
        <w:rPr>
          <w:rFonts w:hint="eastAsia"/>
          <w:lang w:val="en-US" w:eastAsia="zh-CN"/>
        </w:rPr>
        <w:t>点击“删除”，弹出删除确认提示页面</w:t>
      </w:r>
    </w:p>
    <w:p w14:paraId="14BE4ABA">
      <w:pPr>
        <w:numPr>
          <w:ilvl w:val="0"/>
          <w:numId w:val="28"/>
        </w:numPr>
        <w:ind w:left="420" w:leftChars="0" w:hanging="420" w:firstLineChars="0"/>
      </w:pPr>
      <w:r>
        <w:rPr>
          <w:rFonts w:hint="eastAsia"/>
          <w:lang w:val="en-US" w:eastAsia="zh-CN"/>
        </w:rPr>
        <w:t>门户短信模板数据需要定时同步阿里云短信模板数据的详情内容，需要及时获取相关的审核状态及未通过原因等内容</w:t>
      </w:r>
    </w:p>
    <w:p w14:paraId="65784DF1">
      <w:pPr>
        <w:numPr>
          <w:ilvl w:val="0"/>
          <w:numId w:val="28"/>
        </w:numPr>
        <w:ind w:left="420" w:leftChars="0" w:hanging="420" w:firstLineChars="0"/>
      </w:pPr>
      <w:r>
        <w:rPr>
          <w:rFonts w:hint="eastAsia"/>
          <w:lang w:val="en-US" w:eastAsia="zh-CN"/>
        </w:rPr>
        <w:t>列表支持分页</w:t>
      </w:r>
    </w:p>
    <w:p w14:paraId="1DBDE9C0">
      <w:pPr>
        <w:ind w:left="0" w:leftChars="0" w:firstLine="0" w:firstLineChars="0"/>
        <w:rPr>
          <w:rFonts w:hint="eastAsia"/>
          <w:lang w:val="en-US" w:eastAsia="zh-CN"/>
        </w:rPr>
      </w:pPr>
    </w:p>
    <w:p w14:paraId="1814FD4D">
      <w:pPr>
        <w:pStyle w:val="6"/>
        <w:numPr>
          <w:ilvl w:val="4"/>
          <w:numId w:val="40"/>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84" w:name="_Toc28602"/>
      <w:r>
        <w:rPr>
          <w:rFonts w:hint="eastAsia" w:cstheme="minorBidi"/>
          <w:b/>
          <w:kern w:val="2"/>
          <w:sz w:val="28"/>
          <w:szCs w:val="21"/>
          <w:lang w:val="en-US" w:eastAsia="zh-CN" w:bidi="ar-SA"/>
        </w:rPr>
        <w:t>界面布局</w:t>
      </w:r>
      <w:bookmarkEnd w:id="84"/>
    </w:p>
    <w:p w14:paraId="3E8C2F19">
      <w:pPr>
        <w:ind w:left="0" w:leftChars="0" w:firstLine="0" w:firstLineChars="0"/>
      </w:pPr>
      <w:r>
        <w:drawing>
          <wp:inline distT="0" distB="0" distL="114300" distR="114300">
            <wp:extent cx="5269230" cy="3041015"/>
            <wp:effectExtent l="0" t="0" r="762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7"/>
                    <a:stretch>
                      <a:fillRect/>
                    </a:stretch>
                  </pic:blipFill>
                  <pic:spPr>
                    <a:xfrm>
                      <a:off x="0" y="0"/>
                      <a:ext cx="5269230" cy="3041015"/>
                    </a:xfrm>
                    <a:prstGeom prst="rect">
                      <a:avLst/>
                    </a:prstGeom>
                    <a:noFill/>
                    <a:ln>
                      <a:noFill/>
                    </a:ln>
                  </pic:spPr>
                </pic:pic>
              </a:graphicData>
            </a:graphic>
          </wp:inline>
        </w:drawing>
      </w:r>
    </w:p>
    <w:p w14:paraId="6AA2F425">
      <w:pPr>
        <w:ind w:left="0" w:leftChars="0" w:firstLine="0" w:firstLineChars="0"/>
      </w:pPr>
    </w:p>
    <w:p w14:paraId="7956CF1A">
      <w:pPr>
        <w:numPr>
          <w:ilvl w:val="0"/>
          <w:numId w:val="0"/>
        </w:numPr>
        <w:ind w:leftChars="0"/>
      </w:pPr>
    </w:p>
    <w:p w14:paraId="7C3BA68E">
      <w:pPr>
        <w:rPr>
          <w:rFonts w:hint="eastAsia"/>
          <w:lang w:val="en-US" w:eastAsia="zh-CN"/>
        </w:rPr>
      </w:pPr>
    </w:p>
    <w:p w14:paraId="4B1C9750">
      <w:pPr>
        <w:rPr>
          <w:rFonts w:hint="eastAsia"/>
          <w:lang w:val="en-US" w:eastAsia="zh-CN"/>
        </w:rPr>
      </w:pPr>
    </w:p>
    <w:p w14:paraId="4C4796F0">
      <w:pPr>
        <w:pStyle w:val="5"/>
        <w:numPr>
          <w:ilvl w:val="3"/>
          <w:numId w:val="39"/>
        </w:numPr>
        <w:ind w:left="1080" w:leftChars="0" w:hanging="1080" w:firstLineChars="0"/>
        <w:rPr>
          <w:rFonts w:hint="eastAsia"/>
          <w:lang w:val="en-US" w:eastAsia="zh-CN"/>
        </w:rPr>
      </w:pPr>
      <w:bookmarkStart w:id="85" w:name="_Toc4674"/>
      <w:r>
        <w:rPr>
          <w:rFonts w:hint="eastAsia"/>
          <w:lang w:val="en-US" w:eastAsia="zh-CN"/>
        </w:rPr>
        <w:t>新增短信模板</w:t>
      </w:r>
      <w:bookmarkEnd w:id="85"/>
    </w:p>
    <w:p w14:paraId="0E9266E2">
      <w:pPr>
        <w:pStyle w:val="6"/>
        <w:numPr>
          <w:ilvl w:val="4"/>
          <w:numId w:val="41"/>
        </w:numPr>
        <w:ind w:left="991" w:leftChars="0" w:hanging="991" w:firstLineChars="0"/>
        <w:rPr>
          <w:rFonts w:hint="eastAsia" w:eastAsiaTheme="minorEastAsia"/>
          <w:lang w:val="en-US" w:eastAsia="zh-CN"/>
        </w:rPr>
      </w:pPr>
      <w:bookmarkStart w:id="86" w:name="_Toc30337"/>
      <w:r>
        <w:rPr>
          <w:rFonts w:hint="eastAsia"/>
          <w:lang w:val="en-US" w:eastAsia="zh-CN"/>
        </w:rPr>
        <w:t>业务规则及需求描述</w:t>
      </w:r>
      <w:bookmarkEnd w:id="86"/>
    </w:p>
    <w:p w14:paraId="6321ED09">
      <w:pPr>
        <w:numPr>
          <w:ilvl w:val="0"/>
          <w:numId w:val="28"/>
        </w:numPr>
        <w:ind w:left="420" w:leftChars="0" w:hanging="420" w:firstLineChars="0"/>
      </w:pPr>
      <w:r>
        <w:rPr>
          <w:rFonts w:hint="eastAsia"/>
          <w:lang w:val="en-US" w:eastAsia="zh-CN"/>
        </w:rPr>
        <w:t>点击列表右上方的“新增”，跳转到新增短信模板页面</w:t>
      </w:r>
    </w:p>
    <w:p w14:paraId="6603AC5B">
      <w:pPr>
        <w:numPr>
          <w:ilvl w:val="0"/>
          <w:numId w:val="28"/>
        </w:numPr>
        <w:ind w:left="420" w:leftChars="0" w:hanging="420" w:firstLineChars="0"/>
      </w:pPr>
      <w:r>
        <w:rPr>
          <w:rFonts w:hint="eastAsia"/>
          <w:lang w:val="en-US" w:eastAsia="zh-CN"/>
        </w:rPr>
        <w:t>新增短信模板页面由“基础信息”、“模板内容”、“自定义变量属性”三部分组成</w:t>
      </w:r>
    </w:p>
    <w:p w14:paraId="6C4CA954">
      <w:pPr>
        <w:numPr>
          <w:ilvl w:val="0"/>
          <w:numId w:val="28"/>
        </w:numPr>
        <w:ind w:left="420" w:leftChars="0" w:hanging="420" w:firstLineChars="0"/>
      </w:pPr>
      <w:r>
        <w:rPr>
          <w:rFonts w:hint="eastAsia"/>
          <w:lang w:val="en-US" w:eastAsia="zh-CN"/>
        </w:rPr>
        <w:t>其中“模版名称”、“关联签名”、“模板类型”、“模版内容”、“自定义变量属性”为必填或必选内容</w:t>
      </w:r>
    </w:p>
    <w:p w14:paraId="42C52296">
      <w:pPr>
        <w:numPr>
          <w:ilvl w:val="0"/>
          <w:numId w:val="28"/>
        </w:numPr>
        <w:ind w:left="420" w:leftChars="0" w:hanging="420" w:firstLineChars="0"/>
      </w:pPr>
      <w:r>
        <w:rPr>
          <w:rFonts w:hint="eastAsia"/>
          <w:lang w:val="en-US" w:eastAsia="zh-CN"/>
        </w:rPr>
        <w:t>“基础信息”部分内容包括：模版名称、模板描述、关联签名、模版类型</w:t>
      </w:r>
    </w:p>
    <w:p w14:paraId="60A8D178">
      <w:pPr>
        <w:numPr>
          <w:ilvl w:val="0"/>
          <w:numId w:val="42"/>
        </w:numPr>
        <w:ind w:left="840" w:leftChars="0" w:hanging="420" w:firstLineChars="0"/>
      </w:pPr>
      <w:r>
        <w:t>模板名称，长度不超过 30 个字符。</w:t>
      </w:r>
    </w:p>
    <w:p w14:paraId="03E97C4B">
      <w:pPr>
        <w:numPr>
          <w:ilvl w:val="0"/>
          <w:numId w:val="42"/>
        </w:numPr>
        <w:ind w:left="840" w:leftChars="0" w:hanging="420" w:firstLineChars="0"/>
      </w:pPr>
      <w:r>
        <w:rPr>
          <w:rFonts w:hint="eastAsia"/>
          <w:lang w:val="en-US" w:eastAsia="zh-CN"/>
        </w:rPr>
        <w:t>模板</w:t>
      </w:r>
      <w:r>
        <w:t>类型</w:t>
      </w:r>
      <w:r>
        <w:rPr>
          <w:rFonts w:hint="eastAsia"/>
          <w:lang w:val="en-US" w:eastAsia="zh-CN"/>
        </w:rPr>
        <w:t>取值为：验证码、通知短信，“推广短信”，默认选中“验证码”</w:t>
      </w:r>
    </w:p>
    <w:p w14:paraId="0055EBE6">
      <w:pPr>
        <w:numPr>
          <w:ilvl w:val="0"/>
          <w:numId w:val="42"/>
        </w:numPr>
        <w:ind w:left="840" w:leftChars="0" w:hanging="420" w:firstLineChars="0"/>
      </w:pPr>
      <w:r>
        <w:rPr>
          <w:rFonts w:hint="eastAsia"/>
          <w:lang w:val="en-US" w:eastAsia="zh-CN"/>
        </w:rPr>
        <w:t>关联签名取值短信签名（需审核通过）的内容，注意阿里云短信需要传的是签名名称</w:t>
      </w:r>
    </w:p>
    <w:p w14:paraId="39F9062E">
      <w:pPr>
        <w:numPr>
          <w:ilvl w:val="0"/>
          <w:numId w:val="34"/>
        </w:numPr>
        <w:ind w:left="420" w:leftChars="0" w:hanging="420" w:firstLineChars="0"/>
      </w:pPr>
      <w:r>
        <w:rPr>
          <w:rFonts w:hint="eastAsia"/>
          <w:lang w:val="en-US" w:eastAsia="zh-CN"/>
        </w:rPr>
        <w:t>模板内容部分包括“模板内容填写框”、“查看填写规范”、“插入变量”</w:t>
      </w:r>
    </w:p>
    <w:p w14:paraId="10AE77EF">
      <w:pPr>
        <w:numPr>
          <w:ilvl w:val="0"/>
          <w:numId w:val="43"/>
        </w:numPr>
        <w:ind w:left="840" w:leftChars="0" w:hanging="420" w:firstLineChars="0"/>
      </w:pPr>
      <w:r>
        <w:rPr>
          <w:rFonts w:hint="eastAsia"/>
          <w:lang w:val="en-US" w:eastAsia="zh-CN"/>
        </w:rPr>
        <w:t>查看填写规范，随着选择不同的模板类型，弹层显示不同的填写规范</w:t>
      </w:r>
    </w:p>
    <w:p w14:paraId="43325078">
      <w:pPr>
        <w:numPr>
          <w:ilvl w:val="0"/>
          <w:numId w:val="43"/>
        </w:numPr>
        <w:ind w:left="840" w:leftChars="0" w:hanging="420" w:firstLineChars="0"/>
      </w:pPr>
      <w:r>
        <w:rPr>
          <w:rFonts w:hint="eastAsia"/>
          <w:lang w:val="en-US" w:eastAsia="zh-CN"/>
        </w:rPr>
        <w:t>模板内容长度不能超过500个字符</w:t>
      </w:r>
    </w:p>
    <w:p w14:paraId="3C75B70E">
      <w:pPr>
        <w:numPr>
          <w:ilvl w:val="0"/>
          <w:numId w:val="43"/>
        </w:numPr>
        <w:ind w:left="840" w:leftChars="0" w:hanging="420" w:firstLineChars="0"/>
      </w:pPr>
      <w:r>
        <w:rPr>
          <w:rFonts w:hint="eastAsia"/>
          <w:lang w:val="en-US" w:eastAsia="zh-CN"/>
        </w:rPr>
        <w:t>模版内容支持插入系统变量及自定义变量，插入变量内容随着选择不同的模板类型而改变，所有的模板变量都需要映射阿里云的变量属性</w:t>
      </w:r>
    </w:p>
    <w:p w14:paraId="4EFCFF22">
      <w:pPr>
        <w:numPr>
          <w:ilvl w:val="0"/>
          <w:numId w:val="43"/>
        </w:numPr>
        <w:ind w:left="840" w:leftChars="0" w:hanging="420" w:firstLineChars="0"/>
      </w:pPr>
      <w:r>
        <w:rPr>
          <w:rFonts w:hint="eastAsia"/>
          <w:lang w:val="en-US" w:eastAsia="zh-CN"/>
        </w:rPr>
        <w:t>注意系统变量不支持用户修改，在自定义变量属性区域中系统变量不需要展示</w:t>
      </w:r>
    </w:p>
    <w:p w14:paraId="6A975160">
      <w:pPr>
        <w:numPr>
          <w:ilvl w:val="0"/>
          <w:numId w:val="43"/>
        </w:numPr>
        <w:ind w:left="840" w:leftChars="0" w:hanging="420" w:firstLineChars="0"/>
      </w:pPr>
      <w:r>
        <w:rPr>
          <w:rFonts w:hint="eastAsia"/>
          <w:lang w:val="en-US" w:eastAsia="zh-CN"/>
        </w:rPr>
        <w:t>当模板类型选择“验证码”时，插入变量内容取值为“添加自定义参数”</w:t>
      </w:r>
    </w:p>
    <w:p w14:paraId="27326D54">
      <w:pPr>
        <w:numPr>
          <w:ilvl w:val="0"/>
          <w:numId w:val="43"/>
        </w:numPr>
        <w:ind w:left="840" w:leftChars="0" w:hanging="420" w:firstLineChars="0"/>
      </w:pPr>
      <w:r>
        <w:rPr>
          <w:rFonts w:hint="eastAsia"/>
          <w:lang w:val="en-US" w:eastAsia="zh-CN"/>
        </w:rPr>
        <w:t>当模板类型选择“通知短信”时，插入变量内容取值为：“用户ID(userId)”、“用户名称(userName)”、“用户手机号(userPhone)”、“用户邮箱(userEmail)”、“用户余额(userBalance)”、“用户欠费金额(userAmountDue)”、“用户消费总金额(userTotalExpenditure)”、“添加自定义参数”</w:t>
      </w:r>
    </w:p>
    <w:p w14:paraId="00C4B702">
      <w:pPr>
        <w:numPr>
          <w:ilvl w:val="0"/>
          <w:numId w:val="43"/>
        </w:numPr>
        <w:ind w:left="840" w:leftChars="0" w:hanging="420" w:firstLineChars="0"/>
      </w:pPr>
      <w:r>
        <w:rPr>
          <w:rFonts w:hint="eastAsia"/>
          <w:lang w:val="en-US" w:eastAsia="zh-CN"/>
        </w:rPr>
        <w:t>当模板类型选择“推广短信”时，插入变量内容取值为：“用户名称(userName)”、“用户余额(userBalance)”、“用户欠费金额(userAmountDue)”、“用户消费总金额(userTotalExpenditure)”、“添加自定义参数”</w:t>
      </w:r>
    </w:p>
    <w:p w14:paraId="7383EEFD">
      <w:pPr>
        <w:numPr>
          <w:ilvl w:val="0"/>
          <w:numId w:val="28"/>
        </w:numPr>
        <w:ind w:left="420" w:leftChars="0" w:hanging="420" w:firstLineChars="0"/>
      </w:pPr>
      <w:r>
        <w:rPr>
          <w:rFonts w:hint="eastAsia"/>
          <w:lang w:val="en-US" w:eastAsia="zh-CN"/>
        </w:rPr>
        <w:t>模板类型为“通知短信”的系统变量对应阿里云的变量属性取值</w:t>
      </w:r>
    </w:p>
    <w:p w14:paraId="5AA49E52">
      <w:pPr>
        <w:numPr>
          <w:ilvl w:val="0"/>
          <w:numId w:val="44"/>
        </w:numPr>
        <w:ind w:left="840" w:leftChars="0" w:hanging="420" w:firstLineChars="0"/>
      </w:pPr>
      <w:r>
        <w:rPr>
          <w:rFonts w:hint="eastAsia"/>
          <w:lang w:val="en-US" w:eastAsia="zh-CN"/>
        </w:rPr>
        <w:t>“用户ID(userId)”变量属性取“其他：others”</w:t>
      </w:r>
    </w:p>
    <w:p w14:paraId="319690B8">
      <w:pPr>
        <w:numPr>
          <w:ilvl w:val="0"/>
          <w:numId w:val="44"/>
        </w:numPr>
        <w:ind w:left="840" w:leftChars="0" w:hanging="420" w:firstLineChars="0"/>
      </w:pPr>
      <w:r>
        <w:rPr>
          <w:rFonts w:hint="eastAsia"/>
          <w:lang w:val="en-US" w:eastAsia="zh-CN"/>
        </w:rPr>
        <w:t>“用户名称(userName)”变量属性取“用户昵称：user_nick”</w:t>
      </w:r>
    </w:p>
    <w:p w14:paraId="5BA24B28">
      <w:pPr>
        <w:numPr>
          <w:ilvl w:val="0"/>
          <w:numId w:val="44"/>
        </w:numPr>
        <w:ind w:left="840" w:leftChars="0" w:hanging="420" w:firstLineChars="0"/>
      </w:pPr>
      <w:r>
        <w:rPr>
          <w:rFonts w:hint="eastAsia"/>
          <w:lang w:val="en-US" w:eastAsia="zh-CN"/>
        </w:rPr>
        <w:t>“用户手机号(userPhone)”变量属性取“电话号码：phone_number2”</w:t>
      </w:r>
    </w:p>
    <w:p w14:paraId="0AC08F62">
      <w:pPr>
        <w:numPr>
          <w:ilvl w:val="0"/>
          <w:numId w:val="44"/>
        </w:numPr>
        <w:ind w:left="840" w:leftChars="0" w:hanging="420" w:firstLineChars="0"/>
      </w:pPr>
      <w:r>
        <w:rPr>
          <w:rFonts w:hint="eastAsia"/>
          <w:lang w:val="en-US" w:eastAsia="zh-CN"/>
        </w:rPr>
        <w:t>“用户邮箱(userEmail)”变量属性取“邮箱地址：email_address”</w:t>
      </w:r>
    </w:p>
    <w:p w14:paraId="73898E24">
      <w:pPr>
        <w:numPr>
          <w:ilvl w:val="0"/>
          <w:numId w:val="44"/>
        </w:numPr>
        <w:ind w:left="840" w:leftChars="0" w:hanging="420" w:firstLineChars="0"/>
      </w:pPr>
      <w:r>
        <w:rPr>
          <w:rFonts w:hint="eastAsia"/>
          <w:lang w:val="en-US" w:eastAsia="zh-CN"/>
        </w:rPr>
        <w:t>“用户余额(userBalance)”变量属性取“金额：money”</w:t>
      </w:r>
    </w:p>
    <w:p w14:paraId="71412D46">
      <w:pPr>
        <w:numPr>
          <w:ilvl w:val="0"/>
          <w:numId w:val="44"/>
        </w:numPr>
        <w:ind w:left="840" w:leftChars="0" w:hanging="420" w:firstLineChars="0"/>
      </w:pPr>
      <w:r>
        <w:rPr>
          <w:rFonts w:hint="eastAsia"/>
          <w:lang w:val="en-US" w:eastAsia="zh-CN"/>
        </w:rPr>
        <w:t>“用户欠费金额(userAmountDue)”变量属性取“金额：money”</w:t>
      </w:r>
    </w:p>
    <w:p w14:paraId="73090A09">
      <w:pPr>
        <w:numPr>
          <w:ilvl w:val="0"/>
          <w:numId w:val="44"/>
        </w:numPr>
        <w:ind w:left="840" w:leftChars="0" w:hanging="420" w:firstLineChars="0"/>
      </w:pPr>
      <w:r>
        <w:rPr>
          <w:rFonts w:hint="eastAsia"/>
          <w:lang w:val="en-US" w:eastAsia="zh-CN"/>
        </w:rPr>
        <w:t>“用户消费总金额(userTotalExpenditure)”变量属性取“金额：money”</w:t>
      </w:r>
    </w:p>
    <w:p w14:paraId="2056F736">
      <w:pPr>
        <w:numPr>
          <w:ilvl w:val="0"/>
          <w:numId w:val="28"/>
        </w:numPr>
        <w:ind w:left="420" w:leftChars="0" w:hanging="420" w:firstLineChars="0"/>
      </w:pPr>
      <w:r>
        <w:rPr>
          <w:rFonts w:hint="eastAsia"/>
          <w:lang w:val="en-US" w:eastAsia="zh-CN"/>
        </w:rPr>
        <w:t>模板类型为“推广短信”的系统变量对应阿里云的变量属性取值</w:t>
      </w:r>
    </w:p>
    <w:p w14:paraId="4827311F">
      <w:pPr>
        <w:numPr>
          <w:ilvl w:val="0"/>
          <w:numId w:val="44"/>
        </w:numPr>
        <w:ind w:left="840" w:leftChars="0" w:hanging="420" w:firstLineChars="0"/>
      </w:pPr>
      <w:r>
        <w:rPr>
          <w:rFonts w:hint="eastAsia"/>
          <w:lang w:val="en-US" w:eastAsia="zh-CN"/>
        </w:rPr>
        <w:t>“用户名称(userName)”变量属性取“用户昵称：user_nick”</w:t>
      </w:r>
    </w:p>
    <w:p w14:paraId="3BCCDC02">
      <w:pPr>
        <w:numPr>
          <w:ilvl w:val="0"/>
          <w:numId w:val="44"/>
        </w:numPr>
        <w:ind w:left="840" w:leftChars="0" w:hanging="420" w:firstLineChars="0"/>
      </w:pPr>
      <w:r>
        <w:rPr>
          <w:rFonts w:hint="eastAsia"/>
          <w:lang w:val="en-US" w:eastAsia="zh-CN"/>
        </w:rPr>
        <w:t>“用户余额(userBalance)”变量属性取“金额：money”</w:t>
      </w:r>
    </w:p>
    <w:p w14:paraId="15974D07">
      <w:pPr>
        <w:numPr>
          <w:ilvl w:val="0"/>
          <w:numId w:val="44"/>
        </w:numPr>
        <w:ind w:left="840" w:leftChars="0" w:hanging="420" w:firstLineChars="0"/>
      </w:pPr>
      <w:r>
        <w:rPr>
          <w:rFonts w:hint="eastAsia"/>
          <w:lang w:val="en-US" w:eastAsia="zh-CN"/>
        </w:rPr>
        <w:t>“用户欠费金额(userAmountDue)”变量属性取“金额：money”</w:t>
      </w:r>
    </w:p>
    <w:p w14:paraId="1A218779">
      <w:pPr>
        <w:numPr>
          <w:ilvl w:val="0"/>
          <w:numId w:val="44"/>
        </w:numPr>
        <w:ind w:left="840" w:leftChars="0" w:hanging="420" w:firstLineChars="0"/>
      </w:pPr>
      <w:r>
        <w:rPr>
          <w:rFonts w:hint="eastAsia"/>
          <w:lang w:val="en-US" w:eastAsia="zh-CN"/>
        </w:rPr>
        <w:t>“用户消费总金额(userTotalExpenditure)”变量属性取“金额：money”</w:t>
      </w:r>
    </w:p>
    <w:p w14:paraId="01BF2022">
      <w:pPr>
        <w:numPr>
          <w:ilvl w:val="0"/>
          <w:numId w:val="28"/>
        </w:numPr>
        <w:ind w:left="420" w:leftChars="0" w:hanging="420" w:firstLineChars="0"/>
      </w:pPr>
      <w:r>
        <w:rPr>
          <w:rFonts w:hint="eastAsia"/>
          <w:lang w:val="en-US" w:eastAsia="zh-CN"/>
        </w:rPr>
        <w:t>自定义变量属性部分用于显示用户自定义变量的内容，当选择不同的模板类型时，变量对应的属性取值不同，选择不同的对应属性时右侧帮助显示对应的变量填写规则</w:t>
      </w:r>
    </w:p>
    <w:p w14:paraId="2AE166B4">
      <w:pPr>
        <w:numPr>
          <w:ilvl w:val="0"/>
          <w:numId w:val="45"/>
        </w:numPr>
        <w:ind w:left="840" w:leftChars="0" w:hanging="420" w:firstLineChars="0"/>
      </w:pPr>
      <w:r>
        <w:rPr>
          <w:rFonts w:hint="eastAsia"/>
          <w:lang w:val="en-US" w:eastAsia="zh-CN"/>
        </w:rPr>
        <w:t>模板类型选择“验证码”时，变量对应的属性取值为：请选择变量对应的属性、仅数字、数字+字母组合或仅字母</w:t>
      </w:r>
    </w:p>
    <w:p w14:paraId="66F60BE0">
      <w:pPr>
        <w:numPr>
          <w:ilvl w:val="0"/>
          <w:numId w:val="45"/>
        </w:numPr>
        <w:ind w:left="840" w:leftChars="0" w:hanging="420" w:firstLineChars="0"/>
      </w:pPr>
      <w:r>
        <w:rPr>
          <w:rFonts w:hint="eastAsia"/>
          <w:lang w:val="en-US" w:eastAsia="zh-CN"/>
        </w:rPr>
        <w:t>模板类型选择“通知短信”时，变量对应的属性取值为：请选择变量对应的属性、时间：time、金额/数量：money、用户昵称：user_nick、个人姓名：name、企业/组织名称：unit_name、地址：address、其他号码：other_number2、电话号码：phone_number2、链接参数：link_param、邮箱地址：email_address、其他(如名称、账号、地址等)：others</w:t>
      </w:r>
    </w:p>
    <w:p w14:paraId="3EA2A544">
      <w:pPr>
        <w:numPr>
          <w:ilvl w:val="0"/>
          <w:numId w:val="45"/>
        </w:numPr>
        <w:ind w:left="840" w:leftChars="0" w:hanging="420" w:firstLineChars="0"/>
      </w:pPr>
      <w:r>
        <w:rPr>
          <w:rFonts w:hint="eastAsia"/>
          <w:lang w:val="en-US" w:eastAsia="zh-CN"/>
        </w:rPr>
        <w:t>模板类型选择“推广短信”时，变量对应的属性取值为：请选择变量对应的属性、用户昵称：user_nick、个人姓名：name、数量/金额：money、日期/时间：time、链接参数：link_param</w:t>
      </w:r>
    </w:p>
    <w:p w14:paraId="47973093">
      <w:pPr>
        <w:numPr>
          <w:ilvl w:val="0"/>
          <w:numId w:val="28"/>
        </w:numPr>
        <w:ind w:left="420" w:leftChars="0" w:hanging="420" w:firstLineChars="0"/>
      </w:pPr>
      <w:r>
        <w:rPr>
          <w:rFonts w:hint="eastAsia"/>
          <w:lang w:val="en-US" w:eastAsia="zh-CN"/>
        </w:rPr>
        <w:t>点击“保存为草稿”按钮，状态为“草稿”，提交保存短信模板到本地，无需同步到阿里云</w:t>
      </w:r>
    </w:p>
    <w:p w14:paraId="740DE1EE">
      <w:pPr>
        <w:numPr>
          <w:ilvl w:val="0"/>
          <w:numId w:val="28"/>
        </w:numPr>
        <w:ind w:left="420" w:leftChars="0" w:hanging="420" w:firstLineChars="0"/>
      </w:pPr>
      <w:r>
        <w:rPr>
          <w:rFonts w:hint="eastAsia"/>
          <w:lang w:val="en-US" w:eastAsia="zh-CN"/>
        </w:rPr>
        <w:t>点击“提交”状态变为“审核中”，需提交到阿里云短信模板中，同时需要把阿里云返回的模板code更新到管理平台的短信模板信息中</w:t>
      </w:r>
    </w:p>
    <w:p w14:paraId="6F385062">
      <w:pPr>
        <w:numPr>
          <w:ilvl w:val="0"/>
          <w:numId w:val="28"/>
        </w:numPr>
        <w:ind w:left="420" w:leftChars="0" w:hanging="420" w:firstLineChars="0"/>
      </w:pPr>
      <w:r>
        <w:rPr>
          <w:rFonts w:hint="eastAsia"/>
          <w:lang w:val="en-US" w:eastAsia="zh-CN"/>
        </w:rPr>
        <w:t>点击“返回”，直接返回到列表页</w:t>
      </w:r>
    </w:p>
    <w:p w14:paraId="7A485596">
      <w:pPr>
        <w:ind w:left="0" w:leftChars="0" w:firstLine="0" w:firstLineChars="0"/>
        <w:rPr>
          <w:rFonts w:hint="eastAsia"/>
          <w:lang w:val="en-US" w:eastAsia="zh-CN"/>
        </w:rPr>
      </w:pPr>
    </w:p>
    <w:p w14:paraId="2C46F2AE">
      <w:pPr>
        <w:pStyle w:val="6"/>
        <w:numPr>
          <w:ilvl w:val="4"/>
          <w:numId w:val="41"/>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87" w:name="_Toc17967"/>
      <w:r>
        <w:rPr>
          <w:rFonts w:hint="eastAsia" w:cstheme="minorBidi"/>
          <w:b/>
          <w:kern w:val="2"/>
          <w:sz w:val="28"/>
          <w:szCs w:val="21"/>
          <w:lang w:val="en-US" w:eastAsia="zh-CN" w:bidi="ar-SA"/>
        </w:rPr>
        <w:t>界面布局</w:t>
      </w:r>
      <w:bookmarkEnd w:id="87"/>
    </w:p>
    <w:p w14:paraId="5908BA52">
      <w:pPr>
        <w:ind w:left="0" w:leftChars="0" w:firstLine="0" w:firstLineChars="0"/>
      </w:pPr>
      <w:r>
        <w:drawing>
          <wp:inline distT="0" distB="0" distL="114300" distR="114300">
            <wp:extent cx="5269230" cy="3041015"/>
            <wp:effectExtent l="0" t="0" r="7620" b="698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8"/>
                    <a:stretch>
                      <a:fillRect/>
                    </a:stretch>
                  </pic:blipFill>
                  <pic:spPr>
                    <a:xfrm>
                      <a:off x="0" y="0"/>
                      <a:ext cx="5269230" cy="3041015"/>
                    </a:xfrm>
                    <a:prstGeom prst="rect">
                      <a:avLst/>
                    </a:prstGeom>
                    <a:noFill/>
                    <a:ln>
                      <a:noFill/>
                    </a:ln>
                  </pic:spPr>
                </pic:pic>
              </a:graphicData>
            </a:graphic>
          </wp:inline>
        </w:drawing>
      </w:r>
    </w:p>
    <w:p w14:paraId="6F1024A4">
      <w:pPr>
        <w:ind w:left="0" w:leftChars="0" w:firstLine="0" w:firstLineChars="0"/>
      </w:pPr>
    </w:p>
    <w:p w14:paraId="16F48633">
      <w:pPr>
        <w:numPr>
          <w:ilvl w:val="0"/>
          <w:numId w:val="0"/>
        </w:numPr>
        <w:ind w:leftChars="0"/>
      </w:pPr>
    </w:p>
    <w:p w14:paraId="5A0CB419">
      <w:pPr>
        <w:pStyle w:val="5"/>
        <w:numPr>
          <w:ilvl w:val="3"/>
          <w:numId w:val="39"/>
        </w:numPr>
        <w:ind w:left="1080" w:leftChars="0" w:hanging="1080" w:firstLineChars="0"/>
        <w:rPr>
          <w:rFonts w:hint="eastAsia"/>
          <w:lang w:val="en-US" w:eastAsia="zh-CN"/>
        </w:rPr>
      </w:pPr>
      <w:bookmarkStart w:id="88" w:name="_Toc533"/>
      <w:r>
        <w:rPr>
          <w:rFonts w:hint="eastAsia"/>
          <w:lang w:val="en-US" w:eastAsia="zh-CN"/>
        </w:rPr>
        <w:t>编辑编辑模板</w:t>
      </w:r>
      <w:bookmarkEnd w:id="88"/>
    </w:p>
    <w:p w14:paraId="08045762">
      <w:pPr>
        <w:pStyle w:val="6"/>
        <w:numPr>
          <w:ilvl w:val="4"/>
          <w:numId w:val="46"/>
        </w:numPr>
        <w:ind w:left="991" w:leftChars="0" w:hanging="991" w:firstLineChars="0"/>
        <w:rPr>
          <w:rFonts w:hint="eastAsia" w:eastAsiaTheme="minorEastAsia"/>
          <w:lang w:val="en-US" w:eastAsia="zh-CN"/>
        </w:rPr>
      </w:pPr>
      <w:bookmarkStart w:id="89" w:name="_Toc11520"/>
      <w:r>
        <w:rPr>
          <w:rFonts w:hint="eastAsia"/>
          <w:lang w:val="en-US" w:eastAsia="zh-CN"/>
        </w:rPr>
        <w:t>业务规则及需求描述</w:t>
      </w:r>
      <w:bookmarkEnd w:id="89"/>
    </w:p>
    <w:p w14:paraId="1AE5EA2F">
      <w:pPr>
        <w:numPr>
          <w:ilvl w:val="0"/>
          <w:numId w:val="28"/>
        </w:numPr>
        <w:ind w:left="420" w:leftChars="0" w:hanging="420" w:firstLineChars="0"/>
      </w:pPr>
      <w:r>
        <w:rPr>
          <w:rFonts w:hint="eastAsia"/>
          <w:lang w:val="en-US" w:eastAsia="zh-CN"/>
        </w:rPr>
        <w:t>点击列表右侧操作列的“修改”，跳转到修改消息模板页面</w:t>
      </w:r>
    </w:p>
    <w:p w14:paraId="546E2136">
      <w:pPr>
        <w:numPr>
          <w:ilvl w:val="0"/>
          <w:numId w:val="28"/>
        </w:numPr>
        <w:ind w:left="420" w:leftChars="0" w:hanging="420" w:firstLineChars="0"/>
      </w:pPr>
      <w:r>
        <w:rPr>
          <w:rFonts w:hint="eastAsia"/>
          <w:lang w:val="en-US" w:eastAsia="zh-CN"/>
        </w:rPr>
        <w:t>编辑短信模板页面由“基础信息”、“模板内容”、“自定义变量属性”三部分组成</w:t>
      </w:r>
    </w:p>
    <w:p w14:paraId="56DB2205">
      <w:pPr>
        <w:numPr>
          <w:ilvl w:val="0"/>
          <w:numId w:val="28"/>
        </w:numPr>
        <w:ind w:left="420" w:leftChars="0" w:hanging="420" w:firstLineChars="0"/>
      </w:pPr>
      <w:r>
        <w:rPr>
          <w:rFonts w:hint="eastAsia"/>
          <w:lang w:val="en-US" w:eastAsia="zh-CN"/>
        </w:rPr>
        <w:t>其中“模版名称”、“关联签名”、“模板类型”、“模版内容”、“自定义变量属性”为必填或必选内容</w:t>
      </w:r>
    </w:p>
    <w:p w14:paraId="79FFBE55">
      <w:pPr>
        <w:numPr>
          <w:ilvl w:val="0"/>
          <w:numId w:val="28"/>
        </w:numPr>
        <w:ind w:left="420" w:leftChars="0" w:hanging="420" w:firstLineChars="0"/>
      </w:pPr>
      <w:r>
        <w:rPr>
          <w:rFonts w:hint="eastAsia"/>
          <w:lang w:val="en-US" w:eastAsia="zh-CN"/>
        </w:rPr>
        <w:t>“基础信息”部分内容包括：模版名称、模板描述、关联签名、模版类型</w:t>
      </w:r>
    </w:p>
    <w:p w14:paraId="2F6B8251">
      <w:pPr>
        <w:numPr>
          <w:ilvl w:val="0"/>
          <w:numId w:val="42"/>
        </w:numPr>
        <w:ind w:left="840" w:leftChars="0" w:hanging="420" w:firstLineChars="0"/>
      </w:pPr>
      <w:r>
        <w:t>模板名称，长度不超过 30 个字符。</w:t>
      </w:r>
    </w:p>
    <w:p w14:paraId="633DE90D">
      <w:pPr>
        <w:numPr>
          <w:ilvl w:val="0"/>
          <w:numId w:val="42"/>
        </w:numPr>
        <w:ind w:left="840" w:leftChars="0" w:hanging="420" w:firstLineChars="0"/>
      </w:pPr>
      <w:r>
        <w:rPr>
          <w:rFonts w:hint="eastAsia"/>
          <w:lang w:val="en-US" w:eastAsia="zh-CN"/>
        </w:rPr>
        <w:t>模板</w:t>
      </w:r>
      <w:r>
        <w:t>类型</w:t>
      </w:r>
      <w:r>
        <w:rPr>
          <w:rFonts w:hint="eastAsia"/>
          <w:lang w:val="en-US" w:eastAsia="zh-CN"/>
        </w:rPr>
        <w:t>取值为：验证码、通知短信，“推广短信”，默认选中“验证码”</w:t>
      </w:r>
    </w:p>
    <w:p w14:paraId="7098E68A">
      <w:pPr>
        <w:numPr>
          <w:ilvl w:val="0"/>
          <w:numId w:val="42"/>
        </w:numPr>
        <w:ind w:left="840" w:leftChars="0" w:hanging="420" w:firstLineChars="0"/>
      </w:pPr>
      <w:r>
        <w:rPr>
          <w:rFonts w:hint="eastAsia"/>
          <w:lang w:val="en-US" w:eastAsia="zh-CN"/>
        </w:rPr>
        <w:t>关联签名取值短信签名（需审核通过）的内容，注意阿里云短信需要传的是签名名称</w:t>
      </w:r>
    </w:p>
    <w:p w14:paraId="53213EAE">
      <w:pPr>
        <w:numPr>
          <w:ilvl w:val="0"/>
          <w:numId w:val="34"/>
        </w:numPr>
        <w:ind w:left="420" w:leftChars="0" w:hanging="420" w:firstLineChars="0"/>
      </w:pPr>
      <w:r>
        <w:rPr>
          <w:rFonts w:hint="eastAsia"/>
          <w:lang w:val="en-US" w:eastAsia="zh-CN"/>
        </w:rPr>
        <w:t>模板内容部分包括“模板内容填写框”、“查看填写规范”、“插入变量”</w:t>
      </w:r>
    </w:p>
    <w:p w14:paraId="695509D7">
      <w:pPr>
        <w:numPr>
          <w:ilvl w:val="0"/>
          <w:numId w:val="43"/>
        </w:numPr>
        <w:ind w:left="840" w:leftChars="0" w:hanging="420" w:firstLineChars="0"/>
      </w:pPr>
      <w:r>
        <w:rPr>
          <w:rFonts w:hint="eastAsia"/>
          <w:lang w:val="en-US" w:eastAsia="zh-CN"/>
        </w:rPr>
        <w:t>查看填写规范，随着选择不同的模板类型，弹层显示不同的填写规范</w:t>
      </w:r>
    </w:p>
    <w:p w14:paraId="36B262F7">
      <w:pPr>
        <w:numPr>
          <w:ilvl w:val="0"/>
          <w:numId w:val="43"/>
        </w:numPr>
        <w:ind w:left="840" w:leftChars="0" w:hanging="420" w:firstLineChars="0"/>
      </w:pPr>
      <w:r>
        <w:rPr>
          <w:rFonts w:hint="eastAsia"/>
          <w:lang w:val="en-US" w:eastAsia="zh-CN"/>
        </w:rPr>
        <w:t>模板内容长度不能超过500个字符</w:t>
      </w:r>
    </w:p>
    <w:p w14:paraId="0C2618C2">
      <w:pPr>
        <w:numPr>
          <w:ilvl w:val="0"/>
          <w:numId w:val="43"/>
        </w:numPr>
        <w:ind w:left="840" w:leftChars="0" w:hanging="420" w:firstLineChars="0"/>
      </w:pPr>
      <w:r>
        <w:rPr>
          <w:rFonts w:hint="eastAsia"/>
          <w:lang w:val="en-US" w:eastAsia="zh-CN"/>
        </w:rPr>
        <w:t>模版内容支持插入系统变量及自定义变量，插入变量内容随着选择不同的模板类型而改变，所有的模板变量都需要映射阿里云的变量属性</w:t>
      </w:r>
    </w:p>
    <w:p w14:paraId="38CB6CE5">
      <w:pPr>
        <w:numPr>
          <w:ilvl w:val="0"/>
          <w:numId w:val="43"/>
        </w:numPr>
        <w:ind w:left="840" w:leftChars="0" w:hanging="420" w:firstLineChars="0"/>
      </w:pPr>
      <w:r>
        <w:rPr>
          <w:rFonts w:hint="eastAsia"/>
          <w:lang w:val="en-US" w:eastAsia="zh-CN"/>
        </w:rPr>
        <w:t>注意系统变量不支持用户修改，在自定义变量属性区域中系统变量不需要展示</w:t>
      </w:r>
    </w:p>
    <w:p w14:paraId="160D6B76">
      <w:pPr>
        <w:numPr>
          <w:ilvl w:val="0"/>
          <w:numId w:val="43"/>
        </w:numPr>
        <w:ind w:left="840" w:leftChars="0" w:hanging="420" w:firstLineChars="0"/>
      </w:pPr>
      <w:r>
        <w:rPr>
          <w:rFonts w:hint="eastAsia"/>
          <w:lang w:val="en-US" w:eastAsia="zh-CN"/>
        </w:rPr>
        <w:t>当模板类型选择“验证码”时，插入变量内容取值为“添加自定义参数”</w:t>
      </w:r>
    </w:p>
    <w:p w14:paraId="339F4338">
      <w:pPr>
        <w:numPr>
          <w:ilvl w:val="0"/>
          <w:numId w:val="43"/>
        </w:numPr>
        <w:ind w:left="840" w:leftChars="0" w:hanging="420" w:firstLineChars="0"/>
      </w:pPr>
      <w:r>
        <w:rPr>
          <w:rFonts w:hint="eastAsia"/>
          <w:lang w:val="en-US" w:eastAsia="zh-CN"/>
        </w:rPr>
        <w:t>当模板类型选择“通知短信”时，插入变量内容取值为：“用户ID(userId)”、“用户名称(userName)”、“用户手机号(userPhone)”、“用户邮箱(userEmail)”、“用户余额(userBalance)”、“用户欠费金额(userAmountDue)”、“用户消费总金额(userTotalExpenditure)”、“添加自定义参数”</w:t>
      </w:r>
    </w:p>
    <w:p w14:paraId="5D1C51A5">
      <w:pPr>
        <w:numPr>
          <w:ilvl w:val="0"/>
          <w:numId w:val="43"/>
        </w:numPr>
        <w:ind w:left="840" w:leftChars="0" w:hanging="420" w:firstLineChars="0"/>
      </w:pPr>
      <w:r>
        <w:rPr>
          <w:rFonts w:hint="eastAsia"/>
          <w:lang w:val="en-US" w:eastAsia="zh-CN"/>
        </w:rPr>
        <w:t>当模板类型选择“推广短信”时，插入变量内容取值为：“用户名称(userName)”、“用户余额(userBalance)”、“用户欠费金额(userAmountDue)”、“用户消费总金额(userTotalExpenditure)”、“添加自定义参数”</w:t>
      </w:r>
    </w:p>
    <w:p w14:paraId="1C2CC07F">
      <w:pPr>
        <w:numPr>
          <w:ilvl w:val="0"/>
          <w:numId w:val="28"/>
        </w:numPr>
        <w:ind w:left="420" w:leftChars="0" w:hanging="420" w:firstLineChars="0"/>
      </w:pPr>
      <w:r>
        <w:rPr>
          <w:rFonts w:hint="eastAsia"/>
          <w:lang w:val="en-US" w:eastAsia="zh-CN"/>
        </w:rPr>
        <w:t>模板类型为“通知短信”的系统变量对应阿里云的变量属性取值</w:t>
      </w:r>
    </w:p>
    <w:p w14:paraId="1DD9C82A">
      <w:pPr>
        <w:numPr>
          <w:ilvl w:val="0"/>
          <w:numId w:val="44"/>
        </w:numPr>
        <w:ind w:left="840" w:leftChars="0" w:hanging="420" w:firstLineChars="0"/>
      </w:pPr>
      <w:r>
        <w:rPr>
          <w:rFonts w:hint="eastAsia"/>
          <w:lang w:val="en-US" w:eastAsia="zh-CN"/>
        </w:rPr>
        <w:t>“用户ID(userId)”变量属性取“其他：others”</w:t>
      </w:r>
    </w:p>
    <w:p w14:paraId="5B2F7433">
      <w:pPr>
        <w:numPr>
          <w:ilvl w:val="0"/>
          <w:numId w:val="44"/>
        </w:numPr>
        <w:ind w:left="840" w:leftChars="0" w:hanging="420" w:firstLineChars="0"/>
      </w:pPr>
      <w:r>
        <w:rPr>
          <w:rFonts w:hint="eastAsia"/>
          <w:lang w:val="en-US" w:eastAsia="zh-CN"/>
        </w:rPr>
        <w:t>“用户名称(userName)”变量属性取“用户昵称：user_nick”</w:t>
      </w:r>
    </w:p>
    <w:p w14:paraId="5D2D3D72">
      <w:pPr>
        <w:numPr>
          <w:ilvl w:val="0"/>
          <w:numId w:val="44"/>
        </w:numPr>
        <w:ind w:left="840" w:leftChars="0" w:hanging="420" w:firstLineChars="0"/>
      </w:pPr>
      <w:r>
        <w:rPr>
          <w:rFonts w:hint="eastAsia"/>
          <w:lang w:val="en-US" w:eastAsia="zh-CN"/>
        </w:rPr>
        <w:t>“用户手机号(userPhone)”变量属性取“电话号码：phone_number2”</w:t>
      </w:r>
    </w:p>
    <w:p w14:paraId="43450521">
      <w:pPr>
        <w:numPr>
          <w:ilvl w:val="0"/>
          <w:numId w:val="44"/>
        </w:numPr>
        <w:ind w:left="840" w:leftChars="0" w:hanging="420" w:firstLineChars="0"/>
      </w:pPr>
      <w:r>
        <w:rPr>
          <w:rFonts w:hint="eastAsia"/>
          <w:lang w:val="en-US" w:eastAsia="zh-CN"/>
        </w:rPr>
        <w:t>“用户邮箱(userEmail)”变量属性取“邮箱地址：email_address”</w:t>
      </w:r>
    </w:p>
    <w:p w14:paraId="40135AB1">
      <w:pPr>
        <w:numPr>
          <w:ilvl w:val="0"/>
          <w:numId w:val="44"/>
        </w:numPr>
        <w:ind w:left="840" w:leftChars="0" w:hanging="420" w:firstLineChars="0"/>
      </w:pPr>
      <w:r>
        <w:rPr>
          <w:rFonts w:hint="eastAsia"/>
          <w:lang w:val="en-US" w:eastAsia="zh-CN"/>
        </w:rPr>
        <w:t>“用户余额(userBalance)”变量属性取“金额：money”</w:t>
      </w:r>
    </w:p>
    <w:p w14:paraId="38B99372">
      <w:pPr>
        <w:numPr>
          <w:ilvl w:val="0"/>
          <w:numId w:val="44"/>
        </w:numPr>
        <w:ind w:left="840" w:leftChars="0" w:hanging="420" w:firstLineChars="0"/>
      </w:pPr>
      <w:r>
        <w:rPr>
          <w:rFonts w:hint="eastAsia"/>
          <w:lang w:val="en-US" w:eastAsia="zh-CN"/>
        </w:rPr>
        <w:t>“用户欠费金额(userAmountDue)”变量属性取“金额：money”</w:t>
      </w:r>
    </w:p>
    <w:p w14:paraId="70A0F1A0">
      <w:pPr>
        <w:numPr>
          <w:ilvl w:val="0"/>
          <w:numId w:val="44"/>
        </w:numPr>
        <w:ind w:left="840" w:leftChars="0" w:hanging="420" w:firstLineChars="0"/>
      </w:pPr>
      <w:r>
        <w:rPr>
          <w:rFonts w:hint="eastAsia"/>
          <w:lang w:val="en-US" w:eastAsia="zh-CN"/>
        </w:rPr>
        <w:t>“用户消费总金额(userTotalExpenditure)”变量属性取“金额：money”</w:t>
      </w:r>
    </w:p>
    <w:p w14:paraId="5E730B90">
      <w:pPr>
        <w:numPr>
          <w:ilvl w:val="0"/>
          <w:numId w:val="28"/>
        </w:numPr>
        <w:ind w:left="420" w:leftChars="0" w:hanging="420" w:firstLineChars="0"/>
      </w:pPr>
      <w:r>
        <w:rPr>
          <w:rFonts w:hint="eastAsia"/>
          <w:lang w:val="en-US" w:eastAsia="zh-CN"/>
        </w:rPr>
        <w:t>模板类型为“推广短信”的系统变量对应阿里云的变量属性取值</w:t>
      </w:r>
    </w:p>
    <w:p w14:paraId="3FD89EF3">
      <w:pPr>
        <w:numPr>
          <w:ilvl w:val="0"/>
          <w:numId w:val="44"/>
        </w:numPr>
        <w:ind w:left="840" w:leftChars="0" w:hanging="420" w:firstLineChars="0"/>
      </w:pPr>
      <w:r>
        <w:rPr>
          <w:rFonts w:hint="eastAsia"/>
          <w:lang w:val="en-US" w:eastAsia="zh-CN"/>
        </w:rPr>
        <w:t>“用户名称(userName)”变量属性取“用户昵称：user_nick”</w:t>
      </w:r>
    </w:p>
    <w:p w14:paraId="2314E939">
      <w:pPr>
        <w:numPr>
          <w:ilvl w:val="0"/>
          <w:numId w:val="44"/>
        </w:numPr>
        <w:ind w:left="840" w:leftChars="0" w:hanging="420" w:firstLineChars="0"/>
      </w:pPr>
      <w:r>
        <w:rPr>
          <w:rFonts w:hint="eastAsia"/>
          <w:lang w:val="en-US" w:eastAsia="zh-CN"/>
        </w:rPr>
        <w:t>“用户余额(userBalance)”变量属性取“金额：money”</w:t>
      </w:r>
    </w:p>
    <w:p w14:paraId="0B89FF2B">
      <w:pPr>
        <w:numPr>
          <w:ilvl w:val="0"/>
          <w:numId w:val="44"/>
        </w:numPr>
        <w:ind w:left="840" w:leftChars="0" w:hanging="420" w:firstLineChars="0"/>
      </w:pPr>
      <w:r>
        <w:rPr>
          <w:rFonts w:hint="eastAsia"/>
          <w:lang w:val="en-US" w:eastAsia="zh-CN"/>
        </w:rPr>
        <w:t>“用户欠费金额(userAmountDue)”变量属性取“金额：money”</w:t>
      </w:r>
    </w:p>
    <w:p w14:paraId="02020AD7">
      <w:pPr>
        <w:numPr>
          <w:ilvl w:val="0"/>
          <w:numId w:val="44"/>
        </w:numPr>
        <w:ind w:left="840" w:leftChars="0" w:hanging="420" w:firstLineChars="0"/>
      </w:pPr>
      <w:r>
        <w:rPr>
          <w:rFonts w:hint="eastAsia"/>
          <w:lang w:val="en-US" w:eastAsia="zh-CN"/>
        </w:rPr>
        <w:t>“用户消费总金额(userTotalExpenditure)”变量属性取“金额：money”</w:t>
      </w:r>
    </w:p>
    <w:p w14:paraId="5F145C31">
      <w:pPr>
        <w:numPr>
          <w:ilvl w:val="0"/>
          <w:numId w:val="28"/>
        </w:numPr>
        <w:ind w:left="420" w:leftChars="0" w:hanging="420" w:firstLineChars="0"/>
      </w:pPr>
      <w:r>
        <w:rPr>
          <w:rFonts w:hint="eastAsia"/>
          <w:lang w:val="en-US" w:eastAsia="zh-CN"/>
        </w:rPr>
        <w:t>自定义变量属性部分用于显示用户自定义变量的内容，当选择不同的模板类型时，变量对应的属性取值不同，选择不同的对应属性时右侧帮助显示对应的变量填写规则</w:t>
      </w:r>
    </w:p>
    <w:p w14:paraId="307E0809">
      <w:pPr>
        <w:numPr>
          <w:ilvl w:val="0"/>
          <w:numId w:val="45"/>
        </w:numPr>
        <w:ind w:left="840" w:leftChars="0" w:hanging="420" w:firstLineChars="0"/>
      </w:pPr>
      <w:r>
        <w:rPr>
          <w:rFonts w:hint="eastAsia"/>
          <w:lang w:val="en-US" w:eastAsia="zh-CN"/>
        </w:rPr>
        <w:t>模板类型选择“验证码”时，变量对应的属性取值为：请选择变量对应的属性、仅数字、数字+字母组合或仅字母</w:t>
      </w:r>
    </w:p>
    <w:p w14:paraId="7C7142EF">
      <w:pPr>
        <w:numPr>
          <w:ilvl w:val="0"/>
          <w:numId w:val="45"/>
        </w:numPr>
        <w:ind w:left="840" w:leftChars="0" w:hanging="420" w:firstLineChars="0"/>
      </w:pPr>
      <w:r>
        <w:rPr>
          <w:rFonts w:hint="eastAsia"/>
          <w:lang w:val="en-US" w:eastAsia="zh-CN"/>
        </w:rPr>
        <w:t>模板类型选择“通知短信”时，变量对应的属性取值为：请选择变量对应的属性、时间：time、金额/数量：money、用户昵称：user_nick、个人姓名：name、企业/组织名称：unit_name、地址：address、其他号码：other_number2、电话号码：phone_number2、链接参数：link_param、邮箱地址：email_address、其他(如名称、账号、地址等)：others</w:t>
      </w:r>
    </w:p>
    <w:p w14:paraId="25237454">
      <w:pPr>
        <w:numPr>
          <w:ilvl w:val="0"/>
          <w:numId w:val="45"/>
        </w:numPr>
        <w:ind w:left="840" w:leftChars="0" w:hanging="420" w:firstLineChars="0"/>
      </w:pPr>
      <w:r>
        <w:rPr>
          <w:rFonts w:hint="eastAsia"/>
          <w:lang w:val="en-US" w:eastAsia="zh-CN"/>
        </w:rPr>
        <w:t>模板类型选择“推广短信”时，变量对应的属性取值为：请选择变量对应的属性、用户昵称：user_nick、个人姓名：name、数量/金额：money、日期/时间：time、链接参数：link_param</w:t>
      </w:r>
    </w:p>
    <w:p w14:paraId="77A94D7D">
      <w:pPr>
        <w:numPr>
          <w:ilvl w:val="0"/>
          <w:numId w:val="28"/>
        </w:numPr>
        <w:ind w:left="420" w:leftChars="0" w:hanging="420" w:firstLineChars="0"/>
      </w:pPr>
      <w:r>
        <w:rPr>
          <w:rFonts w:hint="eastAsia"/>
          <w:lang w:val="en-US" w:eastAsia="zh-CN"/>
        </w:rPr>
        <w:t>点击“保存为草稿”按钮，状态为“草稿”，提交保存短信模板到本地，无需同步到阿里云</w:t>
      </w:r>
    </w:p>
    <w:p w14:paraId="4EB5B29F">
      <w:pPr>
        <w:numPr>
          <w:ilvl w:val="0"/>
          <w:numId w:val="28"/>
        </w:numPr>
        <w:ind w:left="420" w:leftChars="0" w:hanging="420" w:firstLineChars="0"/>
      </w:pPr>
      <w:r>
        <w:rPr>
          <w:rFonts w:hint="eastAsia"/>
          <w:lang w:val="en-US" w:eastAsia="zh-CN"/>
        </w:rPr>
        <w:t>点击“提交”状态变为“审核中”，需提交到阿里云短信模板中供其审核，同时需要把阿里云返回的模板code更新到管理平台的短信模板信息中</w:t>
      </w:r>
    </w:p>
    <w:p w14:paraId="63B9EE3C">
      <w:pPr>
        <w:numPr>
          <w:ilvl w:val="0"/>
          <w:numId w:val="28"/>
        </w:numPr>
        <w:ind w:left="420" w:leftChars="0" w:hanging="420" w:firstLineChars="0"/>
        <w:rPr>
          <w:rFonts w:hint="eastAsia"/>
          <w:lang w:val="en-US" w:eastAsia="zh-CN"/>
        </w:rPr>
      </w:pPr>
      <w:r>
        <w:rPr>
          <w:rFonts w:hint="eastAsia"/>
          <w:lang w:val="en-US" w:eastAsia="zh-CN"/>
        </w:rPr>
        <w:t>点击“返回”，直接返回到列表页</w:t>
      </w:r>
    </w:p>
    <w:p w14:paraId="4C34070F">
      <w:pPr>
        <w:pStyle w:val="6"/>
        <w:numPr>
          <w:ilvl w:val="4"/>
          <w:numId w:val="46"/>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90" w:name="_Toc12824"/>
      <w:r>
        <w:rPr>
          <w:rFonts w:hint="eastAsia" w:cstheme="minorBidi"/>
          <w:b/>
          <w:kern w:val="2"/>
          <w:sz w:val="28"/>
          <w:szCs w:val="21"/>
          <w:lang w:val="en-US" w:eastAsia="zh-CN" w:bidi="ar-SA"/>
        </w:rPr>
        <w:t>界面布局</w:t>
      </w:r>
      <w:bookmarkEnd w:id="90"/>
    </w:p>
    <w:p w14:paraId="783E39FA">
      <w:pPr>
        <w:ind w:left="0" w:leftChars="0" w:firstLine="0" w:firstLineChars="0"/>
      </w:pPr>
      <w:r>
        <w:drawing>
          <wp:inline distT="0" distB="0" distL="114300" distR="114300">
            <wp:extent cx="5269230" cy="3041015"/>
            <wp:effectExtent l="0" t="0" r="7620" b="698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39"/>
                    <a:stretch>
                      <a:fillRect/>
                    </a:stretch>
                  </pic:blipFill>
                  <pic:spPr>
                    <a:xfrm>
                      <a:off x="0" y="0"/>
                      <a:ext cx="5269230" cy="3041015"/>
                    </a:xfrm>
                    <a:prstGeom prst="rect">
                      <a:avLst/>
                    </a:prstGeom>
                    <a:noFill/>
                    <a:ln>
                      <a:noFill/>
                    </a:ln>
                  </pic:spPr>
                </pic:pic>
              </a:graphicData>
            </a:graphic>
          </wp:inline>
        </w:drawing>
      </w:r>
    </w:p>
    <w:p w14:paraId="2FC734FC">
      <w:pPr>
        <w:ind w:left="0" w:leftChars="0" w:firstLine="0" w:firstLineChars="0"/>
      </w:pPr>
    </w:p>
    <w:p w14:paraId="104812CF">
      <w:pPr>
        <w:pStyle w:val="5"/>
        <w:numPr>
          <w:ilvl w:val="3"/>
          <w:numId w:val="39"/>
        </w:numPr>
        <w:ind w:left="1080" w:leftChars="0" w:hanging="1080" w:firstLineChars="0"/>
        <w:rPr>
          <w:rFonts w:hint="eastAsia"/>
          <w:lang w:val="en-US" w:eastAsia="zh-CN"/>
        </w:rPr>
      </w:pPr>
      <w:bookmarkStart w:id="91" w:name="_Toc27698"/>
      <w:r>
        <w:rPr>
          <w:rFonts w:hint="eastAsia"/>
          <w:lang w:val="en-US" w:eastAsia="zh-CN"/>
        </w:rPr>
        <w:t>短信模板详情</w:t>
      </w:r>
      <w:bookmarkEnd w:id="91"/>
    </w:p>
    <w:p w14:paraId="0219C69C">
      <w:pPr>
        <w:pStyle w:val="6"/>
        <w:numPr>
          <w:ilvl w:val="4"/>
          <w:numId w:val="47"/>
        </w:numPr>
        <w:ind w:left="991" w:leftChars="0" w:hanging="991" w:firstLineChars="0"/>
        <w:rPr>
          <w:rFonts w:hint="eastAsia" w:eastAsiaTheme="minorEastAsia"/>
          <w:lang w:val="en-US" w:eastAsia="zh-CN"/>
        </w:rPr>
      </w:pPr>
      <w:bookmarkStart w:id="92" w:name="_Toc4334"/>
      <w:r>
        <w:rPr>
          <w:rFonts w:hint="eastAsia"/>
          <w:lang w:val="en-US" w:eastAsia="zh-CN"/>
        </w:rPr>
        <w:t>业务规则及需求描述</w:t>
      </w:r>
      <w:bookmarkEnd w:id="92"/>
    </w:p>
    <w:p w14:paraId="523FA3EA">
      <w:pPr>
        <w:numPr>
          <w:ilvl w:val="0"/>
          <w:numId w:val="28"/>
        </w:numPr>
        <w:ind w:left="420" w:leftChars="0" w:hanging="420" w:firstLineChars="0"/>
      </w:pPr>
      <w:r>
        <w:rPr>
          <w:rFonts w:hint="eastAsia"/>
          <w:lang w:val="en-US" w:eastAsia="zh-CN"/>
        </w:rPr>
        <w:t>点击列表右侧操作列的“详情”，跳转到短信模板详情页面</w:t>
      </w:r>
    </w:p>
    <w:p w14:paraId="1B5455B6">
      <w:pPr>
        <w:numPr>
          <w:ilvl w:val="0"/>
          <w:numId w:val="28"/>
        </w:numPr>
        <w:ind w:left="420" w:leftChars="0" w:hanging="420" w:firstLineChars="0"/>
      </w:pPr>
      <w:r>
        <w:rPr>
          <w:rFonts w:hint="eastAsia"/>
          <w:lang w:val="en-US" w:eastAsia="zh-CN"/>
        </w:rPr>
        <w:t>短信模板详情页面由“基础信息”、“模板内容”、“自定义变量属性”三部分组成</w:t>
      </w:r>
    </w:p>
    <w:p w14:paraId="13874ED5">
      <w:pPr>
        <w:numPr>
          <w:ilvl w:val="0"/>
          <w:numId w:val="28"/>
        </w:numPr>
        <w:ind w:left="420" w:leftChars="0" w:hanging="420" w:firstLineChars="0"/>
      </w:pPr>
      <w:r>
        <w:rPr>
          <w:rFonts w:hint="eastAsia"/>
          <w:lang w:val="en-US" w:eastAsia="zh-CN"/>
        </w:rPr>
        <w:t>内容包括：模版名称、模板描述、关联签名、模版类型、模板内容、自定义变量属性、状态、未通过审核原因（未通过审核时需要显示）</w:t>
      </w:r>
    </w:p>
    <w:p w14:paraId="2BB3366C">
      <w:pPr>
        <w:numPr>
          <w:ilvl w:val="0"/>
          <w:numId w:val="28"/>
        </w:numPr>
        <w:ind w:left="420" w:leftChars="0" w:hanging="420" w:firstLineChars="0"/>
      </w:pPr>
      <w:r>
        <w:rPr>
          <w:rFonts w:hint="eastAsia"/>
          <w:lang w:val="en-US" w:eastAsia="zh-CN"/>
        </w:rPr>
        <w:t>点击“返回”，返回到列表页</w:t>
      </w:r>
    </w:p>
    <w:p w14:paraId="5963C64A">
      <w:pPr>
        <w:ind w:left="0" w:leftChars="0" w:firstLine="0" w:firstLineChars="0"/>
        <w:rPr>
          <w:rFonts w:hint="eastAsia"/>
          <w:lang w:val="en-US" w:eastAsia="zh-CN"/>
        </w:rPr>
      </w:pPr>
    </w:p>
    <w:p w14:paraId="0C3115D0">
      <w:pPr>
        <w:pStyle w:val="6"/>
        <w:numPr>
          <w:ilvl w:val="4"/>
          <w:numId w:val="47"/>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93" w:name="_Toc23566"/>
      <w:r>
        <w:rPr>
          <w:rFonts w:hint="eastAsia" w:cstheme="minorBidi"/>
          <w:b/>
          <w:kern w:val="2"/>
          <w:sz w:val="28"/>
          <w:szCs w:val="21"/>
          <w:lang w:val="en-US" w:eastAsia="zh-CN" w:bidi="ar-SA"/>
        </w:rPr>
        <w:t>界面布局</w:t>
      </w:r>
      <w:bookmarkEnd w:id="93"/>
    </w:p>
    <w:p w14:paraId="14FE198D">
      <w:pPr>
        <w:ind w:left="0" w:leftChars="0" w:firstLine="0" w:firstLineChars="0"/>
      </w:pPr>
      <w:r>
        <w:drawing>
          <wp:inline distT="0" distB="0" distL="114300" distR="114300">
            <wp:extent cx="5269230" cy="3839210"/>
            <wp:effectExtent l="0" t="0" r="7620" b="889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40"/>
                    <a:stretch>
                      <a:fillRect/>
                    </a:stretch>
                  </pic:blipFill>
                  <pic:spPr>
                    <a:xfrm>
                      <a:off x="0" y="0"/>
                      <a:ext cx="5269230" cy="3839210"/>
                    </a:xfrm>
                    <a:prstGeom prst="rect">
                      <a:avLst/>
                    </a:prstGeom>
                    <a:noFill/>
                    <a:ln>
                      <a:noFill/>
                    </a:ln>
                  </pic:spPr>
                </pic:pic>
              </a:graphicData>
            </a:graphic>
          </wp:inline>
        </w:drawing>
      </w:r>
    </w:p>
    <w:p w14:paraId="58D5D73C">
      <w:pPr>
        <w:ind w:left="0" w:leftChars="0" w:firstLine="0" w:firstLineChars="0"/>
      </w:pPr>
    </w:p>
    <w:p w14:paraId="12527E57">
      <w:pPr>
        <w:numPr>
          <w:ilvl w:val="0"/>
          <w:numId w:val="0"/>
        </w:numPr>
        <w:ind w:leftChars="0"/>
      </w:pPr>
    </w:p>
    <w:p w14:paraId="4960D6AF">
      <w:pPr>
        <w:numPr>
          <w:ilvl w:val="0"/>
          <w:numId w:val="0"/>
        </w:numPr>
        <w:ind w:leftChars="0"/>
      </w:pPr>
    </w:p>
    <w:p w14:paraId="1B8EE80B">
      <w:pPr>
        <w:rPr>
          <w:rFonts w:hint="eastAsia"/>
          <w:lang w:val="en-US" w:eastAsia="zh-CN"/>
        </w:rPr>
      </w:pPr>
    </w:p>
    <w:p w14:paraId="6577504B">
      <w:pPr>
        <w:pStyle w:val="5"/>
        <w:numPr>
          <w:ilvl w:val="3"/>
          <w:numId w:val="39"/>
        </w:numPr>
        <w:ind w:left="1080" w:leftChars="0" w:hanging="1080" w:firstLineChars="0"/>
        <w:rPr>
          <w:rFonts w:hint="eastAsia"/>
          <w:lang w:val="en-US" w:eastAsia="zh-CN"/>
        </w:rPr>
      </w:pPr>
      <w:bookmarkStart w:id="94" w:name="_Toc30567"/>
      <w:r>
        <w:rPr>
          <w:rFonts w:hint="eastAsia"/>
          <w:lang w:val="en-US" w:eastAsia="zh-CN"/>
        </w:rPr>
        <w:t>删除短信模板</w:t>
      </w:r>
      <w:bookmarkEnd w:id="94"/>
    </w:p>
    <w:p w14:paraId="49F8B434">
      <w:pPr>
        <w:pStyle w:val="6"/>
        <w:numPr>
          <w:ilvl w:val="4"/>
          <w:numId w:val="48"/>
        </w:numPr>
        <w:ind w:left="991" w:leftChars="0" w:hanging="991" w:firstLineChars="0"/>
        <w:rPr>
          <w:rFonts w:hint="eastAsia" w:eastAsiaTheme="minorEastAsia"/>
          <w:lang w:val="en-US" w:eastAsia="zh-CN"/>
        </w:rPr>
      </w:pPr>
      <w:bookmarkStart w:id="95" w:name="_Toc29986"/>
      <w:r>
        <w:rPr>
          <w:rFonts w:hint="eastAsia"/>
          <w:lang w:val="en-US" w:eastAsia="zh-CN"/>
        </w:rPr>
        <w:t>业务规则及需求描述</w:t>
      </w:r>
      <w:bookmarkEnd w:id="95"/>
    </w:p>
    <w:p w14:paraId="392C0FE5">
      <w:pPr>
        <w:numPr>
          <w:ilvl w:val="0"/>
          <w:numId w:val="28"/>
        </w:numPr>
        <w:ind w:left="420" w:leftChars="0" w:hanging="420" w:firstLineChars="0"/>
      </w:pPr>
      <w:r>
        <w:rPr>
          <w:rFonts w:hint="eastAsia"/>
          <w:lang w:val="en-US" w:eastAsia="zh-CN"/>
        </w:rPr>
        <w:t>点击列表右侧操作列的“删除”按钮，弹层打开删除确认提示的页面</w:t>
      </w:r>
    </w:p>
    <w:p w14:paraId="5CBCEB09">
      <w:pPr>
        <w:numPr>
          <w:ilvl w:val="0"/>
          <w:numId w:val="28"/>
        </w:numPr>
        <w:ind w:left="420" w:leftChars="0" w:hanging="420" w:firstLineChars="0"/>
      </w:pPr>
      <w:r>
        <w:rPr>
          <w:rFonts w:hint="eastAsia"/>
          <w:lang w:val="en-US" w:eastAsia="zh-CN"/>
        </w:rPr>
        <w:t>点击“取消”按钮，直接关闭弹层</w:t>
      </w:r>
    </w:p>
    <w:p w14:paraId="6AEF4399">
      <w:pPr>
        <w:numPr>
          <w:ilvl w:val="0"/>
          <w:numId w:val="28"/>
        </w:numPr>
        <w:ind w:left="420" w:leftChars="0" w:hanging="420" w:firstLineChars="0"/>
      </w:pPr>
      <w:r>
        <w:rPr>
          <w:rFonts w:hint="eastAsia"/>
          <w:lang w:val="en-US" w:eastAsia="zh-CN"/>
        </w:rPr>
        <w:t>点击“确定”按钮，提交删除短信模板的请求，同时需要调用阿里云的删除短信模板的接口，删除阿里云上的短信模板</w:t>
      </w:r>
    </w:p>
    <w:p w14:paraId="204F072D">
      <w:pPr>
        <w:ind w:left="0" w:leftChars="0" w:firstLine="0" w:firstLineChars="0"/>
        <w:rPr>
          <w:rFonts w:hint="eastAsia"/>
          <w:lang w:val="en-US" w:eastAsia="zh-CN"/>
        </w:rPr>
      </w:pPr>
    </w:p>
    <w:p w14:paraId="228B14F2">
      <w:pPr>
        <w:pStyle w:val="6"/>
        <w:numPr>
          <w:ilvl w:val="4"/>
          <w:numId w:val="48"/>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96" w:name="_Toc31438"/>
      <w:r>
        <w:rPr>
          <w:rFonts w:hint="eastAsia" w:cstheme="minorBidi"/>
          <w:b/>
          <w:kern w:val="2"/>
          <w:sz w:val="28"/>
          <w:szCs w:val="21"/>
          <w:lang w:val="en-US" w:eastAsia="zh-CN" w:bidi="ar-SA"/>
        </w:rPr>
        <w:t>界面布局</w:t>
      </w:r>
      <w:bookmarkEnd w:id="96"/>
    </w:p>
    <w:p w14:paraId="64376DC0">
      <w:pPr>
        <w:ind w:left="0" w:leftChars="0" w:firstLine="0" w:firstLineChars="0"/>
      </w:pPr>
      <w:r>
        <w:drawing>
          <wp:inline distT="0" distB="0" distL="114300" distR="114300">
            <wp:extent cx="5271770" cy="1579245"/>
            <wp:effectExtent l="0" t="0" r="5080" b="190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41"/>
                    <a:stretch>
                      <a:fillRect/>
                    </a:stretch>
                  </pic:blipFill>
                  <pic:spPr>
                    <a:xfrm>
                      <a:off x="0" y="0"/>
                      <a:ext cx="5271770" cy="1579245"/>
                    </a:xfrm>
                    <a:prstGeom prst="rect">
                      <a:avLst/>
                    </a:prstGeom>
                    <a:noFill/>
                    <a:ln>
                      <a:noFill/>
                    </a:ln>
                  </pic:spPr>
                </pic:pic>
              </a:graphicData>
            </a:graphic>
          </wp:inline>
        </w:drawing>
      </w:r>
    </w:p>
    <w:p w14:paraId="1C28B216">
      <w:pPr>
        <w:ind w:left="0" w:leftChars="0" w:firstLine="0" w:firstLineChars="0"/>
      </w:pPr>
    </w:p>
    <w:p w14:paraId="64F5E876">
      <w:pPr>
        <w:ind w:left="0" w:leftChars="0" w:firstLine="0" w:firstLineChars="0"/>
      </w:pPr>
    </w:p>
    <w:p w14:paraId="7B6152A3">
      <w:pPr>
        <w:rPr>
          <w:rFonts w:hint="eastAsia"/>
          <w:lang w:val="en-US" w:eastAsia="zh-CN"/>
        </w:rPr>
      </w:pPr>
    </w:p>
    <w:p w14:paraId="4A67E3E5">
      <w:pPr>
        <w:pStyle w:val="4"/>
        <w:numPr>
          <w:ilvl w:val="2"/>
          <w:numId w:val="25"/>
        </w:numPr>
        <w:ind w:left="709" w:leftChars="0" w:hanging="709" w:firstLineChars="0"/>
        <w:rPr>
          <w:rFonts w:hint="eastAsia"/>
          <w:lang w:val="en-US" w:eastAsia="zh-CN"/>
        </w:rPr>
      </w:pPr>
      <w:bookmarkStart w:id="97" w:name="_Toc25247"/>
      <w:r>
        <w:rPr>
          <w:rFonts w:hint="eastAsia"/>
          <w:lang w:val="en-US" w:eastAsia="zh-CN"/>
        </w:rPr>
        <w:t>发送记录管理</w:t>
      </w:r>
      <w:bookmarkEnd w:id="97"/>
    </w:p>
    <w:p w14:paraId="43C647CD">
      <w:pPr>
        <w:pStyle w:val="5"/>
        <w:numPr>
          <w:ilvl w:val="3"/>
          <w:numId w:val="49"/>
        </w:numPr>
        <w:ind w:left="1080" w:leftChars="0" w:hanging="1080" w:firstLineChars="0"/>
        <w:rPr>
          <w:rFonts w:hint="eastAsia" w:ascii="宋体" w:hAnsi="宋体" w:eastAsia="宋体" w:cs="宋体"/>
          <w:lang w:val="en-US" w:eastAsia="zh-CN"/>
        </w:rPr>
      </w:pPr>
      <w:bookmarkStart w:id="98" w:name="_Toc8289"/>
      <w:r>
        <w:rPr>
          <w:rFonts w:hint="eastAsia" w:ascii="宋体" w:hAnsi="宋体" w:eastAsia="宋体" w:cs="宋体"/>
          <w:lang w:val="en-US" w:eastAsia="zh-CN"/>
        </w:rPr>
        <w:t>发送记录列表</w:t>
      </w:r>
      <w:bookmarkEnd w:id="98"/>
    </w:p>
    <w:p w14:paraId="22CFA92C">
      <w:pPr>
        <w:pStyle w:val="6"/>
        <w:numPr>
          <w:ilvl w:val="4"/>
          <w:numId w:val="50"/>
        </w:numPr>
        <w:ind w:left="991" w:leftChars="0" w:hanging="991" w:firstLineChars="0"/>
        <w:rPr>
          <w:rFonts w:hint="eastAsia" w:eastAsiaTheme="minorEastAsia"/>
          <w:lang w:val="en-US" w:eastAsia="zh-CN"/>
        </w:rPr>
      </w:pPr>
      <w:bookmarkStart w:id="99" w:name="_Toc10351"/>
      <w:r>
        <w:rPr>
          <w:rFonts w:hint="eastAsia"/>
          <w:lang w:val="en-US" w:eastAsia="zh-CN"/>
        </w:rPr>
        <w:t>业务规则及需求描述</w:t>
      </w:r>
      <w:bookmarkEnd w:id="99"/>
    </w:p>
    <w:p w14:paraId="02D90ED1">
      <w:pPr>
        <w:numPr>
          <w:ilvl w:val="0"/>
          <w:numId w:val="28"/>
        </w:numPr>
        <w:ind w:left="420" w:leftChars="0" w:hanging="420" w:firstLineChars="0"/>
      </w:pPr>
      <w:r>
        <w:rPr>
          <w:rFonts w:hint="eastAsia"/>
          <w:lang w:val="en-US" w:eastAsia="zh-CN"/>
        </w:rPr>
        <w:t>点击管理中心左侧的“短信通知管理&gt;发送记录管理”菜单，进入发送记录管理页面</w:t>
      </w:r>
    </w:p>
    <w:p w14:paraId="641221E9">
      <w:pPr>
        <w:numPr>
          <w:ilvl w:val="0"/>
          <w:numId w:val="28"/>
        </w:numPr>
        <w:ind w:left="420" w:leftChars="0" w:hanging="420" w:firstLineChars="0"/>
      </w:pPr>
      <w:r>
        <w:rPr>
          <w:rFonts w:hint="eastAsia"/>
          <w:lang w:val="en-US" w:eastAsia="zh-CN"/>
        </w:rPr>
        <w:t>支持按“通知类别”、“接收地址”、“创建时间”、“接收人”、“通知发送时间”、、“通知接收时间”、“发送状态”、“短信类型”查询，其中“接收人”、“接收地址”支持模糊搜索</w:t>
      </w:r>
    </w:p>
    <w:p w14:paraId="4A4E9D3A">
      <w:pPr>
        <w:numPr>
          <w:ilvl w:val="0"/>
          <w:numId w:val="28"/>
        </w:numPr>
        <w:ind w:left="420" w:leftChars="0" w:hanging="420" w:firstLineChars="0"/>
      </w:pPr>
      <w:r>
        <w:rPr>
          <w:rFonts w:hint="eastAsia"/>
          <w:lang w:val="en-US" w:eastAsia="zh-CN"/>
        </w:rPr>
        <w:t>点击“重置”按钮，清空查询条件</w:t>
      </w:r>
    </w:p>
    <w:p w14:paraId="2528A17B">
      <w:pPr>
        <w:numPr>
          <w:ilvl w:val="0"/>
          <w:numId w:val="28"/>
        </w:numPr>
        <w:ind w:left="420" w:leftChars="0" w:hanging="420" w:firstLineChars="0"/>
      </w:pPr>
      <w:r>
        <w:rPr>
          <w:rFonts w:hint="eastAsia"/>
          <w:lang w:val="en-US" w:eastAsia="zh-CN"/>
        </w:rPr>
        <w:t>点击“查询”按钮，按查询条件内容查询数据</w:t>
      </w:r>
    </w:p>
    <w:p w14:paraId="07ADFAED">
      <w:pPr>
        <w:numPr>
          <w:ilvl w:val="0"/>
          <w:numId w:val="28"/>
        </w:numPr>
        <w:ind w:left="420" w:leftChars="0" w:hanging="420" w:firstLineChars="0"/>
      </w:pPr>
      <w:r>
        <w:rPr>
          <w:rFonts w:hint="eastAsia"/>
          <w:lang w:val="en-US" w:eastAsia="zh-CN"/>
        </w:rPr>
        <w:t>发送状态字典取值为：全部、待发送、发送中、发送成功、发送失败，默认为“全部”</w:t>
      </w:r>
    </w:p>
    <w:p w14:paraId="3A51F19B">
      <w:pPr>
        <w:numPr>
          <w:ilvl w:val="0"/>
          <w:numId w:val="28"/>
        </w:numPr>
        <w:ind w:left="420" w:leftChars="0" w:hanging="420" w:firstLineChars="0"/>
      </w:pPr>
      <w:r>
        <w:rPr>
          <w:rFonts w:hint="eastAsia"/>
          <w:lang w:val="en-US" w:eastAsia="zh-CN"/>
        </w:rPr>
        <w:t>短信类别字典取值为：全部、验证码、通知短信、推广短信，默认为“全部”</w:t>
      </w:r>
    </w:p>
    <w:p w14:paraId="0825E88C">
      <w:pPr>
        <w:numPr>
          <w:ilvl w:val="0"/>
          <w:numId w:val="28"/>
        </w:numPr>
        <w:ind w:left="420" w:leftChars="0" w:hanging="420" w:firstLineChars="0"/>
      </w:pPr>
      <w:r>
        <w:rPr>
          <w:rFonts w:hint="eastAsia"/>
          <w:lang w:val="en-US" w:eastAsia="zh-CN"/>
        </w:rPr>
        <w:t>通知</w:t>
      </w:r>
      <w:r>
        <w:t>类别</w:t>
      </w:r>
      <w:r>
        <w:rPr>
          <w:rFonts w:hint="eastAsia"/>
          <w:lang w:val="en-US" w:eastAsia="zh-CN"/>
        </w:rPr>
        <w:t>字典取值</w:t>
      </w:r>
    </w:p>
    <w:p w14:paraId="66B6CB5E">
      <w:pPr>
        <w:numPr>
          <w:ilvl w:val="0"/>
          <w:numId w:val="31"/>
        </w:numPr>
        <w:ind w:left="840" w:leftChars="0" w:hanging="420" w:firstLineChars="0"/>
      </w:pPr>
      <w:r>
        <w:t>平台公告</w:t>
      </w:r>
      <w:r>
        <w:rPr>
          <w:rFonts w:hint="eastAsia"/>
          <w:lang w:eastAsia="zh-CN"/>
        </w:rPr>
        <w:t>：</w:t>
      </w:r>
      <w:r>
        <w:rPr>
          <w:rFonts w:hint="eastAsia"/>
          <w:lang w:val="en-US" w:eastAsia="zh-CN"/>
        </w:rPr>
        <w:t>升级公告、故障公告、安全公告</w:t>
      </w:r>
    </w:p>
    <w:p w14:paraId="402977A3">
      <w:pPr>
        <w:numPr>
          <w:ilvl w:val="0"/>
          <w:numId w:val="31"/>
        </w:numPr>
        <w:ind w:left="840" w:leftChars="0" w:hanging="420" w:firstLineChars="0"/>
      </w:pPr>
      <w:r>
        <w:t>营销推广</w:t>
      </w:r>
      <w:r>
        <w:rPr>
          <w:rFonts w:hint="eastAsia"/>
          <w:lang w:eastAsia="zh-CN"/>
        </w:rPr>
        <w:t>：</w:t>
      </w:r>
      <w:r>
        <w:rPr>
          <w:rFonts w:hint="eastAsia"/>
          <w:lang w:val="en-US" w:eastAsia="zh-CN"/>
        </w:rPr>
        <w:t>活动公告</w:t>
      </w:r>
    </w:p>
    <w:p w14:paraId="2D4B31B1">
      <w:pPr>
        <w:numPr>
          <w:ilvl w:val="0"/>
          <w:numId w:val="31"/>
        </w:numPr>
        <w:ind w:left="840" w:leftChars="0" w:hanging="420" w:firstLineChars="0"/>
      </w:pPr>
      <w:r>
        <w:t>产品动态</w:t>
      </w:r>
      <w:r>
        <w:rPr>
          <w:rFonts w:hint="eastAsia"/>
          <w:lang w:eastAsia="zh-CN"/>
        </w:rPr>
        <w:t>：</w:t>
      </w:r>
      <w:r>
        <w:rPr>
          <w:rFonts w:hint="eastAsia"/>
          <w:lang w:val="en-US" w:eastAsia="zh-CN"/>
        </w:rPr>
        <w:t>产品上线、产品下线、产品升级、产品功能、产品维护</w:t>
      </w:r>
    </w:p>
    <w:p w14:paraId="46A0F06D">
      <w:pPr>
        <w:numPr>
          <w:ilvl w:val="0"/>
          <w:numId w:val="28"/>
        </w:numPr>
        <w:ind w:left="420" w:leftChars="0" w:hanging="420" w:firstLineChars="0"/>
      </w:pPr>
      <w:r>
        <w:rPr>
          <w:rFonts w:hint="eastAsia"/>
          <w:lang w:val="en-US" w:eastAsia="zh-CN"/>
        </w:rPr>
        <w:t>列表字段包括：通知类别、接收人、接收地址、短信类型、短信内容、发送状态、失败原因、创建时间、通知发送时间、通知接收时间、发送回执ID、操作</w:t>
      </w:r>
    </w:p>
    <w:p w14:paraId="4B83F248">
      <w:pPr>
        <w:numPr>
          <w:ilvl w:val="0"/>
          <w:numId w:val="28"/>
        </w:numPr>
        <w:ind w:left="420" w:leftChars="0" w:hanging="420" w:firstLineChars="0"/>
      </w:pPr>
      <w:r>
        <w:rPr>
          <w:rFonts w:hint="eastAsia"/>
          <w:lang w:val="en-US" w:eastAsia="zh-CN"/>
        </w:rPr>
        <w:t>当到达设定的发送时间时，需要调用阿里云的短信发送接口进行短信发送，发送完成后需要把回执ID更新到门户侧的表中</w:t>
      </w:r>
    </w:p>
    <w:p w14:paraId="2216A343">
      <w:pPr>
        <w:numPr>
          <w:ilvl w:val="0"/>
          <w:numId w:val="28"/>
        </w:numPr>
        <w:ind w:left="420" w:leftChars="0" w:hanging="420" w:firstLineChars="0"/>
      </w:pPr>
      <w:r>
        <w:rPr>
          <w:rFonts w:hint="eastAsia"/>
          <w:lang w:val="en-US" w:eastAsia="zh-CN"/>
        </w:rPr>
        <w:t>需要定时通过阿里云的提供的短信发送详情接口实时同步状态，错误原因等内容</w:t>
      </w:r>
    </w:p>
    <w:p w14:paraId="2A33E90E">
      <w:pPr>
        <w:numPr>
          <w:ilvl w:val="0"/>
          <w:numId w:val="28"/>
        </w:numPr>
        <w:ind w:left="420" w:leftChars="0" w:hanging="420" w:firstLineChars="0"/>
      </w:pPr>
      <w:r>
        <w:rPr>
          <w:rFonts w:hint="eastAsia"/>
          <w:lang w:val="en-US" w:eastAsia="zh-CN"/>
        </w:rPr>
        <w:t>点击“详情”按钮，跳转到通知发送详情页面</w:t>
      </w:r>
    </w:p>
    <w:p w14:paraId="6917D750">
      <w:pPr>
        <w:numPr>
          <w:ilvl w:val="0"/>
          <w:numId w:val="28"/>
        </w:numPr>
        <w:ind w:left="420" w:leftChars="0" w:hanging="420" w:firstLineChars="0"/>
      </w:pPr>
      <w:r>
        <w:rPr>
          <w:rFonts w:hint="eastAsia"/>
          <w:lang w:val="en-US" w:eastAsia="zh-CN"/>
        </w:rPr>
        <w:t>点击“删除”，弹出删除确认提示页面</w:t>
      </w:r>
    </w:p>
    <w:p w14:paraId="04847D1F">
      <w:pPr>
        <w:numPr>
          <w:ilvl w:val="0"/>
          <w:numId w:val="28"/>
        </w:numPr>
        <w:ind w:left="420" w:leftChars="0" w:hanging="420" w:firstLineChars="0"/>
      </w:pPr>
      <w:r>
        <w:rPr>
          <w:rFonts w:hint="eastAsia"/>
          <w:lang w:val="en-US" w:eastAsia="zh-CN"/>
        </w:rPr>
        <w:t>列表支持分页</w:t>
      </w:r>
    </w:p>
    <w:p w14:paraId="6E92F2CF">
      <w:pPr>
        <w:ind w:left="0" w:leftChars="0" w:firstLine="0" w:firstLineChars="0"/>
        <w:rPr>
          <w:rFonts w:hint="eastAsia"/>
          <w:lang w:val="en-US" w:eastAsia="zh-CN"/>
        </w:rPr>
      </w:pPr>
    </w:p>
    <w:p w14:paraId="0A20E8F2">
      <w:pPr>
        <w:pStyle w:val="6"/>
        <w:numPr>
          <w:ilvl w:val="4"/>
          <w:numId w:val="50"/>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00" w:name="_Toc10611"/>
      <w:r>
        <w:rPr>
          <w:rFonts w:hint="eastAsia" w:cstheme="minorBidi"/>
          <w:b/>
          <w:kern w:val="2"/>
          <w:sz w:val="28"/>
          <w:szCs w:val="21"/>
          <w:lang w:val="en-US" w:eastAsia="zh-CN" w:bidi="ar-SA"/>
        </w:rPr>
        <w:t>界面布局</w:t>
      </w:r>
      <w:bookmarkEnd w:id="100"/>
    </w:p>
    <w:p w14:paraId="7DCA35ED">
      <w:pPr>
        <w:ind w:left="0" w:leftChars="0" w:firstLine="0" w:firstLineChars="0"/>
      </w:pPr>
      <w:r>
        <w:drawing>
          <wp:inline distT="0" distB="0" distL="114300" distR="114300">
            <wp:extent cx="5269230" cy="3041015"/>
            <wp:effectExtent l="0" t="0" r="7620" b="698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2"/>
                    <a:stretch>
                      <a:fillRect/>
                    </a:stretch>
                  </pic:blipFill>
                  <pic:spPr>
                    <a:xfrm>
                      <a:off x="0" y="0"/>
                      <a:ext cx="5269230" cy="3041015"/>
                    </a:xfrm>
                    <a:prstGeom prst="rect">
                      <a:avLst/>
                    </a:prstGeom>
                    <a:noFill/>
                    <a:ln>
                      <a:noFill/>
                    </a:ln>
                  </pic:spPr>
                </pic:pic>
              </a:graphicData>
            </a:graphic>
          </wp:inline>
        </w:drawing>
      </w:r>
    </w:p>
    <w:p w14:paraId="5DC099EA">
      <w:pPr>
        <w:ind w:left="0" w:leftChars="0" w:firstLine="0" w:firstLineChars="0"/>
      </w:pPr>
    </w:p>
    <w:p w14:paraId="5318D80C">
      <w:pPr>
        <w:numPr>
          <w:ilvl w:val="0"/>
          <w:numId w:val="0"/>
        </w:numPr>
        <w:ind w:leftChars="0"/>
      </w:pPr>
    </w:p>
    <w:p w14:paraId="56DDD707">
      <w:pPr>
        <w:rPr>
          <w:rFonts w:hint="eastAsia"/>
          <w:lang w:val="en-US" w:eastAsia="zh-CN"/>
        </w:rPr>
      </w:pPr>
    </w:p>
    <w:p w14:paraId="27E3EB28">
      <w:pPr>
        <w:rPr>
          <w:rFonts w:hint="eastAsia"/>
          <w:lang w:val="en-US" w:eastAsia="zh-CN"/>
        </w:rPr>
      </w:pPr>
    </w:p>
    <w:p w14:paraId="0744B70D">
      <w:pPr>
        <w:pStyle w:val="5"/>
        <w:numPr>
          <w:ilvl w:val="3"/>
          <w:numId w:val="49"/>
        </w:numPr>
        <w:ind w:left="1080" w:leftChars="0" w:hanging="1080" w:firstLineChars="0"/>
        <w:rPr>
          <w:rFonts w:hint="eastAsia"/>
          <w:lang w:val="en-US" w:eastAsia="zh-CN"/>
        </w:rPr>
      </w:pPr>
      <w:bookmarkStart w:id="101" w:name="_Toc841"/>
      <w:r>
        <w:rPr>
          <w:rFonts w:hint="eastAsia"/>
          <w:lang w:val="en-US" w:eastAsia="zh-CN"/>
        </w:rPr>
        <w:t>通知发送详情</w:t>
      </w:r>
      <w:bookmarkEnd w:id="101"/>
    </w:p>
    <w:p w14:paraId="4DE8377D">
      <w:pPr>
        <w:pStyle w:val="6"/>
        <w:numPr>
          <w:ilvl w:val="4"/>
          <w:numId w:val="51"/>
        </w:numPr>
        <w:ind w:left="991" w:leftChars="0" w:hanging="991" w:firstLineChars="0"/>
        <w:rPr>
          <w:rFonts w:hint="eastAsia" w:eastAsiaTheme="minorEastAsia"/>
          <w:lang w:val="en-US" w:eastAsia="zh-CN"/>
        </w:rPr>
      </w:pPr>
      <w:bookmarkStart w:id="102" w:name="_Toc9682"/>
      <w:r>
        <w:rPr>
          <w:rFonts w:hint="eastAsia"/>
          <w:lang w:val="en-US" w:eastAsia="zh-CN"/>
        </w:rPr>
        <w:t>业务规则及需求描述</w:t>
      </w:r>
      <w:bookmarkEnd w:id="102"/>
    </w:p>
    <w:p w14:paraId="443AA434">
      <w:pPr>
        <w:numPr>
          <w:ilvl w:val="0"/>
          <w:numId w:val="28"/>
        </w:numPr>
        <w:ind w:left="420" w:leftChars="0" w:hanging="420" w:firstLineChars="0"/>
      </w:pPr>
      <w:r>
        <w:rPr>
          <w:rFonts w:hint="eastAsia"/>
          <w:lang w:val="en-US" w:eastAsia="zh-CN"/>
        </w:rPr>
        <w:t>点击列表右侧操作列的“详情”，跳转到通知发送详情页面</w:t>
      </w:r>
    </w:p>
    <w:p w14:paraId="7F914532">
      <w:pPr>
        <w:numPr>
          <w:ilvl w:val="0"/>
          <w:numId w:val="28"/>
        </w:numPr>
        <w:ind w:left="420" w:leftChars="0" w:hanging="420" w:firstLineChars="0"/>
      </w:pPr>
      <w:r>
        <w:rPr>
          <w:rFonts w:hint="eastAsia"/>
          <w:lang w:val="en-US" w:eastAsia="zh-CN"/>
        </w:rPr>
        <w:t>消息详情页面由“基础信息”、“消息内容”两部分组成</w:t>
      </w:r>
    </w:p>
    <w:p w14:paraId="7C0C6218">
      <w:pPr>
        <w:numPr>
          <w:ilvl w:val="0"/>
          <w:numId w:val="28"/>
        </w:numPr>
        <w:ind w:left="420" w:leftChars="0" w:hanging="420" w:firstLineChars="0"/>
      </w:pPr>
      <w:r>
        <w:rPr>
          <w:rFonts w:hint="eastAsia"/>
          <w:lang w:val="en-US" w:eastAsia="zh-CN"/>
        </w:rPr>
        <w:t>“基础信息”部分内容包括：消息主题、消息类别、接收人、发送渠道、接收地址、查看状态、消息状态、创建时间、发送时间</w:t>
      </w:r>
    </w:p>
    <w:p w14:paraId="5E222722">
      <w:pPr>
        <w:numPr>
          <w:ilvl w:val="0"/>
          <w:numId w:val="28"/>
        </w:numPr>
        <w:ind w:left="420" w:leftChars="0" w:hanging="420" w:firstLineChars="0"/>
      </w:pPr>
      <w:r>
        <w:rPr>
          <w:rFonts w:hint="eastAsia"/>
          <w:lang w:val="en-US" w:eastAsia="zh-CN"/>
        </w:rPr>
        <w:t>消息内容部分：显示的消息具体内容</w:t>
      </w:r>
    </w:p>
    <w:p w14:paraId="058FC6FE">
      <w:pPr>
        <w:numPr>
          <w:ilvl w:val="0"/>
          <w:numId w:val="28"/>
        </w:numPr>
        <w:ind w:left="420" w:leftChars="0" w:hanging="420" w:firstLineChars="0"/>
      </w:pPr>
      <w:r>
        <w:rPr>
          <w:rFonts w:hint="eastAsia"/>
          <w:lang w:val="en-US" w:eastAsia="zh-CN"/>
        </w:rPr>
        <w:t>点击“返回”，返回到列表页</w:t>
      </w:r>
    </w:p>
    <w:p w14:paraId="292DC62E">
      <w:pPr>
        <w:ind w:left="0" w:leftChars="0" w:firstLine="0" w:firstLineChars="0"/>
        <w:rPr>
          <w:rFonts w:hint="eastAsia"/>
          <w:lang w:val="en-US" w:eastAsia="zh-CN"/>
        </w:rPr>
      </w:pPr>
    </w:p>
    <w:p w14:paraId="32B9E2D0">
      <w:pPr>
        <w:pStyle w:val="6"/>
        <w:numPr>
          <w:ilvl w:val="4"/>
          <w:numId w:val="51"/>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03" w:name="_Toc6664"/>
      <w:r>
        <w:rPr>
          <w:rFonts w:hint="eastAsia" w:cstheme="minorBidi"/>
          <w:b/>
          <w:kern w:val="2"/>
          <w:sz w:val="28"/>
          <w:szCs w:val="21"/>
          <w:lang w:val="en-US" w:eastAsia="zh-CN" w:bidi="ar-SA"/>
        </w:rPr>
        <w:t>界面布局</w:t>
      </w:r>
      <w:bookmarkEnd w:id="103"/>
    </w:p>
    <w:p w14:paraId="495A563A">
      <w:pPr>
        <w:ind w:left="0" w:leftChars="0" w:firstLine="0" w:firstLineChars="0"/>
      </w:pPr>
      <w:r>
        <w:drawing>
          <wp:inline distT="0" distB="0" distL="114300" distR="114300">
            <wp:extent cx="5269230" cy="3124835"/>
            <wp:effectExtent l="0" t="0" r="7620" b="1841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3"/>
                    <a:stretch>
                      <a:fillRect/>
                    </a:stretch>
                  </pic:blipFill>
                  <pic:spPr>
                    <a:xfrm>
                      <a:off x="0" y="0"/>
                      <a:ext cx="5269230" cy="3124835"/>
                    </a:xfrm>
                    <a:prstGeom prst="rect">
                      <a:avLst/>
                    </a:prstGeom>
                    <a:noFill/>
                    <a:ln>
                      <a:noFill/>
                    </a:ln>
                  </pic:spPr>
                </pic:pic>
              </a:graphicData>
            </a:graphic>
          </wp:inline>
        </w:drawing>
      </w:r>
    </w:p>
    <w:p w14:paraId="281072E6">
      <w:pPr>
        <w:ind w:left="0" w:leftChars="0" w:firstLine="0" w:firstLineChars="0"/>
      </w:pPr>
    </w:p>
    <w:p w14:paraId="618D4983">
      <w:pPr>
        <w:numPr>
          <w:ilvl w:val="0"/>
          <w:numId w:val="0"/>
        </w:numPr>
        <w:ind w:leftChars="0"/>
      </w:pPr>
    </w:p>
    <w:p w14:paraId="0E5AFB39">
      <w:pPr>
        <w:rPr>
          <w:rFonts w:hint="eastAsia"/>
          <w:lang w:val="en-US" w:eastAsia="zh-CN"/>
        </w:rPr>
      </w:pPr>
    </w:p>
    <w:p w14:paraId="34275B8D">
      <w:pPr>
        <w:rPr>
          <w:rFonts w:hint="eastAsia"/>
          <w:lang w:val="en-US" w:eastAsia="zh-CN"/>
        </w:rPr>
      </w:pPr>
    </w:p>
    <w:p w14:paraId="4343C3C2">
      <w:pPr>
        <w:pStyle w:val="5"/>
        <w:numPr>
          <w:ilvl w:val="3"/>
          <w:numId w:val="49"/>
        </w:numPr>
        <w:ind w:left="1080" w:leftChars="0" w:hanging="1080" w:firstLineChars="0"/>
        <w:rPr>
          <w:rFonts w:hint="eastAsia"/>
          <w:lang w:val="en-US" w:eastAsia="zh-CN"/>
        </w:rPr>
      </w:pPr>
      <w:bookmarkStart w:id="104" w:name="_Toc9764"/>
      <w:r>
        <w:rPr>
          <w:rFonts w:hint="eastAsia"/>
          <w:lang w:val="en-US" w:eastAsia="zh-CN"/>
        </w:rPr>
        <w:t>删除消息</w:t>
      </w:r>
      <w:bookmarkEnd w:id="104"/>
    </w:p>
    <w:p w14:paraId="70846D84">
      <w:pPr>
        <w:pStyle w:val="6"/>
        <w:numPr>
          <w:ilvl w:val="4"/>
          <w:numId w:val="52"/>
        </w:numPr>
        <w:ind w:left="991" w:leftChars="0" w:hanging="991" w:firstLineChars="0"/>
        <w:rPr>
          <w:rFonts w:hint="eastAsia" w:eastAsiaTheme="minorEastAsia"/>
          <w:lang w:val="en-US" w:eastAsia="zh-CN"/>
        </w:rPr>
      </w:pPr>
      <w:bookmarkStart w:id="105" w:name="_Toc4876"/>
      <w:r>
        <w:rPr>
          <w:rFonts w:hint="eastAsia"/>
          <w:lang w:val="en-US" w:eastAsia="zh-CN"/>
        </w:rPr>
        <w:t>业务规则及需求描述</w:t>
      </w:r>
      <w:bookmarkEnd w:id="105"/>
    </w:p>
    <w:p w14:paraId="07320CC8">
      <w:pPr>
        <w:numPr>
          <w:ilvl w:val="0"/>
          <w:numId w:val="28"/>
        </w:numPr>
        <w:ind w:left="420" w:leftChars="0" w:hanging="420" w:firstLineChars="0"/>
      </w:pPr>
      <w:r>
        <w:rPr>
          <w:rFonts w:hint="eastAsia"/>
          <w:lang w:val="en-US" w:eastAsia="zh-CN"/>
        </w:rPr>
        <w:t>点击列表右侧操作列的“删除”按钮，弹层打开删除消息确认提示的页面</w:t>
      </w:r>
    </w:p>
    <w:p w14:paraId="2DB501F9">
      <w:pPr>
        <w:numPr>
          <w:ilvl w:val="0"/>
          <w:numId w:val="28"/>
        </w:numPr>
        <w:ind w:left="420" w:leftChars="0" w:hanging="420" w:firstLineChars="0"/>
      </w:pPr>
      <w:r>
        <w:rPr>
          <w:rFonts w:hint="eastAsia"/>
          <w:lang w:val="en-US" w:eastAsia="zh-CN"/>
        </w:rPr>
        <w:t>点击“取消”按钮，直接关闭弹层</w:t>
      </w:r>
    </w:p>
    <w:p w14:paraId="25D77DE8">
      <w:pPr>
        <w:numPr>
          <w:ilvl w:val="0"/>
          <w:numId w:val="28"/>
        </w:numPr>
        <w:ind w:left="420" w:leftChars="0" w:hanging="420" w:firstLineChars="0"/>
      </w:pPr>
      <w:r>
        <w:rPr>
          <w:rFonts w:hint="eastAsia"/>
          <w:lang w:val="en-US" w:eastAsia="zh-CN"/>
        </w:rPr>
        <w:t>点击“确定”按钮，提交删除消息的请求</w:t>
      </w:r>
    </w:p>
    <w:p w14:paraId="11FB25B2">
      <w:pPr>
        <w:ind w:left="0" w:leftChars="0" w:firstLine="0" w:firstLineChars="0"/>
        <w:rPr>
          <w:rFonts w:hint="eastAsia"/>
          <w:lang w:val="en-US" w:eastAsia="zh-CN"/>
        </w:rPr>
      </w:pPr>
    </w:p>
    <w:p w14:paraId="7AC8567F">
      <w:pPr>
        <w:pStyle w:val="6"/>
        <w:numPr>
          <w:ilvl w:val="4"/>
          <w:numId w:val="52"/>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06" w:name="_Toc30289"/>
      <w:r>
        <w:rPr>
          <w:rFonts w:hint="eastAsia" w:cstheme="minorBidi"/>
          <w:b/>
          <w:kern w:val="2"/>
          <w:sz w:val="28"/>
          <w:szCs w:val="21"/>
          <w:lang w:val="en-US" w:eastAsia="zh-CN" w:bidi="ar-SA"/>
        </w:rPr>
        <w:t>界面布局</w:t>
      </w:r>
      <w:bookmarkEnd w:id="106"/>
    </w:p>
    <w:p w14:paraId="38245EFB">
      <w:pPr>
        <w:ind w:left="0" w:leftChars="0" w:firstLine="0" w:firstLineChars="0"/>
      </w:pPr>
      <w:r>
        <w:drawing>
          <wp:inline distT="0" distB="0" distL="114300" distR="114300">
            <wp:extent cx="5271770" cy="1579245"/>
            <wp:effectExtent l="0" t="0" r="5080" b="1905"/>
            <wp:docPr id="25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37"/>
                    <pic:cNvPicPr>
                      <a:picLocks noChangeAspect="1"/>
                    </pic:cNvPicPr>
                  </pic:nvPicPr>
                  <pic:blipFill>
                    <a:blip r:embed="rId44"/>
                    <a:stretch>
                      <a:fillRect/>
                    </a:stretch>
                  </pic:blipFill>
                  <pic:spPr>
                    <a:xfrm>
                      <a:off x="0" y="0"/>
                      <a:ext cx="5271770" cy="1579245"/>
                    </a:xfrm>
                    <a:prstGeom prst="rect">
                      <a:avLst/>
                    </a:prstGeom>
                    <a:noFill/>
                    <a:ln>
                      <a:noFill/>
                    </a:ln>
                  </pic:spPr>
                </pic:pic>
              </a:graphicData>
            </a:graphic>
          </wp:inline>
        </w:drawing>
      </w:r>
    </w:p>
    <w:p w14:paraId="2453A844">
      <w:pPr>
        <w:ind w:left="0" w:leftChars="0" w:firstLine="0" w:firstLineChars="0"/>
      </w:pPr>
    </w:p>
    <w:p w14:paraId="33DA099E">
      <w:pPr>
        <w:ind w:left="0" w:leftChars="0" w:firstLine="0" w:firstLineChars="0"/>
      </w:pPr>
    </w:p>
    <w:p w14:paraId="29E8D710">
      <w:pPr>
        <w:rPr>
          <w:rFonts w:hint="eastAsia"/>
          <w:lang w:val="en-US" w:eastAsia="zh-CN"/>
        </w:rPr>
      </w:pPr>
    </w:p>
    <w:p w14:paraId="46140D92">
      <w:pPr>
        <w:pStyle w:val="3"/>
        <w:numPr>
          <w:ilvl w:val="1"/>
          <w:numId w:val="24"/>
        </w:numPr>
        <w:ind w:left="567" w:leftChars="0" w:hanging="567" w:firstLineChars="0"/>
        <w:rPr>
          <w:rFonts w:hint="eastAsia"/>
          <w:lang w:val="en-US" w:eastAsia="zh-CN"/>
        </w:rPr>
      </w:pPr>
      <w:bookmarkStart w:id="107" w:name="_Toc30075"/>
      <w:r>
        <w:rPr>
          <w:rFonts w:hint="eastAsia"/>
          <w:lang w:val="en-US" w:eastAsia="zh-CN"/>
        </w:rPr>
        <w:t>认证审核管理</w:t>
      </w:r>
      <w:bookmarkEnd w:id="107"/>
    </w:p>
    <w:p w14:paraId="19A0E5C5">
      <w:pPr>
        <w:pStyle w:val="4"/>
        <w:numPr>
          <w:ilvl w:val="2"/>
          <w:numId w:val="53"/>
        </w:numPr>
        <w:ind w:left="709" w:leftChars="0" w:hanging="709" w:firstLineChars="0"/>
        <w:rPr>
          <w:rFonts w:hint="default"/>
          <w:lang w:val="en-US" w:eastAsia="zh-CN"/>
        </w:rPr>
      </w:pPr>
      <w:bookmarkStart w:id="108" w:name="_Toc18497"/>
      <w:r>
        <w:rPr>
          <w:rFonts w:hint="eastAsia"/>
          <w:lang w:val="en-US" w:eastAsia="zh-CN"/>
        </w:rPr>
        <w:t>认证审核</w:t>
      </w:r>
      <w:bookmarkEnd w:id="108"/>
    </w:p>
    <w:p w14:paraId="5C16F52D">
      <w:pPr>
        <w:pStyle w:val="5"/>
        <w:numPr>
          <w:ilvl w:val="3"/>
          <w:numId w:val="54"/>
        </w:numPr>
        <w:ind w:left="1080" w:leftChars="0" w:hanging="1080" w:firstLineChars="0"/>
        <w:rPr>
          <w:rFonts w:hint="eastAsia" w:ascii="宋体" w:hAnsi="宋体" w:eastAsia="宋体" w:cs="宋体"/>
          <w:lang w:val="en-US" w:eastAsia="zh-CN"/>
        </w:rPr>
      </w:pPr>
      <w:bookmarkStart w:id="109" w:name="_Toc15760"/>
      <w:r>
        <w:rPr>
          <w:rFonts w:hint="eastAsia" w:ascii="宋体" w:hAnsi="宋体" w:eastAsia="宋体" w:cs="宋体"/>
          <w:lang w:val="en-US" w:eastAsia="zh-CN"/>
        </w:rPr>
        <w:t>认证审核列表</w:t>
      </w:r>
      <w:bookmarkEnd w:id="109"/>
    </w:p>
    <w:p w14:paraId="7B6E8C0A">
      <w:pPr>
        <w:pStyle w:val="6"/>
        <w:numPr>
          <w:ilvl w:val="4"/>
          <w:numId w:val="55"/>
        </w:numPr>
        <w:ind w:left="991" w:leftChars="0" w:hanging="991" w:firstLineChars="0"/>
        <w:rPr>
          <w:rFonts w:hint="eastAsia" w:eastAsiaTheme="minorEastAsia"/>
          <w:lang w:val="en-US" w:eastAsia="zh-CN"/>
        </w:rPr>
      </w:pPr>
      <w:bookmarkStart w:id="110" w:name="_Toc14703"/>
      <w:r>
        <w:rPr>
          <w:rFonts w:hint="eastAsia"/>
          <w:lang w:val="en-US" w:eastAsia="zh-CN"/>
        </w:rPr>
        <w:t>业务规则及需求描述</w:t>
      </w:r>
      <w:bookmarkEnd w:id="110"/>
    </w:p>
    <w:p w14:paraId="7174F97B">
      <w:pPr>
        <w:numPr>
          <w:ilvl w:val="0"/>
          <w:numId w:val="28"/>
        </w:numPr>
        <w:ind w:left="420" w:leftChars="0" w:hanging="420" w:firstLineChars="0"/>
      </w:pPr>
      <w:r>
        <w:rPr>
          <w:rFonts w:hint="eastAsia"/>
          <w:lang w:val="en-US" w:eastAsia="zh-CN"/>
        </w:rPr>
        <w:t>点击管理中心左侧的“客户中心&gt;认证审核管理&gt;认证审核”菜单，进入认证审核列表页面</w:t>
      </w:r>
    </w:p>
    <w:p w14:paraId="29C349A0">
      <w:pPr>
        <w:numPr>
          <w:ilvl w:val="0"/>
          <w:numId w:val="28"/>
        </w:numPr>
        <w:ind w:left="420" w:leftChars="0" w:hanging="420" w:firstLineChars="0"/>
      </w:pPr>
      <w:r>
        <w:rPr>
          <w:rFonts w:hint="eastAsia"/>
          <w:lang w:val="en-US" w:eastAsia="zh-CN"/>
        </w:rPr>
        <w:t>支持按“用户手机号”、“用户昵称”、“创建时间”、“审核状态”、“审核人”、“审核时间”查询，其中“用户手机号”、“用户昵称”支持模糊查询</w:t>
      </w:r>
    </w:p>
    <w:p w14:paraId="459BCC8C">
      <w:pPr>
        <w:numPr>
          <w:ilvl w:val="0"/>
          <w:numId w:val="28"/>
        </w:numPr>
        <w:ind w:left="420" w:leftChars="0" w:hanging="420" w:firstLineChars="0"/>
      </w:pPr>
      <w:r>
        <w:rPr>
          <w:rFonts w:hint="eastAsia"/>
          <w:lang w:val="en-US" w:eastAsia="zh-CN"/>
        </w:rPr>
        <w:t>审核状态取值：全部、审核中、通过、驳回、取消审核</w:t>
      </w:r>
    </w:p>
    <w:p w14:paraId="60F12EE8">
      <w:pPr>
        <w:numPr>
          <w:ilvl w:val="0"/>
          <w:numId w:val="28"/>
        </w:numPr>
        <w:ind w:left="420" w:leftChars="0" w:hanging="420" w:firstLineChars="0"/>
      </w:pPr>
      <w:r>
        <w:rPr>
          <w:rFonts w:hint="eastAsia"/>
          <w:lang w:val="en-US" w:eastAsia="zh-CN"/>
        </w:rPr>
        <w:t>创建时间、审核时间支持时间段，可选择到时分秒</w:t>
      </w:r>
    </w:p>
    <w:p w14:paraId="7DDA1CD6">
      <w:pPr>
        <w:numPr>
          <w:ilvl w:val="0"/>
          <w:numId w:val="28"/>
        </w:numPr>
        <w:ind w:left="420" w:leftChars="0" w:hanging="420" w:firstLineChars="0"/>
      </w:pPr>
      <w:r>
        <w:rPr>
          <w:rFonts w:hint="eastAsia"/>
          <w:lang w:val="en-US" w:eastAsia="zh-CN"/>
        </w:rPr>
        <w:t>点击审核人右侧的“选择”按钮，弹出选择审核人的弹层</w:t>
      </w:r>
    </w:p>
    <w:p w14:paraId="21478888">
      <w:pPr>
        <w:numPr>
          <w:ilvl w:val="0"/>
          <w:numId w:val="56"/>
        </w:numPr>
        <w:ind w:left="840" w:leftChars="0" w:hanging="420" w:firstLineChars="0"/>
        <w:rPr>
          <w:rFonts w:hint="default"/>
          <w:lang w:val="en-US" w:eastAsia="zh-CN"/>
        </w:rPr>
      </w:pPr>
      <w:r>
        <w:rPr>
          <w:rFonts w:hint="eastAsia"/>
          <w:lang w:val="en-US" w:eastAsia="zh-CN"/>
        </w:rPr>
        <w:t>支持按姓名、手机号模糊搜索</w:t>
      </w:r>
    </w:p>
    <w:p w14:paraId="008ED800">
      <w:pPr>
        <w:numPr>
          <w:ilvl w:val="0"/>
          <w:numId w:val="56"/>
        </w:numPr>
        <w:ind w:left="840" w:leftChars="0" w:hanging="420" w:firstLineChars="0"/>
        <w:rPr>
          <w:rFonts w:hint="default"/>
          <w:lang w:val="en-US" w:eastAsia="zh-CN"/>
        </w:rPr>
      </w:pPr>
      <w:r>
        <w:rPr>
          <w:rFonts w:hint="eastAsia"/>
          <w:lang w:val="en-US" w:eastAsia="zh-CN"/>
        </w:rPr>
        <w:t>左侧的用户列表字段包括：姓名、手机号、所属机构</w:t>
      </w:r>
    </w:p>
    <w:p w14:paraId="3F73E0D9">
      <w:pPr>
        <w:numPr>
          <w:ilvl w:val="0"/>
          <w:numId w:val="56"/>
        </w:numPr>
        <w:ind w:left="840" w:leftChars="0" w:hanging="420" w:firstLineChars="0"/>
        <w:rPr>
          <w:rFonts w:hint="default"/>
          <w:lang w:val="en-US" w:eastAsia="zh-CN"/>
        </w:rPr>
      </w:pPr>
      <w:r>
        <w:rPr>
          <w:rFonts w:hint="eastAsia"/>
          <w:lang w:val="en-US" w:eastAsia="zh-CN"/>
        </w:rPr>
        <w:t>支持分页</w:t>
      </w:r>
    </w:p>
    <w:p w14:paraId="2EAC7D96">
      <w:pPr>
        <w:numPr>
          <w:ilvl w:val="0"/>
          <w:numId w:val="56"/>
        </w:numPr>
        <w:ind w:left="840" w:leftChars="0" w:hanging="420" w:firstLineChars="0"/>
        <w:rPr>
          <w:rFonts w:hint="default"/>
          <w:lang w:val="en-US" w:eastAsia="zh-CN"/>
        </w:rPr>
      </w:pPr>
      <w:r>
        <w:rPr>
          <w:rFonts w:hint="eastAsia"/>
          <w:lang w:val="en-US" w:eastAsia="zh-CN"/>
        </w:rPr>
        <w:t>左侧的用户支持多选到右侧</w:t>
      </w:r>
    </w:p>
    <w:p w14:paraId="6C9CD976">
      <w:pPr>
        <w:numPr>
          <w:ilvl w:val="0"/>
          <w:numId w:val="57"/>
        </w:numPr>
        <w:ind w:left="840" w:leftChars="0" w:hanging="420" w:firstLineChars="0"/>
      </w:pPr>
      <w:r>
        <w:rPr>
          <w:rFonts w:hint="eastAsia"/>
          <w:lang w:val="en-US" w:eastAsia="zh-CN"/>
        </w:rPr>
        <w:t>右侧的已选用户支持按姓名、手机号模糊搜索，支持删除已选用户</w:t>
      </w:r>
    </w:p>
    <w:p w14:paraId="7334E310">
      <w:pPr>
        <w:numPr>
          <w:ilvl w:val="0"/>
          <w:numId w:val="28"/>
        </w:numPr>
        <w:ind w:left="420" w:leftChars="0" w:hanging="420" w:firstLineChars="0"/>
      </w:pPr>
      <w:r>
        <w:rPr>
          <w:rFonts w:hint="eastAsia"/>
          <w:lang w:val="en-US" w:eastAsia="zh-CN"/>
        </w:rPr>
        <w:t>点击“重置”按钮，清空查询条件</w:t>
      </w:r>
    </w:p>
    <w:p w14:paraId="42DDE05C">
      <w:pPr>
        <w:numPr>
          <w:ilvl w:val="0"/>
          <w:numId w:val="28"/>
        </w:numPr>
        <w:ind w:left="420" w:leftChars="0" w:hanging="420" w:firstLineChars="0"/>
      </w:pPr>
      <w:r>
        <w:rPr>
          <w:rFonts w:hint="eastAsia"/>
          <w:lang w:val="en-US" w:eastAsia="zh-CN"/>
        </w:rPr>
        <w:t>点击“查询”按钮，按查询条件内容查询数据</w:t>
      </w:r>
    </w:p>
    <w:p w14:paraId="1165B9CA">
      <w:pPr>
        <w:numPr>
          <w:ilvl w:val="0"/>
          <w:numId w:val="28"/>
        </w:numPr>
        <w:ind w:left="420" w:leftChars="0" w:hanging="420" w:firstLineChars="0"/>
      </w:pPr>
      <w:r>
        <w:rPr>
          <w:rFonts w:hint="eastAsia"/>
          <w:lang w:val="en-US" w:eastAsia="zh-CN"/>
        </w:rPr>
        <w:t>列表字段包括：申请编号、用户手机号、用户昵称、实名认证类型、审核状态、创建时间、审核时间、审核人、审核意见、操作</w:t>
      </w:r>
    </w:p>
    <w:p w14:paraId="1E52E2D0">
      <w:pPr>
        <w:numPr>
          <w:ilvl w:val="0"/>
          <w:numId w:val="28"/>
        </w:numPr>
        <w:ind w:left="420" w:leftChars="0" w:hanging="420" w:firstLineChars="0"/>
      </w:pPr>
      <w:r>
        <w:rPr>
          <w:rFonts w:hint="eastAsia"/>
          <w:lang w:val="en-US" w:eastAsia="zh-CN"/>
        </w:rPr>
        <w:t>审核中的支持“查看详情”、“审核”，其他只支持“查看详情”</w:t>
      </w:r>
    </w:p>
    <w:p w14:paraId="7E639B8F">
      <w:pPr>
        <w:numPr>
          <w:ilvl w:val="0"/>
          <w:numId w:val="28"/>
        </w:numPr>
        <w:ind w:left="420" w:leftChars="0" w:hanging="420" w:firstLineChars="0"/>
      </w:pPr>
      <w:r>
        <w:rPr>
          <w:rFonts w:hint="eastAsia"/>
          <w:lang w:val="en-US" w:eastAsia="zh-CN"/>
        </w:rPr>
        <w:t>不同的认证类型，显示不同的详情页及审核页面</w:t>
      </w:r>
    </w:p>
    <w:p w14:paraId="2510A647">
      <w:pPr>
        <w:numPr>
          <w:ilvl w:val="0"/>
          <w:numId w:val="28"/>
        </w:numPr>
        <w:ind w:left="420" w:leftChars="0" w:hanging="420" w:firstLineChars="0"/>
      </w:pPr>
      <w:r>
        <w:rPr>
          <w:rFonts w:hint="eastAsia"/>
          <w:lang w:val="en-US" w:eastAsia="zh-CN"/>
        </w:rPr>
        <w:t>列表支持分页</w:t>
      </w:r>
    </w:p>
    <w:p w14:paraId="3380B72E">
      <w:pPr>
        <w:ind w:left="0" w:leftChars="0" w:firstLine="0" w:firstLineChars="0"/>
        <w:rPr>
          <w:rFonts w:hint="eastAsia"/>
          <w:lang w:val="en-US" w:eastAsia="zh-CN"/>
        </w:rPr>
      </w:pPr>
    </w:p>
    <w:p w14:paraId="496330DA">
      <w:pPr>
        <w:pStyle w:val="6"/>
        <w:numPr>
          <w:ilvl w:val="4"/>
          <w:numId w:val="55"/>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11" w:name="_Toc1117"/>
      <w:r>
        <w:rPr>
          <w:rFonts w:hint="eastAsia" w:cstheme="minorBidi"/>
          <w:b/>
          <w:kern w:val="2"/>
          <w:sz w:val="28"/>
          <w:szCs w:val="21"/>
          <w:lang w:val="en-US" w:eastAsia="zh-CN" w:bidi="ar-SA"/>
        </w:rPr>
        <w:t>界面布局</w:t>
      </w:r>
      <w:bookmarkEnd w:id="111"/>
    </w:p>
    <w:p w14:paraId="4EA1E426">
      <w:pPr>
        <w:ind w:left="0" w:leftChars="0" w:firstLine="0" w:firstLineChars="0"/>
      </w:pPr>
      <w:r>
        <w:drawing>
          <wp:inline distT="0" distB="0" distL="114300" distR="114300">
            <wp:extent cx="5269230" cy="3041015"/>
            <wp:effectExtent l="0" t="0" r="7620" b="6985"/>
            <wp:docPr id="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pic:cNvPicPr>
                      <a:picLocks noChangeAspect="1"/>
                    </pic:cNvPicPr>
                  </pic:nvPicPr>
                  <pic:blipFill>
                    <a:blip r:embed="rId45"/>
                    <a:stretch>
                      <a:fillRect/>
                    </a:stretch>
                  </pic:blipFill>
                  <pic:spPr>
                    <a:xfrm>
                      <a:off x="0" y="0"/>
                      <a:ext cx="5269230" cy="3041015"/>
                    </a:xfrm>
                    <a:prstGeom prst="rect">
                      <a:avLst/>
                    </a:prstGeom>
                    <a:noFill/>
                    <a:ln>
                      <a:noFill/>
                    </a:ln>
                  </pic:spPr>
                </pic:pic>
              </a:graphicData>
            </a:graphic>
          </wp:inline>
        </w:drawing>
      </w:r>
    </w:p>
    <w:p w14:paraId="76900A53">
      <w:pPr>
        <w:ind w:left="0" w:leftChars="0" w:firstLine="0" w:firstLineChars="0"/>
      </w:pPr>
    </w:p>
    <w:p w14:paraId="3CD89483">
      <w:pPr>
        <w:numPr>
          <w:ilvl w:val="0"/>
          <w:numId w:val="0"/>
        </w:numPr>
        <w:ind w:leftChars="0"/>
      </w:pPr>
    </w:p>
    <w:p w14:paraId="689F5D79">
      <w:pPr>
        <w:ind w:left="0" w:leftChars="0" w:firstLine="0" w:firstLineChars="0"/>
        <w:rPr>
          <w:rFonts w:hint="default"/>
          <w:lang w:val="en-US" w:eastAsia="zh-CN"/>
        </w:rPr>
      </w:pPr>
    </w:p>
    <w:p w14:paraId="599D1185">
      <w:pPr>
        <w:pStyle w:val="5"/>
        <w:numPr>
          <w:ilvl w:val="3"/>
          <w:numId w:val="54"/>
        </w:numPr>
        <w:ind w:left="1080" w:leftChars="0" w:hanging="1080" w:firstLineChars="0"/>
        <w:rPr>
          <w:rFonts w:hint="default"/>
          <w:lang w:val="en-US" w:eastAsia="zh-CN"/>
        </w:rPr>
      </w:pPr>
      <w:bookmarkStart w:id="112" w:name="_Toc12830"/>
      <w:r>
        <w:rPr>
          <w:rFonts w:hint="eastAsia"/>
          <w:lang w:val="en-US" w:eastAsia="zh-CN"/>
        </w:rPr>
        <w:t>个人认证审核详情</w:t>
      </w:r>
      <w:bookmarkEnd w:id="112"/>
    </w:p>
    <w:p w14:paraId="123B78C4">
      <w:pPr>
        <w:pStyle w:val="6"/>
        <w:numPr>
          <w:ilvl w:val="4"/>
          <w:numId w:val="58"/>
        </w:numPr>
        <w:ind w:left="991" w:leftChars="0" w:hanging="991" w:firstLineChars="0"/>
        <w:rPr>
          <w:rFonts w:hint="eastAsia" w:eastAsiaTheme="minorEastAsia"/>
          <w:lang w:val="en-US" w:eastAsia="zh-CN"/>
        </w:rPr>
      </w:pPr>
      <w:bookmarkStart w:id="113" w:name="_Toc24238"/>
      <w:r>
        <w:rPr>
          <w:rFonts w:hint="eastAsia"/>
          <w:lang w:val="en-US" w:eastAsia="zh-CN"/>
        </w:rPr>
        <w:t>业务规则及需求描述</w:t>
      </w:r>
      <w:bookmarkEnd w:id="113"/>
    </w:p>
    <w:p w14:paraId="75FEA5F1">
      <w:pPr>
        <w:numPr>
          <w:ilvl w:val="0"/>
          <w:numId w:val="28"/>
        </w:numPr>
        <w:ind w:left="420" w:leftChars="0" w:hanging="420" w:firstLineChars="0"/>
      </w:pPr>
      <w:r>
        <w:rPr>
          <w:rFonts w:hint="eastAsia"/>
          <w:lang w:val="en-US" w:eastAsia="zh-CN"/>
        </w:rPr>
        <w:t>点击管理中心左侧的“客户中心&gt;认证审核管理&gt;认证审核”菜单，进入认证审核列表页面，单击列表右侧操作列的“查看详情”按钮</w:t>
      </w:r>
    </w:p>
    <w:p w14:paraId="2D86381A">
      <w:pPr>
        <w:numPr>
          <w:ilvl w:val="0"/>
          <w:numId w:val="28"/>
        </w:numPr>
        <w:ind w:left="420" w:leftChars="0" w:hanging="420" w:firstLineChars="0"/>
      </w:pPr>
      <w:r>
        <w:rPr>
          <w:rFonts w:hint="eastAsia"/>
          <w:lang w:val="en-US" w:eastAsia="zh-CN"/>
        </w:rPr>
        <w:t>详情内容由：账号信息、个人认证信息、证件照片、操作记录四部分组成</w:t>
      </w:r>
    </w:p>
    <w:p w14:paraId="4AD2CC69">
      <w:pPr>
        <w:numPr>
          <w:ilvl w:val="0"/>
          <w:numId w:val="28"/>
        </w:numPr>
        <w:ind w:left="420" w:leftChars="0" w:hanging="420" w:firstLineChars="0"/>
      </w:pPr>
      <w:r>
        <w:rPr>
          <w:rFonts w:hint="eastAsia"/>
          <w:lang w:val="en-US" w:eastAsia="zh-CN"/>
        </w:rPr>
        <w:t>账号信息字段内容：账号ID、用户手机号、用户昵称</w:t>
      </w:r>
    </w:p>
    <w:p w14:paraId="17FFB7E4">
      <w:pPr>
        <w:numPr>
          <w:ilvl w:val="0"/>
          <w:numId w:val="28"/>
        </w:numPr>
        <w:ind w:left="420" w:leftChars="0" w:hanging="420" w:firstLineChars="0"/>
      </w:pPr>
      <w:r>
        <w:rPr>
          <w:rFonts w:hint="eastAsia"/>
          <w:lang w:val="en-US" w:eastAsia="zh-CN"/>
        </w:rPr>
        <w:t>个人认证信息字段内容：申请编号、真实姓名、证件号码、证件有效期、创建时间、审核时间、认证类型、审核状态、审核人</w:t>
      </w:r>
    </w:p>
    <w:p w14:paraId="62636ED8">
      <w:pPr>
        <w:numPr>
          <w:ilvl w:val="0"/>
          <w:numId w:val="28"/>
        </w:numPr>
        <w:ind w:left="420" w:leftChars="0" w:hanging="420" w:firstLineChars="0"/>
      </w:pPr>
      <w:r>
        <w:rPr>
          <w:rFonts w:hint="eastAsia"/>
          <w:lang w:val="en-US" w:eastAsia="zh-CN"/>
        </w:rPr>
        <w:t>证件照片内容包括：身份证正面照片、身份证背面照片、手持身份证照片</w:t>
      </w:r>
    </w:p>
    <w:p w14:paraId="6E96EB5C">
      <w:pPr>
        <w:numPr>
          <w:ilvl w:val="0"/>
          <w:numId w:val="28"/>
        </w:numPr>
        <w:ind w:left="420" w:leftChars="0" w:hanging="420" w:firstLineChars="0"/>
      </w:pPr>
      <w:r>
        <w:rPr>
          <w:rFonts w:hint="eastAsia"/>
          <w:lang w:val="en-US" w:eastAsia="zh-CN"/>
        </w:rPr>
        <w:t>操作记录字段内容包括：序号、操作人、审核节点、审核动作、操作时间、备注</w:t>
      </w:r>
    </w:p>
    <w:p w14:paraId="751832B7">
      <w:pPr>
        <w:numPr>
          <w:ilvl w:val="0"/>
          <w:numId w:val="28"/>
        </w:numPr>
        <w:ind w:left="420" w:leftChars="0" w:hanging="420" w:firstLineChars="0"/>
      </w:pPr>
      <w:r>
        <w:rPr>
          <w:rFonts w:hint="eastAsia"/>
          <w:lang w:val="en-US" w:eastAsia="zh-CN"/>
        </w:rPr>
        <w:t>点击“返回”返回到认证列表页面</w:t>
      </w:r>
    </w:p>
    <w:p w14:paraId="436C1058">
      <w:pPr>
        <w:ind w:left="0" w:leftChars="0" w:firstLine="0" w:firstLineChars="0"/>
        <w:rPr>
          <w:rFonts w:hint="eastAsia"/>
          <w:lang w:val="en-US" w:eastAsia="zh-CN"/>
        </w:rPr>
      </w:pPr>
    </w:p>
    <w:p w14:paraId="6159885D">
      <w:pPr>
        <w:pStyle w:val="6"/>
        <w:numPr>
          <w:ilvl w:val="4"/>
          <w:numId w:val="58"/>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14" w:name="_Toc21301"/>
      <w:r>
        <w:rPr>
          <w:rFonts w:hint="eastAsia" w:cstheme="minorBidi"/>
          <w:b/>
          <w:kern w:val="2"/>
          <w:sz w:val="28"/>
          <w:szCs w:val="21"/>
          <w:lang w:val="en-US" w:eastAsia="zh-CN" w:bidi="ar-SA"/>
        </w:rPr>
        <w:t>界面布局</w:t>
      </w:r>
      <w:bookmarkEnd w:id="114"/>
    </w:p>
    <w:p w14:paraId="37012CCE">
      <w:pPr>
        <w:ind w:left="0" w:leftChars="0" w:firstLine="0" w:firstLineChars="0"/>
      </w:pPr>
      <w:r>
        <w:drawing>
          <wp:inline distT="0" distB="0" distL="114300" distR="114300">
            <wp:extent cx="5269230" cy="3766820"/>
            <wp:effectExtent l="0" t="0" r="7620" b="508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6"/>
                    <a:stretch>
                      <a:fillRect/>
                    </a:stretch>
                  </pic:blipFill>
                  <pic:spPr>
                    <a:xfrm>
                      <a:off x="0" y="0"/>
                      <a:ext cx="5269230" cy="3766820"/>
                    </a:xfrm>
                    <a:prstGeom prst="rect">
                      <a:avLst/>
                    </a:prstGeom>
                    <a:noFill/>
                    <a:ln>
                      <a:noFill/>
                    </a:ln>
                  </pic:spPr>
                </pic:pic>
              </a:graphicData>
            </a:graphic>
          </wp:inline>
        </w:drawing>
      </w:r>
    </w:p>
    <w:p w14:paraId="3320B91E">
      <w:pPr>
        <w:ind w:left="0" w:leftChars="0" w:firstLine="0" w:firstLineChars="0"/>
      </w:pPr>
    </w:p>
    <w:p w14:paraId="6983E75C">
      <w:pPr>
        <w:numPr>
          <w:ilvl w:val="0"/>
          <w:numId w:val="0"/>
        </w:numPr>
        <w:ind w:leftChars="0"/>
      </w:pPr>
    </w:p>
    <w:p w14:paraId="064A3045">
      <w:pPr>
        <w:ind w:left="0" w:leftChars="0" w:firstLine="0" w:firstLineChars="0"/>
        <w:rPr>
          <w:rFonts w:hint="default"/>
          <w:lang w:val="en-US" w:eastAsia="zh-CN"/>
        </w:rPr>
      </w:pPr>
    </w:p>
    <w:p w14:paraId="58532635">
      <w:pPr>
        <w:pStyle w:val="5"/>
        <w:numPr>
          <w:ilvl w:val="3"/>
          <w:numId w:val="54"/>
        </w:numPr>
        <w:ind w:left="1080" w:leftChars="0" w:hanging="1080" w:firstLineChars="0"/>
        <w:rPr>
          <w:rFonts w:hint="default"/>
          <w:lang w:val="en-US" w:eastAsia="zh-CN"/>
        </w:rPr>
      </w:pPr>
      <w:bookmarkStart w:id="115" w:name="_Toc29676"/>
      <w:r>
        <w:rPr>
          <w:rFonts w:hint="eastAsia"/>
          <w:lang w:val="en-US" w:eastAsia="zh-CN"/>
        </w:rPr>
        <w:t>企业认证审核详情</w:t>
      </w:r>
      <w:bookmarkEnd w:id="115"/>
    </w:p>
    <w:p w14:paraId="187C683C">
      <w:pPr>
        <w:pStyle w:val="6"/>
        <w:numPr>
          <w:ilvl w:val="4"/>
          <w:numId w:val="59"/>
        </w:numPr>
        <w:ind w:left="991" w:leftChars="0" w:hanging="991" w:firstLineChars="0"/>
        <w:rPr>
          <w:rFonts w:hint="eastAsia" w:eastAsiaTheme="minorEastAsia"/>
          <w:lang w:val="en-US" w:eastAsia="zh-CN"/>
        </w:rPr>
      </w:pPr>
      <w:bookmarkStart w:id="116" w:name="_Toc4113"/>
      <w:r>
        <w:rPr>
          <w:rFonts w:hint="eastAsia"/>
          <w:lang w:val="en-US" w:eastAsia="zh-CN"/>
        </w:rPr>
        <w:t>业务规则及需求描述</w:t>
      </w:r>
      <w:bookmarkEnd w:id="116"/>
    </w:p>
    <w:p w14:paraId="7B77CAD7">
      <w:pPr>
        <w:numPr>
          <w:ilvl w:val="0"/>
          <w:numId w:val="28"/>
        </w:numPr>
        <w:ind w:left="420" w:leftChars="0" w:hanging="420" w:firstLineChars="0"/>
      </w:pPr>
      <w:r>
        <w:rPr>
          <w:rFonts w:hint="eastAsia"/>
          <w:lang w:val="en-US" w:eastAsia="zh-CN"/>
        </w:rPr>
        <w:t>点击管理中心左侧的“客户中心&gt;认证审核管理&gt;认证审核”菜单，进入认证审核列表页面，单击列表右侧操作列的“查看详情”按钮</w:t>
      </w:r>
    </w:p>
    <w:p w14:paraId="7E91C671">
      <w:pPr>
        <w:numPr>
          <w:ilvl w:val="0"/>
          <w:numId w:val="28"/>
        </w:numPr>
        <w:ind w:left="420" w:leftChars="0" w:hanging="420" w:firstLineChars="0"/>
      </w:pPr>
      <w:r>
        <w:rPr>
          <w:rFonts w:hint="eastAsia"/>
          <w:lang w:val="en-US" w:eastAsia="zh-CN"/>
        </w:rPr>
        <w:t>详情内容由：账号信息、企业认证信息、企业法人信息、被授权人信息、操作记录四部分组成</w:t>
      </w:r>
    </w:p>
    <w:p w14:paraId="21BEBAEE">
      <w:pPr>
        <w:numPr>
          <w:ilvl w:val="0"/>
          <w:numId w:val="28"/>
        </w:numPr>
        <w:ind w:left="420" w:leftChars="0" w:hanging="420" w:firstLineChars="0"/>
      </w:pPr>
      <w:r>
        <w:rPr>
          <w:rFonts w:hint="eastAsia"/>
          <w:lang w:val="en-US" w:eastAsia="zh-CN"/>
        </w:rPr>
        <w:t>账号信息字段内容：账号ID、用户手机号、用户昵称</w:t>
      </w:r>
    </w:p>
    <w:p w14:paraId="38F5B2EA">
      <w:pPr>
        <w:numPr>
          <w:ilvl w:val="0"/>
          <w:numId w:val="28"/>
        </w:numPr>
        <w:ind w:left="420" w:leftChars="0" w:hanging="420" w:firstLineChars="0"/>
      </w:pPr>
      <w:r>
        <w:rPr>
          <w:rFonts w:hint="eastAsia"/>
          <w:lang w:val="en-US" w:eastAsia="zh-CN"/>
        </w:rPr>
        <w:t>企业认证信息字段内容：申请编号、企业名称、企业证件编号、创建时间、审核时间、认证类型、审核状态、审核人、企业证件照片</w:t>
      </w:r>
    </w:p>
    <w:p w14:paraId="5ED06D14">
      <w:pPr>
        <w:numPr>
          <w:ilvl w:val="0"/>
          <w:numId w:val="28"/>
        </w:numPr>
        <w:ind w:left="420" w:leftChars="0" w:hanging="420" w:firstLineChars="0"/>
      </w:pPr>
      <w:r>
        <w:rPr>
          <w:rFonts w:hint="eastAsia"/>
          <w:lang w:val="en-US" w:eastAsia="zh-CN"/>
        </w:rPr>
        <w:t>企业法人信息字段内容：企业法人姓名、企业法人证件号码、法人证件有效期、法人证件照片</w:t>
      </w:r>
    </w:p>
    <w:p w14:paraId="7B5D9A32">
      <w:pPr>
        <w:numPr>
          <w:ilvl w:val="0"/>
          <w:numId w:val="28"/>
        </w:numPr>
        <w:ind w:left="420" w:leftChars="0" w:hanging="420" w:firstLineChars="0"/>
      </w:pPr>
      <w:r>
        <w:rPr>
          <w:rFonts w:hint="eastAsia"/>
          <w:lang w:val="en-US" w:eastAsia="zh-CN"/>
        </w:rPr>
        <w:t>被授权人信息字段内容：被授权人姓名、被授权人证件号码、被授权人证件有效期、被授权人证件照片、手机号、授权书</w:t>
      </w:r>
    </w:p>
    <w:p w14:paraId="4DDE6481">
      <w:pPr>
        <w:numPr>
          <w:ilvl w:val="0"/>
          <w:numId w:val="28"/>
        </w:numPr>
        <w:ind w:left="420" w:leftChars="0" w:hanging="420" w:firstLineChars="0"/>
      </w:pPr>
      <w:r>
        <w:rPr>
          <w:rFonts w:hint="eastAsia"/>
          <w:lang w:val="en-US" w:eastAsia="zh-CN"/>
        </w:rPr>
        <w:t>当您的身份为“企业法人”时，被授权人部分不显示，当您的身份为“被授权人”时，企业法人及被授权人部分都显示</w:t>
      </w:r>
    </w:p>
    <w:p w14:paraId="4CEC83A7">
      <w:pPr>
        <w:numPr>
          <w:ilvl w:val="0"/>
          <w:numId w:val="28"/>
        </w:numPr>
        <w:ind w:left="420" w:leftChars="0" w:hanging="420" w:firstLineChars="0"/>
      </w:pPr>
      <w:r>
        <w:rPr>
          <w:rFonts w:hint="eastAsia"/>
          <w:lang w:val="en-US" w:eastAsia="zh-CN"/>
        </w:rPr>
        <w:t>操作记录字段内容包括：序号、操作人、审核节点、审核动作、操作时间、备注</w:t>
      </w:r>
    </w:p>
    <w:p w14:paraId="58277461">
      <w:pPr>
        <w:numPr>
          <w:ilvl w:val="0"/>
          <w:numId w:val="28"/>
        </w:numPr>
        <w:ind w:left="420" w:leftChars="0" w:hanging="420" w:firstLineChars="0"/>
      </w:pPr>
      <w:r>
        <w:rPr>
          <w:rFonts w:hint="eastAsia"/>
          <w:lang w:val="en-US" w:eastAsia="zh-CN"/>
        </w:rPr>
        <w:t>点击“返回”返回到认证列表页面</w:t>
      </w:r>
    </w:p>
    <w:p w14:paraId="76B32C63">
      <w:pPr>
        <w:ind w:left="0" w:leftChars="0" w:firstLine="0" w:firstLineChars="0"/>
        <w:rPr>
          <w:rFonts w:hint="eastAsia"/>
          <w:lang w:val="en-US" w:eastAsia="zh-CN"/>
        </w:rPr>
      </w:pPr>
    </w:p>
    <w:p w14:paraId="70CAF6C7">
      <w:pPr>
        <w:pStyle w:val="6"/>
        <w:numPr>
          <w:ilvl w:val="4"/>
          <w:numId w:val="59"/>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17" w:name="_Toc5426"/>
      <w:r>
        <w:rPr>
          <w:rFonts w:hint="eastAsia" w:cstheme="minorBidi"/>
          <w:b/>
          <w:kern w:val="2"/>
          <w:sz w:val="28"/>
          <w:szCs w:val="21"/>
          <w:lang w:val="en-US" w:eastAsia="zh-CN" w:bidi="ar-SA"/>
        </w:rPr>
        <w:t>界面布局</w:t>
      </w:r>
      <w:bookmarkEnd w:id="117"/>
    </w:p>
    <w:p w14:paraId="5A60CC7D">
      <w:pPr>
        <w:ind w:left="0" w:leftChars="0" w:firstLine="0" w:firstLineChars="0"/>
      </w:pPr>
    </w:p>
    <w:p w14:paraId="491221EE">
      <w:pPr>
        <w:ind w:left="0" w:leftChars="0" w:firstLine="0" w:firstLineChars="0"/>
      </w:pPr>
      <w:r>
        <w:drawing>
          <wp:inline distT="0" distB="0" distL="114300" distR="114300">
            <wp:extent cx="5269230" cy="6942455"/>
            <wp:effectExtent l="0" t="0" r="7620" b="1079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7"/>
                    <a:stretch>
                      <a:fillRect/>
                    </a:stretch>
                  </pic:blipFill>
                  <pic:spPr>
                    <a:xfrm>
                      <a:off x="0" y="0"/>
                      <a:ext cx="5269230" cy="6942455"/>
                    </a:xfrm>
                    <a:prstGeom prst="rect">
                      <a:avLst/>
                    </a:prstGeom>
                    <a:noFill/>
                    <a:ln>
                      <a:noFill/>
                    </a:ln>
                  </pic:spPr>
                </pic:pic>
              </a:graphicData>
            </a:graphic>
          </wp:inline>
        </w:drawing>
      </w:r>
    </w:p>
    <w:p w14:paraId="2E987F64">
      <w:pPr>
        <w:numPr>
          <w:ilvl w:val="0"/>
          <w:numId w:val="0"/>
        </w:numPr>
        <w:ind w:leftChars="0"/>
      </w:pPr>
    </w:p>
    <w:p w14:paraId="4B81CC83">
      <w:pPr>
        <w:ind w:left="0" w:leftChars="0" w:firstLine="0" w:firstLineChars="0"/>
        <w:rPr>
          <w:rFonts w:hint="default"/>
          <w:lang w:val="en-US" w:eastAsia="zh-CN"/>
        </w:rPr>
      </w:pPr>
    </w:p>
    <w:p w14:paraId="4CAA1F09">
      <w:pPr>
        <w:pStyle w:val="5"/>
        <w:numPr>
          <w:ilvl w:val="3"/>
          <w:numId w:val="54"/>
        </w:numPr>
        <w:ind w:left="1080" w:leftChars="0" w:hanging="1080" w:firstLineChars="0"/>
        <w:rPr>
          <w:rFonts w:hint="default"/>
          <w:lang w:val="en-US" w:eastAsia="zh-CN"/>
        </w:rPr>
      </w:pPr>
      <w:bookmarkStart w:id="118" w:name="_Toc15310"/>
      <w:r>
        <w:rPr>
          <w:rFonts w:hint="eastAsia"/>
          <w:lang w:val="en-US" w:eastAsia="zh-CN"/>
        </w:rPr>
        <w:t>个人认证审核</w:t>
      </w:r>
      <w:bookmarkEnd w:id="118"/>
    </w:p>
    <w:p w14:paraId="23F0F9B5">
      <w:pPr>
        <w:pStyle w:val="6"/>
        <w:numPr>
          <w:ilvl w:val="4"/>
          <w:numId w:val="60"/>
        </w:numPr>
        <w:ind w:left="991" w:leftChars="0" w:hanging="991" w:firstLineChars="0"/>
        <w:rPr>
          <w:rFonts w:hint="eastAsia" w:eastAsiaTheme="minorEastAsia"/>
          <w:lang w:val="en-US" w:eastAsia="zh-CN"/>
        </w:rPr>
      </w:pPr>
      <w:bookmarkStart w:id="119" w:name="_Toc7667"/>
      <w:r>
        <w:rPr>
          <w:rFonts w:hint="eastAsia"/>
          <w:lang w:val="en-US" w:eastAsia="zh-CN"/>
        </w:rPr>
        <w:t>业务规则及需求描述</w:t>
      </w:r>
      <w:bookmarkEnd w:id="119"/>
    </w:p>
    <w:p w14:paraId="3C57E3E7">
      <w:pPr>
        <w:numPr>
          <w:ilvl w:val="0"/>
          <w:numId w:val="28"/>
        </w:numPr>
        <w:ind w:left="420" w:leftChars="0" w:hanging="420" w:firstLineChars="0"/>
      </w:pPr>
      <w:r>
        <w:rPr>
          <w:rFonts w:hint="eastAsia"/>
          <w:lang w:val="en-US" w:eastAsia="zh-CN"/>
        </w:rPr>
        <w:t>点击管理中心左侧的“客户中心&gt;认证审核管理&gt;认证审核”菜单，进入认证审核列表页面，单击列表右侧操作列的“审核”按钮</w:t>
      </w:r>
    </w:p>
    <w:p w14:paraId="6276FDFA">
      <w:pPr>
        <w:numPr>
          <w:ilvl w:val="0"/>
          <w:numId w:val="28"/>
        </w:numPr>
        <w:ind w:left="420" w:leftChars="0" w:hanging="420" w:firstLineChars="0"/>
      </w:pPr>
      <w:r>
        <w:rPr>
          <w:rFonts w:hint="eastAsia"/>
          <w:lang w:val="en-US" w:eastAsia="zh-CN"/>
        </w:rPr>
        <w:t>详情内容由：账号信息、个人认证信息、证件照片、操作记录四部分组成</w:t>
      </w:r>
    </w:p>
    <w:p w14:paraId="280D8C52">
      <w:pPr>
        <w:numPr>
          <w:ilvl w:val="0"/>
          <w:numId w:val="28"/>
        </w:numPr>
        <w:ind w:left="420" w:leftChars="0" w:hanging="420" w:firstLineChars="0"/>
      </w:pPr>
      <w:r>
        <w:rPr>
          <w:rFonts w:hint="eastAsia"/>
          <w:lang w:val="en-US" w:eastAsia="zh-CN"/>
        </w:rPr>
        <w:t>账号信息字段内容：账号ID、用户手机号、用户昵称</w:t>
      </w:r>
    </w:p>
    <w:p w14:paraId="6DD14E45">
      <w:pPr>
        <w:numPr>
          <w:ilvl w:val="0"/>
          <w:numId w:val="28"/>
        </w:numPr>
        <w:ind w:left="420" w:leftChars="0" w:hanging="420" w:firstLineChars="0"/>
      </w:pPr>
      <w:r>
        <w:rPr>
          <w:rFonts w:hint="eastAsia"/>
          <w:lang w:val="en-US" w:eastAsia="zh-CN"/>
        </w:rPr>
        <w:t>个人认证信息字段内容：申请编号、真实姓名、证件号码、证件有效期、创建时间、审核时间、认证类型、审核状态</w:t>
      </w:r>
    </w:p>
    <w:p w14:paraId="4684F308">
      <w:pPr>
        <w:numPr>
          <w:ilvl w:val="0"/>
          <w:numId w:val="28"/>
        </w:numPr>
        <w:ind w:left="420" w:leftChars="0" w:hanging="420" w:firstLineChars="0"/>
      </w:pPr>
      <w:r>
        <w:rPr>
          <w:rFonts w:hint="eastAsia"/>
          <w:lang w:val="en-US" w:eastAsia="zh-CN"/>
        </w:rPr>
        <w:t>证件照片内容包括：身份证正面照片、身份证背面照片、手持身份证照片</w:t>
      </w:r>
    </w:p>
    <w:p w14:paraId="523E4EED">
      <w:pPr>
        <w:numPr>
          <w:ilvl w:val="0"/>
          <w:numId w:val="28"/>
        </w:numPr>
        <w:ind w:left="420" w:leftChars="0" w:hanging="420" w:firstLineChars="0"/>
      </w:pPr>
      <w:r>
        <w:rPr>
          <w:rFonts w:hint="eastAsia"/>
          <w:lang w:val="en-US" w:eastAsia="zh-CN"/>
        </w:rPr>
        <w:t>操作记录字段内容包括：序号、操作人、审核节点、审核动作、操作时间、备注</w:t>
      </w:r>
    </w:p>
    <w:p w14:paraId="7CAB4114">
      <w:pPr>
        <w:numPr>
          <w:ilvl w:val="0"/>
          <w:numId w:val="28"/>
        </w:numPr>
        <w:ind w:left="420" w:leftChars="0" w:hanging="420" w:firstLineChars="0"/>
      </w:pPr>
      <w:r>
        <w:rPr>
          <w:rFonts w:hint="eastAsia"/>
          <w:lang w:val="en-US" w:eastAsia="zh-CN"/>
        </w:rPr>
        <w:t>审核意见输入框，当要驳回时，审核意见为必填项</w:t>
      </w:r>
    </w:p>
    <w:p w14:paraId="5DADA0AD">
      <w:pPr>
        <w:numPr>
          <w:ilvl w:val="0"/>
          <w:numId w:val="28"/>
        </w:numPr>
        <w:ind w:left="420" w:leftChars="0" w:hanging="420" w:firstLineChars="0"/>
      </w:pPr>
      <w:r>
        <w:rPr>
          <w:rFonts w:hint="eastAsia"/>
          <w:lang w:val="en-US" w:eastAsia="zh-CN"/>
        </w:rPr>
        <w:t>点击“通过”，通过审核</w:t>
      </w:r>
    </w:p>
    <w:p w14:paraId="4D139D72">
      <w:pPr>
        <w:numPr>
          <w:ilvl w:val="0"/>
          <w:numId w:val="28"/>
        </w:numPr>
        <w:ind w:left="420" w:leftChars="0" w:hanging="420" w:firstLineChars="0"/>
      </w:pPr>
      <w:r>
        <w:rPr>
          <w:rFonts w:hint="eastAsia"/>
          <w:lang w:val="en-US" w:eastAsia="zh-CN"/>
        </w:rPr>
        <w:t>点击“驳回”，驳回实名认证申请</w:t>
      </w:r>
    </w:p>
    <w:p w14:paraId="13C78BE9">
      <w:pPr>
        <w:numPr>
          <w:ilvl w:val="0"/>
          <w:numId w:val="28"/>
        </w:numPr>
        <w:ind w:left="420" w:leftChars="0" w:hanging="420" w:firstLineChars="0"/>
      </w:pPr>
      <w:r>
        <w:rPr>
          <w:rFonts w:hint="eastAsia"/>
          <w:lang w:val="en-US" w:eastAsia="zh-CN"/>
        </w:rPr>
        <w:t>点击“返回”返回到认证列表页面</w:t>
      </w:r>
    </w:p>
    <w:p w14:paraId="33C26982">
      <w:pPr>
        <w:ind w:left="0" w:leftChars="0" w:firstLine="0" w:firstLineChars="0"/>
        <w:rPr>
          <w:rFonts w:hint="eastAsia"/>
          <w:lang w:val="en-US" w:eastAsia="zh-CN"/>
        </w:rPr>
      </w:pPr>
    </w:p>
    <w:p w14:paraId="5DB91A4E">
      <w:pPr>
        <w:pStyle w:val="6"/>
        <w:numPr>
          <w:ilvl w:val="4"/>
          <w:numId w:val="60"/>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20" w:name="_Toc19914"/>
      <w:r>
        <w:rPr>
          <w:rFonts w:hint="eastAsia" w:cstheme="minorBidi"/>
          <w:b/>
          <w:kern w:val="2"/>
          <w:sz w:val="28"/>
          <w:szCs w:val="21"/>
          <w:lang w:val="en-US" w:eastAsia="zh-CN" w:bidi="ar-SA"/>
        </w:rPr>
        <w:t>界面布局</w:t>
      </w:r>
      <w:bookmarkEnd w:id="120"/>
    </w:p>
    <w:p w14:paraId="483A344D">
      <w:pPr>
        <w:ind w:left="0" w:leftChars="0" w:firstLine="0" w:firstLineChars="0"/>
      </w:pPr>
      <w:r>
        <w:drawing>
          <wp:inline distT="0" distB="0" distL="114300" distR="114300">
            <wp:extent cx="5269230" cy="4615815"/>
            <wp:effectExtent l="0" t="0" r="7620" b="1333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48"/>
                    <a:stretch>
                      <a:fillRect/>
                    </a:stretch>
                  </pic:blipFill>
                  <pic:spPr>
                    <a:xfrm>
                      <a:off x="0" y="0"/>
                      <a:ext cx="5269230" cy="4615815"/>
                    </a:xfrm>
                    <a:prstGeom prst="rect">
                      <a:avLst/>
                    </a:prstGeom>
                    <a:noFill/>
                    <a:ln>
                      <a:noFill/>
                    </a:ln>
                  </pic:spPr>
                </pic:pic>
              </a:graphicData>
            </a:graphic>
          </wp:inline>
        </w:drawing>
      </w:r>
    </w:p>
    <w:p w14:paraId="7707A83D">
      <w:pPr>
        <w:ind w:left="0" w:leftChars="0" w:firstLine="0" w:firstLineChars="0"/>
      </w:pPr>
    </w:p>
    <w:p w14:paraId="5EF58508">
      <w:pPr>
        <w:numPr>
          <w:ilvl w:val="0"/>
          <w:numId w:val="0"/>
        </w:numPr>
        <w:ind w:leftChars="0"/>
      </w:pPr>
    </w:p>
    <w:p w14:paraId="4CEAEAA3">
      <w:pPr>
        <w:ind w:left="0" w:leftChars="0" w:firstLine="0" w:firstLineChars="0"/>
        <w:rPr>
          <w:rFonts w:hint="default"/>
          <w:lang w:val="en-US" w:eastAsia="zh-CN"/>
        </w:rPr>
      </w:pPr>
    </w:p>
    <w:p w14:paraId="5EB10CAB">
      <w:pPr>
        <w:pStyle w:val="5"/>
        <w:numPr>
          <w:ilvl w:val="3"/>
          <w:numId w:val="54"/>
        </w:numPr>
        <w:ind w:left="1080" w:leftChars="0" w:hanging="1080" w:firstLineChars="0"/>
        <w:rPr>
          <w:rFonts w:hint="default"/>
          <w:lang w:val="en-US" w:eastAsia="zh-CN"/>
        </w:rPr>
      </w:pPr>
      <w:bookmarkStart w:id="121" w:name="_Toc29407"/>
      <w:r>
        <w:rPr>
          <w:rFonts w:hint="eastAsia"/>
          <w:lang w:val="en-US" w:eastAsia="zh-CN"/>
        </w:rPr>
        <w:t>企业认证审核</w:t>
      </w:r>
      <w:bookmarkEnd w:id="121"/>
    </w:p>
    <w:p w14:paraId="1E4B48F1">
      <w:pPr>
        <w:pStyle w:val="6"/>
        <w:numPr>
          <w:ilvl w:val="4"/>
          <w:numId w:val="61"/>
        </w:numPr>
        <w:ind w:left="991" w:leftChars="0" w:hanging="991" w:firstLineChars="0"/>
        <w:rPr>
          <w:rFonts w:hint="eastAsia" w:eastAsiaTheme="minorEastAsia"/>
          <w:lang w:val="en-US" w:eastAsia="zh-CN"/>
        </w:rPr>
      </w:pPr>
      <w:bookmarkStart w:id="122" w:name="_Toc32640"/>
      <w:r>
        <w:rPr>
          <w:rFonts w:hint="eastAsia"/>
          <w:lang w:val="en-US" w:eastAsia="zh-CN"/>
        </w:rPr>
        <w:t>业务规则及需求描述</w:t>
      </w:r>
      <w:bookmarkEnd w:id="122"/>
    </w:p>
    <w:p w14:paraId="1B70E895">
      <w:pPr>
        <w:numPr>
          <w:ilvl w:val="0"/>
          <w:numId w:val="28"/>
        </w:numPr>
        <w:ind w:left="420" w:leftChars="0" w:hanging="420" w:firstLineChars="0"/>
      </w:pPr>
      <w:r>
        <w:rPr>
          <w:rFonts w:hint="eastAsia"/>
          <w:lang w:val="en-US" w:eastAsia="zh-CN"/>
        </w:rPr>
        <w:t>点击管理中心左侧的“客户中心&gt;认证审核管理&gt;认证审核”菜单，进入认证审核列表页面，单击列表右侧操作列的“查看详情”按钮</w:t>
      </w:r>
    </w:p>
    <w:p w14:paraId="64F62D06">
      <w:pPr>
        <w:numPr>
          <w:ilvl w:val="0"/>
          <w:numId w:val="28"/>
        </w:numPr>
        <w:ind w:left="420" w:leftChars="0" w:hanging="420" w:firstLineChars="0"/>
      </w:pPr>
      <w:r>
        <w:rPr>
          <w:rFonts w:hint="eastAsia"/>
          <w:lang w:val="en-US" w:eastAsia="zh-CN"/>
        </w:rPr>
        <w:t>详情内容由：账号信息、企业认证信息、企业法人信息、被授权人信息、操作记录四部分组成</w:t>
      </w:r>
    </w:p>
    <w:p w14:paraId="2A4210D8">
      <w:pPr>
        <w:numPr>
          <w:ilvl w:val="0"/>
          <w:numId w:val="28"/>
        </w:numPr>
        <w:ind w:left="420" w:leftChars="0" w:hanging="420" w:firstLineChars="0"/>
      </w:pPr>
      <w:r>
        <w:rPr>
          <w:rFonts w:hint="eastAsia"/>
          <w:lang w:val="en-US" w:eastAsia="zh-CN"/>
        </w:rPr>
        <w:t>账号信息字段内容：账号ID、用户手机号、用户昵称</w:t>
      </w:r>
    </w:p>
    <w:p w14:paraId="49A7391A">
      <w:pPr>
        <w:numPr>
          <w:ilvl w:val="0"/>
          <w:numId w:val="28"/>
        </w:numPr>
        <w:ind w:left="420" w:leftChars="0" w:hanging="420" w:firstLineChars="0"/>
      </w:pPr>
      <w:r>
        <w:rPr>
          <w:rFonts w:hint="eastAsia"/>
          <w:lang w:val="en-US" w:eastAsia="zh-CN"/>
        </w:rPr>
        <w:t>企业认证信息字段内容：申请编号、企业名称、企业证件编号、创建时间、审核时间、认证类型、审核状态、企业证件照片</w:t>
      </w:r>
    </w:p>
    <w:p w14:paraId="13AC6B72">
      <w:pPr>
        <w:numPr>
          <w:ilvl w:val="0"/>
          <w:numId w:val="28"/>
        </w:numPr>
        <w:ind w:left="420" w:leftChars="0" w:hanging="420" w:firstLineChars="0"/>
      </w:pPr>
      <w:r>
        <w:rPr>
          <w:rFonts w:hint="eastAsia"/>
          <w:lang w:val="en-US" w:eastAsia="zh-CN"/>
        </w:rPr>
        <w:t>企业法人信息字段内容：企业法人姓名、企业法人证件号码、法人证件有效期、法人证件照片</w:t>
      </w:r>
    </w:p>
    <w:p w14:paraId="2DECFE0E">
      <w:pPr>
        <w:numPr>
          <w:ilvl w:val="0"/>
          <w:numId w:val="28"/>
        </w:numPr>
        <w:ind w:left="420" w:leftChars="0" w:hanging="420" w:firstLineChars="0"/>
      </w:pPr>
      <w:r>
        <w:rPr>
          <w:rFonts w:hint="eastAsia"/>
          <w:lang w:val="en-US" w:eastAsia="zh-CN"/>
        </w:rPr>
        <w:t>被授权人信息字段内容：被授权人姓名、被授权人证件号码、被授权人证件有效期、被授权人证件照片、手机号、授权书</w:t>
      </w:r>
    </w:p>
    <w:p w14:paraId="17051F8C">
      <w:pPr>
        <w:numPr>
          <w:ilvl w:val="0"/>
          <w:numId w:val="28"/>
        </w:numPr>
        <w:ind w:left="420" w:leftChars="0" w:hanging="420" w:firstLineChars="0"/>
      </w:pPr>
      <w:r>
        <w:rPr>
          <w:rFonts w:hint="eastAsia"/>
          <w:lang w:val="en-US" w:eastAsia="zh-CN"/>
        </w:rPr>
        <w:t>当您的身份为“企业法人”时，被授权人部分不显示，当您的身份为“被授权人”时，企业法人及被授权人部分都显示</w:t>
      </w:r>
    </w:p>
    <w:p w14:paraId="2F5ECA85">
      <w:pPr>
        <w:numPr>
          <w:ilvl w:val="0"/>
          <w:numId w:val="28"/>
        </w:numPr>
        <w:ind w:left="420" w:leftChars="0" w:hanging="420" w:firstLineChars="0"/>
      </w:pPr>
      <w:r>
        <w:rPr>
          <w:rFonts w:hint="eastAsia"/>
          <w:lang w:val="en-US" w:eastAsia="zh-CN"/>
        </w:rPr>
        <w:t>操作记录字段内容包括：序号、操作人、审核节点、审核动作、操作时间、备注</w:t>
      </w:r>
    </w:p>
    <w:p w14:paraId="5F3D39F1">
      <w:pPr>
        <w:numPr>
          <w:ilvl w:val="0"/>
          <w:numId w:val="28"/>
        </w:numPr>
        <w:ind w:left="420" w:leftChars="0" w:hanging="420" w:firstLineChars="0"/>
      </w:pPr>
      <w:r>
        <w:rPr>
          <w:rFonts w:hint="eastAsia"/>
          <w:lang w:val="en-US" w:eastAsia="zh-CN"/>
        </w:rPr>
        <w:t>审核意见输入框，当要驳回时，审核意见为必填项</w:t>
      </w:r>
    </w:p>
    <w:p w14:paraId="0B346CFB">
      <w:pPr>
        <w:numPr>
          <w:ilvl w:val="0"/>
          <w:numId w:val="28"/>
        </w:numPr>
        <w:ind w:left="420" w:leftChars="0" w:hanging="420" w:firstLineChars="0"/>
      </w:pPr>
      <w:r>
        <w:rPr>
          <w:rFonts w:hint="eastAsia"/>
          <w:lang w:val="en-US" w:eastAsia="zh-CN"/>
        </w:rPr>
        <w:t>点击“通过”，通过审核</w:t>
      </w:r>
    </w:p>
    <w:p w14:paraId="15D8D014">
      <w:pPr>
        <w:numPr>
          <w:ilvl w:val="0"/>
          <w:numId w:val="28"/>
        </w:numPr>
        <w:ind w:left="420" w:leftChars="0" w:hanging="420" w:firstLineChars="0"/>
      </w:pPr>
      <w:r>
        <w:rPr>
          <w:rFonts w:hint="eastAsia"/>
          <w:lang w:val="en-US" w:eastAsia="zh-CN"/>
        </w:rPr>
        <w:t>点击“驳回”，驳回实名认证申请</w:t>
      </w:r>
    </w:p>
    <w:p w14:paraId="443B8813">
      <w:pPr>
        <w:numPr>
          <w:ilvl w:val="0"/>
          <w:numId w:val="28"/>
        </w:numPr>
        <w:ind w:left="420" w:leftChars="0" w:hanging="420" w:firstLineChars="0"/>
      </w:pPr>
      <w:r>
        <w:rPr>
          <w:rFonts w:hint="eastAsia"/>
          <w:lang w:val="en-US" w:eastAsia="zh-CN"/>
        </w:rPr>
        <w:t>点击“返回”返回到认证列表页面</w:t>
      </w:r>
    </w:p>
    <w:p w14:paraId="2B36FDF1">
      <w:pPr>
        <w:ind w:left="0" w:leftChars="0" w:firstLine="0" w:firstLineChars="0"/>
        <w:rPr>
          <w:rFonts w:hint="eastAsia"/>
          <w:lang w:val="en-US" w:eastAsia="zh-CN"/>
        </w:rPr>
      </w:pPr>
    </w:p>
    <w:p w14:paraId="0CDED2F6">
      <w:pPr>
        <w:pStyle w:val="6"/>
        <w:numPr>
          <w:ilvl w:val="4"/>
          <w:numId w:val="61"/>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23" w:name="_Toc22766"/>
      <w:r>
        <w:rPr>
          <w:rFonts w:hint="eastAsia" w:cstheme="minorBidi"/>
          <w:b/>
          <w:kern w:val="2"/>
          <w:sz w:val="28"/>
          <w:szCs w:val="21"/>
          <w:lang w:val="en-US" w:eastAsia="zh-CN" w:bidi="ar-SA"/>
        </w:rPr>
        <w:t>界面布局</w:t>
      </w:r>
      <w:bookmarkEnd w:id="123"/>
    </w:p>
    <w:p w14:paraId="3B084D8A">
      <w:pPr>
        <w:ind w:left="0" w:leftChars="0" w:firstLine="0" w:firstLineChars="0"/>
      </w:pPr>
      <w:r>
        <w:drawing>
          <wp:inline distT="0" distB="0" distL="114300" distR="114300">
            <wp:extent cx="5269230" cy="7748270"/>
            <wp:effectExtent l="0" t="0" r="7620" b="508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49"/>
                    <a:stretch>
                      <a:fillRect/>
                    </a:stretch>
                  </pic:blipFill>
                  <pic:spPr>
                    <a:xfrm>
                      <a:off x="0" y="0"/>
                      <a:ext cx="5269230" cy="7748270"/>
                    </a:xfrm>
                    <a:prstGeom prst="rect">
                      <a:avLst/>
                    </a:prstGeom>
                    <a:noFill/>
                    <a:ln>
                      <a:noFill/>
                    </a:ln>
                  </pic:spPr>
                </pic:pic>
              </a:graphicData>
            </a:graphic>
          </wp:inline>
        </w:drawing>
      </w:r>
    </w:p>
    <w:p w14:paraId="660B3765">
      <w:pPr>
        <w:ind w:left="0" w:leftChars="0" w:firstLine="0" w:firstLineChars="0"/>
      </w:pPr>
    </w:p>
    <w:p w14:paraId="059EC025">
      <w:pPr>
        <w:ind w:left="0" w:leftChars="0" w:firstLine="0" w:firstLineChars="0"/>
        <w:rPr>
          <w:rFonts w:hint="default"/>
          <w:lang w:val="en-US" w:eastAsia="zh-CN"/>
        </w:rPr>
      </w:pPr>
    </w:p>
    <w:p w14:paraId="276F01C9">
      <w:pPr>
        <w:pStyle w:val="5"/>
        <w:numPr>
          <w:ilvl w:val="3"/>
          <w:numId w:val="54"/>
        </w:numPr>
        <w:ind w:left="1080" w:leftChars="0" w:hanging="1080" w:firstLineChars="0"/>
        <w:rPr>
          <w:rFonts w:hint="default"/>
          <w:lang w:val="en-US" w:eastAsia="zh-CN"/>
        </w:rPr>
      </w:pPr>
      <w:bookmarkStart w:id="124" w:name="_Toc10669"/>
      <w:bookmarkStart w:id="125" w:name="_Toc13795"/>
      <w:r>
        <w:rPr>
          <w:rFonts w:hint="eastAsia"/>
          <w:lang w:val="en-US" w:eastAsia="zh-CN"/>
        </w:rPr>
        <w:t>实名认证</w:t>
      </w:r>
      <w:r>
        <w:rPr>
          <w:rFonts w:hint="default"/>
          <w:lang w:val="en-US" w:eastAsia="zh-CN"/>
        </w:rPr>
        <w:t>审核流程说明</w:t>
      </w:r>
      <w:bookmarkEnd w:id="124"/>
      <w:bookmarkEnd w:id="125"/>
    </w:p>
    <w:p w14:paraId="5541DD38">
      <w:pPr>
        <w:pStyle w:val="6"/>
        <w:numPr>
          <w:ilvl w:val="4"/>
          <w:numId w:val="62"/>
        </w:numPr>
        <w:ind w:left="991" w:leftChars="0" w:hanging="991" w:firstLineChars="0"/>
        <w:rPr>
          <w:rFonts w:hint="eastAsia" w:ascii="宋体" w:hAnsi="宋体" w:eastAsia="宋体" w:cs="宋体"/>
          <w:lang w:val="en-US" w:eastAsia="zh-CN"/>
        </w:rPr>
      </w:pPr>
      <w:bookmarkStart w:id="126" w:name="_Toc11552"/>
      <w:bookmarkStart w:id="127" w:name="_Toc28084"/>
      <w:r>
        <w:rPr>
          <w:rFonts w:hint="eastAsia" w:ascii="宋体" w:hAnsi="宋体" w:eastAsia="宋体" w:cs="宋体"/>
          <w:lang w:val="en-US" w:eastAsia="zh-CN"/>
        </w:rPr>
        <w:t>审核流程描述</w:t>
      </w:r>
      <w:bookmarkEnd w:id="126"/>
      <w:bookmarkEnd w:id="127"/>
    </w:p>
    <w:p w14:paraId="4C71BF90">
      <w:pPr>
        <w:numPr>
          <w:ilvl w:val="0"/>
          <w:numId w:val="28"/>
        </w:numPr>
        <w:ind w:left="420" w:leftChars="0" w:hanging="420" w:firstLineChars="0"/>
        <w:rPr>
          <w:rFonts w:hint="eastAsia"/>
          <w:lang w:val="en-US" w:eastAsia="zh-CN"/>
        </w:rPr>
      </w:pPr>
      <w:r>
        <w:rPr>
          <w:rFonts w:hint="eastAsia"/>
          <w:lang w:val="en-US" w:eastAsia="zh-CN"/>
        </w:rPr>
        <w:t>为保证实名认证相关内容的合规性，增加了实名认证审核流程，该流程共有两个节点为：“提交审核”、“实名认证审核员审核”</w:t>
      </w:r>
    </w:p>
    <w:p w14:paraId="3FB49D13">
      <w:pPr>
        <w:numPr>
          <w:ilvl w:val="0"/>
          <w:numId w:val="28"/>
        </w:numPr>
        <w:ind w:left="420" w:leftChars="0" w:hanging="420" w:firstLineChars="0"/>
        <w:rPr>
          <w:rFonts w:hint="eastAsia"/>
          <w:lang w:val="en-US" w:eastAsia="zh-CN"/>
        </w:rPr>
      </w:pPr>
      <w:r>
        <w:rPr>
          <w:rFonts w:hint="eastAsia"/>
          <w:lang w:val="en-US" w:eastAsia="zh-CN"/>
        </w:rPr>
        <w:t>由用户发起实名认证请求，提交后由“实名认证审核员”角色进行审核</w:t>
      </w:r>
    </w:p>
    <w:p w14:paraId="674A62A5">
      <w:pPr>
        <w:numPr>
          <w:ilvl w:val="0"/>
          <w:numId w:val="28"/>
        </w:numPr>
        <w:ind w:left="420" w:leftChars="0" w:hanging="420" w:firstLineChars="0"/>
        <w:rPr>
          <w:rFonts w:hint="eastAsia"/>
          <w:lang w:val="en-US" w:eastAsia="zh-CN"/>
        </w:rPr>
      </w:pPr>
      <w:r>
        <w:rPr>
          <w:rFonts w:hint="eastAsia"/>
          <w:lang w:val="en-US" w:eastAsia="zh-CN"/>
        </w:rPr>
        <w:t>注意“实名认证审核员”节点为竞争关系节点，该节点下只要有一个审核员审核完成，即认为该流程节点执行完成</w:t>
      </w:r>
    </w:p>
    <w:p w14:paraId="7737C79F">
      <w:pPr>
        <w:numPr>
          <w:ilvl w:val="0"/>
          <w:numId w:val="28"/>
        </w:numPr>
        <w:ind w:left="420" w:leftChars="0" w:hanging="420" w:firstLineChars="0"/>
        <w:rPr>
          <w:rFonts w:hint="eastAsia"/>
          <w:lang w:val="en-US" w:eastAsia="zh-CN"/>
        </w:rPr>
      </w:pPr>
      <w:r>
        <w:rPr>
          <w:rFonts w:hint="eastAsia"/>
          <w:lang w:val="en-US" w:eastAsia="zh-CN"/>
        </w:rPr>
        <w:t>“实名认证审核员”审核通过后用户的实名认证状态变为“审核通过”，然后流程结束</w:t>
      </w:r>
    </w:p>
    <w:p w14:paraId="43B49696">
      <w:pPr>
        <w:numPr>
          <w:ilvl w:val="0"/>
          <w:numId w:val="28"/>
        </w:numPr>
        <w:ind w:left="420" w:leftChars="0" w:hanging="420" w:firstLineChars="0"/>
        <w:rPr>
          <w:rFonts w:hint="eastAsia"/>
          <w:lang w:val="en-US" w:eastAsia="zh-CN"/>
        </w:rPr>
      </w:pPr>
      <w:r>
        <w:rPr>
          <w:rFonts w:hint="eastAsia"/>
          <w:lang w:val="en-US" w:eastAsia="zh-CN"/>
        </w:rPr>
        <w:t>处于“审核中”时，平台用户可以主动取消审核，取消审核后流程结束，审核状态变为“取消审核”</w:t>
      </w:r>
    </w:p>
    <w:p w14:paraId="74ACCAC0">
      <w:pPr>
        <w:numPr>
          <w:ilvl w:val="0"/>
          <w:numId w:val="28"/>
        </w:numPr>
        <w:ind w:left="420" w:leftChars="0" w:hanging="420" w:firstLineChars="0"/>
        <w:rPr>
          <w:rFonts w:hint="eastAsia"/>
          <w:lang w:val="en-US" w:eastAsia="zh-CN"/>
        </w:rPr>
      </w:pPr>
      <w:r>
        <w:rPr>
          <w:rFonts w:hint="eastAsia"/>
          <w:lang w:val="en-US" w:eastAsia="zh-CN"/>
        </w:rPr>
        <w:t>“实名认证审核员”驳回后，审核状态变为“驳回”，并回退到平台用户进行处理</w:t>
      </w:r>
    </w:p>
    <w:p w14:paraId="0EEB9BD9">
      <w:pPr>
        <w:numPr>
          <w:ilvl w:val="0"/>
          <w:numId w:val="28"/>
        </w:numPr>
        <w:ind w:left="420" w:leftChars="0" w:hanging="420" w:firstLineChars="0"/>
        <w:rPr>
          <w:rFonts w:hint="eastAsia"/>
          <w:lang w:val="en-US" w:eastAsia="zh-CN"/>
        </w:rPr>
      </w:pPr>
      <w:r>
        <w:rPr>
          <w:rFonts w:hint="eastAsia"/>
          <w:lang w:val="en-US" w:eastAsia="zh-CN"/>
        </w:rPr>
        <w:t>针对驳回的实名认证审核，平台用户可编辑后重新提交审核请求</w:t>
      </w:r>
    </w:p>
    <w:p w14:paraId="7AE640ED">
      <w:pPr>
        <w:numPr>
          <w:ilvl w:val="0"/>
          <w:numId w:val="0"/>
        </w:numPr>
        <w:ind w:leftChars="0"/>
      </w:pPr>
    </w:p>
    <w:p w14:paraId="1CBD7E39">
      <w:pPr>
        <w:numPr>
          <w:ilvl w:val="0"/>
          <w:numId w:val="0"/>
        </w:numPr>
        <w:ind w:leftChars="0"/>
      </w:pPr>
    </w:p>
    <w:p w14:paraId="76983936">
      <w:pPr>
        <w:pStyle w:val="6"/>
        <w:numPr>
          <w:ilvl w:val="4"/>
          <w:numId w:val="62"/>
        </w:numPr>
        <w:ind w:left="991" w:leftChars="0" w:hanging="991" w:firstLineChars="0"/>
        <w:rPr>
          <w:rFonts w:hint="eastAsia" w:ascii="宋体" w:hAnsi="宋体" w:eastAsia="宋体" w:cs="宋体"/>
          <w:b/>
          <w:kern w:val="2"/>
          <w:sz w:val="28"/>
          <w:szCs w:val="21"/>
          <w:lang w:val="en-US" w:eastAsia="zh-CN" w:bidi="ar-SA"/>
        </w:rPr>
      </w:pPr>
      <w:bookmarkStart w:id="128" w:name="_Toc3168"/>
      <w:bookmarkStart w:id="129" w:name="_Toc31457"/>
      <w:r>
        <w:rPr>
          <w:rFonts w:hint="eastAsia" w:ascii="宋体" w:hAnsi="宋体" w:cs="宋体"/>
          <w:b/>
          <w:kern w:val="2"/>
          <w:sz w:val="28"/>
          <w:szCs w:val="21"/>
          <w:lang w:val="en-US" w:eastAsia="zh-CN" w:bidi="ar-SA"/>
        </w:rPr>
        <w:t>实名认证</w:t>
      </w:r>
      <w:r>
        <w:rPr>
          <w:rFonts w:hint="eastAsia" w:ascii="宋体" w:hAnsi="宋体" w:eastAsia="宋体" w:cs="宋体"/>
          <w:b/>
          <w:kern w:val="2"/>
          <w:sz w:val="28"/>
          <w:szCs w:val="21"/>
          <w:lang w:val="en-US" w:eastAsia="zh-CN" w:bidi="ar-SA"/>
        </w:rPr>
        <w:t>审核流程图</w:t>
      </w:r>
      <w:bookmarkEnd w:id="128"/>
      <w:bookmarkEnd w:id="129"/>
    </w:p>
    <w:p w14:paraId="3B4A0692">
      <w:pPr>
        <w:keepNext w:val="0"/>
        <w:keepLines w:val="0"/>
        <w:widowControl/>
        <w:suppressLineNumbers w:val="0"/>
        <w:ind w:left="0" w:leftChars="0" w:firstLine="0" w:firstLineChars="0"/>
        <w:jc w:val="left"/>
        <w:rPr>
          <w:rFonts w:hint="eastAsia" w:eastAsia="宋体"/>
          <w:lang w:eastAsia="zh-CN"/>
        </w:rPr>
      </w:pPr>
      <w:r>
        <w:rPr>
          <w:rFonts w:hint="eastAsia" w:eastAsia="宋体"/>
          <w:lang w:eastAsia="zh-CN"/>
        </w:rPr>
        <w:drawing>
          <wp:inline distT="0" distB="0" distL="114300" distR="114300">
            <wp:extent cx="5274310" cy="2909570"/>
            <wp:effectExtent l="0" t="0" r="2540" b="5080"/>
            <wp:docPr id="67" name="图片 67" descr="实名认证审核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实名认证审核流程图"/>
                    <pic:cNvPicPr>
                      <a:picLocks noChangeAspect="1"/>
                    </pic:cNvPicPr>
                  </pic:nvPicPr>
                  <pic:blipFill>
                    <a:blip r:embed="rId50"/>
                    <a:stretch>
                      <a:fillRect/>
                    </a:stretch>
                  </pic:blipFill>
                  <pic:spPr>
                    <a:xfrm>
                      <a:off x="0" y="0"/>
                      <a:ext cx="5274310" cy="2909570"/>
                    </a:xfrm>
                    <a:prstGeom prst="rect">
                      <a:avLst/>
                    </a:prstGeom>
                  </pic:spPr>
                </pic:pic>
              </a:graphicData>
            </a:graphic>
          </wp:inline>
        </w:drawing>
      </w:r>
    </w:p>
    <w:p w14:paraId="050CC381">
      <w:pPr>
        <w:ind w:left="0" w:leftChars="0" w:firstLine="0" w:firstLineChars="0"/>
      </w:pPr>
    </w:p>
    <w:p w14:paraId="08B30671">
      <w:pPr>
        <w:numPr>
          <w:ilvl w:val="0"/>
          <w:numId w:val="0"/>
        </w:numPr>
        <w:ind w:leftChars="0"/>
        <w:rPr>
          <w:rFonts w:hint="default"/>
          <w:lang w:val="en-US" w:eastAsia="zh-CN"/>
        </w:rPr>
      </w:pPr>
    </w:p>
    <w:p w14:paraId="00B15AF8">
      <w:pPr>
        <w:ind w:left="0" w:leftChars="0" w:firstLine="0" w:firstLineChars="0"/>
        <w:rPr>
          <w:rFonts w:hint="default"/>
          <w:lang w:val="en-US" w:eastAsia="zh-CN"/>
        </w:rPr>
      </w:pPr>
    </w:p>
    <w:p w14:paraId="069EE03C">
      <w:pPr>
        <w:pStyle w:val="3"/>
        <w:numPr>
          <w:ilvl w:val="1"/>
          <w:numId w:val="24"/>
        </w:numPr>
        <w:ind w:left="567" w:leftChars="0" w:hanging="567" w:firstLineChars="0"/>
        <w:rPr>
          <w:rFonts w:hint="default"/>
          <w:lang w:val="en-US" w:eastAsia="zh-CN"/>
        </w:rPr>
      </w:pPr>
      <w:bookmarkStart w:id="130" w:name="_Toc4975"/>
      <w:r>
        <w:rPr>
          <w:rFonts w:hint="eastAsia"/>
          <w:lang w:val="en-US" w:eastAsia="zh-CN"/>
        </w:rPr>
        <w:t>线下充值</w:t>
      </w:r>
      <w:bookmarkEnd w:id="130"/>
    </w:p>
    <w:p w14:paraId="0939DCD5">
      <w:pPr>
        <w:pStyle w:val="4"/>
        <w:numPr>
          <w:ilvl w:val="2"/>
          <w:numId w:val="63"/>
        </w:numPr>
        <w:ind w:left="709" w:leftChars="0" w:hanging="709" w:firstLineChars="0"/>
        <w:rPr>
          <w:rFonts w:hint="default"/>
          <w:lang w:val="en-US" w:eastAsia="zh-CN"/>
        </w:rPr>
      </w:pPr>
      <w:bookmarkStart w:id="131" w:name="_Toc12216"/>
      <w:r>
        <w:rPr>
          <w:rFonts w:hint="default"/>
          <w:lang w:val="en-US" w:eastAsia="zh-CN"/>
        </w:rPr>
        <w:t>业务规则及需求描述</w:t>
      </w:r>
      <w:bookmarkEnd w:id="131"/>
    </w:p>
    <w:p w14:paraId="66703EB6">
      <w:pPr>
        <w:numPr>
          <w:ilvl w:val="0"/>
          <w:numId w:val="28"/>
        </w:numPr>
        <w:ind w:left="420" w:leftChars="0" w:hanging="420" w:firstLineChars="0"/>
      </w:pPr>
      <w:r>
        <w:rPr>
          <w:rFonts w:hint="eastAsia"/>
          <w:lang w:val="en-US" w:eastAsia="zh-CN"/>
        </w:rPr>
        <w:t>点击管理中心左侧的“客户中心&gt;客户账号管理”菜单，进入客户账号管理页面</w:t>
      </w:r>
    </w:p>
    <w:p w14:paraId="0980FCF0">
      <w:pPr>
        <w:numPr>
          <w:ilvl w:val="0"/>
          <w:numId w:val="28"/>
        </w:numPr>
        <w:ind w:left="420" w:leftChars="0" w:hanging="420" w:firstLineChars="0"/>
      </w:pPr>
      <w:r>
        <w:rPr>
          <w:rFonts w:hint="eastAsia"/>
          <w:lang w:val="en-US" w:eastAsia="zh-CN"/>
        </w:rPr>
        <w:t>本次修改内容为，在原有的线下充值弹层页面中，增加一个申请原因的填写项，该填写项为必填项</w:t>
      </w:r>
    </w:p>
    <w:p w14:paraId="6CBB6D2F">
      <w:pPr>
        <w:numPr>
          <w:ilvl w:val="0"/>
          <w:numId w:val="28"/>
        </w:numPr>
        <w:ind w:left="420" w:leftChars="0" w:hanging="420" w:firstLineChars="0"/>
      </w:pPr>
      <w:r>
        <w:rPr>
          <w:rFonts w:hint="eastAsia"/>
          <w:lang w:val="en-US" w:eastAsia="zh-CN"/>
        </w:rPr>
        <w:t>本次线下充值调整为需要走审核流程，不可直接向平台用户充值</w:t>
      </w:r>
    </w:p>
    <w:p w14:paraId="5C4999A5">
      <w:pPr>
        <w:numPr>
          <w:ilvl w:val="0"/>
          <w:numId w:val="28"/>
        </w:numPr>
        <w:ind w:left="420" w:leftChars="0" w:hanging="420" w:firstLineChars="0"/>
        <w:rPr>
          <w:rFonts w:hint="default"/>
          <w:lang w:val="en-US" w:eastAsia="zh-CN"/>
        </w:rPr>
      </w:pPr>
      <w:r>
        <w:rPr>
          <w:rFonts w:hint="eastAsia"/>
          <w:lang w:val="en-US" w:eastAsia="zh-CN"/>
        </w:rPr>
        <w:t>当点击“确定”时，提交线下充值的申请，然后会由“线下充值审核员”角色负责审核操作</w:t>
      </w:r>
    </w:p>
    <w:p w14:paraId="20BF3100">
      <w:pPr>
        <w:ind w:left="0" w:leftChars="0" w:firstLine="0" w:firstLineChars="0"/>
        <w:rPr>
          <w:rFonts w:hint="default"/>
          <w:lang w:val="en-US" w:eastAsia="zh-CN"/>
        </w:rPr>
      </w:pPr>
    </w:p>
    <w:p w14:paraId="5C56C200">
      <w:pPr>
        <w:pStyle w:val="4"/>
        <w:numPr>
          <w:ilvl w:val="2"/>
          <w:numId w:val="63"/>
        </w:numPr>
        <w:ind w:left="709" w:leftChars="0" w:hanging="709" w:firstLineChars="0"/>
        <w:rPr>
          <w:rFonts w:hint="default" w:eastAsia="宋体" w:asciiTheme="minorAscii" w:hAnsiTheme="minorAscii" w:cstheme="minorBidi"/>
          <w:b/>
          <w:bCs/>
          <w:kern w:val="2"/>
          <w:sz w:val="32"/>
          <w:szCs w:val="32"/>
          <w:lang w:val="en-US" w:eastAsia="zh-CN" w:bidi="ar-SA"/>
        </w:rPr>
      </w:pPr>
      <w:bookmarkStart w:id="132" w:name="_Toc30318"/>
      <w:r>
        <w:rPr>
          <w:rFonts w:hint="eastAsia" w:cstheme="minorBidi"/>
          <w:b/>
          <w:bCs/>
          <w:kern w:val="2"/>
          <w:sz w:val="32"/>
          <w:szCs w:val="32"/>
          <w:lang w:val="en-US" w:eastAsia="zh-CN" w:bidi="ar-SA"/>
        </w:rPr>
        <w:t>界面布局</w:t>
      </w:r>
      <w:bookmarkEnd w:id="132"/>
    </w:p>
    <w:p w14:paraId="0441B6E3">
      <w:pPr>
        <w:ind w:left="0" w:leftChars="0" w:firstLine="0" w:firstLineChars="0"/>
      </w:pPr>
      <w:r>
        <w:drawing>
          <wp:inline distT="0" distB="0" distL="114300" distR="114300">
            <wp:extent cx="5269230" cy="3512820"/>
            <wp:effectExtent l="0" t="0" r="7620"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1"/>
                    <a:stretch>
                      <a:fillRect/>
                    </a:stretch>
                  </pic:blipFill>
                  <pic:spPr>
                    <a:xfrm>
                      <a:off x="0" y="0"/>
                      <a:ext cx="5269230" cy="3512820"/>
                    </a:xfrm>
                    <a:prstGeom prst="rect">
                      <a:avLst/>
                    </a:prstGeom>
                    <a:noFill/>
                    <a:ln>
                      <a:noFill/>
                    </a:ln>
                  </pic:spPr>
                </pic:pic>
              </a:graphicData>
            </a:graphic>
          </wp:inline>
        </w:drawing>
      </w:r>
    </w:p>
    <w:p w14:paraId="2375945C">
      <w:pPr>
        <w:ind w:left="0" w:leftChars="0" w:firstLine="0" w:firstLineChars="0"/>
        <w:rPr>
          <w:rFonts w:hint="default"/>
          <w:lang w:val="en-US" w:eastAsia="zh-CN"/>
        </w:rPr>
      </w:pPr>
    </w:p>
    <w:p w14:paraId="6DF6ACF3">
      <w:pPr>
        <w:pStyle w:val="3"/>
        <w:numPr>
          <w:ilvl w:val="1"/>
          <w:numId w:val="24"/>
        </w:numPr>
        <w:ind w:left="567" w:leftChars="0" w:hanging="567" w:firstLineChars="0"/>
        <w:rPr>
          <w:rFonts w:hint="default"/>
          <w:lang w:val="en-US" w:eastAsia="zh-CN"/>
        </w:rPr>
      </w:pPr>
      <w:bookmarkStart w:id="133" w:name="_Toc10055"/>
      <w:r>
        <w:rPr>
          <w:rFonts w:hint="default"/>
          <w:lang w:val="en-US" w:eastAsia="zh-CN"/>
        </w:rPr>
        <w:t>线下充值审核管理</w:t>
      </w:r>
      <w:bookmarkEnd w:id="133"/>
    </w:p>
    <w:p w14:paraId="51689242">
      <w:pPr>
        <w:pStyle w:val="4"/>
        <w:numPr>
          <w:ilvl w:val="2"/>
          <w:numId w:val="64"/>
        </w:numPr>
        <w:ind w:left="709" w:leftChars="0" w:hanging="709" w:firstLineChars="0"/>
        <w:rPr>
          <w:rFonts w:hint="default"/>
          <w:lang w:val="en-US" w:eastAsia="zh-CN"/>
        </w:rPr>
      </w:pPr>
      <w:bookmarkStart w:id="134" w:name="_Toc16064"/>
      <w:r>
        <w:rPr>
          <w:rFonts w:hint="eastAsia"/>
          <w:lang w:val="en-US" w:eastAsia="zh-CN"/>
        </w:rPr>
        <w:t>线下充值审核</w:t>
      </w:r>
      <w:bookmarkEnd w:id="134"/>
    </w:p>
    <w:p w14:paraId="75BA8758">
      <w:pPr>
        <w:pStyle w:val="5"/>
        <w:numPr>
          <w:ilvl w:val="3"/>
          <w:numId w:val="65"/>
        </w:numPr>
        <w:ind w:left="1080" w:leftChars="0" w:hanging="1080" w:firstLineChars="0"/>
        <w:rPr>
          <w:rFonts w:hint="eastAsia" w:ascii="宋体" w:hAnsi="宋体" w:eastAsia="宋体" w:cs="宋体"/>
          <w:lang w:val="en-US" w:eastAsia="zh-CN"/>
        </w:rPr>
      </w:pPr>
      <w:bookmarkStart w:id="135" w:name="_Toc3961"/>
      <w:r>
        <w:rPr>
          <w:rFonts w:hint="eastAsia" w:ascii="宋体" w:hAnsi="宋体" w:eastAsia="宋体" w:cs="宋体"/>
          <w:lang w:val="en-US" w:eastAsia="zh-CN"/>
        </w:rPr>
        <w:t>线下充值审核列表</w:t>
      </w:r>
      <w:bookmarkEnd w:id="135"/>
    </w:p>
    <w:p w14:paraId="3BF5F88D">
      <w:pPr>
        <w:pStyle w:val="6"/>
        <w:numPr>
          <w:ilvl w:val="4"/>
          <w:numId w:val="66"/>
        </w:numPr>
        <w:ind w:left="991" w:leftChars="0" w:hanging="991" w:firstLineChars="0"/>
        <w:rPr>
          <w:rFonts w:hint="eastAsia" w:eastAsiaTheme="minorEastAsia"/>
          <w:lang w:val="en-US" w:eastAsia="zh-CN"/>
        </w:rPr>
      </w:pPr>
      <w:bookmarkStart w:id="136" w:name="_Toc22606"/>
      <w:r>
        <w:rPr>
          <w:rFonts w:hint="eastAsia"/>
          <w:lang w:val="en-US" w:eastAsia="zh-CN"/>
        </w:rPr>
        <w:t>业务规则及需求描述</w:t>
      </w:r>
      <w:bookmarkEnd w:id="136"/>
    </w:p>
    <w:p w14:paraId="0E9CB350">
      <w:pPr>
        <w:numPr>
          <w:ilvl w:val="0"/>
          <w:numId w:val="28"/>
        </w:numPr>
        <w:ind w:left="420" w:leftChars="0" w:hanging="420" w:firstLineChars="0"/>
      </w:pPr>
      <w:r>
        <w:rPr>
          <w:rFonts w:hint="eastAsia"/>
          <w:lang w:val="en-US" w:eastAsia="zh-CN"/>
        </w:rPr>
        <w:t>点击管理中心左侧的“客户中心&gt;线下充值审核管理&gt;线下充值审核”菜单，进入线下充值审核列表页面</w:t>
      </w:r>
    </w:p>
    <w:p w14:paraId="1BEDA133">
      <w:pPr>
        <w:numPr>
          <w:ilvl w:val="0"/>
          <w:numId w:val="28"/>
        </w:numPr>
        <w:ind w:left="420" w:leftChars="0" w:hanging="420" w:firstLineChars="0"/>
      </w:pPr>
      <w:r>
        <w:rPr>
          <w:rFonts w:hint="eastAsia"/>
          <w:lang w:val="en-US" w:eastAsia="zh-CN"/>
        </w:rPr>
        <w:t>支持按“用户手机号”、“用户昵称”、“创建时间”、“审核状态”、“审核人”、“申请人”、“审核时间”查询，其中“用户手机号”、“用户昵称”支持模糊查询</w:t>
      </w:r>
    </w:p>
    <w:p w14:paraId="556437C0">
      <w:pPr>
        <w:numPr>
          <w:ilvl w:val="0"/>
          <w:numId w:val="28"/>
        </w:numPr>
        <w:ind w:left="420" w:leftChars="0" w:hanging="420" w:firstLineChars="0"/>
      </w:pPr>
      <w:r>
        <w:rPr>
          <w:rFonts w:hint="eastAsia"/>
          <w:lang w:val="en-US" w:eastAsia="zh-CN"/>
        </w:rPr>
        <w:t>审核状态取值：全部、审核中、通过、驳回</w:t>
      </w:r>
    </w:p>
    <w:p w14:paraId="356D060A">
      <w:pPr>
        <w:numPr>
          <w:ilvl w:val="0"/>
          <w:numId w:val="28"/>
        </w:numPr>
        <w:ind w:left="420" w:leftChars="0" w:hanging="420" w:firstLineChars="0"/>
      </w:pPr>
      <w:r>
        <w:rPr>
          <w:rFonts w:hint="eastAsia"/>
          <w:lang w:val="en-US" w:eastAsia="zh-CN"/>
        </w:rPr>
        <w:t>创建时间、审核时间支持时间段，可选择到时分秒</w:t>
      </w:r>
    </w:p>
    <w:p w14:paraId="206586F4">
      <w:pPr>
        <w:numPr>
          <w:ilvl w:val="0"/>
          <w:numId w:val="28"/>
        </w:numPr>
        <w:ind w:left="420" w:leftChars="0" w:hanging="420" w:firstLineChars="0"/>
      </w:pPr>
      <w:r>
        <w:rPr>
          <w:rFonts w:hint="eastAsia"/>
          <w:lang w:val="en-US" w:eastAsia="zh-CN"/>
        </w:rPr>
        <w:t>点击审核人右侧的“选择”按钮，弹出选择审核人的弹层</w:t>
      </w:r>
    </w:p>
    <w:p w14:paraId="6E5F573C">
      <w:pPr>
        <w:numPr>
          <w:ilvl w:val="0"/>
          <w:numId w:val="56"/>
        </w:numPr>
        <w:ind w:left="840" w:leftChars="0" w:hanging="420" w:firstLineChars="0"/>
        <w:rPr>
          <w:rFonts w:hint="default"/>
          <w:lang w:val="en-US" w:eastAsia="zh-CN"/>
        </w:rPr>
      </w:pPr>
      <w:r>
        <w:rPr>
          <w:rFonts w:hint="eastAsia"/>
          <w:lang w:val="en-US" w:eastAsia="zh-CN"/>
        </w:rPr>
        <w:t>支持按姓名、手机号模糊搜索</w:t>
      </w:r>
    </w:p>
    <w:p w14:paraId="11EC3521">
      <w:pPr>
        <w:numPr>
          <w:ilvl w:val="0"/>
          <w:numId w:val="56"/>
        </w:numPr>
        <w:ind w:left="840" w:leftChars="0" w:hanging="420" w:firstLineChars="0"/>
        <w:rPr>
          <w:rFonts w:hint="default"/>
          <w:lang w:val="en-US" w:eastAsia="zh-CN"/>
        </w:rPr>
      </w:pPr>
      <w:r>
        <w:rPr>
          <w:rFonts w:hint="eastAsia"/>
          <w:lang w:val="en-US" w:eastAsia="zh-CN"/>
        </w:rPr>
        <w:t>左侧的用户列表字段包括：姓名、手机号、所属机构</w:t>
      </w:r>
    </w:p>
    <w:p w14:paraId="4BE0FE91">
      <w:pPr>
        <w:numPr>
          <w:ilvl w:val="0"/>
          <w:numId w:val="56"/>
        </w:numPr>
        <w:ind w:left="840" w:leftChars="0" w:hanging="420" w:firstLineChars="0"/>
        <w:rPr>
          <w:rFonts w:hint="default"/>
          <w:lang w:val="en-US" w:eastAsia="zh-CN"/>
        </w:rPr>
      </w:pPr>
      <w:r>
        <w:rPr>
          <w:rFonts w:hint="eastAsia"/>
          <w:lang w:val="en-US" w:eastAsia="zh-CN"/>
        </w:rPr>
        <w:t>支持分页</w:t>
      </w:r>
    </w:p>
    <w:p w14:paraId="393ACF79">
      <w:pPr>
        <w:numPr>
          <w:ilvl w:val="0"/>
          <w:numId w:val="56"/>
        </w:numPr>
        <w:ind w:left="840" w:leftChars="0" w:hanging="420" w:firstLineChars="0"/>
        <w:rPr>
          <w:rFonts w:hint="default"/>
          <w:lang w:val="en-US" w:eastAsia="zh-CN"/>
        </w:rPr>
      </w:pPr>
      <w:r>
        <w:rPr>
          <w:rFonts w:hint="eastAsia"/>
          <w:lang w:val="en-US" w:eastAsia="zh-CN"/>
        </w:rPr>
        <w:t>左侧的用户支持多选到右侧</w:t>
      </w:r>
    </w:p>
    <w:p w14:paraId="4C26B833">
      <w:pPr>
        <w:numPr>
          <w:ilvl w:val="0"/>
          <w:numId w:val="57"/>
        </w:numPr>
        <w:ind w:left="840" w:leftChars="0" w:hanging="420" w:firstLineChars="0"/>
      </w:pPr>
      <w:r>
        <w:rPr>
          <w:rFonts w:hint="eastAsia"/>
          <w:lang w:val="en-US" w:eastAsia="zh-CN"/>
        </w:rPr>
        <w:t>右侧的已选用户支持按姓名、手机号模糊搜索，支持删除已选用户</w:t>
      </w:r>
    </w:p>
    <w:p w14:paraId="6A07100C">
      <w:pPr>
        <w:numPr>
          <w:ilvl w:val="0"/>
          <w:numId w:val="28"/>
        </w:numPr>
        <w:ind w:left="420" w:leftChars="0" w:hanging="420" w:firstLineChars="0"/>
      </w:pPr>
      <w:r>
        <w:rPr>
          <w:rFonts w:hint="eastAsia"/>
          <w:lang w:val="en-US" w:eastAsia="zh-CN"/>
        </w:rPr>
        <w:t>点击申请人右侧的“选择”按钮，弹出选择申请人的弹层</w:t>
      </w:r>
    </w:p>
    <w:p w14:paraId="15155ED8">
      <w:pPr>
        <w:numPr>
          <w:ilvl w:val="0"/>
          <w:numId w:val="56"/>
        </w:numPr>
        <w:ind w:left="840" w:leftChars="0" w:hanging="420" w:firstLineChars="0"/>
        <w:rPr>
          <w:rFonts w:hint="default"/>
          <w:lang w:val="en-US" w:eastAsia="zh-CN"/>
        </w:rPr>
      </w:pPr>
      <w:r>
        <w:rPr>
          <w:rFonts w:hint="eastAsia"/>
          <w:lang w:val="en-US" w:eastAsia="zh-CN"/>
        </w:rPr>
        <w:t>支持按姓名、手机号模糊搜索</w:t>
      </w:r>
    </w:p>
    <w:p w14:paraId="0102E6F3">
      <w:pPr>
        <w:numPr>
          <w:ilvl w:val="0"/>
          <w:numId w:val="56"/>
        </w:numPr>
        <w:ind w:left="840" w:leftChars="0" w:hanging="420" w:firstLineChars="0"/>
        <w:rPr>
          <w:rFonts w:hint="default"/>
          <w:lang w:val="en-US" w:eastAsia="zh-CN"/>
        </w:rPr>
      </w:pPr>
      <w:r>
        <w:rPr>
          <w:rFonts w:hint="eastAsia"/>
          <w:lang w:val="en-US" w:eastAsia="zh-CN"/>
        </w:rPr>
        <w:t>左侧的用户列表字段包括：姓名、手机号、所属机构</w:t>
      </w:r>
    </w:p>
    <w:p w14:paraId="4CA42D39">
      <w:pPr>
        <w:numPr>
          <w:ilvl w:val="0"/>
          <w:numId w:val="56"/>
        </w:numPr>
        <w:ind w:left="840" w:leftChars="0" w:hanging="420" w:firstLineChars="0"/>
        <w:rPr>
          <w:rFonts w:hint="default"/>
          <w:lang w:val="en-US" w:eastAsia="zh-CN"/>
        </w:rPr>
      </w:pPr>
      <w:r>
        <w:rPr>
          <w:rFonts w:hint="eastAsia"/>
          <w:lang w:val="en-US" w:eastAsia="zh-CN"/>
        </w:rPr>
        <w:t>支持分页</w:t>
      </w:r>
    </w:p>
    <w:p w14:paraId="1E62F7BB">
      <w:pPr>
        <w:numPr>
          <w:ilvl w:val="0"/>
          <w:numId w:val="56"/>
        </w:numPr>
        <w:ind w:left="840" w:leftChars="0" w:hanging="420" w:firstLineChars="0"/>
        <w:rPr>
          <w:rFonts w:hint="default"/>
          <w:lang w:val="en-US" w:eastAsia="zh-CN"/>
        </w:rPr>
      </w:pPr>
      <w:r>
        <w:rPr>
          <w:rFonts w:hint="eastAsia"/>
          <w:lang w:val="en-US" w:eastAsia="zh-CN"/>
        </w:rPr>
        <w:t>左侧的用户支持多选到右侧</w:t>
      </w:r>
    </w:p>
    <w:p w14:paraId="093F29E5">
      <w:pPr>
        <w:numPr>
          <w:ilvl w:val="0"/>
          <w:numId w:val="57"/>
        </w:numPr>
        <w:ind w:left="840" w:leftChars="0" w:hanging="420" w:firstLineChars="0"/>
      </w:pPr>
      <w:r>
        <w:rPr>
          <w:rFonts w:hint="eastAsia"/>
          <w:lang w:val="en-US" w:eastAsia="zh-CN"/>
        </w:rPr>
        <w:t>右侧的已选用户支持按姓名、手机号模糊搜索，支持删除已选用户</w:t>
      </w:r>
    </w:p>
    <w:p w14:paraId="2254F32F">
      <w:pPr>
        <w:numPr>
          <w:ilvl w:val="0"/>
          <w:numId w:val="28"/>
        </w:numPr>
        <w:ind w:left="420" w:leftChars="0" w:hanging="420" w:firstLineChars="0"/>
      </w:pPr>
      <w:r>
        <w:rPr>
          <w:rFonts w:hint="eastAsia"/>
          <w:lang w:val="en-US" w:eastAsia="zh-CN"/>
        </w:rPr>
        <w:t>点击“重置”按钮，清空查询条件</w:t>
      </w:r>
    </w:p>
    <w:p w14:paraId="56E8F0A1">
      <w:pPr>
        <w:numPr>
          <w:ilvl w:val="0"/>
          <w:numId w:val="28"/>
        </w:numPr>
        <w:ind w:left="420" w:leftChars="0" w:hanging="420" w:firstLineChars="0"/>
      </w:pPr>
      <w:r>
        <w:rPr>
          <w:rFonts w:hint="eastAsia"/>
          <w:lang w:val="en-US" w:eastAsia="zh-CN"/>
        </w:rPr>
        <w:t>点击“查询”按钮，按查询条件内容查询数据</w:t>
      </w:r>
    </w:p>
    <w:p w14:paraId="4C45B1C8">
      <w:pPr>
        <w:numPr>
          <w:ilvl w:val="0"/>
          <w:numId w:val="28"/>
        </w:numPr>
        <w:ind w:left="420" w:leftChars="0" w:hanging="420" w:firstLineChars="0"/>
      </w:pPr>
      <w:r>
        <w:rPr>
          <w:rFonts w:hint="eastAsia"/>
          <w:lang w:val="en-US" w:eastAsia="zh-CN"/>
        </w:rPr>
        <w:t>列表字段包括：申请编号、用户手机号、用户昵称、充值金额(元)、申请人、申请原因、审核状态、创建时间、审核时间、审核人、审核意见、操作</w:t>
      </w:r>
    </w:p>
    <w:p w14:paraId="7D2BFB47">
      <w:pPr>
        <w:numPr>
          <w:ilvl w:val="0"/>
          <w:numId w:val="28"/>
        </w:numPr>
        <w:ind w:left="420" w:leftChars="0" w:hanging="420" w:firstLineChars="0"/>
      </w:pPr>
      <w:r>
        <w:rPr>
          <w:rFonts w:hint="eastAsia"/>
          <w:lang w:val="en-US" w:eastAsia="zh-CN"/>
        </w:rPr>
        <w:t>审核中的支持“查看详情”、“审核”，其他只支持“查看详情”</w:t>
      </w:r>
    </w:p>
    <w:p w14:paraId="48C7FF68">
      <w:pPr>
        <w:numPr>
          <w:ilvl w:val="0"/>
          <w:numId w:val="28"/>
        </w:numPr>
        <w:ind w:left="420" w:leftChars="0" w:hanging="420" w:firstLineChars="0"/>
      </w:pPr>
      <w:r>
        <w:rPr>
          <w:rFonts w:hint="eastAsia"/>
          <w:lang w:val="en-US" w:eastAsia="zh-CN"/>
        </w:rPr>
        <w:t>拥有“线下充值审核员”角色的用户，操作列支持“查看详情”、“审核”，非“线下充值审核员”角色的用户，操作类支持“查看详情”</w:t>
      </w:r>
    </w:p>
    <w:p w14:paraId="50C5291E">
      <w:pPr>
        <w:numPr>
          <w:ilvl w:val="0"/>
          <w:numId w:val="28"/>
        </w:numPr>
        <w:ind w:left="420" w:leftChars="0" w:hanging="420" w:firstLineChars="0"/>
      </w:pPr>
      <w:r>
        <w:rPr>
          <w:rFonts w:hint="eastAsia"/>
          <w:lang w:val="en-US" w:eastAsia="zh-CN"/>
        </w:rPr>
        <w:t>列表支持分页</w:t>
      </w:r>
    </w:p>
    <w:p w14:paraId="69749B7A">
      <w:pPr>
        <w:ind w:left="0" w:leftChars="0" w:firstLine="0" w:firstLineChars="0"/>
        <w:rPr>
          <w:rFonts w:hint="eastAsia"/>
          <w:lang w:val="en-US" w:eastAsia="zh-CN"/>
        </w:rPr>
      </w:pPr>
    </w:p>
    <w:p w14:paraId="69A74985">
      <w:pPr>
        <w:pStyle w:val="6"/>
        <w:numPr>
          <w:ilvl w:val="4"/>
          <w:numId w:val="66"/>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37" w:name="_Toc2944"/>
      <w:r>
        <w:rPr>
          <w:rFonts w:hint="eastAsia" w:cstheme="minorBidi"/>
          <w:b/>
          <w:kern w:val="2"/>
          <w:sz w:val="28"/>
          <w:szCs w:val="21"/>
          <w:lang w:val="en-US" w:eastAsia="zh-CN" w:bidi="ar-SA"/>
        </w:rPr>
        <w:t>界面布局</w:t>
      </w:r>
      <w:bookmarkEnd w:id="137"/>
    </w:p>
    <w:p w14:paraId="18FFA528">
      <w:pPr>
        <w:ind w:left="0" w:leftChars="0" w:firstLine="0" w:firstLineChars="0"/>
      </w:pPr>
      <w:r>
        <w:drawing>
          <wp:inline distT="0" distB="0" distL="114300" distR="114300">
            <wp:extent cx="5269230" cy="3041015"/>
            <wp:effectExtent l="0" t="0" r="762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2"/>
                    <a:stretch>
                      <a:fillRect/>
                    </a:stretch>
                  </pic:blipFill>
                  <pic:spPr>
                    <a:xfrm>
                      <a:off x="0" y="0"/>
                      <a:ext cx="5269230" cy="3041015"/>
                    </a:xfrm>
                    <a:prstGeom prst="rect">
                      <a:avLst/>
                    </a:prstGeom>
                    <a:noFill/>
                    <a:ln>
                      <a:noFill/>
                    </a:ln>
                  </pic:spPr>
                </pic:pic>
              </a:graphicData>
            </a:graphic>
          </wp:inline>
        </w:drawing>
      </w:r>
    </w:p>
    <w:p w14:paraId="2104EDD2">
      <w:pPr>
        <w:ind w:left="0" w:leftChars="0" w:firstLine="0" w:firstLineChars="0"/>
      </w:pPr>
    </w:p>
    <w:p w14:paraId="0D81E431">
      <w:pPr>
        <w:numPr>
          <w:ilvl w:val="0"/>
          <w:numId w:val="0"/>
        </w:numPr>
        <w:ind w:leftChars="0"/>
      </w:pPr>
    </w:p>
    <w:p w14:paraId="4A584B9A">
      <w:pPr>
        <w:ind w:left="0" w:leftChars="0" w:firstLine="0" w:firstLineChars="0"/>
        <w:rPr>
          <w:rFonts w:hint="default"/>
          <w:lang w:val="en-US" w:eastAsia="zh-CN"/>
        </w:rPr>
      </w:pPr>
    </w:p>
    <w:p w14:paraId="5C7F6744">
      <w:pPr>
        <w:pStyle w:val="5"/>
        <w:numPr>
          <w:ilvl w:val="3"/>
          <w:numId w:val="65"/>
        </w:numPr>
        <w:ind w:left="1080" w:leftChars="0" w:hanging="1080" w:firstLineChars="0"/>
        <w:rPr>
          <w:rFonts w:hint="default"/>
          <w:lang w:val="en-US" w:eastAsia="zh-CN"/>
        </w:rPr>
      </w:pPr>
      <w:bookmarkStart w:id="138" w:name="_Toc19658"/>
      <w:r>
        <w:rPr>
          <w:rFonts w:hint="eastAsia"/>
          <w:lang w:val="en-US" w:eastAsia="zh-CN"/>
        </w:rPr>
        <w:t>线下充值审核详情</w:t>
      </w:r>
      <w:bookmarkEnd w:id="138"/>
    </w:p>
    <w:p w14:paraId="4FB5F4EB">
      <w:pPr>
        <w:pStyle w:val="6"/>
        <w:numPr>
          <w:ilvl w:val="4"/>
          <w:numId w:val="67"/>
        </w:numPr>
        <w:ind w:left="991" w:leftChars="0" w:hanging="991" w:firstLineChars="0"/>
        <w:rPr>
          <w:rFonts w:hint="eastAsia" w:eastAsiaTheme="minorEastAsia"/>
          <w:lang w:val="en-US" w:eastAsia="zh-CN"/>
        </w:rPr>
      </w:pPr>
      <w:bookmarkStart w:id="139" w:name="_Toc11390"/>
      <w:r>
        <w:rPr>
          <w:rFonts w:hint="eastAsia"/>
          <w:lang w:val="en-US" w:eastAsia="zh-CN"/>
        </w:rPr>
        <w:t>业务规则及需求描述</w:t>
      </w:r>
      <w:bookmarkEnd w:id="139"/>
    </w:p>
    <w:p w14:paraId="621553BA">
      <w:pPr>
        <w:numPr>
          <w:ilvl w:val="0"/>
          <w:numId w:val="28"/>
        </w:numPr>
        <w:ind w:left="420" w:leftChars="0" w:hanging="420" w:firstLineChars="0"/>
      </w:pPr>
      <w:r>
        <w:rPr>
          <w:rFonts w:hint="eastAsia"/>
          <w:lang w:val="en-US" w:eastAsia="zh-CN"/>
        </w:rPr>
        <w:t>点击管理中心左侧的“客户中心&gt;线下充值审核管理&gt;线下充值审核”菜单，进入线下充值审核列表页面，单击列表右侧操作列的“查看详情”按钮</w:t>
      </w:r>
    </w:p>
    <w:p w14:paraId="606C6CB1">
      <w:pPr>
        <w:numPr>
          <w:ilvl w:val="0"/>
          <w:numId w:val="28"/>
        </w:numPr>
        <w:ind w:left="420" w:leftChars="0" w:hanging="420" w:firstLineChars="0"/>
      </w:pPr>
      <w:r>
        <w:rPr>
          <w:rFonts w:hint="eastAsia"/>
          <w:lang w:val="en-US" w:eastAsia="zh-CN"/>
        </w:rPr>
        <w:t>详情内容由：账号信息、线下充值审核信息、操作记录三部分组成</w:t>
      </w:r>
    </w:p>
    <w:p w14:paraId="62D8C84B">
      <w:pPr>
        <w:numPr>
          <w:ilvl w:val="0"/>
          <w:numId w:val="28"/>
        </w:numPr>
        <w:ind w:left="420" w:leftChars="0" w:hanging="420" w:firstLineChars="0"/>
      </w:pPr>
      <w:r>
        <w:rPr>
          <w:rFonts w:hint="eastAsia"/>
          <w:lang w:val="en-US" w:eastAsia="zh-CN"/>
        </w:rPr>
        <w:t>账号信息字段内容：账号ID、用户手机号、用户昵称</w:t>
      </w:r>
    </w:p>
    <w:p w14:paraId="378B14E5">
      <w:pPr>
        <w:numPr>
          <w:ilvl w:val="0"/>
          <w:numId w:val="28"/>
        </w:numPr>
        <w:ind w:left="420" w:leftChars="0" w:hanging="420" w:firstLineChars="0"/>
      </w:pPr>
      <w:r>
        <w:rPr>
          <w:rFonts w:hint="eastAsia"/>
          <w:lang w:val="en-US" w:eastAsia="zh-CN"/>
        </w:rPr>
        <w:t>线下充值审核信息字段内容：申请编号、线下充值金额、申请人、申请人手机号、创建时间、审核时间、审核状态、审核人、申请原因</w:t>
      </w:r>
    </w:p>
    <w:p w14:paraId="3C64D93A">
      <w:pPr>
        <w:numPr>
          <w:ilvl w:val="0"/>
          <w:numId w:val="28"/>
        </w:numPr>
        <w:ind w:left="420" w:leftChars="0" w:hanging="420" w:firstLineChars="0"/>
      </w:pPr>
      <w:r>
        <w:rPr>
          <w:rFonts w:hint="eastAsia"/>
          <w:lang w:val="en-US" w:eastAsia="zh-CN"/>
        </w:rPr>
        <w:t>其中“线下充值金额”字段值应用橙色突出显示</w:t>
      </w:r>
    </w:p>
    <w:p w14:paraId="07F01B9E">
      <w:pPr>
        <w:numPr>
          <w:ilvl w:val="0"/>
          <w:numId w:val="28"/>
        </w:numPr>
        <w:ind w:left="420" w:leftChars="0" w:hanging="420" w:firstLineChars="0"/>
      </w:pPr>
      <w:r>
        <w:rPr>
          <w:rFonts w:hint="eastAsia"/>
          <w:lang w:val="en-US" w:eastAsia="zh-CN"/>
        </w:rPr>
        <w:t>操作记录字段内容包括：序号、操作人、审核节点、审核动作、操作时间、备注</w:t>
      </w:r>
    </w:p>
    <w:p w14:paraId="39D00D4A">
      <w:pPr>
        <w:numPr>
          <w:ilvl w:val="0"/>
          <w:numId w:val="28"/>
        </w:numPr>
        <w:ind w:left="420" w:leftChars="0" w:hanging="420" w:firstLineChars="0"/>
      </w:pPr>
      <w:r>
        <w:rPr>
          <w:rFonts w:hint="eastAsia"/>
          <w:lang w:val="en-US" w:eastAsia="zh-CN"/>
        </w:rPr>
        <w:t>点击“返回”返回到线下充值审核列表页面</w:t>
      </w:r>
    </w:p>
    <w:p w14:paraId="3FFAE957">
      <w:pPr>
        <w:ind w:left="0" w:leftChars="0" w:firstLine="0" w:firstLineChars="0"/>
        <w:rPr>
          <w:rFonts w:hint="eastAsia"/>
          <w:lang w:val="en-US" w:eastAsia="zh-CN"/>
        </w:rPr>
      </w:pPr>
    </w:p>
    <w:p w14:paraId="0D65C8D9">
      <w:pPr>
        <w:pStyle w:val="6"/>
        <w:numPr>
          <w:ilvl w:val="4"/>
          <w:numId w:val="67"/>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40" w:name="_Toc17948"/>
      <w:r>
        <w:rPr>
          <w:rFonts w:hint="eastAsia" w:cstheme="minorBidi"/>
          <w:b/>
          <w:kern w:val="2"/>
          <w:sz w:val="28"/>
          <w:szCs w:val="21"/>
          <w:lang w:val="en-US" w:eastAsia="zh-CN" w:bidi="ar-SA"/>
        </w:rPr>
        <w:t>界面布局</w:t>
      </w:r>
      <w:bookmarkEnd w:id="140"/>
    </w:p>
    <w:p w14:paraId="71792D72">
      <w:pPr>
        <w:ind w:left="0" w:leftChars="0" w:firstLine="0" w:firstLineChars="0"/>
      </w:pPr>
      <w:r>
        <w:drawing>
          <wp:inline distT="0" distB="0" distL="114300" distR="114300">
            <wp:extent cx="5269230" cy="3041015"/>
            <wp:effectExtent l="0" t="0" r="7620"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53"/>
                    <a:stretch>
                      <a:fillRect/>
                    </a:stretch>
                  </pic:blipFill>
                  <pic:spPr>
                    <a:xfrm>
                      <a:off x="0" y="0"/>
                      <a:ext cx="5269230" cy="3041015"/>
                    </a:xfrm>
                    <a:prstGeom prst="rect">
                      <a:avLst/>
                    </a:prstGeom>
                    <a:noFill/>
                    <a:ln>
                      <a:noFill/>
                    </a:ln>
                  </pic:spPr>
                </pic:pic>
              </a:graphicData>
            </a:graphic>
          </wp:inline>
        </w:drawing>
      </w:r>
    </w:p>
    <w:p w14:paraId="58119410">
      <w:pPr>
        <w:ind w:left="0" w:leftChars="0" w:firstLine="0" w:firstLineChars="0"/>
      </w:pPr>
    </w:p>
    <w:p w14:paraId="47C056E2">
      <w:pPr>
        <w:numPr>
          <w:ilvl w:val="0"/>
          <w:numId w:val="0"/>
        </w:numPr>
        <w:ind w:leftChars="0"/>
      </w:pPr>
    </w:p>
    <w:p w14:paraId="3ACC9517">
      <w:pPr>
        <w:ind w:left="0" w:leftChars="0" w:firstLine="0" w:firstLineChars="0"/>
        <w:rPr>
          <w:rFonts w:hint="default"/>
          <w:lang w:val="en-US" w:eastAsia="zh-CN"/>
        </w:rPr>
      </w:pPr>
    </w:p>
    <w:p w14:paraId="3970DF42">
      <w:pPr>
        <w:pStyle w:val="5"/>
        <w:numPr>
          <w:ilvl w:val="3"/>
          <w:numId w:val="65"/>
        </w:numPr>
        <w:ind w:left="1080" w:leftChars="0" w:hanging="1080" w:firstLineChars="0"/>
        <w:rPr>
          <w:rFonts w:hint="default"/>
          <w:lang w:val="en-US" w:eastAsia="zh-CN"/>
        </w:rPr>
      </w:pPr>
      <w:bookmarkStart w:id="141" w:name="_Toc9411"/>
      <w:r>
        <w:rPr>
          <w:rFonts w:hint="eastAsia"/>
          <w:lang w:val="en-US" w:eastAsia="zh-CN"/>
        </w:rPr>
        <w:t>线下充值审核</w:t>
      </w:r>
      <w:bookmarkEnd w:id="141"/>
    </w:p>
    <w:p w14:paraId="7F5DE0B0">
      <w:pPr>
        <w:pStyle w:val="6"/>
        <w:numPr>
          <w:ilvl w:val="4"/>
          <w:numId w:val="68"/>
        </w:numPr>
        <w:ind w:left="991" w:leftChars="0" w:hanging="991" w:firstLineChars="0"/>
        <w:rPr>
          <w:rFonts w:hint="eastAsia" w:eastAsiaTheme="minorEastAsia"/>
          <w:lang w:val="en-US" w:eastAsia="zh-CN"/>
        </w:rPr>
      </w:pPr>
      <w:bookmarkStart w:id="142" w:name="_Toc17717"/>
      <w:r>
        <w:rPr>
          <w:rFonts w:hint="eastAsia"/>
          <w:lang w:val="en-US" w:eastAsia="zh-CN"/>
        </w:rPr>
        <w:t>业务规则及需求描述</w:t>
      </w:r>
      <w:bookmarkEnd w:id="142"/>
    </w:p>
    <w:p w14:paraId="4B488255">
      <w:pPr>
        <w:numPr>
          <w:ilvl w:val="0"/>
          <w:numId w:val="28"/>
        </w:numPr>
        <w:ind w:left="420" w:leftChars="0" w:hanging="420" w:firstLineChars="0"/>
      </w:pPr>
      <w:r>
        <w:rPr>
          <w:rFonts w:hint="eastAsia"/>
          <w:lang w:val="en-US" w:eastAsia="zh-CN"/>
        </w:rPr>
        <w:t>点击管理中心左侧的“客户中心&gt;线下充值审核管理&gt;线下充值审核”菜单，进入线下充值审核列表页面，单击列表右侧操作列的“审核”按钮</w:t>
      </w:r>
    </w:p>
    <w:p w14:paraId="169A7EA6">
      <w:pPr>
        <w:numPr>
          <w:ilvl w:val="0"/>
          <w:numId w:val="28"/>
        </w:numPr>
        <w:ind w:left="420" w:leftChars="0" w:hanging="420" w:firstLineChars="0"/>
      </w:pPr>
      <w:r>
        <w:rPr>
          <w:rFonts w:hint="eastAsia"/>
          <w:lang w:val="en-US" w:eastAsia="zh-CN"/>
        </w:rPr>
        <w:t>审核页面内容由：账号信息、线下充值审核信息、操作记录、审核意见，四部分组成</w:t>
      </w:r>
    </w:p>
    <w:p w14:paraId="589B2365">
      <w:pPr>
        <w:numPr>
          <w:ilvl w:val="0"/>
          <w:numId w:val="28"/>
        </w:numPr>
        <w:ind w:left="420" w:leftChars="0" w:hanging="420" w:firstLineChars="0"/>
      </w:pPr>
      <w:r>
        <w:rPr>
          <w:rFonts w:hint="eastAsia"/>
          <w:lang w:val="en-US" w:eastAsia="zh-CN"/>
        </w:rPr>
        <w:t>账号信息字段内容：账号ID、用户手机号、用户昵称</w:t>
      </w:r>
    </w:p>
    <w:p w14:paraId="24634DCC">
      <w:pPr>
        <w:numPr>
          <w:ilvl w:val="0"/>
          <w:numId w:val="28"/>
        </w:numPr>
        <w:ind w:left="420" w:leftChars="0" w:hanging="420" w:firstLineChars="0"/>
      </w:pPr>
      <w:r>
        <w:rPr>
          <w:rFonts w:hint="eastAsia"/>
          <w:lang w:val="en-US" w:eastAsia="zh-CN"/>
        </w:rPr>
        <w:t>线下充值审核信息字段内容：申请编号、线下充值金额、申请人、申请人手机号、创建时间、审核时间、审核状态、审核人、申请原因</w:t>
      </w:r>
    </w:p>
    <w:p w14:paraId="2526FD90">
      <w:pPr>
        <w:numPr>
          <w:ilvl w:val="0"/>
          <w:numId w:val="28"/>
        </w:numPr>
        <w:ind w:left="420" w:leftChars="0" w:hanging="420" w:firstLineChars="0"/>
      </w:pPr>
      <w:r>
        <w:rPr>
          <w:rFonts w:hint="eastAsia"/>
          <w:lang w:val="en-US" w:eastAsia="zh-CN"/>
        </w:rPr>
        <w:t>其中“线下充值金额”字段值应用橙色突出显示</w:t>
      </w:r>
    </w:p>
    <w:p w14:paraId="671A5A03">
      <w:pPr>
        <w:numPr>
          <w:ilvl w:val="0"/>
          <w:numId w:val="28"/>
        </w:numPr>
        <w:ind w:left="420" w:leftChars="0" w:hanging="420" w:firstLineChars="0"/>
      </w:pPr>
      <w:r>
        <w:rPr>
          <w:rFonts w:hint="eastAsia"/>
          <w:lang w:val="en-US" w:eastAsia="zh-CN"/>
        </w:rPr>
        <w:t>操作记录字段内容包括：序号、操作人、审核节点、审核动作、操作时间、备注</w:t>
      </w:r>
    </w:p>
    <w:p w14:paraId="564B25CF">
      <w:pPr>
        <w:numPr>
          <w:ilvl w:val="0"/>
          <w:numId w:val="28"/>
        </w:numPr>
        <w:ind w:left="420" w:leftChars="0" w:hanging="420" w:firstLineChars="0"/>
      </w:pPr>
      <w:r>
        <w:rPr>
          <w:rFonts w:hint="eastAsia"/>
          <w:lang w:val="en-US" w:eastAsia="zh-CN"/>
        </w:rPr>
        <w:t>审核意见输入框，当要驳回时，审核意见为必填项</w:t>
      </w:r>
    </w:p>
    <w:p w14:paraId="661E6401">
      <w:pPr>
        <w:numPr>
          <w:ilvl w:val="0"/>
          <w:numId w:val="28"/>
        </w:numPr>
        <w:ind w:left="420" w:leftChars="0" w:hanging="420" w:firstLineChars="0"/>
      </w:pPr>
      <w:r>
        <w:rPr>
          <w:rFonts w:hint="eastAsia"/>
          <w:lang w:val="en-US" w:eastAsia="zh-CN"/>
        </w:rPr>
        <w:t>点击“通过”，通过审核</w:t>
      </w:r>
    </w:p>
    <w:p w14:paraId="411BD0B8">
      <w:pPr>
        <w:numPr>
          <w:ilvl w:val="0"/>
          <w:numId w:val="28"/>
        </w:numPr>
        <w:ind w:left="420" w:leftChars="0" w:hanging="420" w:firstLineChars="0"/>
      </w:pPr>
      <w:r>
        <w:rPr>
          <w:rFonts w:hint="eastAsia"/>
          <w:lang w:val="en-US" w:eastAsia="zh-CN"/>
        </w:rPr>
        <w:t>点击“驳回”，驳回线下充值申请</w:t>
      </w:r>
    </w:p>
    <w:p w14:paraId="646EA035">
      <w:pPr>
        <w:numPr>
          <w:ilvl w:val="0"/>
          <w:numId w:val="28"/>
        </w:numPr>
        <w:ind w:left="420" w:leftChars="0" w:hanging="420" w:firstLineChars="0"/>
      </w:pPr>
      <w:r>
        <w:rPr>
          <w:rFonts w:hint="eastAsia"/>
          <w:lang w:val="en-US" w:eastAsia="zh-CN"/>
        </w:rPr>
        <w:t>点击“返回”返回到线下充值审核列表页面</w:t>
      </w:r>
    </w:p>
    <w:p w14:paraId="229DBFC0">
      <w:pPr>
        <w:ind w:left="0" w:leftChars="0" w:firstLine="0" w:firstLineChars="0"/>
        <w:rPr>
          <w:rFonts w:hint="eastAsia"/>
          <w:lang w:val="en-US" w:eastAsia="zh-CN"/>
        </w:rPr>
      </w:pPr>
    </w:p>
    <w:p w14:paraId="0CA4725C">
      <w:pPr>
        <w:pStyle w:val="6"/>
        <w:numPr>
          <w:ilvl w:val="4"/>
          <w:numId w:val="68"/>
        </w:numPr>
        <w:ind w:left="991" w:leftChars="0" w:hanging="991" w:firstLineChars="0"/>
        <w:rPr>
          <w:rFonts w:hint="eastAsia" w:asciiTheme="minorHAnsi" w:hAnsiTheme="minorHAnsi" w:eastAsiaTheme="minorEastAsia" w:cstheme="minorBidi"/>
          <w:b/>
          <w:kern w:val="2"/>
          <w:sz w:val="28"/>
          <w:szCs w:val="21"/>
          <w:lang w:val="en-US" w:eastAsia="zh-CN" w:bidi="ar-SA"/>
        </w:rPr>
      </w:pPr>
      <w:bookmarkStart w:id="143" w:name="_Toc12762"/>
      <w:r>
        <w:rPr>
          <w:rFonts w:hint="eastAsia" w:cstheme="minorBidi"/>
          <w:b/>
          <w:kern w:val="2"/>
          <w:sz w:val="28"/>
          <w:szCs w:val="21"/>
          <w:lang w:val="en-US" w:eastAsia="zh-CN" w:bidi="ar-SA"/>
        </w:rPr>
        <w:t>界面布局</w:t>
      </w:r>
      <w:bookmarkEnd w:id="143"/>
    </w:p>
    <w:p w14:paraId="76062405">
      <w:pPr>
        <w:ind w:left="0" w:leftChars="0" w:firstLine="0" w:firstLineChars="0"/>
      </w:pPr>
      <w:r>
        <w:drawing>
          <wp:inline distT="0" distB="0" distL="114300" distR="114300">
            <wp:extent cx="5269230" cy="3520440"/>
            <wp:effectExtent l="0" t="0" r="7620" b="381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54"/>
                    <a:stretch>
                      <a:fillRect/>
                    </a:stretch>
                  </pic:blipFill>
                  <pic:spPr>
                    <a:xfrm>
                      <a:off x="0" y="0"/>
                      <a:ext cx="5269230" cy="3520440"/>
                    </a:xfrm>
                    <a:prstGeom prst="rect">
                      <a:avLst/>
                    </a:prstGeom>
                    <a:noFill/>
                    <a:ln>
                      <a:noFill/>
                    </a:ln>
                  </pic:spPr>
                </pic:pic>
              </a:graphicData>
            </a:graphic>
          </wp:inline>
        </w:drawing>
      </w:r>
    </w:p>
    <w:p w14:paraId="59967D6B">
      <w:pPr>
        <w:ind w:left="0" w:leftChars="0" w:firstLine="0" w:firstLineChars="0"/>
      </w:pPr>
    </w:p>
    <w:p w14:paraId="52A74F41">
      <w:pPr>
        <w:numPr>
          <w:ilvl w:val="0"/>
          <w:numId w:val="0"/>
        </w:numPr>
        <w:ind w:leftChars="0"/>
      </w:pPr>
    </w:p>
    <w:p w14:paraId="16E5A9CF">
      <w:pPr>
        <w:pStyle w:val="5"/>
        <w:numPr>
          <w:ilvl w:val="3"/>
          <w:numId w:val="65"/>
        </w:numPr>
        <w:ind w:left="1080" w:leftChars="0" w:hanging="1080" w:firstLineChars="0"/>
        <w:rPr>
          <w:rFonts w:hint="default"/>
          <w:lang w:val="en-US" w:eastAsia="zh-CN"/>
        </w:rPr>
      </w:pPr>
      <w:bookmarkStart w:id="144" w:name="_Toc14444"/>
      <w:r>
        <w:rPr>
          <w:rFonts w:hint="eastAsia"/>
          <w:lang w:val="en-US" w:eastAsia="zh-CN"/>
        </w:rPr>
        <w:t>线下充值</w:t>
      </w:r>
      <w:r>
        <w:rPr>
          <w:rFonts w:hint="default"/>
          <w:lang w:val="en-US" w:eastAsia="zh-CN"/>
        </w:rPr>
        <w:t>审核流程说明</w:t>
      </w:r>
      <w:bookmarkEnd w:id="144"/>
    </w:p>
    <w:p w14:paraId="2C210397">
      <w:pPr>
        <w:pStyle w:val="6"/>
        <w:numPr>
          <w:ilvl w:val="4"/>
          <w:numId w:val="69"/>
        </w:numPr>
        <w:ind w:left="991" w:leftChars="0" w:hanging="991" w:firstLineChars="0"/>
        <w:rPr>
          <w:rFonts w:hint="eastAsia" w:ascii="宋体" w:hAnsi="宋体" w:eastAsia="宋体" w:cs="宋体"/>
          <w:lang w:val="en-US" w:eastAsia="zh-CN"/>
        </w:rPr>
      </w:pPr>
      <w:bookmarkStart w:id="145" w:name="_Toc23527"/>
      <w:r>
        <w:rPr>
          <w:rFonts w:hint="eastAsia" w:ascii="宋体" w:hAnsi="宋体" w:eastAsia="宋体" w:cs="宋体"/>
          <w:lang w:val="en-US" w:eastAsia="zh-CN"/>
        </w:rPr>
        <w:t>审核流程描述</w:t>
      </w:r>
      <w:bookmarkEnd w:id="145"/>
    </w:p>
    <w:p w14:paraId="1F2587FC">
      <w:pPr>
        <w:numPr>
          <w:ilvl w:val="0"/>
          <w:numId w:val="28"/>
        </w:numPr>
        <w:ind w:left="420" w:leftChars="0" w:hanging="420" w:firstLineChars="0"/>
        <w:rPr>
          <w:rFonts w:hint="eastAsia"/>
          <w:lang w:val="en-US" w:eastAsia="zh-CN"/>
        </w:rPr>
      </w:pPr>
      <w:r>
        <w:rPr>
          <w:rFonts w:hint="eastAsia"/>
          <w:lang w:val="en-US" w:eastAsia="zh-CN"/>
        </w:rPr>
        <w:t>为保证线下充值的合规性，增加了线下充值审核流程，该流程共有两个节点为：“提交线下充值申请”、“线下充值审核员审核”</w:t>
      </w:r>
    </w:p>
    <w:p w14:paraId="19381E88">
      <w:pPr>
        <w:numPr>
          <w:ilvl w:val="0"/>
          <w:numId w:val="28"/>
        </w:numPr>
        <w:ind w:left="420" w:leftChars="0" w:hanging="420" w:firstLineChars="0"/>
        <w:rPr>
          <w:rFonts w:hint="eastAsia"/>
          <w:lang w:val="en-US" w:eastAsia="zh-CN"/>
        </w:rPr>
      </w:pPr>
      <w:r>
        <w:rPr>
          <w:rFonts w:hint="eastAsia"/>
          <w:lang w:val="en-US" w:eastAsia="zh-CN"/>
        </w:rPr>
        <w:t>由运营管理平台的用户发起线下充值申请请求，提交后由“线下充值审核员”角色进行审核</w:t>
      </w:r>
    </w:p>
    <w:p w14:paraId="0641C3E0">
      <w:pPr>
        <w:numPr>
          <w:ilvl w:val="0"/>
          <w:numId w:val="28"/>
        </w:numPr>
        <w:ind w:left="420" w:leftChars="0" w:hanging="420" w:firstLineChars="0"/>
        <w:rPr>
          <w:rFonts w:hint="eastAsia"/>
          <w:lang w:val="en-US" w:eastAsia="zh-CN"/>
        </w:rPr>
      </w:pPr>
      <w:r>
        <w:rPr>
          <w:rFonts w:hint="eastAsia"/>
          <w:lang w:val="en-US" w:eastAsia="zh-CN"/>
        </w:rPr>
        <w:t>注意“线下充值审核员”节点为竞争关系节点，该节点下只要有一个审核人员审核完成，即认为该流程节点执行完成</w:t>
      </w:r>
    </w:p>
    <w:p w14:paraId="711898AE">
      <w:pPr>
        <w:numPr>
          <w:ilvl w:val="0"/>
          <w:numId w:val="28"/>
        </w:numPr>
        <w:ind w:left="420" w:leftChars="0" w:hanging="420" w:firstLineChars="0"/>
        <w:rPr>
          <w:rFonts w:hint="eastAsia"/>
          <w:lang w:val="en-US" w:eastAsia="zh-CN"/>
        </w:rPr>
      </w:pPr>
      <w:r>
        <w:rPr>
          <w:rFonts w:hint="eastAsia"/>
          <w:lang w:val="en-US" w:eastAsia="zh-CN"/>
        </w:rPr>
        <w:t>“线下充值审核员”审核通过，审核状态变为“通过”，通过后系统自动帮助平台用户进行线下充值，然后流程结束</w:t>
      </w:r>
    </w:p>
    <w:p w14:paraId="2637EBF5">
      <w:pPr>
        <w:numPr>
          <w:ilvl w:val="0"/>
          <w:numId w:val="28"/>
        </w:numPr>
        <w:ind w:left="420" w:leftChars="0" w:hanging="420" w:firstLineChars="0"/>
        <w:rPr>
          <w:rFonts w:hint="eastAsia"/>
          <w:lang w:val="en-US" w:eastAsia="zh-CN"/>
        </w:rPr>
      </w:pPr>
      <w:r>
        <w:rPr>
          <w:rFonts w:hint="eastAsia"/>
          <w:lang w:val="en-US" w:eastAsia="zh-CN"/>
        </w:rPr>
        <w:t>“线下充值审核员”驳回后，审核状态变为“驳回”，然后流程结束</w:t>
      </w:r>
    </w:p>
    <w:p w14:paraId="3A741F49">
      <w:pPr>
        <w:numPr>
          <w:ilvl w:val="0"/>
          <w:numId w:val="28"/>
        </w:numPr>
        <w:ind w:left="420" w:leftChars="0" w:hanging="420" w:firstLineChars="0"/>
        <w:rPr>
          <w:rFonts w:hint="eastAsia"/>
          <w:lang w:val="en-US" w:eastAsia="zh-CN"/>
        </w:rPr>
      </w:pPr>
      <w:r>
        <w:rPr>
          <w:rFonts w:hint="eastAsia"/>
          <w:lang w:val="en-US" w:eastAsia="zh-CN"/>
        </w:rPr>
        <w:t>非“线下充值审核员”角色，登录运营管理平台，如果有线下充值审核的功能权限，只能查看自己提交的线下充值申请数据</w:t>
      </w:r>
    </w:p>
    <w:p w14:paraId="04822591">
      <w:pPr>
        <w:numPr>
          <w:ilvl w:val="0"/>
          <w:numId w:val="0"/>
        </w:numPr>
        <w:ind w:leftChars="0"/>
      </w:pPr>
    </w:p>
    <w:p w14:paraId="67E7A0BA">
      <w:pPr>
        <w:numPr>
          <w:ilvl w:val="0"/>
          <w:numId w:val="0"/>
        </w:numPr>
        <w:ind w:leftChars="0"/>
      </w:pPr>
    </w:p>
    <w:p w14:paraId="6BDB67B0">
      <w:pPr>
        <w:pStyle w:val="6"/>
        <w:numPr>
          <w:ilvl w:val="4"/>
          <w:numId w:val="69"/>
        </w:numPr>
        <w:ind w:left="991" w:leftChars="0" w:hanging="991" w:firstLineChars="0"/>
        <w:rPr>
          <w:rFonts w:hint="eastAsia" w:ascii="宋体" w:hAnsi="宋体" w:eastAsia="宋体" w:cs="宋体"/>
          <w:b/>
          <w:kern w:val="2"/>
          <w:sz w:val="28"/>
          <w:szCs w:val="21"/>
          <w:lang w:val="en-US" w:eastAsia="zh-CN" w:bidi="ar-SA"/>
        </w:rPr>
      </w:pPr>
      <w:bookmarkStart w:id="146" w:name="_Toc13777"/>
      <w:r>
        <w:rPr>
          <w:rFonts w:hint="eastAsia" w:ascii="宋体" w:hAnsi="宋体" w:cs="宋体"/>
          <w:b/>
          <w:kern w:val="2"/>
          <w:sz w:val="28"/>
          <w:szCs w:val="21"/>
          <w:lang w:val="en-US" w:eastAsia="zh-CN" w:bidi="ar-SA"/>
        </w:rPr>
        <w:t>线下充值</w:t>
      </w:r>
      <w:r>
        <w:rPr>
          <w:rFonts w:hint="eastAsia" w:ascii="宋体" w:hAnsi="宋体" w:eastAsia="宋体" w:cs="宋体"/>
          <w:b/>
          <w:kern w:val="2"/>
          <w:sz w:val="28"/>
          <w:szCs w:val="21"/>
          <w:lang w:val="en-US" w:eastAsia="zh-CN" w:bidi="ar-SA"/>
        </w:rPr>
        <w:t>审核流程图</w:t>
      </w:r>
      <w:bookmarkEnd w:id="146"/>
    </w:p>
    <w:p w14:paraId="554CCBF6">
      <w:pPr>
        <w:keepNext w:val="0"/>
        <w:keepLines w:val="0"/>
        <w:widowControl/>
        <w:suppressLineNumbers w:val="0"/>
        <w:ind w:left="0" w:leftChars="0" w:firstLine="0" w:firstLineChars="0"/>
        <w:jc w:val="left"/>
        <w:rPr>
          <w:rFonts w:hint="eastAsia" w:eastAsia="宋体"/>
          <w:lang w:eastAsia="zh-CN"/>
        </w:rPr>
      </w:pPr>
      <w:r>
        <w:rPr>
          <w:rFonts w:hint="eastAsia" w:eastAsia="宋体"/>
          <w:lang w:eastAsia="zh-CN"/>
        </w:rPr>
        <w:drawing>
          <wp:inline distT="0" distB="0" distL="114300" distR="114300">
            <wp:extent cx="5274310" cy="2909570"/>
            <wp:effectExtent l="0" t="0" r="2540" b="5080"/>
            <wp:docPr id="40" name="图片 40" descr="线下充值核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线下充值核流程图"/>
                    <pic:cNvPicPr>
                      <a:picLocks noChangeAspect="1"/>
                    </pic:cNvPicPr>
                  </pic:nvPicPr>
                  <pic:blipFill>
                    <a:blip r:embed="rId55"/>
                    <a:stretch>
                      <a:fillRect/>
                    </a:stretch>
                  </pic:blipFill>
                  <pic:spPr>
                    <a:xfrm>
                      <a:off x="0" y="0"/>
                      <a:ext cx="5274310" cy="2909570"/>
                    </a:xfrm>
                    <a:prstGeom prst="rect">
                      <a:avLst/>
                    </a:prstGeom>
                  </pic:spPr>
                </pic:pic>
              </a:graphicData>
            </a:graphic>
          </wp:inline>
        </w:drawing>
      </w:r>
    </w:p>
    <w:p w14:paraId="5A2529CB">
      <w:pPr>
        <w:ind w:left="0" w:leftChars="0" w:firstLine="0" w:firstLineChars="0"/>
      </w:pPr>
    </w:p>
    <w:p w14:paraId="16C79CF8">
      <w:pPr>
        <w:numPr>
          <w:ilvl w:val="0"/>
          <w:numId w:val="0"/>
        </w:numPr>
        <w:ind w:leftChars="0"/>
      </w:pPr>
    </w:p>
    <w:p w14:paraId="08CC67BA">
      <w:pPr>
        <w:ind w:left="0" w:leftChars="0" w:firstLine="0" w:firstLineChars="0"/>
        <w:rPr>
          <w:rFonts w:hint="default"/>
          <w:lang w:val="en-US" w:eastAsia="zh-CN"/>
        </w:rPr>
      </w:pPr>
    </w:p>
    <w:p w14:paraId="7357F5A8">
      <w:pPr>
        <w:pStyle w:val="3"/>
        <w:numPr>
          <w:ilvl w:val="1"/>
          <w:numId w:val="24"/>
        </w:numPr>
        <w:ind w:left="567" w:leftChars="0" w:hanging="567" w:firstLineChars="0"/>
        <w:rPr>
          <w:rFonts w:hint="default"/>
          <w:lang w:val="en-US" w:eastAsia="zh-CN"/>
        </w:rPr>
      </w:pPr>
      <w:bookmarkStart w:id="147" w:name="_Toc23858"/>
      <w:r>
        <w:rPr>
          <w:rFonts w:hint="eastAsia"/>
          <w:lang w:val="en-US" w:eastAsia="zh-CN"/>
        </w:rPr>
        <w:t>咨询工单管理</w:t>
      </w:r>
      <w:bookmarkEnd w:id="147"/>
    </w:p>
    <w:p w14:paraId="316916FB">
      <w:pPr>
        <w:pStyle w:val="4"/>
        <w:numPr>
          <w:ilvl w:val="2"/>
          <w:numId w:val="70"/>
        </w:numPr>
        <w:spacing w:line="415" w:lineRule="auto"/>
        <w:ind w:left="851" w:leftChars="0" w:hanging="709" w:firstLineChars="0"/>
        <w:rPr>
          <w:rFonts w:hint="eastAsia"/>
          <w:lang w:val="en-US" w:eastAsia="zh-CN"/>
        </w:rPr>
      </w:pPr>
      <w:bookmarkStart w:id="148" w:name="_Toc288"/>
      <w:r>
        <w:rPr>
          <w:rFonts w:hint="eastAsia"/>
          <w:lang w:val="en-US" w:eastAsia="zh-CN"/>
        </w:rPr>
        <w:t>咨询工单列表</w:t>
      </w:r>
      <w:bookmarkEnd w:id="148"/>
    </w:p>
    <w:p w14:paraId="5B6522FE">
      <w:pPr>
        <w:pStyle w:val="5"/>
        <w:numPr>
          <w:ilvl w:val="3"/>
          <w:numId w:val="71"/>
        </w:numPr>
        <w:ind w:left="1080" w:leftChars="0" w:hanging="1080" w:firstLineChars="0"/>
        <w:rPr>
          <w:rFonts w:hint="eastAsia"/>
          <w:lang w:val="en-US" w:eastAsia="zh-CN"/>
        </w:rPr>
      </w:pPr>
      <w:bookmarkStart w:id="149" w:name="_Toc23251"/>
      <w:r>
        <w:rPr>
          <w:rFonts w:hint="eastAsia"/>
          <w:lang w:val="en-US" w:eastAsia="zh-CN"/>
        </w:rPr>
        <w:t>业务规则及需求描述</w:t>
      </w:r>
      <w:bookmarkEnd w:id="149"/>
    </w:p>
    <w:p w14:paraId="0B901B61">
      <w:pPr>
        <w:numPr>
          <w:ilvl w:val="0"/>
          <w:numId w:val="28"/>
        </w:numPr>
        <w:ind w:left="420" w:leftChars="0" w:hanging="420" w:firstLineChars="0"/>
      </w:pPr>
      <w:r>
        <w:rPr>
          <w:rFonts w:hint="eastAsia"/>
          <w:lang w:val="en-US" w:eastAsia="zh-CN"/>
        </w:rPr>
        <w:t>点击管理中心左侧的“客户中心&gt;咨询工单管理”菜单，进入咨询工单列表页面</w:t>
      </w:r>
    </w:p>
    <w:p w14:paraId="4A1B85DF">
      <w:pPr>
        <w:numPr>
          <w:ilvl w:val="0"/>
          <w:numId w:val="28"/>
        </w:numPr>
        <w:ind w:left="420" w:leftChars="0" w:hanging="420" w:firstLineChars="0"/>
      </w:pPr>
      <w:r>
        <w:rPr>
          <w:rFonts w:hint="eastAsia"/>
          <w:lang w:val="en-US" w:eastAsia="zh-CN"/>
        </w:rPr>
        <w:t>支持按“姓名”、“联系电话”、“企业名称”、“创建时间”、“状态”查询，其中“姓名”、“联系电话”、“企业名称”支持模糊查询</w:t>
      </w:r>
    </w:p>
    <w:p w14:paraId="5CDCAA79">
      <w:pPr>
        <w:numPr>
          <w:ilvl w:val="0"/>
          <w:numId w:val="28"/>
        </w:numPr>
        <w:ind w:left="420" w:leftChars="0" w:hanging="420" w:firstLineChars="0"/>
      </w:pPr>
      <w:r>
        <w:rPr>
          <w:rFonts w:hint="eastAsia"/>
          <w:lang w:val="en-US" w:eastAsia="zh-CN"/>
        </w:rPr>
        <w:t>状态取值：全部、待回复、已回复</w:t>
      </w:r>
    </w:p>
    <w:p w14:paraId="2E0E9AA5">
      <w:pPr>
        <w:numPr>
          <w:ilvl w:val="0"/>
          <w:numId w:val="28"/>
        </w:numPr>
        <w:ind w:left="420" w:leftChars="0" w:hanging="420" w:firstLineChars="0"/>
      </w:pPr>
      <w:r>
        <w:rPr>
          <w:rFonts w:hint="eastAsia"/>
          <w:lang w:val="en-US" w:eastAsia="zh-CN"/>
        </w:rPr>
        <w:t>创建时间支持时间段，可选择到时分秒</w:t>
      </w:r>
    </w:p>
    <w:p w14:paraId="1ACD5704">
      <w:pPr>
        <w:numPr>
          <w:ilvl w:val="0"/>
          <w:numId w:val="28"/>
        </w:numPr>
        <w:ind w:left="420" w:leftChars="0" w:hanging="420" w:firstLineChars="0"/>
      </w:pPr>
      <w:r>
        <w:rPr>
          <w:rFonts w:hint="eastAsia"/>
          <w:lang w:val="en-US" w:eastAsia="zh-CN"/>
        </w:rPr>
        <w:t>点击“重置”按钮，清空查询条件</w:t>
      </w:r>
    </w:p>
    <w:p w14:paraId="2C073756">
      <w:pPr>
        <w:numPr>
          <w:ilvl w:val="0"/>
          <w:numId w:val="28"/>
        </w:numPr>
        <w:ind w:left="420" w:leftChars="0" w:hanging="420" w:firstLineChars="0"/>
      </w:pPr>
      <w:r>
        <w:rPr>
          <w:rFonts w:hint="eastAsia"/>
          <w:lang w:val="en-US" w:eastAsia="zh-CN"/>
        </w:rPr>
        <w:t>点击“查询”按钮，按查询条件内容查询数据</w:t>
      </w:r>
    </w:p>
    <w:p w14:paraId="07DEE6C7">
      <w:pPr>
        <w:numPr>
          <w:ilvl w:val="0"/>
          <w:numId w:val="28"/>
        </w:numPr>
        <w:ind w:left="420" w:leftChars="0" w:hanging="420" w:firstLineChars="0"/>
      </w:pPr>
      <w:r>
        <w:rPr>
          <w:rFonts w:hint="eastAsia"/>
          <w:lang w:val="en-US" w:eastAsia="zh-CN"/>
        </w:rPr>
        <w:t>列表字段包括：工单号、姓名、联系电话、邮箱、企业名称、行业、创建时间、状态、回复人、回复时间、操作</w:t>
      </w:r>
    </w:p>
    <w:p w14:paraId="2C3C80CA">
      <w:pPr>
        <w:numPr>
          <w:ilvl w:val="0"/>
          <w:numId w:val="28"/>
        </w:numPr>
        <w:ind w:left="420" w:leftChars="0" w:hanging="420" w:firstLineChars="0"/>
      </w:pPr>
      <w:r>
        <w:rPr>
          <w:rFonts w:hint="eastAsia"/>
          <w:lang w:val="en-US" w:eastAsia="zh-CN"/>
        </w:rPr>
        <w:t>状态为“未回复”的支持“查看详情”、“标记为已回复”，其他只支持“查看详情”</w:t>
      </w:r>
    </w:p>
    <w:p w14:paraId="6AAC59CA">
      <w:pPr>
        <w:numPr>
          <w:ilvl w:val="0"/>
          <w:numId w:val="9"/>
        </w:numPr>
        <w:ind w:left="420" w:leftChars="0" w:hanging="420" w:firstLineChars="0"/>
        <w:rPr>
          <w:rFonts w:hint="default"/>
          <w:lang w:val="en-US" w:eastAsia="zh-CN"/>
        </w:rPr>
      </w:pPr>
      <w:r>
        <w:rPr>
          <w:rFonts w:hint="eastAsia"/>
          <w:lang w:val="en-US" w:eastAsia="zh-CN"/>
        </w:rPr>
        <w:t>列表支持分页</w:t>
      </w:r>
    </w:p>
    <w:p w14:paraId="74ECCA85">
      <w:pPr>
        <w:pStyle w:val="5"/>
        <w:numPr>
          <w:ilvl w:val="3"/>
          <w:numId w:val="71"/>
        </w:numPr>
        <w:ind w:left="1080" w:leftChars="0" w:hanging="1080" w:firstLineChars="0"/>
        <w:rPr>
          <w:rFonts w:hint="eastAsia" w:cstheme="minorBidi"/>
          <w:b/>
          <w:bCs/>
          <w:kern w:val="2"/>
          <w:sz w:val="32"/>
          <w:szCs w:val="32"/>
          <w:lang w:val="en-US" w:eastAsia="zh-CN" w:bidi="ar-SA"/>
        </w:rPr>
      </w:pPr>
      <w:bookmarkStart w:id="150" w:name="_Toc565"/>
      <w:r>
        <w:rPr>
          <w:rFonts w:hint="eastAsia" w:cstheme="minorBidi"/>
          <w:b/>
          <w:bCs/>
          <w:kern w:val="2"/>
          <w:sz w:val="32"/>
          <w:szCs w:val="32"/>
          <w:lang w:val="en-US" w:eastAsia="zh-CN" w:bidi="ar-SA"/>
        </w:rPr>
        <w:t>界面布局</w:t>
      </w:r>
      <w:bookmarkEnd w:id="150"/>
    </w:p>
    <w:p w14:paraId="0A54F4C7">
      <w:pPr>
        <w:ind w:left="0" w:leftChars="0" w:firstLine="0" w:firstLineChars="0"/>
        <w:rPr>
          <w:rFonts w:hint="default"/>
          <w:lang w:val="en-US" w:eastAsia="zh-CN"/>
        </w:rPr>
      </w:pPr>
      <w:r>
        <w:drawing>
          <wp:inline distT="0" distB="0" distL="114300" distR="114300">
            <wp:extent cx="5269230" cy="3041015"/>
            <wp:effectExtent l="0" t="0" r="7620" b="6985"/>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56"/>
                    <a:stretch>
                      <a:fillRect/>
                    </a:stretch>
                  </pic:blipFill>
                  <pic:spPr>
                    <a:xfrm>
                      <a:off x="0" y="0"/>
                      <a:ext cx="5269230" cy="3041015"/>
                    </a:xfrm>
                    <a:prstGeom prst="rect">
                      <a:avLst/>
                    </a:prstGeom>
                    <a:noFill/>
                    <a:ln>
                      <a:noFill/>
                    </a:ln>
                  </pic:spPr>
                </pic:pic>
              </a:graphicData>
            </a:graphic>
          </wp:inline>
        </w:drawing>
      </w:r>
    </w:p>
    <w:p w14:paraId="4707654C">
      <w:pPr>
        <w:ind w:left="0" w:leftChars="0" w:firstLine="0" w:firstLineChars="0"/>
        <w:rPr>
          <w:rFonts w:hint="eastAsia"/>
          <w:lang w:val="en-US" w:eastAsia="zh-CN"/>
        </w:rPr>
      </w:pPr>
    </w:p>
    <w:p w14:paraId="7AE4707F">
      <w:pPr>
        <w:widowControl w:val="0"/>
        <w:numPr>
          <w:ilvl w:val="0"/>
          <w:numId w:val="0"/>
        </w:numPr>
        <w:spacing w:line="360" w:lineRule="auto"/>
        <w:jc w:val="both"/>
      </w:pPr>
    </w:p>
    <w:p w14:paraId="5B795C42">
      <w:pPr>
        <w:pStyle w:val="4"/>
        <w:numPr>
          <w:ilvl w:val="2"/>
          <w:numId w:val="70"/>
        </w:numPr>
        <w:spacing w:line="415" w:lineRule="auto"/>
        <w:ind w:left="851" w:leftChars="0" w:hanging="709" w:firstLineChars="0"/>
        <w:rPr>
          <w:rFonts w:hint="eastAsia" w:cstheme="minorBidi"/>
          <w:b/>
          <w:bCs/>
          <w:kern w:val="2"/>
          <w:sz w:val="32"/>
          <w:szCs w:val="32"/>
          <w:lang w:val="en-US" w:eastAsia="zh-CN" w:bidi="ar-SA"/>
        </w:rPr>
      </w:pPr>
      <w:bookmarkStart w:id="151" w:name="_Toc8144"/>
      <w:r>
        <w:rPr>
          <w:rFonts w:hint="eastAsia" w:cstheme="minorBidi"/>
          <w:b/>
          <w:bCs/>
          <w:kern w:val="2"/>
          <w:sz w:val="32"/>
          <w:szCs w:val="32"/>
          <w:lang w:val="en-US" w:eastAsia="zh-CN" w:bidi="ar-SA"/>
        </w:rPr>
        <w:t>咨询工单详情</w:t>
      </w:r>
      <w:bookmarkEnd w:id="151"/>
    </w:p>
    <w:p w14:paraId="336F2680">
      <w:pPr>
        <w:pStyle w:val="5"/>
        <w:numPr>
          <w:ilvl w:val="3"/>
          <w:numId w:val="72"/>
        </w:numPr>
        <w:ind w:left="1080" w:leftChars="0" w:hanging="1080" w:firstLineChars="0"/>
        <w:rPr>
          <w:rFonts w:hint="eastAsia"/>
          <w:lang w:val="en-US" w:eastAsia="zh-CN"/>
        </w:rPr>
      </w:pPr>
      <w:bookmarkStart w:id="152" w:name="_Toc14382"/>
      <w:r>
        <w:rPr>
          <w:rFonts w:hint="eastAsia"/>
          <w:lang w:val="en-US" w:eastAsia="zh-CN"/>
        </w:rPr>
        <w:t>业务规则及需求描述</w:t>
      </w:r>
      <w:bookmarkEnd w:id="152"/>
    </w:p>
    <w:p w14:paraId="75C3150C">
      <w:pPr>
        <w:numPr>
          <w:ilvl w:val="0"/>
          <w:numId w:val="28"/>
        </w:numPr>
        <w:ind w:left="420" w:leftChars="0" w:hanging="420" w:firstLineChars="0"/>
      </w:pPr>
      <w:r>
        <w:rPr>
          <w:rFonts w:hint="eastAsia"/>
          <w:lang w:val="en-US" w:eastAsia="zh-CN"/>
        </w:rPr>
        <w:t>点击管理中心左侧的“客户中心&gt;咨询工单管理”菜单，进入咨询工单列表页面，点击右侧的操作列的“查看详情”进入咨询工单详情页面</w:t>
      </w:r>
    </w:p>
    <w:p w14:paraId="78500458">
      <w:pPr>
        <w:numPr>
          <w:ilvl w:val="0"/>
          <w:numId w:val="28"/>
        </w:numPr>
        <w:ind w:left="420" w:leftChars="0" w:hanging="420" w:firstLineChars="0"/>
      </w:pPr>
      <w:r>
        <w:rPr>
          <w:rFonts w:hint="eastAsia"/>
          <w:lang w:val="en-US" w:eastAsia="zh-CN"/>
        </w:rPr>
        <w:t>咨询工单详情由“客户信息”、“咨询工单信息”、“工单回复信息”三部分组成</w:t>
      </w:r>
    </w:p>
    <w:p w14:paraId="3EF9AA1E">
      <w:pPr>
        <w:numPr>
          <w:ilvl w:val="0"/>
          <w:numId w:val="28"/>
        </w:numPr>
        <w:ind w:left="420" w:leftChars="0" w:hanging="420" w:firstLineChars="0"/>
      </w:pPr>
      <w:r>
        <w:rPr>
          <w:rFonts w:hint="eastAsia"/>
          <w:lang w:val="en-US" w:eastAsia="zh-CN"/>
        </w:rPr>
        <w:t>“客户信息”字段包括：姓名、联系电话、邮箱、企业名称、行业</w:t>
      </w:r>
    </w:p>
    <w:p w14:paraId="22FD0EE9">
      <w:pPr>
        <w:numPr>
          <w:ilvl w:val="0"/>
          <w:numId w:val="28"/>
        </w:numPr>
        <w:ind w:left="420" w:leftChars="0" w:hanging="420" w:firstLineChars="0"/>
      </w:pPr>
      <w:r>
        <w:rPr>
          <w:rFonts w:hint="eastAsia"/>
          <w:lang w:val="en-US" w:eastAsia="zh-CN"/>
        </w:rPr>
        <w:t>“咨询工单信息”字段包括：工单号、创建时间、状态、需求</w:t>
      </w:r>
    </w:p>
    <w:p w14:paraId="4D81303F">
      <w:pPr>
        <w:numPr>
          <w:ilvl w:val="0"/>
          <w:numId w:val="28"/>
        </w:numPr>
        <w:ind w:left="420" w:leftChars="0" w:hanging="420" w:firstLineChars="0"/>
      </w:pPr>
      <w:r>
        <w:rPr>
          <w:rFonts w:hint="eastAsia"/>
          <w:lang w:val="en-US" w:eastAsia="zh-CN"/>
        </w:rPr>
        <w:t>“工单回复信息”字段包括：回复时间、回复内容</w:t>
      </w:r>
    </w:p>
    <w:p w14:paraId="4302DA9F">
      <w:pPr>
        <w:numPr>
          <w:ilvl w:val="0"/>
          <w:numId w:val="28"/>
        </w:numPr>
        <w:ind w:left="420" w:leftChars="0" w:hanging="420" w:firstLineChars="0"/>
        <w:rPr>
          <w:rFonts w:hint="default"/>
          <w:lang w:val="en-US" w:eastAsia="zh-CN"/>
        </w:rPr>
      </w:pPr>
      <w:r>
        <w:rPr>
          <w:rFonts w:hint="eastAsia"/>
          <w:lang w:val="en-US" w:eastAsia="zh-CN"/>
        </w:rPr>
        <w:t>点击“返回”按钮，返回到列表页面</w:t>
      </w:r>
    </w:p>
    <w:p w14:paraId="5AE0FBDB">
      <w:pPr>
        <w:pStyle w:val="5"/>
        <w:numPr>
          <w:ilvl w:val="3"/>
          <w:numId w:val="72"/>
        </w:numPr>
        <w:ind w:left="1080" w:leftChars="0" w:hanging="1080" w:firstLineChars="0"/>
        <w:rPr>
          <w:rFonts w:hint="eastAsia" w:cstheme="minorBidi"/>
          <w:b/>
          <w:bCs/>
          <w:kern w:val="2"/>
          <w:sz w:val="32"/>
          <w:szCs w:val="32"/>
          <w:lang w:val="en-US" w:eastAsia="zh-CN" w:bidi="ar-SA"/>
        </w:rPr>
      </w:pPr>
      <w:bookmarkStart w:id="153" w:name="_Toc22070"/>
      <w:r>
        <w:rPr>
          <w:rFonts w:hint="eastAsia" w:cstheme="minorBidi"/>
          <w:b/>
          <w:bCs/>
          <w:kern w:val="2"/>
          <w:sz w:val="32"/>
          <w:szCs w:val="32"/>
          <w:lang w:val="en-US" w:eastAsia="zh-CN" w:bidi="ar-SA"/>
        </w:rPr>
        <w:t>界面布局</w:t>
      </w:r>
      <w:bookmarkEnd w:id="153"/>
    </w:p>
    <w:p w14:paraId="3178CA85">
      <w:pPr>
        <w:ind w:left="0" w:leftChars="0" w:firstLine="0" w:firstLineChars="0"/>
        <w:rPr>
          <w:rFonts w:hint="default"/>
          <w:lang w:val="en-US" w:eastAsia="zh-CN"/>
        </w:rPr>
      </w:pPr>
      <w:r>
        <w:drawing>
          <wp:inline distT="0" distB="0" distL="114300" distR="114300">
            <wp:extent cx="5269230" cy="3041015"/>
            <wp:effectExtent l="0" t="0" r="7620" b="698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57"/>
                    <a:stretch>
                      <a:fillRect/>
                    </a:stretch>
                  </pic:blipFill>
                  <pic:spPr>
                    <a:xfrm>
                      <a:off x="0" y="0"/>
                      <a:ext cx="5269230" cy="3041015"/>
                    </a:xfrm>
                    <a:prstGeom prst="rect">
                      <a:avLst/>
                    </a:prstGeom>
                    <a:noFill/>
                    <a:ln>
                      <a:noFill/>
                    </a:ln>
                  </pic:spPr>
                </pic:pic>
              </a:graphicData>
            </a:graphic>
          </wp:inline>
        </w:drawing>
      </w:r>
    </w:p>
    <w:p w14:paraId="49238960">
      <w:pPr>
        <w:ind w:left="0" w:leftChars="0" w:firstLine="0" w:firstLineChars="0"/>
        <w:rPr>
          <w:rFonts w:hint="eastAsia"/>
          <w:lang w:val="en-US" w:eastAsia="zh-CN"/>
        </w:rPr>
      </w:pPr>
    </w:p>
    <w:p w14:paraId="36D71770">
      <w:pPr>
        <w:widowControl w:val="0"/>
        <w:numPr>
          <w:ilvl w:val="0"/>
          <w:numId w:val="0"/>
        </w:numPr>
        <w:spacing w:line="360" w:lineRule="auto"/>
        <w:jc w:val="both"/>
      </w:pPr>
    </w:p>
    <w:p w14:paraId="21B37E9F">
      <w:pPr>
        <w:ind w:left="0" w:leftChars="0" w:firstLine="0" w:firstLineChars="0"/>
        <w:rPr>
          <w:rFonts w:hint="eastAsia"/>
          <w:lang w:val="en-US" w:eastAsia="zh-CN"/>
        </w:rPr>
      </w:pPr>
    </w:p>
    <w:p w14:paraId="1D8A1696">
      <w:pPr>
        <w:ind w:left="0" w:leftChars="0" w:firstLine="0" w:firstLineChars="0"/>
      </w:pPr>
    </w:p>
    <w:p w14:paraId="06085A1E">
      <w:pPr>
        <w:ind w:left="0" w:leftChars="0" w:firstLine="0" w:firstLineChars="0"/>
        <w:rPr>
          <w:rFonts w:hint="default"/>
          <w:lang w:val="en-US" w:eastAsia="zh-CN"/>
        </w:rPr>
      </w:pPr>
    </w:p>
    <w:p w14:paraId="7581B20D">
      <w:pPr>
        <w:ind w:left="0" w:leftChars="0" w:firstLine="0" w:firstLineChars="0"/>
        <w:rPr>
          <w:rFonts w:hint="default"/>
          <w:lang w:val="en-US" w:eastAsia="zh-CN"/>
        </w:rPr>
      </w:pPr>
    </w:p>
    <w:p w14:paraId="4A11E2B3">
      <w:pPr>
        <w:pStyle w:val="4"/>
        <w:numPr>
          <w:ilvl w:val="2"/>
          <w:numId w:val="70"/>
        </w:numPr>
        <w:spacing w:line="415" w:lineRule="auto"/>
        <w:ind w:left="851" w:leftChars="0" w:hanging="709" w:firstLineChars="0"/>
        <w:rPr>
          <w:rFonts w:hint="default"/>
          <w:lang w:val="en-US" w:eastAsia="zh-CN"/>
        </w:rPr>
      </w:pPr>
      <w:bookmarkStart w:id="154" w:name="_Toc22182"/>
      <w:r>
        <w:rPr>
          <w:rFonts w:hint="eastAsia"/>
          <w:lang w:val="en-US" w:eastAsia="zh-CN"/>
        </w:rPr>
        <w:t>标记为已回复</w:t>
      </w:r>
      <w:bookmarkEnd w:id="154"/>
    </w:p>
    <w:p w14:paraId="325499E6">
      <w:pPr>
        <w:pStyle w:val="5"/>
        <w:numPr>
          <w:ilvl w:val="3"/>
          <w:numId w:val="73"/>
        </w:numPr>
        <w:ind w:left="1080" w:leftChars="0" w:hanging="1080" w:firstLineChars="0"/>
        <w:rPr>
          <w:rFonts w:hint="eastAsia"/>
          <w:lang w:val="en-US" w:eastAsia="zh-CN"/>
        </w:rPr>
      </w:pPr>
      <w:bookmarkStart w:id="155" w:name="_Toc22003"/>
      <w:r>
        <w:rPr>
          <w:rFonts w:hint="eastAsia"/>
          <w:lang w:val="en-US" w:eastAsia="zh-CN"/>
        </w:rPr>
        <w:t>业务规则及需求描述</w:t>
      </w:r>
      <w:bookmarkEnd w:id="155"/>
    </w:p>
    <w:p w14:paraId="6DA0F991">
      <w:pPr>
        <w:numPr>
          <w:ilvl w:val="0"/>
          <w:numId w:val="28"/>
        </w:numPr>
        <w:ind w:left="420" w:leftChars="0" w:hanging="420" w:firstLineChars="0"/>
      </w:pPr>
      <w:r>
        <w:rPr>
          <w:rFonts w:hint="eastAsia"/>
          <w:lang w:val="en-US" w:eastAsia="zh-CN"/>
        </w:rPr>
        <w:t>点击管理中心左侧的“客户中心&gt;咨询工单管理”菜单，进入咨询工单列表页面，点击右侧的操作列的“标记为已回复”弹层显示标记为已回复页面</w:t>
      </w:r>
    </w:p>
    <w:p w14:paraId="3E0DB15C">
      <w:pPr>
        <w:numPr>
          <w:ilvl w:val="0"/>
          <w:numId w:val="28"/>
        </w:numPr>
        <w:ind w:left="420" w:leftChars="0" w:hanging="420" w:firstLineChars="0"/>
      </w:pPr>
      <w:r>
        <w:rPr>
          <w:rFonts w:hint="eastAsia"/>
          <w:lang w:val="en-US" w:eastAsia="zh-CN"/>
        </w:rPr>
        <w:t>页面内容字段包括：“客户需求”、“回复内容”</w:t>
      </w:r>
    </w:p>
    <w:p w14:paraId="6B04B09E">
      <w:pPr>
        <w:numPr>
          <w:ilvl w:val="0"/>
          <w:numId w:val="28"/>
        </w:numPr>
        <w:ind w:left="420" w:leftChars="0" w:hanging="420" w:firstLineChars="0"/>
      </w:pPr>
      <w:r>
        <w:rPr>
          <w:rFonts w:hint="eastAsia"/>
          <w:lang w:val="en-US" w:eastAsia="zh-CN"/>
        </w:rPr>
        <w:t>“客户需求”字段用于显示客户咨询的内容，只读</w:t>
      </w:r>
    </w:p>
    <w:p w14:paraId="5C781DBA">
      <w:pPr>
        <w:numPr>
          <w:ilvl w:val="0"/>
          <w:numId w:val="28"/>
        </w:numPr>
        <w:ind w:left="420" w:leftChars="0" w:hanging="420" w:firstLineChars="0"/>
      </w:pPr>
      <w:r>
        <w:rPr>
          <w:rFonts w:hint="eastAsia"/>
          <w:lang w:val="en-US" w:eastAsia="zh-CN"/>
        </w:rPr>
        <w:t>“回复内容”字段为必填项，如果未填写提示用户“请填写回复内容”</w:t>
      </w:r>
    </w:p>
    <w:p w14:paraId="2ADEF610">
      <w:pPr>
        <w:numPr>
          <w:ilvl w:val="0"/>
          <w:numId w:val="28"/>
        </w:numPr>
        <w:ind w:left="420" w:leftChars="0" w:hanging="420" w:firstLineChars="0"/>
      </w:pPr>
      <w:r>
        <w:rPr>
          <w:rFonts w:hint="eastAsia"/>
          <w:lang w:val="en-US" w:eastAsia="zh-CN"/>
        </w:rPr>
        <w:t>点击“确定”按钮需按上述描述的规则进行验证，验证通过后提交标记为已回复的请求，提交成功后，状态变为“已回复”</w:t>
      </w:r>
    </w:p>
    <w:p w14:paraId="2247C98C">
      <w:pPr>
        <w:numPr>
          <w:ilvl w:val="0"/>
          <w:numId w:val="28"/>
        </w:numPr>
        <w:ind w:left="420" w:leftChars="0" w:hanging="420" w:firstLineChars="0"/>
        <w:rPr>
          <w:rFonts w:hint="default"/>
          <w:lang w:val="en-US" w:eastAsia="zh-CN"/>
        </w:rPr>
      </w:pPr>
      <w:r>
        <w:rPr>
          <w:rFonts w:hint="eastAsia"/>
          <w:lang w:val="en-US" w:eastAsia="zh-CN"/>
        </w:rPr>
        <w:t>点击“取消”按钮，关闭弹层，不做提交操作</w:t>
      </w:r>
    </w:p>
    <w:p w14:paraId="403EEF93">
      <w:pPr>
        <w:pStyle w:val="5"/>
        <w:numPr>
          <w:ilvl w:val="3"/>
          <w:numId w:val="73"/>
        </w:numPr>
        <w:ind w:left="1080" w:leftChars="0" w:hanging="1080" w:firstLineChars="0"/>
        <w:rPr>
          <w:rFonts w:hint="eastAsia" w:cstheme="minorBidi"/>
          <w:b/>
          <w:bCs/>
          <w:kern w:val="2"/>
          <w:sz w:val="32"/>
          <w:szCs w:val="32"/>
          <w:lang w:val="en-US" w:eastAsia="zh-CN" w:bidi="ar-SA"/>
        </w:rPr>
      </w:pPr>
      <w:bookmarkStart w:id="156" w:name="_Toc26020"/>
      <w:r>
        <w:rPr>
          <w:rFonts w:hint="eastAsia" w:cstheme="minorBidi"/>
          <w:b/>
          <w:bCs/>
          <w:kern w:val="2"/>
          <w:sz w:val="32"/>
          <w:szCs w:val="32"/>
          <w:lang w:val="en-US" w:eastAsia="zh-CN" w:bidi="ar-SA"/>
        </w:rPr>
        <w:t>界面布局</w:t>
      </w:r>
      <w:bookmarkEnd w:id="156"/>
    </w:p>
    <w:p w14:paraId="057040CE">
      <w:pPr>
        <w:ind w:left="0" w:leftChars="0" w:firstLine="0" w:firstLineChars="0"/>
        <w:rPr>
          <w:rFonts w:hint="default"/>
          <w:lang w:val="en-US" w:eastAsia="zh-CN"/>
        </w:rPr>
      </w:pPr>
      <w:r>
        <w:drawing>
          <wp:inline distT="0" distB="0" distL="114300" distR="114300">
            <wp:extent cx="5269230" cy="3344545"/>
            <wp:effectExtent l="0" t="0" r="7620" b="8255"/>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58"/>
                    <a:stretch>
                      <a:fillRect/>
                    </a:stretch>
                  </pic:blipFill>
                  <pic:spPr>
                    <a:xfrm>
                      <a:off x="0" y="0"/>
                      <a:ext cx="5269230" cy="3344545"/>
                    </a:xfrm>
                    <a:prstGeom prst="rect">
                      <a:avLst/>
                    </a:prstGeom>
                    <a:noFill/>
                    <a:ln>
                      <a:noFill/>
                    </a:ln>
                  </pic:spPr>
                </pic:pic>
              </a:graphicData>
            </a:graphic>
          </wp:inline>
        </w:drawing>
      </w:r>
    </w:p>
    <w:p w14:paraId="062A9A87">
      <w:pPr>
        <w:ind w:left="0" w:leftChars="0" w:firstLine="0" w:firstLineChars="0"/>
        <w:rPr>
          <w:rFonts w:hint="eastAsia"/>
          <w:lang w:val="en-US" w:eastAsia="zh-CN"/>
        </w:rPr>
      </w:pPr>
    </w:p>
    <w:p w14:paraId="718945CC">
      <w:pPr>
        <w:widowControl w:val="0"/>
        <w:numPr>
          <w:ilvl w:val="0"/>
          <w:numId w:val="0"/>
        </w:numPr>
        <w:spacing w:line="360" w:lineRule="auto"/>
        <w:jc w:val="both"/>
      </w:pPr>
    </w:p>
    <w:p w14:paraId="5DD487B5">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319B">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280E2">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C8136">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BCC97">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80BD6">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16B31">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69EF1"/>
    <w:multiLevelType w:val="multilevel"/>
    <w:tmpl w:val="81969EF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851"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81BCE917"/>
    <w:multiLevelType w:val="singleLevel"/>
    <w:tmpl w:val="81BCE917"/>
    <w:lvl w:ilvl="0" w:tentative="0">
      <w:start w:val="1"/>
      <w:numFmt w:val="bullet"/>
      <w:lvlText w:val=""/>
      <w:lvlJc w:val="left"/>
      <w:pPr>
        <w:ind w:left="420" w:hanging="420"/>
      </w:pPr>
      <w:rPr>
        <w:rFonts w:hint="default" w:ascii="Wingdings" w:hAnsi="Wingdings"/>
      </w:rPr>
    </w:lvl>
  </w:abstractNum>
  <w:abstractNum w:abstractNumId="2">
    <w:nsid w:val="836D26CD"/>
    <w:multiLevelType w:val="multilevel"/>
    <w:tmpl w:val="836D26CD"/>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85DC7E6E"/>
    <w:multiLevelType w:val="multilevel"/>
    <w:tmpl w:val="85DC7E6E"/>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2"/>
      <w:numFmt w:val="decimal"/>
      <w:lvlText w:val="%1.%2.%3."/>
      <w:lvlJc w:val="left"/>
      <w:pPr>
        <w:ind w:left="851" w:hanging="709"/>
      </w:pPr>
      <w:rPr>
        <w:rFonts w:hint="default" w:ascii="宋体" w:hAnsi="宋体" w:eastAsia="宋体" w:cs="宋体"/>
      </w:rPr>
    </w:lvl>
    <w:lvl w:ilvl="3" w:tentative="0">
      <w:start w:val="3"/>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86459F4E"/>
    <w:multiLevelType w:val="multilevel"/>
    <w:tmpl w:val="86459F4E"/>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1"/>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882098AE"/>
    <w:multiLevelType w:val="singleLevel"/>
    <w:tmpl w:val="882098AE"/>
    <w:lvl w:ilvl="0" w:tentative="0">
      <w:start w:val="1"/>
      <w:numFmt w:val="bullet"/>
      <w:lvlText w:val=""/>
      <w:lvlJc w:val="left"/>
      <w:pPr>
        <w:tabs>
          <w:tab w:val="left" w:pos="420"/>
        </w:tabs>
        <w:ind w:left="840" w:hanging="420"/>
      </w:pPr>
      <w:rPr>
        <w:rFonts w:hint="default" w:ascii="Wingdings" w:hAnsi="Wingdings"/>
      </w:rPr>
    </w:lvl>
  </w:abstractNum>
  <w:abstractNum w:abstractNumId="6">
    <w:nsid w:val="89FD71B0"/>
    <w:multiLevelType w:val="multilevel"/>
    <w:tmpl w:val="89FD71B0"/>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3"/>
      <w:numFmt w:val="decimal"/>
      <w:lvlRestart w:val="0"/>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7">
    <w:nsid w:val="92606869"/>
    <w:multiLevelType w:val="singleLevel"/>
    <w:tmpl w:val="92606869"/>
    <w:lvl w:ilvl="0" w:tentative="0">
      <w:start w:val="1"/>
      <w:numFmt w:val="bullet"/>
      <w:lvlText w:val=""/>
      <w:lvlJc w:val="left"/>
      <w:pPr>
        <w:ind w:left="420" w:hanging="420"/>
      </w:pPr>
      <w:rPr>
        <w:rFonts w:hint="default" w:ascii="Wingdings" w:hAnsi="Wingdings"/>
      </w:rPr>
    </w:lvl>
  </w:abstractNum>
  <w:abstractNum w:abstractNumId="8">
    <w:nsid w:val="95C43305"/>
    <w:multiLevelType w:val="multilevel"/>
    <w:tmpl w:val="95C43305"/>
    <w:lvl w:ilvl="0" w:tentative="0">
      <w:start w:val="3"/>
      <w:numFmt w:val="decimal"/>
      <w:lvlText w:val="%1"/>
      <w:lvlJc w:val="left"/>
      <w:pPr>
        <w:ind w:left="880" w:hanging="880"/>
      </w:pPr>
      <w:rPr>
        <w:rFonts w:hint="default"/>
      </w:rPr>
    </w:lvl>
    <w:lvl w:ilvl="1" w:tentative="0">
      <w:start w:val="4"/>
      <w:numFmt w:val="decimal"/>
      <w:lvlText w:val="%1.%2"/>
      <w:lvlJc w:val="left"/>
      <w:pPr>
        <w:ind w:left="880" w:hanging="880"/>
      </w:pPr>
      <w:rPr>
        <w:rFonts w:hint="default"/>
      </w:rPr>
    </w:lvl>
    <w:lvl w:ilvl="2" w:tentative="0">
      <w:start w:val="1"/>
      <w:numFmt w:val="decimal"/>
      <w:lvlText w:val="%1.%2.%3"/>
      <w:lvlJc w:val="left"/>
      <w:pPr>
        <w:ind w:left="880" w:hanging="8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95EAB852"/>
    <w:multiLevelType w:val="multilevel"/>
    <w:tmpl w:val="95EAB852"/>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4"/>
      <w:numFmt w:val="decimal"/>
      <w:lvlRestart w:val="0"/>
      <w:lvlText w:val="%1.%2.%3."/>
      <w:lvlJc w:val="left"/>
      <w:pPr>
        <w:ind w:left="851" w:hanging="709"/>
      </w:pPr>
      <w:rPr>
        <w:rFonts w:hint="default" w:ascii="宋体" w:hAnsi="宋体" w:eastAsia="宋体" w:cs="宋体"/>
      </w:rPr>
    </w:lvl>
    <w:lvl w:ilvl="3" w:tentative="0">
      <w:start w:val="1"/>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981F9888"/>
    <w:multiLevelType w:val="singleLevel"/>
    <w:tmpl w:val="981F9888"/>
    <w:lvl w:ilvl="0" w:tentative="0">
      <w:start w:val="1"/>
      <w:numFmt w:val="bullet"/>
      <w:lvlText w:val=""/>
      <w:lvlJc w:val="left"/>
      <w:pPr>
        <w:ind w:left="420" w:hanging="420"/>
      </w:pPr>
      <w:rPr>
        <w:rFonts w:hint="default" w:ascii="Wingdings" w:hAnsi="Wingdings"/>
      </w:rPr>
    </w:lvl>
  </w:abstractNum>
  <w:abstractNum w:abstractNumId="11">
    <w:nsid w:val="9D24C52A"/>
    <w:multiLevelType w:val="multilevel"/>
    <w:tmpl w:val="9D24C52A"/>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2"/>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2">
    <w:nsid w:val="9ED0E3FA"/>
    <w:multiLevelType w:val="singleLevel"/>
    <w:tmpl w:val="9ED0E3FA"/>
    <w:lvl w:ilvl="0" w:tentative="0">
      <w:start w:val="1"/>
      <w:numFmt w:val="bullet"/>
      <w:lvlText w:val=""/>
      <w:lvlJc w:val="left"/>
      <w:pPr>
        <w:tabs>
          <w:tab w:val="left" w:pos="420"/>
        </w:tabs>
        <w:ind w:left="840" w:hanging="420"/>
      </w:pPr>
      <w:rPr>
        <w:rFonts w:hint="default" w:ascii="Wingdings" w:hAnsi="Wingdings"/>
      </w:rPr>
    </w:lvl>
  </w:abstractNum>
  <w:abstractNum w:abstractNumId="13">
    <w:nsid w:val="9F29ECBD"/>
    <w:multiLevelType w:val="multilevel"/>
    <w:tmpl w:val="9F29ECBD"/>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4"/>
      <w:numFmt w:val="decimal"/>
      <w:lvlRestart w:val="0"/>
      <w:lvlText w:val="%1.%2.%3."/>
      <w:lvlJc w:val="left"/>
      <w:pPr>
        <w:ind w:left="851" w:hanging="709"/>
      </w:pPr>
      <w:rPr>
        <w:rFonts w:hint="default" w:ascii="宋体" w:hAnsi="宋体" w:eastAsia="宋体" w:cs="宋体"/>
      </w:rPr>
    </w:lvl>
    <w:lvl w:ilvl="3" w:tentative="0">
      <w:start w:val="3"/>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A0E59747"/>
    <w:multiLevelType w:val="multilevel"/>
    <w:tmpl w:val="A0E59747"/>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2"/>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A148C95E"/>
    <w:multiLevelType w:val="singleLevel"/>
    <w:tmpl w:val="A148C95E"/>
    <w:lvl w:ilvl="0" w:tentative="0">
      <w:start w:val="1"/>
      <w:numFmt w:val="bullet"/>
      <w:lvlText w:val=""/>
      <w:lvlJc w:val="left"/>
      <w:pPr>
        <w:ind w:left="420" w:hanging="420"/>
      </w:pPr>
      <w:rPr>
        <w:rFonts w:hint="default" w:ascii="Wingdings" w:hAnsi="Wingdings"/>
      </w:rPr>
    </w:lvl>
  </w:abstractNum>
  <w:abstractNum w:abstractNumId="16">
    <w:nsid w:val="A15FD16D"/>
    <w:multiLevelType w:val="multilevel"/>
    <w:tmpl w:val="A15FD16D"/>
    <w:lvl w:ilvl="0" w:tentative="0">
      <w:start w:val="3"/>
      <w:numFmt w:val="decimal"/>
      <w:lvlText w:val="%1."/>
      <w:lvlJc w:val="left"/>
      <w:pPr>
        <w:ind w:left="425" w:hanging="425"/>
      </w:pPr>
      <w:rPr>
        <w:rFonts w:hint="default"/>
      </w:rPr>
    </w:lvl>
    <w:lvl w:ilvl="1" w:tentative="0">
      <w:start w:val="4"/>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2"/>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A1853665"/>
    <w:multiLevelType w:val="multilevel"/>
    <w:tmpl w:val="A1853665"/>
    <w:lvl w:ilvl="0" w:tentative="0">
      <w:start w:val="3"/>
      <w:numFmt w:val="decimal"/>
      <w:lvlText w:val="%1."/>
      <w:lvlJc w:val="left"/>
      <w:pPr>
        <w:ind w:left="425" w:hanging="425"/>
      </w:pPr>
      <w:rPr>
        <w:rFonts w:hint="default"/>
      </w:rPr>
    </w:lvl>
    <w:lvl w:ilvl="1" w:tentative="0">
      <w:start w:val="4"/>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1"/>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8">
    <w:nsid w:val="AAF3D14D"/>
    <w:multiLevelType w:val="multilevel"/>
    <w:tmpl w:val="AAF3D14D"/>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5"/>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9">
    <w:nsid w:val="AB7FCC59"/>
    <w:multiLevelType w:val="multilevel"/>
    <w:tmpl w:val="AB7FCC59"/>
    <w:lvl w:ilvl="0" w:tentative="0">
      <w:start w:val="3"/>
      <w:numFmt w:val="decimal"/>
      <w:lvlText w:val="%1."/>
      <w:lvlJc w:val="left"/>
      <w:pPr>
        <w:ind w:left="425" w:hanging="425"/>
      </w:pPr>
      <w:rPr>
        <w:rFonts w:hint="default"/>
      </w:rPr>
    </w:lvl>
    <w:lvl w:ilvl="1" w:tentative="0">
      <w:start w:val="4"/>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ACD7FB25"/>
    <w:multiLevelType w:val="multilevel"/>
    <w:tmpl w:val="ACD7FB25"/>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2"/>
      <w:numFmt w:val="decimal"/>
      <w:lvlRestart w:val="0"/>
      <w:lvlText w:val="%1.%2.%3."/>
      <w:lvlJc w:val="left"/>
      <w:pPr>
        <w:ind w:left="851" w:hanging="709"/>
      </w:pPr>
      <w:rPr>
        <w:rFonts w:hint="default" w:ascii="宋体" w:hAnsi="宋体" w:eastAsia="宋体" w:cs="宋体"/>
      </w:rPr>
    </w:lvl>
    <w:lvl w:ilvl="3" w:tentative="0">
      <w:start w:val="5"/>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1">
    <w:nsid w:val="ADDE36A9"/>
    <w:multiLevelType w:val="multilevel"/>
    <w:tmpl w:val="ADDE36A9"/>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9"/>
      <w:numFmt w:val="decimal"/>
      <w:lvlRestart w:val="0"/>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2">
    <w:nsid w:val="AF06412B"/>
    <w:multiLevelType w:val="multilevel"/>
    <w:tmpl w:val="AF06412B"/>
    <w:lvl w:ilvl="0" w:tentative="0">
      <w:start w:val="3"/>
      <w:numFmt w:val="decimal"/>
      <w:lvlText w:val="%1"/>
      <w:lvlJc w:val="left"/>
      <w:pPr>
        <w:ind w:left="880" w:hanging="880"/>
      </w:pPr>
      <w:rPr>
        <w:rFonts w:hint="default"/>
      </w:rPr>
    </w:lvl>
    <w:lvl w:ilvl="1" w:tentative="0">
      <w:start w:val="1"/>
      <w:numFmt w:val="decimal"/>
      <w:lvlRestart w:val="0"/>
      <w:lvlText w:val="%1.%2"/>
      <w:lvlJc w:val="left"/>
      <w:pPr>
        <w:ind w:left="880" w:hanging="880"/>
      </w:pPr>
      <w:rPr>
        <w:rFonts w:hint="default"/>
      </w:rPr>
    </w:lvl>
    <w:lvl w:ilvl="2" w:tentative="0">
      <w:start w:val="3"/>
      <w:numFmt w:val="decimal"/>
      <w:lvlRestart w:val="0"/>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3">
    <w:nsid w:val="B07568E1"/>
    <w:multiLevelType w:val="multilevel"/>
    <w:tmpl w:val="B07568E1"/>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851"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4">
    <w:nsid w:val="B404BAD8"/>
    <w:multiLevelType w:val="singleLevel"/>
    <w:tmpl w:val="B404BAD8"/>
    <w:lvl w:ilvl="0" w:tentative="0">
      <w:start w:val="1"/>
      <w:numFmt w:val="bullet"/>
      <w:lvlText w:val=""/>
      <w:lvlJc w:val="left"/>
      <w:pPr>
        <w:tabs>
          <w:tab w:val="left" w:pos="420"/>
        </w:tabs>
        <w:ind w:left="840" w:hanging="420"/>
      </w:pPr>
      <w:rPr>
        <w:rFonts w:hint="default" w:ascii="Wingdings" w:hAnsi="Wingdings"/>
      </w:rPr>
    </w:lvl>
  </w:abstractNum>
  <w:abstractNum w:abstractNumId="25">
    <w:nsid w:val="B71A8777"/>
    <w:multiLevelType w:val="multilevel"/>
    <w:tmpl w:val="B71A8777"/>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5"/>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6">
    <w:nsid w:val="B7E79E31"/>
    <w:multiLevelType w:val="multilevel"/>
    <w:tmpl w:val="B7E79E31"/>
    <w:lvl w:ilvl="0" w:tentative="0">
      <w:start w:val="1"/>
      <w:numFmt w:val="decimal"/>
      <w:pStyle w:val="46"/>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ascii="宋体" w:hAnsi="宋体" w:eastAsia="宋体" w:cs="宋体"/>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7">
    <w:nsid w:val="BA151B0A"/>
    <w:multiLevelType w:val="multilevel"/>
    <w:tmpl w:val="BA151B0A"/>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2"/>
      <w:numFmt w:val="decimal"/>
      <w:lvlRestart w:val="0"/>
      <w:lvlText w:val="%1.%2.%3."/>
      <w:lvlJc w:val="left"/>
      <w:pPr>
        <w:ind w:left="851" w:hanging="709"/>
      </w:pPr>
      <w:rPr>
        <w:rFonts w:hint="default" w:ascii="宋体" w:hAnsi="宋体" w:eastAsia="宋体" w:cs="宋体"/>
      </w:rPr>
    </w:lvl>
    <w:lvl w:ilvl="3" w:tentative="0">
      <w:start w:val="4"/>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8">
    <w:nsid w:val="C013333F"/>
    <w:multiLevelType w:val="multilevel"/>
    <w:tmpl w:val="C013333F"/>
    <w:lvl w:ilvl="0" w:tentative="0">
      <w:start w:val="3"/>
      <w:numFmt w:val="decimal"/>
      <w:lvlText w:val="%1."/>
      <w:lvlJc w:val="left"/>
      <w:pPr>
        <w:ind w:left="425" w:hanging="425"/>
      </w:pPr>
      <w:rPr>
        <w:rFonts w:hint="default"/>
      </w:rPr>
    </w:lvl>
    <w:lvl w:ilvl="1" w:tentative="0">
      <w:start w:val="3"/>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9">
    <w:nsid w:val="C5A55A3F"/>
    <w:multiLevelType w:val="multilevel"/>
    <w:tmpl w:val="C5A55A3F"/>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6"/>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0">
    <w:nsid w:val="C5C95658"/>
    <w:multiLevelType w:val="multilevel"/>
    <w:tmpl w:val="C5C95658"/>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1"/>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1">
    <w:nsid w:val="D050CFB4"/>
    <w:multiLevelType w:val="multilevel"/>
    <w:tmpl w:val="D050CF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D07AAE76"/>
    <w:multiLevelType w:val="singleLevel"/>
    <w:tmpl w:val="D07AAE76"/>
    <w:lvl w:ilvl="0" w:tentative="0">
      <w:start w:val="1"/>
      <w:numFmt w:val="decimal"/>
      <w:suff w:val="nothing"/>
      <w:lvlText w:val="%1、"/>
      <w:lvlJc w:val="left"/>
    </w:lvl>
  </w:abstractNum>
  <w:abstractNum w:abstractNumId="33">
    <w:nsid w:val="D31BD4D5"/>
    <w:multiLevelType w:val="multilevel"/>
    <w:tmpl w:val="D31BD4D5"/>
    <w:lvl w:ilvl="0" w:tentative="0">
      <w:start w:val="3"/>
      <w:numFmt w:val="decimal"/>
      <w:lvlText w:val="%1"/>
      <w:lvlJc w:val="left"/>
      <w:pPr>
        <w:ind w:left="880" w:hanging="880"/>
      </w:pPr>
      <w:rPr>
        <w:rFonts w:hint="default"/>
      </w:rPr>
    </w:lvl>
    <w:lvl w:ilvl="1" w:tentative="0">
      <w:start w:val="2"/>
      <w:numFmt w:val="decimal"/>
      <w:lvlText w:val="%1.%2"/>
      <w:lvlJc w:val="left"/>
      <w:pPr>
        <w:ind w:left="880" w:hanging="880"/>
      </w:pPr>
      <w:rPr>
        <w:rFonts w:hint="default"/>
      </w:rPr>
    </w:lvl>
    <w:lvl w:ilvl="2" w:tentative="0">
      <w:start w:val="1"/>
      <w:numFmt w:val="decimal"/>
      <w:lvlText w:val="%1.%2.%3"/>
      <w:lvlJc w:val="left"/>
      <w:pPr>
        <w:ind w:left="880" w:hanging="8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4">
    <w:nsid w:val="E01A327F"/>
    <w:multiLevelType w:val="multilevel"/>
    <w:tmpl w:val="E01A327F"/>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2"/>
      <w:numFmt w:val="decimal"/>
      <w:lvlRestart w:val="0"/>
      <w:lvlText w:val="%1.%2.%3."/>
      <w:lvlJc w:val="left"/>
      <w:pPr>
        <w:ind w:left="851" w:hanging="709"/>
      </w:pPr>
      <w:rPr>
        <w:rFonts w:hint="default" w:ascii="宋体" w:hAnsi="宋体" w:eastAsia="宋体" w:cs="宋体"/>
      </w:rPr>
    </w:lvl>
    <w:lvl w:ilvl="3" w:tentative="0">
      <w:start w:val="2"/>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5">
    <w:nsid w:val="E106749B"/>
    <w:multiLevelType w:val="multilevel"/>
    <w:tmpl w:val="E106749B"/>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3"/>
      <w:numFmt w:val="decimal"/>
      <w:lvlRestart w:val="0"/>
      <w:lvlText w:val="%1.%2.%3."/>
      <w:lvlJc w:val="left"/>
      <w:pPr>
        <w:ind w:left="851" w:hanging="709"/>
      </w:pPr>
      <w:rPr>
        <w:rFonts w:hint="default" w:ascii="宋体" w:hAnsi="宋体" w:eastAsia="宋体" w:cs="宋体"/>
      </w:rPr>
    </w:lvl>
    <w:lvl w:ilvl="3" w:tentative="0">
      <w:start w:val="3"/>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6">
    <w:nsid w:val="E5681DE6"/>
    <w:multiLevelType w:val="singleLevel"/>
    <w:tmpl w:val="E5681DE6"/>
    <w:lvl w:ilvl="0" w:tentative="0">
      <w:start w:val="1"/>
      <w:numFmt w:val="bullet"/>
      <w:lvlText w:val=""/>
      <w:lvlJc w:val="left"/>
      <w:pPr>
        <w:tabs>
          <w:tab w:val="left" w:pos="420"/>
        </w:tabs>
        <w:ind w:left="840" w:hanging="420"/>
      </w:pPr>
      <w:rPr>
        <w:rFonts w:hint="default" w:ascii="Wingdings" w:hAnsi="Wingdings"/>
      </w:rPr>
    </w:lvl>
  </w:abstractNum>
  <w:abstractNum w:abstractNumId="37">
    <w:nsid w:val="E705AC0C"/>
    <w:multiLevelType w:val="multilevel"/>
    <w:tmpl w:val="E705AC0C"/>
    <w:lvl w:ilvl="0" w:tentative="0">
      <w:start w:val="3"/>
      <w:numFmt w:val="decimal"/>
      <w:lvlText w:val="%1"/>
      <w:lvlJc w:val="left"/>
      <w:pPr>
        <w:ind w:left="880" w:hanging="880"/>
      </w:pPr>
      <w:rPr>
        <w:rFonts w:hint="default"/>
      </w:rPr>
    </w:lvl>
    <w:lvl w:ilvl="1" w:tentative="0">
      <w:start w:val="5"/>
      <w:numFmt w:val="decimal"/>
      <w:lvlText w:val="%1.%2"/>
      <w:lvlJc w:val="left"/>
      <w:pPr>
        <w:ind w:left="880" w:hanging="880"/>
      </w:pPr>
      <w:rPr>
        <w:rFonts w:hint="default"/>
      </w:rPr>
    </w:lvl>
    <w:lvl w:ilvl="2" w:tentative="0">
      <w:start w:val="2"/>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8">
    <w:nsid w:val="E9A99CB0"/>
    <w:multiLevelType w:val="singleLevel"/>
    <w:tmpl w:val="E9A99CB0"/>
    <w:lvl w:ilvl="0" w:tentative="0">
      <w:start w:val="1"/>
      <w:numFmt w:val="decimal"/>
      <w:suff w:val="nothing"/>
      <w:lvlText w:val="%1、"/>
      <w:lvlJc w:val="left"/>
    </w:lvl>
  </w:abstractNum>
  <w:abstractNum w:abstractNumId="39">
    <w:nsid w:val="ED139AB3"/>
    <w:multiLevelType w:val="multilevel"/>
    <w:tmpl w:val="ED139AB3"/>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0">
    <w:nsid w:val="EEF8AF71"/>
    <w:multiLevelType w:val="singleLevel"/>
    <w:tmpl w:val="EEF8AF71"/>
    <w:lvl w:ilvl="0" w:tentative="0">
      <w:start w:val="1"/>
      <w:numFmt w:val="bullet"/>
      <w:lvlText w:val=""/>
      <w:lvlJc w:val="left"/>
      <w:pPr>
        <w:ind w:left="420" w:hanging="420"/>
      </w:pPr>
      <w:rPr>
        <w:rFonts w:hint="default" w:ascii="Wingdings" w:hAnsi="Wingdings"/>
      </w:rPr>
    </w:lvl>
  </w:abstractNum>
  <w:abstractNum w:abstractNumId="41">
    <w:nsid w:val="F59314F8"/>
    <w:multiLevelType w:val="multilevel"/>
    <w:tmpl w:val="F59314F8"/>
    <w:lvl w:ilvl="0" w:tentative="0">
      <w:start w:val="3"/>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1"/>
      <w:numFmt w:val="decimal"/>
      <w:lvlText w:val="%1.%2.%3"/>
      <w:lvlJc w:val="left"/>
      <w:pPr>
        <w:ind w:left="880" w:hanging="8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2">
    <w:nsid w:val="FF9C7E83"/>
    <w:multiLevelType w:val="multilevel"/>
    <w:tmpl w:val="FF9C7E83"/>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3"/>
      <w:numFmt w:val="decimal"/>
      <w:lvlRestart w:val="0"/>
      <w:lvlText w:val="%1.%2.%3."/>
      <w:lvlJc w:val="left"/>
      <w:pPr>
        <w:ind w:left="851" w:hanging="709"/>
      </w:pPr>
      <w:rPr>
        <w:rFonts w:hint="default" w:ascii="宋体" w:hAnsi="宋体" w:eastAsia="宋体" w:cs="宋体"/>
      </w:rPr>
    </w:lvl>
    <w:lvl w:ilvl="3" w:tentative="0">
      <w:start w:val="2"/>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3">
    <w:nsid w:val="00050A47"/>
    <w:multiLevelType w:val="multilevel"/>
    <w:tmpl w:val="00050A47"/>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3"/>
      <w:numFmt w:val="decimal"/>
      <w:lvlRestart w:val="0"/>
      <w:lvlText w:val="%1.%2.%3."/>
      <w:lvlJc w:val="left"/>
      <w:pPr>
        <w:ind w:left="851" w:hanging="709"/>
      </w:pPr>
      <w:rPr>
        <w:rFonts w:hint="default" w:ascii="宋体" w:hAnsi="宋体" w:eastAsia="宋体" w:cs="宋体"/>
      </w:rPr>
    </w:lvl>
    <w:lvl w:ilvl="3" w:tentative="0">
      <w:start w:val="5"/>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4">
    <w:nsid w:val="071BF77B"/>
    <w:multiLevelType w:val="multilevel"/>
    <w:tmpl w:val="071BF7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5">
    <w:nsid w:val="07FE5ED1"/>
    <w:multiLevelType w:val="multilevel"/>
    <w:tmpl w:val="07FE5ED1"/>
    <w:lvl w:ilvl="0" w:tentative="0">
      <w:start w:val="3"/>
      <w:numFmt w:val="decimal"/>
      <w:lvlText w:val="%1"/>
      <w:lvlJc w:val="left"/>
      <w:pPr>
        <w:ind w:left="880" w:hanging="880"/>
      </w:pPr>
      <w:rPr>
        <w:rFonts w:hint="default"/>
      </w:rPr>
    </w:lvl>
    <w:lvl w:ilvl="1" w:tentative="0">
      <w:start w:val="5"/>
      <w:numFmt w:val="decimal"/>
      <w:lvlText w:val="%1.%2"/>
      <w:lvlJc w:val="left"/>
      <w:pPr>
        <w:ind w:left="880" w:hanging="880"/>
      </w:pPr>
      <w:rPr>
        <w:rFonts w:hint="default"/>
      </w:rPr>
    </w:lvl>
    <w:lvl w:ilvl="2" w:tentative="0">
      <w:start w:val="3"/>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6">
    <w:nsid w:val="0ACC32B3"/>
    <w:multiLevelType w:val="multilevel"/>
    <w:tmpl w:val="0ACC32B3"/>
    <w:lvl w:ilvl="0" w:tentative="0">
      <w:start w:val="3"/>
      <w:numFmt w:val="decimal"/>
      <w:lvlText w:val="%1."/>
      <w:lvlJc w:val="left"/>
      <w:pPr>
        <w:ind w:left="425" w:hanging="425"/>
      </w:pPr>
      <w:rPr>
        <w:rFonts w:hint="default"/>
      </w:rPr>
    </w:lvl>
    <w:lvl w:ilvl="1" w:tentative="0">
      <w:start w:val="5"/>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851"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7">
    <w:nsid w:val="0EA67991"/>
    <w:multiLevelType w:val="multilevel"/>
    <w:tmpl w:val="0EA67991"/>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8">
    <w:nsid w:val="11C71CAA"/>
    <w:multiLevelType w:val="singleLevel"/>
    <w:tmpl w:val="11C71CAA"/>
    <w:lvl w:ilvl="0" w:tentative="0">
      <w:start w:val="1"/>
      <w:numFmt w:val="bullet"/>
      <w:lvlText w:val=""/>
      <w:lvlJc w:val="left"/>
      <w:pPr>
        <w:ind w:left="420" w:hanging="420"/>
      </w:pPr>
      <w:rPr>
        <w:rFonts w:hint="default" w:ascii="Wingdings" w:hAnsi="Wingdings"/>
      </w:rPr>
    </w:lvl>
  </w:abstractNum>
  <w:abstractNum w:abstractNumId="49">
    <w:nsid w:val="20F33DCB"/>
    <w:multiLevelType w:val="singleLevel"/>
    <w:tmpl w:val="20F33DCB"/>
    <w:lvl w:ilvl="0" w:tentative="0">
      <w:start w:val="1"/>
      <w:numFmt w:val="bullet"/>
      <w:lvlText w:val=""/>
      <w:lvlJc w:val="left"/>
      <w:pPr>
        <w:ind w:left="420" w:hanging="420"/>
      </w:pPr>
      <w:rPr>
        <w:rFonts w:hint="default" w:ascii="Wingdings" w:hAnsi="Wingdings"/>
      </w:rPr>
    </w:lvl>
  </w:abstractNum>
  <w:abstractNum w:abstractNumId="50">
    <w:nsid w:val="26ADC6C8"/>
    <w:multiLevelType w:val="multilevel"/>
    <w:tmpl w:val="26ADC6C8"/>
    <w:lvl w:ilvl="0" w:tentative="0">
      <w:start w:val="3"/>
      <w:numFmt w:val="decimal"/>
      <w:lvlText w:val="%1"/>
      <w:lvlJc w:val="left"/>
      <w:pPr>
        <w:ind w:left="880" w:hanging="880"/>
      </w:pPr>
      <w:rPr>
        <w:rFonts w:hint="default"/>
      </w:rPr>
    </w:lvl>
    <w:lvl w:ilvl="1" w:tentative="0">
      <w:start w:val="5"/>
      <w:numFmt w:val="decimal"/>
      <w:lvlText w:val="%1.%2"/>
      <w:lvlJc w:val="left"/>
      <w:pPr>
        <w:ind w:left="880" w:hanging="880"/>
      </w:pPr>
      <w:rPr>
        <w:rFonts w:hint="default"/>
      </w:rPr>
    </w:lvl>
    <w:lvl w:ilvl="2" w:tentative="0">
      <w:start w:val="1"/>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1">
    <w:nsid w:val="26F7EDDD"/>
    <w:multiLevelType w:val="multilevel"/>
    <w:tmpl w:val="26F7EDDD"/>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3"/>
      <w:numFmt w:val="decimal"/>
      <w:lvlRestart w:val="0"/>
      <w:lvlText w:val="%1.%2.%3."/>
      <w:lvlJc w:val="left"/>
      <w:pPr>
        <w:ind w:left="851" w:hanging="709"/>
      </w:pPr>
      <w:rPr>
        <w:rFonts w:hint="default" w:ascii="宋体" w:hAnsi="宋体" w:eastAsia="宋体" w:cs="宋体"/>
      </w:rPr>
    </w:lvl>
    <w:lvl w:ilvl="3" w:tentative="0">
      <w:start w:val="4"/>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2">
    <w:nsid w:val="2B13F987"/>
    <w:multiLevelType w:val="multilevel"/>
    <w:tmpl w:val="2B13F987"/>
    <w:lvl w:ilvl="0" w:tentative="0">
      <w:start w:val="3"/>
      <w:numFmt w:val="decimal"/>
      <w:lvlText w:val="%1."/>
      <w:lvlJc w:val="left"/>
      <w:pPr>
        <w:ind w:left="425" w:hanging="425"/>
      </w:pPr>
      <w:rPr>
        <w:rFonts w:hint="default"/>
      </w:rPr>
    </w:lvl>
    <w:lvl w:ilvl="1" w:tentative="0">
      <w:start w:val="4"/>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4"/>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3">
    <w:nsid w:val="2C72602E"/>
    <w:multiLevelType w:val="multilevel"/>
    <w:tmpl w:val="2C72602E"/>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4"/>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4">
    <w:nsid w:val="2CDF9BAD"/>
    <w:multiLevelType w:val="multilevel"/>
    <w:tmpl w:val="2CDF9BAD"/>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1"/>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5">
    <w:nsid w:val="2D500996"/>
    <w:multiLevelType w:val="multilevel"/>
    <w:tmpl w:val="2D500996"/>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3"/>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6">
    <w:nsid w:val="3811E41B"/>
    <w:multiLevelType w:val="singleLevel"/>
    <w:tmpl w:val="3811E41B"/>
    <w:lvl w:ilvl="0" w:tentative="0">
      <w:start w:val="1"/>
      <w:numFmt w:val="decimal"/>
      <w:suff w:val="nothing"/>
      <w:lvlText w:val="%1、"/>
      <w:lvlJc w:val="left"/>
    </w:lvl>
  </w:abstractNum>
  <w:abstractNum w:abstractNumId="57">
    <w:nsid w:val="390E89EB"/>
    <w:multiLevelType w:val="singleLevel"/>
    <w:tmpl w:val="390E89EB"/>
    <w:lvl w:ilvl="0" w:tentative="0">
      <w:start w:val="1"/>
      <w:numFmt w:val="bullet"/>
      <w:lvlText w:val=""/>
      <w:lvlJc w:val="left"/>
      <w:pPr>
        <w:ind w:left="420" w:hanging="420"/>
      </w:pPr>
      <w:rPr>
        <w:rFonts w:hint="default" w:ascii="Wingdings" w:hAnsi="Wingdings"/>
      </w:rPr>
    </w:lvl>
  </w:abstractNum>
  <w:abstractNum w:abstractNumId="58">
    <w:nsid w:val="3FAF53CC"/>
    <w:multiLevelType w:val="multilevel"/>
    <w:tmpl w:val="3FAF53CC"/>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7"/>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9">
    <w:nsid w:val="42F33097"/>
    <w:multiLevelType w:val="multilevel"/>
    <w:tmpl w:val="42F33097"/>
    <w:lvl w:ilvl="0" w:tentative="0">
      <w:start w:val="3"/>
      <w:numFmt w:val="decimal"/>
      <w:lvlText w:val="%1."/>
      <w:lvlJc w:val="left"/>
      <w:pPr>
        <w:ind w:left="425" w:hanging="425"/>
      </w:pPr>
      <w:rPr>
        <w:rFonts w:hint="default"/>
      </w:rPr>
    </w:lvl>
    <w:lvl w:ilvl="1" w:tentative="0">
      <w:start w:val="2"/>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4"/>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0">
    <w:nsid w:val="4AB4201A"/>
    <w:multiLevelType w:val="multilevel"/>
    <w:tmpl w:val="4AB4201A"/>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6"/>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1">
    <w:nsid w:val="52A89023"/>
    <w:multiLevelType w:val="multilevel"/>
    <w:tmpl w:val="52A89023"/>
    <w:lvl w:ilvl="0" w:tentative="0">
      <w:start w:val="3"/>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2"/>
      <w:numFmt w:val="decimal"/>
      <w:lvlText w:val="%1.%2.%3"/>
      <w:lvlJc w:val="left"/>
      <w:pPr>
        <w:ind w:left="880" w:hanging="8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2">
    <w:nsid w:val="54457283"/>
    <w:multiLevelType w:val="singleLevel"/>
    <w:tmpl w:val="54457283"/>
    <w:lvl w:ilvl="0" w:tentative="0">
      <w:start w:val="1"/>
      <w:numFmt w:val="decimal"/>
      <w:suff w:val="nothing"/>
      <w:lvlText w:val="%1、"/>
      <w:lvlJc w:val="left"/>
    </w:lvl>
  </w:abstractNum>
  <w:abstractNum w:abstractNumId="63">
    <w:nsid w:val="5B0AE5AD"/>
    <w:multiLevelType w:val="singleLevel"/>
    <w:tmpl w:val="5B0AE5AD"/>
    <w:lvl w:ilvl="0" w:tentative="0">
      <w:start w:val="1"/>
      <w:numFmt w:val="decimal"/>
      <w:suff w:val="nothing"/>
      <w:lvlText w:val="%1、"/>
      <w:lvlJc w:val="left"/>
    </w:lvl>
  </w:abstractNum>
  <w:abstractNum w:abstractNumId="64">
    <w:nsid w:val="5CF623E9"/>
    <w:multiLevelType w:val="multilevel"/>
    <w:tmpl w:val="5CF623E9"/>
    <w:lvl w:ilvl="0" w:tentative="0">
      <w:start w:val="3"/>
      <w:numFmt w:val="decimal"/>
      <w:lvlText w:val="%1."/>
      <w:lvlJc w:val="left"/>
      <w:pPr>
        <w:ind w:left="425" w:hanging="425"/>
      </w:pPr>
      <w:rPr>
        <w:rFonts w:hint="default"/>
      </w:rPr>
    </w:lvl>
    <w:lvl w:ilvl="1" w:tentative="0">
      <w:start w:val="4"/>
      <w:numFmt w:val="decimal"/>
      <w:lvlRestart w:val="0"/>
      <w:lvlText w:val="%1.%2."/>
      <w:lvlJc w:val="left"/>
      <w:pPr>
        <w:ind w:left="567" w:hanging="567"/>
      </w:pPr>
      <w:rPr>
        <w:rFonts w:hint="default" w:ascii="宋体" w:hAnsi="宋体" w:eastAsia="宋体" w:cs="宋体"/>
      </w:rPr>
    </w:lvl>
    <w:lvl w:ilvl="2" w:tentative="0">
      <w:start w:val="1"/>
      <w:numFmt w:val="decimal"/>
      <w:lvlRestart w:val="0"/>
      <w:lvlText w:val="%1.%2.%3."/>
      <w:lvlJc w:val="left"/>
      <w:pPr>
        <w:ind w:left="851" w:hanging="709"/>
      </w:pPr>
      <w:rPr>
        <w:rFonts w:hint="default" w:ascii="宋体" w:hAnsi="宋体" w:eastAsia="宋体" w:cs="宋体"/>
      </w:rPr>
    </w:lvl>
    <w:lvl w:ilvl="3" w:tentative="0">
      <w:start w:val="3"/>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5">
    <w:nsid w:val="5E17CEBF"/>
    <w:multiLevelType w:val="multilevel"/>
    <w:tmpl w:val="5E17CEB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6">
    <w:nsid w:val="61D70AD7"/>
    <w:multiLevelType w:val="multilevel"/>
    <w:tmpl w:val="61D70AD7"/>
    <w:lvl w:ilvl="0" w:tentative="0">
      <w:start w:val="3"/>
      <w:numFmt w:val="decimal"/>
      <w:lvlText w:val="%1"/>
      <w:lvlJc w:val="left"/>
      <w:pPr>
        <w:ind w:left="880" w:hanging="880"/>
      </w:pPr>
      <w:rPr>
        <w:rFonts w:hint="default"/>
      </w:rPr>
    </w:lvl>
    <w:lvl w:ilvl="1" w:tentative="0">
      <w:start w:val="1"/>
      <w:numFmt w:val="decimal"/>
      <w:lvlRestart w:val="0"/>
      <w:lvlText w:val="%1.%2"/>
      <w:lvlJc w:val="left"/>
      <w:pPr>
        <w:ind w:left="880" w:hanging="880"/>
      </w:pPr>
      <w:rPr>
        <w:rFonts w:hint="default"/>
      </w:rPr>
    </w:lvl>
    <w:lvl w:ilvl="2" w:tentative="0">
      <w:start w:val="4"/>
      <w:numFmt w:val="decimal"/>
      <w:lvlRestart w:val="0"/>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7">
    <w:nsid w:val="65D6B970"/>
    <w:multiLevelType w:val="multilevel"/>
    <w:tmpl w:val="65D6B970"/>
    <w:lvl w:ilvl="0" w:tentative="0">
      <w:start w:val="2"/>
      <w:numFmt w:val="decimal"/>
      <w:lvlText w:val="%1"/>
      <w:lvlJc w:val="left"/>
      <w:pPr>
        <w:ind w:left="880" w:hanging="880"/>
      </w:pPr>
      <w:rPr>
        <w:rFonts w:hint="default"/>
      </w:rPr>
    </w:lvl>
    <w:lvl w:ilvl="1" w:tentative="0">
      <w:start w:val="1"/>
      <w:numFmt w:val="decimal"/>
      <w:lvlText w:val="%1.%2"/>
      <w:lvlJc w:val="left"/>
      <w:pPr>
        <w:ind w:left="880" w:hanging="880"/>
      </w:pPr>
      <w:rPr>
        <w:rFonts w:hint="default"/>
      </w:rPr>
    </w:lvl>
    <w:lvl w:ilvl="2" w:tentative="0">
      <w:start w:val="8"/>
      <w:numFmt w:val="decimal"/>
      <w:lvlText w:val="%1.%2.%3"/>
      <w:lvlJc w:val="left"/>
      <w:pPr>
        <w:ind w:left="880" w:hanging="880"/>
      </w:pPr>
      <w:rPr>
        <w:rFonts w:hint="default"/>
      </w:rPr>
    </w:lvl>
    <w:lvl w:ilvl="3" w:tentative="0">
      <w:start w:val="1"/>
      <w:numFmt w:val="decimal"/>
      <w:lvlRestart w:val="0"/>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8">
    <w:nsid w:val="6CB34BBD"/>
    <w:multiLevelType w:val="multilevel"/>
    <w:tmpl w:val="6CB34BBD"/>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3"/>
      <w:numFmt w:val="decimal"/>
      <w:lvlRestart w:val="0"/>
      <w:lvlText w:val="%1.%2.%3."/>
      <w:lvlJc w:val="left"/>
      <w:pPr>
        <w:ind w:left="851" w:hanging="709"/>
      </w:pPr>
      <w:rPr>
        <w:rFonts w:hint="default" w:ascii="宋体" w:hAnsi="宋体" w:eastAsia="宋体" w:cs="宋体"/>
      </w:rPr>
    </w:lvl>
    <w:lvl w:ilvl="3" w:tentative="0">
      <w:start w:val="1"/>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9">
    <w:nsid w:val="77C025A0"/>
    <w:multiLevelType w:val="multilevel"/>
    <w:tmpl w:val="77C025A0"/>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2"/>
      <w:numFmt w:val="decimal"/>
      <w:lvlRestart w:val="0"/>
      <w:lvlText w:val="%1.%2.%3."/>
      <w:lvlJc w:val="left"/>
      <w:pPr>
        <w:ind w:left="851" w:hanging="709"/>
      </w:pPr>
      <w:rPr>
        <w:rFonts w:hint="default" w:ascii="宋体" w:hAnsi="宋体" w:eastAsia="宋体" w:cs="宋体"/>
      </w:rPr>
    </w:lvl>
    <w:lvl w:ilvl="3" w:tentative="0">
      <w:start w:val="1"/>
      <w:numFmt w:val="decimal"/>
      <w:lvlRestart w:val="0"/>
      <w:lvlText w:val="%1.%2.%3.%4."/>
      <w:lvlJc w:val="left"/>
      <w:pPr>
        <w:ind w:left="850" w:hanging="850"/>
      </w:pPr>
      <w:rPr>
        <w:rFonts w:hint="default" w:ascii="宋体" w:hAnsi="宋体" w:eastAsia="宋体" w:cs="宋体"/>
      </w:rPr>
    </w:lvl>
    <w:lvl w:ilvl="4" w:tentative="0">
      <w:start w:val="1"/>
      <w:numFmt w:val="decimal"/>
      <w:lvlRestart w:val="0"/>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0">
    <w:nsid w:val="77EB33E1"/>
    <w:multiLevelType w:val="multilevel"/>
    <w:tmpl w:val="77EB33E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1">
    <w:nsid w:val="7A9B918A"/>
    <w:multiLevelType w:val="singleLevel"/>
    <w:tmpl w:val="7A9B918A"/>
    <w:lvl w:ilvl="0" w:tentative="0">
      <w:start w:val="1"/>
      <w:numFmt w:val="bullet"/>
      <w:lvlText w:val=""/>
      <w:lvlJc w:val="left"/>
      <w:pPr>
        <w:tabs>
          <w:tab w:val="left" w:pos="420"/>
        </w:tabs>
        <w:ind w:left="840" w:hanging="420"/>
      </w:pPr>
      <w:rPr>
        <w:rFonts w:hint="default" w:ascii="Wingdings" w:hAnsi="Wingdings"/>
      </w:rPr>
    </w:lvl>
  </w:abstractNum>
  <w:abstractNum w:abstractNumId="72">
    <w:nsid w:val="7E579AB0"/>
    <w:multiLevelType w:val="multilevel"/>
    <w:tmpl w:val="7E579AB0"/>
    <w:lvl w:ilvl="0" w:tentative="0">
      <w:start w:val="3"/>
      <w:numFmt w:val="decimal"/>
      <w:lvlText w:val="%1."/>
      <w:lvlJc w:val="left"/>
      <w:pPr>
        <w:ind w:left="425" w:hanging="425"/>
      </w:pPr>
      <w:rPr>
        <w:rFonts w:hint="default"/>
      </w:rPr>
    </w:lvl>
    <w:lvl w:ilvl="1" w:tentative="0">
      <w:start w:val="1"/>
      <w:numFmt w:val="decimal"/>
      <w:lvlRestart w:val="0"/>
      <w:lvlText w:val="%1.%2."/>
      <w:lvlJc w:val="left"/>
      <w:pPr>
        <w:ind w:left="567" w:hanging="567"/>
      </w:pPr>
      <w:rPr>
        <w:rFonts w:hint="default" w:ascii="宋体" w:hAnsi="宋体" w:eastAsia="宋体" w:cs="宋体"/>
      </w:rPr>
    </w:lvl>
    <w:lvl w:ilvl="2" w:tentative="0">
      <w:start w:val="4"/>
      <w:numFmt w:val="decimal"/>
      <w:lvlRestart w:val="0"/>
      <w:lvlText w:val="%1.%2.%3."/>
      <w:lvlJc w:val="left"/>
      <w:pPr>
        <w:ind w:left="851" w:hanging="709"/>
      </w:pPr>
      <w:rPr>
        <w:rFonts w:hint="default" w:ascii="宋体" w:hAnsi="宋体" w:eastAsia="宋体" w:cs="宋体"/>
      </w:rPr>
    </w:lvl>
    <w:lvl w:ilvl="3" w:tentative="0">
      <w:start w:val="2"/>
      <w:numFmt w:val="decimal"/>
      <w:lvlRestart w:val="0"/>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ascii="宋体" w:hAnsi="宋体" w:eastAsia="宋体" w:cs="宋体"/>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6"/>
  </w:num>
  <w:num w:numId="2">
    <w:abstractNumId w:val="38"/>
  </w:num>
  <w:num w:numId="3">
    <w:abstractNumId w:val="32"/>
  </w:num>
  <w:num w:numId="4">
    <w:abstractNumId w:val="62"/>
  </w:num>
  <w:num w:numId="5">
    <w:abstractNumId w:val="56"/>
  </w:num>
  <w:num w:numId="6">
    <w:abstractNumId w:val="63"/>
  </w:num>
  <w:num w:numId="7">
    <w:abstractNumId w:val="70"/>
  </w:num>
  <w:num w:numId="8">
    <w:abstractNumId w:val="0"/>
  </w:num>
  <w:num w:numId="9">
    <w:abstractNumId w:val="65"/>
  </w:num>
  <w:num w:numId="10">
    <w:abstractNumId w:val="23"/>
  </w:num>
  <w:num w:numId="11">
    <w:abstractNumId w:val="54"/>
  </w:num>
  <w:num w:numId="12">
    <w:abstractNumId w:val="11"/>
  </w:num>
  <w:num w:numId="13">
    <w:abstractNumId w:val="6"/>
  </w:num>
  <w:num w:numId="14">
    <w:abstractNumId w:val="12"/>
  </w:num>
  <w:num w:numId="15">
    <w:abstractNumId w:val="10"/>
  </w:num>
  <w:num w:numId="16">
    <w:abstractNumId w:val="53"/>
  </w:num>
  <w:num w:numId="17">
    <w:abstractNumId w:val="18"/>
  </w:num>
  <w:num w:numId="18">
    <w:abstractNumId w:val="71"/>
  </w:num>
  <w:num w:numId="19">
    <w:abstractNumId w:val="40"/>
  </w:num>
  <w:num w:numId="20">
    <w:abstractNumId w:val="60"/>
  </w:num>
  <w:num w:numId="21">
    <w:abstractNumId w:val="58"/>
  </w:num>
  <w:num w:numId="22">
    <w:abstractNumId w:val="67"/>
  </w:num>
  <w:num w:numId="23">
    <w:abstractNumId w:val="21"/>
  </w:num>
  <w:num w:numId="24">
    <w:abstractNumId w:val="39"/>
  </w:num>
  <w:num w:numId="25">
    <w:abstractNumId w:val="2"/>
  </w:num>
  <w:num w:numId="26">
    <w:abstractNumId w:val="41"/>
  </w:num>
  <w:num w:numId="27">
    <w:abstractNumId w:val="30"/>
  </w:num>
  <w:num w:numId="28">
    <w:abstractNumId w:val="44"/>
  </w:num>
  <w:num w:numId="29">
    <w:abstractNumId w:val="61"/>
  </w:num>
  <w:num w:numId="30">
    <w:abstractNumId w:val="69"/>
  </w:num>
  <w:num w:numId="31">
    <w:abstractNumId w:val="15"/>
  </w:num>
  <w:num w:numId="32">
    <w:abstractNumId w:val="49"/>
  </w:num>
  <w:num w:numId="33">
    <w:abstractNumId w:val="34"/>
  </w:num>
  <w:num w:numId="34">
    <w:abstractNumId w:val="31"/>
  </w:num>
  <w:num w:numId="35">
    <w:abstractNumId w:val="48"/>
  </w:num>
  <w:num w:numId="36">
    <w:abstractNumId w:val="3"/>
  </w:num>
  <w:num w:numId="37">
    <w:abstractNumId w:val="27"/>
  </w:num>
  <w:num w:numId="38">
    <w:abstractNumId w:val="20"/>
  </w:num>
  <w:num w:numId="39">
    <w:abstractNumId w:val="22"/>
  </w:num>
  <w:num w:numId="40">
    <w:abstractNumId w:val="68"/>
  </w:num>
  <w:num w:numId="41">
    <w:abstractNumId w:val="42"/>
  </w:num>
  <w:num w:numId="42">
    <w:abstractNumId w:val="24"/>
  </w:num>
  <w:num w:numId="43">
    <w:abstractNumId w:val="5"/>
  </w:num>
  <w:num w:numId="44">
    <w:abstractNumId w:val="36"/>
  </w:num>
  <w:num w:numId="45">
    <w:abstractNumId w:val="1"/>
  </w:num>
  <w:num w:numId="46">
    <w:abstractNumId w:val="35"/>
  </w:num>
  <w:num w:numId="47">
    <w:abstractNumId w:val="51"/>
  </w:num>
  <w:num w:numId="48">
    <w:abstractNumId w:val="43"/>
  </w:num>
  <w:num w:numId="49">
    <w:abstractNumId w:val="66"/>
  </w:num>
  <w:num w:numId="50">
    <w:abstractNumId w:val="9"/>
  </w:num>
  <w:num w:numId="51">
    <w:abstractNumId w:val="72"/>
  </w:num>
  <w:num w:numId="52">
    <w:abstractNumId w:val="13"/>
  </w:num>
  <w:num w:numId="53">
    <w:abstractNumId w:val="47"/>
  </w:num>
  <w:num w:numId="54">
    <w:abstractNumId w:val="33"/>
  </w:num>
  <w:num w:numId="55">
    <w:abstractNumId w:val="4"/>
  </w:num>
  <w:num w:numId="56">
    <w:abstractNumId w:val="7"/>
  </w:num>
  <w:num w:numId="57">
    <w:abstractNumId w:val="57"/>
  </w:num>
  <w:num w:numId="58">
    <w:abstractNumId w:val="14"/>
  </w:num>
  <w:num w:numId="59">
    <w:abstractNumId w:val="55"/>
  </w:num>
  <w:num w:numId="60">
    <w:abstractNumId w:val="59"/>
  </w:num>
  <w:num w:numId="61">
    <w:abstractNumId w:val="25"/>
  </w:num>
  <w:num w:numId="62">
    <w:abstractNumId w:val="29"/>
  </w:num>
  <w:num w:numId="63">
    <w:abstractNumId w:val="28"/>
  </w:num>
  <w:num w:numId="64">
    <w:abstractNumId w:val="19"/>
  </w:num>
  <w:num w:numId="65">
    <w:abstractNumId w:val="8"/>
  </w:num>
  <w:num w:numId="66">
    <w:abstractNumId w:val="17"/>
  </w:num>
  <w:num w:numId="67">
    <w:abstractNumId w:val="16"/>
  </w:num>
  <w:num w:numId="68">
    <w:abstractNumId w:val="64"/>
  </w:num>
  <w:num w:numId="69">
    <w:abstractNumId w:val="52"/>
  </w:num>
  <w:num w:numId="70">
    <w:abstractNumId w:val="46"/>
  </w:num>
  <w:num w:numId="71">
    <w:abstractNumId w:val="50"/>
  </w:num>
  <w:num w:numId="72">
    <w:abstractNumId w:val="37"/>
  </w:num>
  <w:num w:numId="7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093"/>
    <w:rsid w:val="00007566"/>
    <w:rsid w:val="00007935"/>
    <w:rsid w:val="000226FC"/>
    <w:rsid w:val="00033E9B"/>
    <w:rsid w:val="00035A72"/>
    <w:rsid w:val="00040490"/>
    <w:rsid w:val="00040C0A"/>
    <w:rsid w:val="000421EF"/>
    <w:rsid w:val="000431D0"/>
    <w:rsid w:val="00043E04"/>
    <w:rsid w:val="00054DB2"/>
    <w:rsid w:val="00066726"/>
    <w:rsid w:val="00072496"/>
    <w:rsid w:val="00076632"/>
    <w:rsid w:val="00080687"/>
    <w:rsid w:val="00083543"/>
    <w:rsid w:val="0008464C"/>
    <w:rsid w:val="00092093"/>
    <w:rsid w:val="00092220"/>
    <w:rsid w:val="00096EFE"/>
    <w:rsid w:val="000B4D69"/>
    <w:rsid w:val="000C23FB"/>
    <w:rsid w:val="000C69B4"/>
    <w:rsid w:val="000E2F20"/>
    <w:rsid w:val="000F0FB3"/>
    <w:rsid w:val="000F1EDE"/>
    <w:rsid w:val="0010180C"/>
    <w:rsid w:val="0010255A"/>
    <w:rsid w:val="0010365C"/>
    <w:rsid w:val="00104377"/>
    <w:rsid w:val="0011690F"/>
    <w:rsid w:val="001223D3"/>
    <w:rsid w:val="001229DE"/>
    <w:rsid w:val="001250D4"/>
    <w:rsid w:val="001251B3"/>
    <w:rsid w:val="0012621E"/>
    <w:rsid w:val="00131A2C"/>
    <w:rsid w:val="00132939"/>
    <w:rsid w:val="0013398C"/>
    <w:rsid w:val="0014568C"/>
    <w:rsid w:val="00145A8B"/>
    <w:rsid w:val="00150399"/>
    <w:rsid w:val="00153C30"/>
    <w:rsid w:val="0015696A"/>
    <w:rsid w:val="001604EA"/>
    <w:rsid w:val="00180150"/>
    <w:rsid w:val="0018306E"/>
    <w:rsid w:val="00190D43"/>
    <w:rsid w:val="00192487"/>
    <w:rsid w:val="00193A21"/>
    <w:rsid w:val="00193F01"/>
    <w:rsid w:val="001A1B54"/>
    <w:rsid w:val="001A243D"/>
    <w:rsid w:val="001A2F10"/>
    <w:rsid w:val="001A52D0"/>
    <w:rsid w:val="001A5C8B"/>
    <w:rsid w:val="001A73D9"/>
    <w:rsid w:val="001B09BC"/>
    <w:rsid w:val="001B1CEA"/>
    <w:rsid w:val="001C0C26"/>
    <w:rsid w:val="001C5ED3"/>
    <w:rsid w:val="001D3C1B"/>
    <w:rsid w:val="001D61BE"/>
    <w:rsid w:val="001E001D"/>
    <w:rsid w:val="001E00B5"/>
    <w:rsid w:val="001E016E"/>
    <w:rsid w:val="001E0685"/>
    <w:rsid w:val="001E7DFB"/>
    <w:rsid w:val="001F14B9"/>
    <w:rsid w:val="001F1DC0"/>
    <w:rsid w:val="001F46CD"/>
    <w:rsid w:val="001F5A0C"/>
    <w:rsid w:val="001F7C9A"/>
    <w:rsid w:val="00205C51"/>
    <w:rsid w:val="00206D0C"/>
    <w:rsid w:val="0020721F"/>
    <w:rsid w:val="002104C3"/>
    <w:rsid w:val="00215898"/>
    <w:rsid w:val="00232206"/>
    <w:rsid w:val="0024653F"/>
    <w:rsid w:val="00246AFF"/>
    <w:rsid w:val="00247024"/>
    <w:rsid w:val="002524F9"/>
    <w:rsid w:val="00265322"/>
    <w:rsid w:val="002656AD"/>
    <w:rsid w:val="00266509"/>
    <w:rsid w:val="00274051"/>
    <w:rsid w:val="00274E40"/>
    <w:rsid w:val="00277B01"/>
    <w:rsid w:val="002802F9"/>
    <w:rsid w:val="0029226D"/>
    <w:rsid w:val="002941DC"/>
    <w:rsid w:val="00295309"/>
    <w:rsid w:val="002B1FBB"/>
    <w:rsid w:val="002B2900"/>
    <w:rsid w:val="002B4253"/>
    <w:rsid w:val="002D0B3A"/>
    <w:rsid w:val="002D38BB"/>
    <w:rsid w:val="002D46A4"/>
    <w:rsid w:val="002D5C81"/>
    <w:rsid w:val="002D7F45"/>
    <w:rsid w:val="002E3113"/>
    <w:rsid w:val="002E416E"/>
    <w:rsid w:val="002E6940"/>
    <w:rsid w:val="002F32D2"/>
    <w:rsid w:val="00307825"/>
    <w:rsid w:val="00323EFD"/>
    <w:rsid w:val="003278CA"/>
    <w:rsid w:val="00332386"/>
    <w:rsid w:val="00346B21"/>
    <w:rsid w:val="0035440E"/>
    <w:rsid w:val="0035637D"/>
    <w:rsid w:val="003568EA"/>
    <w:rsid w:val="003617D6"/>
    <w:rsid w:val="00362E8F"/>
    <w:rsid w:val="00363102"/>
    <w:rsid w:val="003640DA"/>
    <w:rsid w:val="003753A7"/>
    <w:rsid w:val="00377F1C"/>
    <w:rsid w:val="0038263F"/>
    <w:rsid w:val="003837EF"/>
    <w:rsid w:val="00384EAD"/>
    <w:rsid w:val="00390B23"/>
    <w:rsid w:val="00392C6D"/>
    <w:rsid w:val="00394289"/>
    <w:rsid w:val="00395F2E"/>
    <w:rsid w:val="003973A3"/>
    <w:rsid w:val="00397538"/>
    <w:rsid w:val="003A363E"/>
    <w:rsid w:val="003B07EE"/>
    <w:rsid w:val="003B401B"/>
    <w:rsid w:val="003B53A1"/>
    <w:rsid w:val="003B6A58"/>
    <w:rsid w:val="003C515D"/>
    <w:rsid w:val="003D13D3"/>
    <w:rsid w:val="003E462D"/>
    <w:rsid w:val="003F74B1"/>
    <w:rsid w:val="004155FE"/>
    <w:rsid w:val="00415EF7"/>
    <w:rsid w:val="004242EA"/>
    <w:rsid w:val="00425B4E"/>
    <w:rsid w:val="004270AD"/>
    <w:rsid w:val="0043613C"/>
    <w:rsid w:val="00444DD7"/>
    <w:rsid w:val="00447E28"/>
    <w:rsid w:val="00452998"/>
    <w:rsid w:val="00466287"/>
    <w:rsid w:val="00471275"/>
    <w:rsid w:val="00477FB2"/>
    <w:rsid w:val="00483A18"/>
    <w:rsid w:val="00485496"/>
    <w:rsid w:val="00490DB0"/>
    <w:rsid w:val="004915A7"/>
    <w:rsid w:val="004929B0"/>
    <w:rsid w:val="004A6C57"/>
    <w:rsid w:val="004B13C0"/>
    <w:rsid w:val="004B2A47"/>
    <w:rsid w:val="004B3E56"/>
    <w:rsid w:val="004B69A2"/>
    <w:rsid w:val="004C1A86"/>
    <w:rsid w:val="004C582F"/>
    <w:rsid w:val="004C7223"/>
    <w:rsid w:val="004D082A"/>
    <w:rsid w:val="004D5715"/>
    <w:rsid w:val="004D6976"/>
    <w:rsid w:val="004E0366"/>
    <w:rsid w:val="004E7744"/>
    <w:rsid w:val="004F031A"/>
    <w:rsid w:val="004F6674"/>
    <w:rsid w:val="005015A7"/>
    <w:rsid w:val="005126C0"/>
    <w:rsid w:val="00524D98"/>
    <w:rsid w:val="0052547A"/>
    <w:rsid w:val="00527E6B"/>
    <w:rsid w:val="0053450E"/>
    <w:rsid w:val="0054141C"/>
    <w:rsid w:val="00543037"/>
    <w:rsid w:val="00550967"/>
    <w:rsid w:val="00554AD4"/>
    <w:rsid w:val="00556A46"/>
    <w:rsid w:val="005721FD"/>
    <w:rsid w:val="00572F25"/>
    <w:rsid w:val="00583FAF"/>
    <w:rsid w:val="0058695A"/>
    <w:rsid w:val="005A054A"/>
    <w:rsid w:val="005A06CA"/>
    <w:rsid w:val="005A0A11"/>
    <w:rsid w:val="005A36B8"/>
    <w:rsid w:val="005B0858"/>
    <w:rsid w:val="005B4BEF"/>
    <w:rsid w:val="005B5393"/>
    <w:rsid w:val="005C3F5C"/>
    <w:rsid w:val="005C781D"/>
    <w:rsid w:val="005C7B57"/>
    <w:rsid w:val="005D3505"/>
    <w:rsid w:val="005E2348"/>
    <w:rsid w:val="005F278A"/>
    <w:rsid w:val="00601B17"/>
    <w:rsid w:val="00606DF4"/>
    <w:rsid w:val="00611240"/>
    <w:rsid w:val="006122C1"/>
    <w:rsid w:val="00621DB2"/>
    <w:rsid w:val="00630F7D"/>
    <w:rsid w:val="0064035F"/>
    <w:rsid w:val="00642574"/>
    <w:rsid w:val="00642EAE"/>
    <w:rsid w:val="0065320B"/>
    <w:rsid w:val="00663136"/>
    <w:rsid w:val="0066423D"/>
    <w:rsid w:val="00664BC9"/>
    <w:rsid w:val="006676D0"/>
    <w:rsid w:val="00677BF7"/>
    <w:rsid w:val="006840DB"/>
    <w:rsid w:val="0068468E"/>
    <w:rsid w:val="00686579"/>
    <w:rsid w:val="00694A6D"/>
    <w:rsid w:val="006B2E20"/>
    <w:rsid w:val="006B4A50"/>
    <w:rsid w:val="006C713B"/>
    <w:rsid w:val="006D6CB7"/>
    <w:rsid w:val="006E1309"/>
    <w:rsid w:val="006E4875"/>
    <w:rsid w:val="006E4A62"/>
    <w:rsid w:val="006E7E48"/>
    <w:rsid w:val="006F2782"/>
    <w:rsid w:val="006F408C"/>
    <w:rsid w:val="00710DA3"/>
    <w:rsid w:val="0071716F"/>
    <w:rsid w:val="00730ABC"/>
    <w:rsid w:val="007357C6"/>
    <w:rsid w:val="00737EAF"/>
    <w:rsid w:val="00750533"/>
    <w:rsid w:val="0075688F"/>
    <w:rsid w:val="00760D0C"/>
    <w:rsid w:val="00764DB4"/>
    <w:rsid w:val="00771AFB"/>
    <w:rsid w:val="00773083"/>
    <w:rsid w:val="00781753"/>
    <w:rsid w:val="00791CBC"/>
    <w:rsid w:val="00793CF6"/>
    <w:rsid w:val="007A09FA"/>
    <w:rsid w:val="007A12E4"/>
    <w:rsid w:val="007A2916"/>
    <w:rsid w:val="007A41C4"/>
    <w:rsid w:val="007A75EB"/>
    <w:rsid w:val="007C1BE9"/>
    <w:rsid w:val="007C2F09"/>
    <w:rsid w:val="007D1140"/>
    <w:rsid w:val="007D4126"/>
    <w:rsid w:val="007E0AA4"/>
    <w:rsid w:val="007E1445"/>
    <w:rsid w:val="007E2036"/>
    <w:rsid w:val="007F3578"/>
    <w:rsid w:val="007F62BB"/>
    <w:rsid w:val="0080381B"/>
    <w:rsid w:val="0080443A"/>
    <w:rsid w:val="0080527E"/>
    <w:rsid w:val="00806353"/>
    <w:rsid w:val="00806E27"/>
    <w:rsid w:val="00824969"/>
    <w:rsid w:val="00824FA9"/>
    <w:rsid w:val="00825676"/>
    <w:rsid w:val="00825E41"/>
    <w:rsid w:val="00834196"/>
    <w:rsid w:val="00837239"/>
    <w:rsid w:val="00837A5F"/>
    <w:rsid w:val="00837AB7"/>
    <w:rsid w:val="00841242"/>
    <w:rsid w:val="00850917"/>
    <w:rsid w:val="00852174"/>
    <w:rsid w:val="00853BEF"/>
    <w:rsid w:val="00856062"/>
    <w:rsid w:val="0086617A"/>
    <w:rsid w:val="00873F6B"/>
    <w:rsid w:val="00875781"/>
    <w:rsid w:val="008773AB"/>
    <w:rsid w:val="008831F6"/>
    <w:rsid w:val="0088625D"/>
    <w:rsid w:val="00893889"/>
    <w:rsid w:val="008A2BE4"/>
    <w:rsid w:val="008A5040"/>
    <w:rsid w:val="008B113D"/>
    <w:rsid w:val="008B60D4"/>
    <w:rsid w:val="008D16FC"/>
    <w:rsid w:val="008D5F51"/>
    <w:rsid w:val="008E1A68"/>
    <w:rsid w:val="008E50E7"/>
    <w:rsid w:val="008F0934"/>
    <w:rsid w:val="008F22F8"/>
    <w:rsid w:val="009009A3"/>
    <w:rsid w:val="0090259A"/>
    <w:rsid w:val="00904587"/>
    <w:rsid w:val="0090581C"/>
    <w:rsid w:val="00912C46"/>
    <w:rsid w:val="009145AC"/>
    <w:rsid w:val="00916F8A"/>
    <w:rsid w:val="00925C89"/>
    <w:rsid w:val="00930374"/>
    <w:rsid w:val="00930F98"/>
    <w:rsid w:val="00937BB6"/>
    <w:rsid w:val="00937CE8"/>
    <w:rsid w:val="00942220"/>
    <w:rsid w:val="009428E4"/>
    <w:rsid w:val="00943068"/>
    <w:rsid w:val="0094639F"/>
    <w:rsid w:val="00952C95"/>
    <w:rsid w:val="00953E8C"/>
    <w:rsid w:val="00965EB9"/>
    <w:rsid w:val="00970B64"/>
    <w:rsid w:val="00972881"/>
    <w:rsid w:val="00973FB8"/>
    <w:rsid w:val="00977B14"/>
    <w:rsid w:val="0099040E"/>
    <w:rsid w:val="0099228A"/>
    <w:rsid w:val="009924EF"/>
    <w:rsid w:val="00994EAB"/>
    <w:rsid w:val="009A3E1C"/>
    <w:rsid w:val="009A51FD"/>
    <w:rsid w:val="009B7A29"/>
    <w:rsid w:val="009C099F"/>
    <w:rsid w:val="009C4BA1"/>
    <w:rsid w:val="009C7C55"/>
    <w:rsid w:val="009E7EF0"/>
    <w:rsid w:val="009F10C8"/>
    <w:rsid w:val="009F17E5"/>
    <w:rsid w:val="00A04030"/>
    <w:rsid w:val="00A063A2"/>
    <w:rsid w:val="00A11599"/>
    <w:rsid w:val="00A20796"/>
    <w:rsid w:val="00A34C81"/>
    <w:rsid w:val="00A37ED1"/>
    <w:rsid w:val="00A52F57"/>
    <w:rsid w:val="00A617A7"/>
    <w:rsid w:val="00A61893"/>
    <w:rsid w:val="00A6205A"/>
    <w:rsid w:val="00A63D21"/>
    <w:rsid w:val="00A65977"/>
    <w:rsid w:val="00A669C6"/>
    <w:rsid w:val="00A81D22"/>
    <w:rsid w:val="00A84945"/>
    <w:rsid w:val="00A84B9C"/>
    <w:rsid w:val="00A931E8"/>
    <w:rsid w:val="00A93A03"/>
    <w:rsid w:val="00A960B8"/>
    <w:rsid w:val="00AB02FA"/>
    <w:rsid w:val="00AC3E47"/>
    <w:rsid w:val="00AC4194"/>
    <w:rsid w:val="00AC7E58"/>
    <w:rsid w:val="00AD0E21"/>
    <w:rsid w:val="00AD5E48"/>
    <w:rsid w:val="00AD7379"/>
    <w:rsid w:val="00AF32BA"/>
    <w:rsid w:val="00B00109"/>
    <w:rsid w:val="00B0156B"/>
    <w:rsid w:val="00B0160A"/>
    <w:rsid w:val="00B024E8"/>
    <w:rsid w:val="00B04086"/>
    <w:rsid w:val="00B059B0"/>
    <w:rsid w:val="00B12D78"/>
    <w:rsid w:val="00B1596D"/>
    <w:rsid w:val="00B17296"/>
    <w:rsid w:val="00B20B98"/>
    <w:rsid w:val="00B27B79"/>
    <w:rsid w:val="00B313F5"/>
    <w:rsid w:val="00B36E71"/>
    <w:rsid w:val="00B458C6"/>
    <w:rsid w:val="00B50B22"/>
    <w:rsid w:val="00B523CF"/>
    <w:rsid w:val="00B56422"/>
    <w:rsid w:val="00B567B7"/>
    <w:rsid w:val="00B625E4"/>
    <w:rsid w:val="00B63873"/>
    <w:rsid w:val="00B725CF"/>
    <w:rsid w:val="00B7304D"/>
    <w:rsid w:val="00B7310B"/>
    <w:rsid w:val="00B81FBB"/>
    <w:rsid w:val="00B83F7E"/>
    <w:rsid w:val="00B87CB2"/>
    <w:rsid w:val="00B9236D"/>
    <w:rsid w:val="00B93550"/>
    <w:rsid w:val="00B93EA0"/>
    <w:rsid w:val="00B95182"/>
    <w:rsid w:val="00B97AA0"/>
    <w:rsid w:val="00BA08DE"/>
    <w:rsid w:val="00BA7C69"/>
    <w:rsid w:val="00BB0C53"/>
    <w:rsid w:val="00BB13EA"/>
    <w:rsid w:val="00BE59A3"/>
    <w:rsid w:val="00BE5A1E"/>
    <w:rsid w:val="00BE6974"/>
    <w:rsid w:val="00BF0B3C"/>
    <w:rsid w:val="00BF3AE6"/>
    <w:rsid w:val="00BF6308"/>
    <w:rsid w:val="00BF7701"/>
    <w:rsid w:val="00C145EB"/>
    <w:rsid w:val="00C16867"/>
    <w:rsid w:val="00C22B4B"/>
    <w:rsid w:val="00C23ED5"/>
    <w:rsid w:val="00C3184D"/>
    <w:rsid w:val="00C320E4"/>
    <w:rsid w:val="00C337C1"/>
    <w:rsid w:val="00C3662C"/>
    <w:rsid w:val="00C426C6"/>
    <w:rsid w:val="00C459EB"/>
    <w:rsid w:val="00C57CC4"/>
    <w:rsid w:val="00C7028C"/>
    <w:rsid w:val="00C7440D"/>
    <w:rsid w:val="00CA3357"/>
    <w:rsid w:val="00CA7DB5"/>
    <w:rsid w:val="00CB6260"/>
    <w:rsid w:val="00CB77BE"/>
    <w:rsid w:val="00CC6987"/>
    <w:rsid w:val="00CD0B84"/>
    <w:rsid w:val="00CD2A2D"/>
    <w:rsid w:val="00CD746E"/>
    <w:rsid w:val="00CE2FEA"/>
    <w:rsid w:val="00CE5C28"/>
    <w:rsid w:val="00CE72AE"/>
    <w:rsid w:val="00CE7B82"/>
    <w:rsid w:val="00CF291A"/>
    <w:rsid w:val="00CF6D4F"/>
    <w:rsid w:val="00CF6DC5"/>
    <w:rsid w:val="00D04386"/>
    <w:rsid w:val="00D06148"/>
    <w:rsid w:val="00D176C3"/>
    <w:rsid w:val="00D24C70"/>
    <w:rsid w:val="00D273F5"/>
    <w:rsid w:val="00D40956"/>
    <w:rsid w:val="00D56F21"/>
    <w:rsid w:val="00D65B98"/>
    <w:rsid w:val="00D70895"/>
    <w:rsid w:val="00D70C2A"/>
    <w:rsid w:val="00D82157"/>
    <w:rsid w:val="00D85879"/>
    <w:rsid w:val="00D86545"/>
    <w:rsid w:val="00D9062B"/>
    <w:rsid w:val="00DA4F12"/>
    <w:rsid w:val="00DA54A6"/>
    <w:rsid w:val="00DB3427"/>
    <w:rsid w:val="00DB5FEB"/>
    <w:rsid w:val="00DC76A7"/>
    <w:rsid w:val="00DC7E0E"/>
    <w:rsid w:val="00DD3C7C"/>
    <w:rsid w:val="00DE565E"/>
    <w:rsid w:val="00E008A3"/>
    <w:rsid w:val="00E00DC0"/>
    <w:rsid w:val="00E175DE"/>
    <w:rsid w:val="00E20BB0"/>
    <w:rsid w:val="00E20F77"/>
    <w:rsid w:val="00E226B9"/>
    <w:rsid w:val="00E27D31"/>
    <w:rsid w:val="00E316A3"/>
    <w:rsid w:val="00E33B7B"/>
    <w:rsid w:val="00E33F0C"/>
    <w:rsid w:val="00E37E39"/>
    <w:rsid w:val="00E40E1A"/>
    <w:rsid w:val="00E43195"/>
    <w:rsid w:val="00E47573"/>
    <w:rsid w:val="00E560AC"/>
    <w:rsid w:val="00E57CAD"/>
    <w:rsid w:val="00E62934"/>
    <w:rsid w:val="00E70FF3"/>
    <w:rsid w:val="00E751F6"/>
    <w:rsid w:val="00E7744D"/>
    <w:rsid w:val="00E80C55"/>
    <w:rsid w:val="00E81063"/>
    <w:rsid w:val="00E84E72"/>
    <w:rsid w:val="00E878B1"/>
    <w:rsid w:val="00E959A1"/>
    <w:rsid w:val="00EA28DE"/>
    <w:rsid w:val="00EA4FDD"/>
    <w:rsid w:val="00EC2462"/>
    <w:rsid w:val="00EC2ADB"/>
    <w:rsid w:val="00EC4788"/>
    <w:rsid w:val="00EC576E"/>
    <w:rsid w:val="00ED0CCE"/>
    <w:rsid w:val="00ED763A"/>
    <w:rsid w:val="00EE162A"/>
    <w:rsid w:val="00EE194A"/>
    <w:rsid w:val="00EE6252"/>
    <w:rsid w:val="00EF0120"/>
    <w:rsid w:val="00EF5D3F"/>
    <w:rsid w:val="00EF6FD4"/>
    <w:rsid w:val="00F034C1"/>
    <w:rsid w:val="00F06E40"/>
    <w:rsid w:val="00F10D1F"/>
    <w:rsid w:val="00F17715"/>
    <w:rsid w:val="00F20FFB"/>
    <w:rsid w:val="00F22ADC"/>
    <w:rsid w:val="00F324A2"/>
    <w:rsid w:val="00F35B59"/>
    <w:rsid w:val="00F3637F"/>
    <w:rsid w:val="00F42399"/>
    <w:rsid w:val="00F44B77"/>
    <w:rsid w:val="00F44BD8"/>
    <w:rsid w:val="00F54CA4"/>
    <w:rsid w:val="00F654F5"/>
    <w:rsid w:val="00F82E0C"/>
    <w:rsid w:val="00F8694B"/>
    <w:rsid w:val="00F93DF6"/>
    <w:rsid w:val="00FA0681"/>
    <w:rsid w:val="00FA1393"/>
    <w:rsid w:val="00FA56C5"/>
    <w:rsid w:val="00FB187A"/>
    <w:rsid w:val="00FB2A00"/>
    <w:rsid w:val="00FB3A70"/>
    <w:rsid w:val="00FB7DD6"/>
    <w:rsid w:val="00FD0F52"/>
    <w:rsid w:val="00FD7B66"/>
    <w:rsid w:val="00FE1BF2"/>
    <w:rsid w:val="00FF02B6"/>
    <w:rsid w:val="00FF45EF"/>
    <w:rsid w:val="00FF501B"/>
    <w:rsid w:val="00FF5DB7"/>
    <w:rsid w:val="00FF5E1D"/>
    <w:rsid w:val="01001B5E"/>
    <w:rsid w:val="010B22B0"/>
    <w:rsid w:val="013B319F"/>
    <w:rsid w:val="013D4B60"/>
    <w:rsid w:val="013F77F9"/>
    <w:rsid w:val="01422176"/>
    <w:rsid w:val="01675739"/>
    <w:rsid w:val="016814B1"/>
    <w:rsid w:val="016C0FA1"/>
    <w:rsid w:val="01770A47"/>
    <w:rsid w:val="0184241E"/>
    <w:rsid w:val="01877B89"/>
    <w:rsid w:val="018D0F17"/>
    <w:rsid w:val="02105134"/>
    <w:rsid w:val="022278B2"/>
    <w:rsid w:val="02536647"/>
    <w:rsid w:val="027C5214"/>
    <w:rsid w:val="02A3150C"/>
    <w:rsid w:val="02AD1871"/>
    <w:rsid w:val="02C95F7F"/>
    <w:rsid w:val="02F96864"/>
    <w:rsid w:val="02FC45A7"/>
    <w:rsid w:val="03100052"/>
    <w:rsid w:val="032D5B2F"/>
    <w:rsid w:val="03411FB9"/>
    <w:rsid w:val="03525234"/>
    <w:rsid w:val="035E2B6B"/>
    <w:rsid w:val="0364317F"/>
    <w:rsid w:val="03966D7D"/>
    <w:rsid w:val="03F63B3D"/>
    <w:rsid w:val="040C48A0"/>
    <w:rsid w:val="0458764A"/>
    <w:rsid w:val="045B52FD"/>
    <w:rsid w:val="047D34C5"/>
    <w:rsid w:val="0482288A"/>
    <w:rsid w:val="04AB4674"/>
    <w:rsid w:val="04D705BF"/>
    <w:rsid w:val="04E57AC0"/>
    <w:rsid w:val="05171224"/>
    <w:rsid w:val="052667C0"/>
    <w:rsid w:val="054D10EA"/>
    <w:rsid w:val="0556263F"/>
    <w:rsid w:val="05663F59"/>
    <w:rsid w:val="059C797B"/>
    <w:rsid w:val="05A21435"/>
    <w:rsid w:val="05A221EF"/>
    <w:rsid w:val="05B0498B"/>
    <w:rsid w:val="05BC1DCB"/>
    <w:rsid w:val="05CA44E8"/>
    <w:rsid w:val="05F170FC"/>
    <w:rsid w:val="060F2843"/>
    <w:rsid w:val="06102C87"/>
    <w:rsid w:val="062077BC"/>
    <w:rsid w:val="06345E06"/>
    <w:rsid w:val="063F6C84"/>
    <w:rsid w:val="064918B1"/>
    <w:rsid w:val="066C77A0"/>
    <w:rsid w:val="067A7CBC"/>
    <w:rsid w:val="06A50DBA"/>
    <w:rsid w:val="06AE7966"/>
    <w:rsid w:val="06C71E01"/>
    <w:rsid w:val="06D03D80"/>
    <w:rsid w:val="06F3181D"/>
    <w:rsid w:val="06FE6B3F"/>
    <w:rsid w:val="070B125C"/>
    <w:rsid w:val="070E48A8"/>
    <w:rsid w:val="072D443A"/>
    <w:rsid w:val="076505FE"/>
    <w:rsid w:val="0768045D"/>
    <w:rsid w:val="076D5A73"/>
    <w:rsid w:val="078F59E9"/>
    <w:rsid w:val="07936306"/>
    <w:rsid w:val="07A07BF6"/>
    <w:rsid w:val="07AB186F"/>
    <w:rsid w:val="07F27D26"/>
    <w:rsid w:val="08012F8C"/>
    <w:rsid w:val="080F0D90"/>
    <w:rsid w:val="08253C58"/>
    <w:rsid w:val="084620FE"/>
    <w:rsid w:val="0869587F"/>
    <w:rsid w:val="086F1377"/>
    <w:rsid w:val="089D5EE4"/>
    <w:rsid w:val="08AB6853"/>
    <w:rsid w:val="08CE609D"/>
    <w:rsid w:val="08DC58E8"/>
    <w:rsid w:val="08DD4532"/>
    <w:rsid w:val="08F06236"/>
    <w:rsid w:val="08FD4BD5"/>
    <w:rsid w:val="0927168D"/>
    <w:rsid w:val="092B7994"/>
    <w:rsid w:val="09382467"/>
    <w:rsid w:val="096864F2"/>
    <w:rsid w:val="09727371"/>
    <w:rsid w:val="09C315DC"/>
    <w:rsid w:val="09D26061"/>
    <w:rsid w:val="09D92D83"/>
    <w:rsid w:val="0A0009B5"/>
    <w:rsid w:val="0A157CFC"/>
    <w:rsid w:val="0A2D5046"/>
    <w:rsid w:val="0A314601"/>
    <w:rsid w:val="0A40746F"/>
    <w:rsid w:val="0A4F1460"/>
    <w:rsid w:val="0A7D7D7B"/>
    <w:rsid w:val="0A9652E1"/>
    <w:rsid w:val="0AA8021A"/>
    <w:rsid w:val="0AB55187"/>
    <w:rsid w:val="0ABD461B"/>
    <w:rsid w:val="0AD017FF"/>
    <w:rsid w:val="0B1545E8"/>
    <w:rsid w:val="0B30303F"/>
    <w:rsid w:val="0B4B60CB"/>
    <w:rsid w:val="0B527AB6"/>
    <w:rsid w:val="0B6251C3"/>
    <w:rsid w:val="0BF978D5"/>
    <w:rsid w:val="0BFC73C5"/>
    <w:rsid w:val="0C006EB6"/>
    <w:rsid w:val="0C0A7D34"/>
    <w:rsid w:val="0C1E35A1"/>
    <w:rsid w:val="0C607B67"/>
    <w:rsid w:val="0C653F5B"/>
    <w:rsid w:val="0C665953"/>
    <w:rsid w:val="0C7D0506"/>
    <w:rsid w:val="0C831895"/>
    <w:rsid w:val="0CBB3049"/>
    <w:rsid w:val="0CE40585"/>
    <w:rsid w:val="0D1F336B"/>
    <w:rsid w:val="0D550956"/>
    <w:rsid w:val="0D975832"/>
    <w:rsid w:val="0DCA2A4D"/>
    <w:rsid w:val="0DEF71E2"/>
    <w:rsid w:val="0E0A1E1D"/>
    <w:rsid w:val="0E15651D"/>
    <w:rsid w:val="0E2D1AB8"/>
    <w:rsid w:val="0E44378C"/>
    <w:rsid w:val="0E653000"/>
    <w:rsid w:val="0E6D45AA"/>
    <w:rsid w:val="0E6F3E7F"/>
    <w:rsid w:val="0E855450"/>
    <w:rsid w:val="0E8A515C"/>
    <w:rsid w:val="0E8F62CF"/>
    <w:rsid w:val="0EA63619"/>
    <w:rsid w:val="0EC00B7E"/>
    <w:rsid w:val="0ECC7523"/>
    <w:rsid w:val="0ECE7B6D"/>
    <w:rsid w:val="0EF97BEC"/>
    <w:rsid w:val="0EFB414D"/>
    <w:rsid w:val="0EFE50BE"/>
    <w:rsid w:val="0F055EC5"/>
    <w:rsid w:val="0F334EAC"/>
    <w:rsid w:val="0F372BDE"/>
    <w:rsid w:val="0F59068B"/>
    <w:rsid w:val="0F601A19"/>
    <w:rsid w:val="0F71395B"/>
    <w:rsid w:val="0FA67D74"/>
    <w:rsid w:val="0FAE4E7B"/>
    <w:rsid w:val="0FC24482"/>
    <w:rsid w:val="0FC621C4"/>
    <w:rsid w:val="0FF037DB"/>
    <w:rsid w:val="0FFB6AD0"/>
    <w:rsid w:val="1017657C"/>
    <w:rsid w:val="10321608"/>
    <w:rsid w:val="10442109"/>
    <w:rsid w:val="105A290D"/>
    <w:rsid w:val="10A1053B"/>
    <w:rsid w:val="10A818CA"/>
    <w:rsid w:val="10AA5642"/>
    <w:rsid w:val="10C7504F"/>
    <w:rsid w:val="10D40911"/>
    <w:rsid w:val="10D73F5D"/>
    <w:rsid w:val="11032FA4"/>
    <w:rsid w:val="110411F6"/>
    <w:rsid w:val="1125116C"/>
    <w:rsid w:val="11561326"/>
    <w:rsid w:val="115630D4"/>
    <w:rsid w:val="117539E8"/>
    <w:rsid w:val="117B2B3A"/>
    <w:rsid w:val="119F0BF7"/>
    <w:rsid w:val="11D84431"/>
    <w:rsid w:val="11E93033"/>
    <w:rsid w:val="12096398"/>
    <w:rsid w:val="120E1C01"/>
    <w:rsid w:val="121E5D7B"/>
    <w:rsid w:val="12303925"/>
    <w:rsid w:val="12503FC7"/>
    <w:rsid w:val="12961468"/>
    <w:rsid w:val="12AE1FE2"/>
    <w:rsid w:val="12B56BF1"/>
    <w:rsid w:val="12D55F11"/>
    <w:rsid w:val="1347448C"/>
    <w:rsid w:val="134E0964"/>
    <w:rsid w:val="135950FD"/>
    <w:rsid w:val="138C7281"/>
    <w:rsid w:val="13E57B0C"/>
    <w:rsid w:val="13EF7DF0"/>
    <w:rsid w:val="13F15336"/>
    <w:rsid w:val="141259D8"/>
    <w:rsid w:val="14221993"/>
    <w:rsid w:val="142825B6"/>
    <w:rsid w:val="142C636E"/>
    <w:rsid w:val="144D6A10"/>
    <w:rsid w:val="14851D09"/>
    <w:rsid w:val="14A26437"/>
    <w:rsid w:val="14E629C1"/>
    <w:rsid w:val="152E046E"/>
    <w:rsid w:val="153B4AAC"/>
    <w:rsid w:val="1542409B"/>
    <w:rsid w:val="156264EB"/>
    <w:rsid w:val="156F6E5A"/>
    <w:rsid w:val="1573564A"/>
    <w:rsid w:val="1573694A"/>
    <w:rsid w:val="15763D45"/>
    <w:rsid w:val="1598133F"/>
    <w:rsid w:val="15B17473"/>
    <w:rsid w:val="15B36D47"/>
    <w:rsid w:val="15D346A7"/>
    <w:rsid w:val="15DE2644"/>
    <w:rsid w:val="16124C6E"/>
    <w:rsid w:val="16150FBC"/>
    <w:rsid w:val="16242208"/>
    <w:rsid w:val="162639BD"/>
    <w:rsid w:val="167069E6"/>
    <w:rsid w:val="168129A1"/>
    <w:rsid w:val="169E23FD"/>
    <w:rsid w:val="16AD3796"/>
    <w:rsid w:val="16CA07EC"/>
    <w:rsid w:val="16DE4297"/>
    <w:rsid w:val="16E236D1"/>
    <w:rsid w:val="170535D2"/>
    <w:rsid w:val="17400A52"/>
    <w:rsid w:val="174560C4"/>
    <w:rsid w:val="176D73C9"/>
    <w:rsid w:val="17884241"/>
    <w:rsid w:val="17E23913"/>
    <w:rsid w:val="17F83137"/>
    <w:rsid w:val="17FB6783"/>
    <w:rsid w:val="180513B0"/>
    <w:rsid w:val="180E059A"/>
    <w:rsid w:val="180E295A"/>
    <w:rsid w:val="18185587"/>
    <w:rsid w:val="18414ADE"/>
    <w:rsid w:val="18491BE4"/>
    <w:rsid w:val="184F0345"/>
    <w:rsid w:val="18752BE0"/>
    <w:rsid w:val="18DF7E53"/>
    <w:rsid w:val="18F356AC"/>
    <w:rsid w:val="18FA6A3B"/>
    <w:rsid w:val="19147224"/>
    <w:rsid w:val="19185113"/>
    <w:rsid w:val="191E097B"/>
    <w:rsid w:val="191E6BCD"/>
    <w:rsid w:val="192A37C4"/>
    <w:rsid w:val="19404D95"/>
    <w:rsid w:val="197262CA"/>
    <w:rsid w:val="198F1879"/>
    <w:rsid w:val="199E386A"/>
    <w:rsid w:val="19A15CAB"/>
    <w:rsid w:val="19A277FE"/>
    <w:rsid w:val="19C44475"/>
    <w:rsid w:val="19D465D8"/>
    <w:rsid w:val="1A155476"/>
    <w:rsid w:val="1A5D1977"/>
    <w:rsid w:val="1A707A44"/>
    <w:rsid w:val="1A712159"/>
    <w:rsid w:val="1A7F369B"/>
    <w:rsid w:val="1A8213DE"/>
    <w:rsid w:val="1A862C7C"/>
    <w:rsid w:val="1A872550"/>
    <w:rsid w:val="1AAD6307"/>
    <w:rsid w:val="1ABF1CEA"/>
    <w:rsid w:val="1AC45552"/>
    <w:rsid w:val="1ACB068F"/>
    <w:rsid w:val="1AD5775F"/>
    <w:rsid w:val="1B1C713C"/>
    <w:rsid w:val="1B1E17CD"/>
    <w:rsid w:val="1B2013BD"/>
    <w:rsid w:val="1B5468D6"/>
    <w:rsid w:val="1B6805D3"/>
    <w:rsid w:val="1B721452"/>
    <w:rsid w:val="1BA86C22"/>
    <w:rsid w:val="1BE835D7"/>
    <w:rsid w:val="1C057BD0"/>
    <w:rsid w:val="1C093B64"/>
    <w:rsid w:val="1C24274C"/>
    <w:rsid w:val="1C8B7C71"/>
    <w:rsid w:val="1CA23671"/>
    <w:rsid w:val="1CA6732F"/>
    <w:rsid w:val="1CB77A63"/>
    <w:rsid w:val="1CCE090A"/>
    <w:rsid w:val="1CE249B0"/>
    <w:rsid w:val="1CEE68B6"/>
    <w:rsid w:val="1CEF43E3"/>
    <w:rsid w:val="1D083E1C"/>
    <w:rsid w:val="1D835251"/>
    <w:rsid w:val="1D8566D3"/>
    <w:rsid w:val="1DD102DC"/>
    <w:rsid w:val="1DD45DB3"/>
    <w:rsid w:val="1DFC4F05"/>
    <w:rsid w:val="1DFE521F"/>
    <w:rsid w:val="1E087E4C"/>
    <w:rsid w:val="1E197963"/>
    <w:rsid w:val="1E2F70F4"/>
    <w:rsid w:val="1E366767"/>
    <w:rsid w:val="1E380731"/>
    <w:rsid w:val="1E4F7829"/>
    <w:rsid w:val="1E5F5CBE"/>
    <w:rsid w:val="1E842620"/>
    <w:rsid w:val="1E874DA8"/>
    <w:rsid w:val="1E8C282B"/>
    <w:rsid w:val="1EAF2075"/>
    <w:rsid w:val="1EC04CF7"/>
    <w:rsid w:val="1EDB10BC"/>
    <w:rsid w:val="1F226CEB"/>
    <w:rsid w:val="1F374545"/>
    <w:rsid w:val="1F3F164B"/>
    <w:rsid w:val="1F7A08D5"/>
    <w:rsid w:val="1F9A5E47"/>
    <w:rsid w:val="1FCD3566"/>
    <w:rsid w:val="1FCF304C"/>
    <w:rsid w:val="1FD2426D"/>
    <w:rsid w:val="20052895"/>
    <w:rsid w:val="202251F5"/>
    <w:rsid w:val="2039253E"/>
    <w:rsid w:val="204F58BE"/>
    <w:rsid w:val="20511636"/>
    <w:rsid w:val="20531852"/>
    <w:rsid w:val="207035BF"/>
    <w:rsid w:val="207338B6"/>
    <w:rsid w:val="207D242B"/>
    <w:rsid w:val="208F6602"/>
    <w:rsid w:val="20E424AA"/>
    <w:rsid w:val="20EE3329"/>
    <w:rsid w:val="20FD17BE"/>
    <w:rsid w:val="21022930"/>
    <w:rsid w:val="21230D1E"/>
    <w:rsid w:val="213F5933"/>
    <w:rsid w:val="217F0425"/>
    <w:rsid w:val="219F63D1"/>
    <w:rsid w:val="21B10818"/>
    <w:rsid w:val="21B225A8"/>
    <w:rsid w:val="21BA145D"/>
    <w:rsid w:val="21D02660"/>
    <w:rsid w:val="21DD0233"/>
    <w:rsid w:val="21FA7AAB"/>
    <w:rsid w:val="220B3A67"/>
    <w:rsid w:val="220C1036"/>
    <w:rsid w:val="223F1AF3"/>
    <w:rsid w:val="2248703F"/>
    <w:rsid w:val="224A27E1"/>
    <w:rsid w:val="22991352"/>
    <w:rsid w:val="22AF6E32"/>
    <w:rsid w:val="22B45EAC"/>
    <w:rsid w:val="22BA3F45"/>
    <w:rsid w:val="22C2681B"/>
    <w:rsid w:val="22ED6D05"/>
    <w:rsid w:val="22F1222E"/>
    <w:rsid w:val="23166B67"/>
    <w:rsid w:val="233A2855"/>
    <w:rsid w:val="237A0EA4"/>
    <w:rsid w:val="23B26890"/>
    <w:rsid w:val="23D000D7"/>
    <w:rsid w:val="23D74548"/>
    <w:rsid w:val="23EB3172"/>
    <w:rsid w:val="24390D5F"/>
    <w:rsid w:val="24401886"/>
    <w:rsid w:val="2443416E"/>
    <w:rsid w:val="248D10AB"/>
    <w:rsid w:val="24A551E3"/>
    <w:rsid w:val="24BD373E"/>
    <w:rsid w:val="24C34ACD"/>
    <w:rsid w:val="24C90335"/>
    <w:rsid w:val="24E74595"/>
    <w:rsid w:val="250749B9"/>
    <w:rsid w:val="250A6257"/>
    <w:rsid w:val="250C1FD0"/>
    <w:rsid w:val="251D6C08"/>
    <w:rsid w:val="25292219"/>
    <w:rsid w:val="2536704D"/>
    <w:rsid w:val="253A156C"/>
    <w:rsid w:val="254646D3"/>
    <w:rsid w:val="25861D82"/>
    <w:rsid w:val="25956469"/>
    <w:rsid w:val="25987D07"/>
    <w:rsid w:val="259D70CC"/>
    <w:rsid w:val="25C4378C"/>
    <w:rsid w:val="25DC3714"/>
    <w:rsid w:val="260413AB"/>
    <w:rsid w:val="260C7587"/>
    <w:rsid w:val="263317DE"/>
    <w:rsid w:val="26336079"/>
    <w:rsid w:val="26461511"/>
    <w:rsid w:val="265535D8"/>
    <w:rsid w:val="26597496"/>
    <w:rsid w:val="2681079B"/>
    <w:rsid w:val="2689097A"/>
    <w:rsid w:val="26D23572"/>
    <w:rsid w:val="27160EE4"/>
    <w:rsid w:val="27475541"/>
    <w:rsid w:val="2751016E"/>
    <w:rsid w:val="27653C19"/>
    <w:rsid w:val="2769195B"/>
    <w:rsid w:val="278A18D2"/>
    <w:rsid w:val="279C2835"/>
    <w:rsid w:val="27A74232"/>
    <w:rsid w:val="27AC5D17"/>
    <w:rsid w:val="27D50848"/>
    <w:rsid w:val="27D537E2"/>
    <w:rsid w:val="27DA7E77"/>
    <w:rsid w:val="27DD40F7"/>
    <w:rsid w:val="27DF5779"/>
    <w:rsid w:val="27E76794"/>
    <w:rsid w:val="27E806D5"/>
    <w:rsid w:val="27F136FF"/>
    <w:rsid w:val="27F21951"/>
    <w:rsid w:val="28355CE1"/>
    <w:rsid w:val="28732366"/>
    <w:rsid w:val="288051AE"/>
    <w:rsid w:val="28BD6C52"/>
    <w:rsid w:val="28BE1833"/>
    <w:rsid w:val="28C037FD"/>
    <w:rsid w:val="28CC03F4"/>
    <w:rsid w:val="28D51396"/>
    <w:rsid w:val="28E21BA1"/>
    <w:rsid w:val="28E62B38"/>
    <w:rsid w:val="29296634"/>
    <w:rsid w:val="295125BA"/>
    <w:rsid w:val="296F5223"/>
    <w:rsid w:val="297369FC"/>
    <w:rsid w:val="29791BFE"/>
    <w:rsid w:val="299862D2"/>
    <w:rsid w:val="29E21551"/>
    <w:rsid w:val="29E737F6"/>
    <w:rsid w:val="29F00112"/>
    <w:rsid w:val="2A0061A4"/>
    <w:rsid w:val="2A2E0C3A"/>
    <w:rsid w:val="2A336250"/>
    <w:rsid w:val="2A7E571E"/>
    <w:rsid w:val="2AB033FD"/>
    <w:rsid w:val="2AB761FA"/>
    <w:rsid w:val="2ADA3517"/>
    <w:rsid w:val="2B1A14CE"/>
    <w:rsid w:val="2B395AE8"/>
    <w:rsid w:val="2B62521D"/>
    <w:rsid w:val="2B960845"/>
    <w:rsid w:val="2BB94533"/>
    <w:rsid w:val="2BDC3B08"/>
    <w:rsid w:val="2BE21CDC"/>
    <w:rsid w:val="2C016606"/>
    <w:rsid w:val="2C027343"/>
    <w:rsid w:val="2C2045B2"/>
    <w:rsid w:val="2C2940C8"/>
    <w:rsid w:val="2C567FD4"/>
    <w:rsid w:val="2C6646BB"/>
    <w:rsid w:val="2C7843EE"/>
    <w:rsid w:val="2C78770B"/>
    <w:rsid w:val="2CA376BD"/>
    <w:rsid w:val="2CB27900"/>
    <w:rsid w:val="2CC91630"/>
    <w:rsid w:val="2CE83322"/>
    <w:rsid w:val="2CF63C91"/>
    <w:rsid w:val="2D0068BE"/>
    <w:rsid w:val="2D0B7011"/>
    <w:rsid w:val="2D1E4F96"/>
    <w:rsid w:val="2D370542"/>
    <w:rsid w:val="2D3F7B01"/>
    <w:rsid w:val="2D430559"/>
    <w:rsid w:val="2D6F57F1"/>
    <w:rsid w:val="2D872B3B"/>
    <w:rsid w:val="2DAC0A59"/>
    <w:rsid w:val="2DFA13B7"/>
    <w:rsid w:val="2E24482E"/>
    <w:rsid w:val="2E2760CC"/>
    <w:rsid w:val="2E5C5D76"/>
    <w:rsid w:val="2E625356"/>
    <w:rsid w:val="2E7F3812"/>
    <w:rsid w:val="2EA15273"/>
    <w:rsid w:val="2EA712DE"/>
    <w:rsid w:val="2EAB0AAB"/>
    <w:rsid w:val="2EC92CDF"/>
    <w:rsid w:val="2EE63891"/>
    <w:rsid w:val="2EF35FAE"/>
    <w:rsid w:val="2F1C6E0B"/>
    <w:rsid w:val="2F3B34B0"/>
    <w:rsid w:val="2F4B5DEA"/>
    <w:rsid w:val="2F8310E0"/>
    <w:rsid w:val="2F983585"/>
    <w:rsid w:val="2FAF0127"/>
    <w:rsid w:val="2FB4250F"/>
    <w:rsid w:val="2FB67708"/>
    <w:rsid w:val="2FDB43DF"/>
    <w:rsid w:val="2FE06533"/>
    <w:rsid w:val="2FE53B49"/>
    <w:rsid w:val="30006BD5"/>
    <w:rsid w:val="30224D9D"/>
    <w:rsid w:val="30711881"/>
    <w:rsid w:val="307E70E9"/>
    <w:rsid w:val="309B06AC"/>
    <w:rsid w:val="30AE6631"/>
    <w:rsid w:val="30B56F17"/>
    <w:rsid w:val="30BA3228"/>
    <w:rsid w:val="30D047F9"/>
    <w:rsid w:val="30D16C82"/>
    <w:rsid w:val="30FD4EC2"/>
    <w:rsid w:val="311346E6"/>
    <w:rsid w:val="31152A96"/>
    <w:rsid w:val="31244B45"/>
    <w:rsid w:val="31523460"/>
    <w:rsid w:val="31592A40"/>
    <w:rsid w:val="31807FCD"/>
    <w:rsid w:val="31813D45"/>
    <w:rsid w:val="31BE0AF5"/>
    <w:rsid w:val="31DD5420"/>
    <w:rsid w:val="31E63BA8"/>
    <w:rsid w:val="31F85390"/>
    <w:rsid w:val="32250B75"/>
    <w:rsid w:val="32963820"/>
    <w:rsid w:val="32DA54BB"/>
    <w:rsid w:val="32E60EA2"/>
    <w:rsid w:val="32ED1692"/>
    <w:rsid w:val="330E33B7"/>
    <w:rsid w:val="3339603D"/>
    <w:rsid w:val="334B460B"/>
    <w:rsid w:val="335146D8"/>
    <w:rsid w:val="33631954"/>
    <w:rsid w:val="33750268"/>
    <w:rsid w:val="33767422"/>
    <w:rsid w:val="3388641D"/>
    <w:rsid w:val="33BD7658"/>
    <w:rsid w:val="33CD5020"/>
    <w:rsid w:val="33DE547F"/>
    <w:rsid w:val="33F16F60"/>
    <w:rsid w:val="33F96236"/>
    <w:rsid w:val="34125129"/>
    <w:rsid w:val="346534AA"/>
    <w:rsid w:val="347831DE"/>
    <w:rsid w:val="347F27BE"/>
    <w:rsid w:val="34936269"/>
    <w:rsid w:val="349B6ECC"/>
    <w:rsid w:val="34D36666"/>
    <w:rsid w:val="34E26D79"/>
    <w:rsid w:val="350E4618"/>
    <w:rsid w:val="3543585E"/>
    <w:rsid w:val="354E2190"/>
    <w:rsid w:val="356D139C"/>
    <w:rsid w:val="358636D8"/>
    <w:rsid w:val="358D4A67"/>
    <w:rsid w:val="35915BC6"/>
    <w:rsid w:val="35A3072E"/>
    <w:rsid w:val="35F638E3"/>
    <w:rsid w:val="36065F23"/>
    <w:rsid w:val="36511F38"/>
    <w:rsid w:val="365D08DD"/>
    <w:rsid w:val="365E51AD"/>
    <w:rsid w:val="366B28CE"/>
    <w:rsid w:val="36764AC8"/>
    <w:rsid w:val="3687595A"/>
    <w:rsid w:val="36A965C0"/>
    <w:rsid w:val="36D84407"/>
    <w:rsid w:val="36FF3742"/>
    <w:rsid w:val="371C7F20"/>
    <w:rsid w:val="373C1EC0"/>
    <w:rsid w:val="378026DD"/>
    <w:rsid w:val="37872C98"/>
    <w:rsid w:val="378C0D4E"/>
    <w:rsid w:val="3797248C"/>
    <w:rsid w:val="379D2F5B"/>
    <w:rsid w:val="37B22EAA"/>
    <w:rsid w:val="37EF1A09"/>
    <w:rsid w:val="38102A24"/>
    <w:rsid w:val="381C0324"/>
    <w:rsid w:val="38500809"/>
    <w:rsid w:val="387168C2"/>
    <w:rsid w:val="388D1222"/>
    <w:rsid w:val="38997BC6"/>
    <w:rsid w:val="38A10829"/>
    <w:rsid w:val="38B13162"/>
    <w:rsid w:val="38BE762D"/>
    <w:rsid w:val="38E173A8"/>
    <w:rsid w:val="38F01E0F"/>
    <w:rsid w:val="38FB262F"/>
    <w:rsid w:val="38FB618B"/>
    <w:rsid w:val="39070FD4"/>
    <w:rsid w:val="39072D82"/>
    <w:rsid w:val="393A3BBD"/>
    <w:rsid w:val="39975BA6"/>
    <w:rsid w:val="39A6259B"/>
    <w:rsid w:val="39D07613"/>
    <w:rsid w:val="39DB4EF4"/>
    <w:rsid w:val="3A041722"/>
    <w:rsid w:val="3A221FB6"/>
    <w:rsid w:val="3A5169AB"/>
    <w:rsid w:val="3A946897"/>
    <w:rsid w:val="3A971EE4"/>
    <w:rsid w:val="3AAA1C17"/>
    <w:rsid w:val="3ACB1E7C"/>
    <w:rsid w:val="3AEB7D25"/>
    <w:rsid w:val="3AF37A62"/>
    <w:rsid w:val="3B0F5F1E"/>
    <w:rsid w:val="3B170421"/>
    <w:rsid w:val="3B4200A1"/>
    <w:rsid w:val="3B4B3061"/>
    <w:rsid w:val="3B815CB3"/>
    <w:rsid w:val="3BB07701"/>
    <w:rsid w:val="3BC94845"/>
    <w:rsid w:val="3BD117F8"/>
    <w:rsid w:val="3BF539A4"/>
    <w:rsid w:val="3C0E2679"/>
    <w:rsid w:val="3C3245BA"/>
    <w:rsid w:val="3C371BD0"/>
    <w:rsid w:val="3C431DE1"/>
    <w:rsid w:val="3C5115AD"/>
    <w:rsid w:val="3C552516"/>
    <w:rsid w:val="3C6D73A0"/>
    <w:rsid w:val="3C752336"/>
    <w:rsid w:val="3C8D7A42"/>
    <w:rsid w:val="3CB50CFF"/>
    <w:rsid w:val="3CEF4259"/>
    <w:rsid w:val="3D0531E3"/>
    <w:rsid w:val="3D22018A"/>
    <w:rsid w:val="3D255ECD"/>
    <w:rsid w:val="3D346110"/>
    <w:rsid w:val="3D580050"/>
    <w:rsid w:val="3D680A02"/>
    <w:rsid w:val="3D7824A0"/>
    <w:rsid w:val="3DE23DBE"/>
    <w:rsid w:val="3E021D6A"/>
    <w:rsid w:val="3E2F6B34"/>
    <w:rsid w:val="3E350391"/>
    <w:rsid w:val="3E54217C"/>
    <w:rsid w:val="3E66679D"/>
    <w:rsid w:val="3E686071"/>
    <w:rsid w:val="3E99447C"/>
    <w:rsid w:val="3EAC4F55"/>
    <w:rsid w:val="3EBA43F3"/>
    <w:rsid w:val="3EC55271"/>
    <w:rsid w:val="3EC86B10"/>
    <w:rsid w:val="3ECA7B77"/>
    <w:rsid w:val="3ED25BE0"/>
    <w:rsid w:val="3ED918D0"/>
    <w:rsid w:val="3EDE6333"/>
    <w:rsid w:val="3EE53B65"/>
    <w:rsid w:val="3EEB0A50"/>
    <w:rsid w:val="3F2521B4"/>
    <w:rsid w:val="3F277CDA"/>
    <w:rsid w:val="3F3146B5"/>
    <w:rsid w:val="3F370BCB"/>
    <w:rsid w:val="3F6F51DD"/>
    <w:rsid w:val="3F76656C"/>
    <w:rsid w:val="3F7B6278"/>
    <w:rsid w:val="3F80563C"/>
    <w:rsid w:val="3FAC4683"/>
    <w:rsid w:val="3FB53538"/>
    <w:rsid w:val="3FD57736"/>
    <w:rsid w:val="3FE03D4A"/>
    <w:rsid w:val="3FE21E53"/>
    <w:rsid w:val="3FE23C01"/>
    <w:rsid w:val="3FF04570"/>
    <w:rsid w:val="3FFA0F4B"/>
    <w:rsid w:val="400E49F6"/>
    <w:rsid w:val="400F7F20"/>
    <w:rsid w:val="40155D85"/>
    <w:rsid w:val="401D2804"/>
    <w:rsid w:val="405A40DF"/>
    <w:rsid w:val="405F34A4"/>
    <w:rsid w:val="40671125"/>
    <w:rsid w:val="40917FC2"/>
    <w:rsid w:val="40A62E81"/>
    <w:rsid w:val="40B32646"/>
    <w:rsid w:val="40C72178"/>
    <w:rsid w:val="411249BA"/>
    <w:rsid w:val="41272213"/>
    <w:rsid w:val="41287D39"/>
    <w:rsid w:val="4134048C"/>
    <w:rsid w:val="41566BC5"/>
    <w:rsid w:val="41725499"/>
    <w:rsid w:val="41831414"/>
    <w:rsid w:val="41BD4926"/>
    <w:rsid w:val="41C07F72"/>
    <w:rsid w:val="41DF3C61"/>
    <w:rsid w:val="423D15C3"/>
    <w:rsid w:val="42521512"/>
    <w:rsid w:val="42554B5E"/>
    <w:rsid w:val="426B25D4"/>
    <w:rsid w:val="426E79CE"/>
    <w:rsid w:val="42703746"/>
    <w:rsid w:val="427F5F2D"/>
    <w:rsid w:val="42A47894"/>
    <w:rsid w:val="42B15B0D"/>
    <w:rsid w:val="42FA4177"/>
    <w:rsid w:val="42FA74B4"/>
    <w:rsid w:val="430640AA"/>
    <w:rsid w:val="43086074"/>
    <w:rsid w:val="43291B47"/>
    <w:rsid w:val="43455505"/>
    <w:rsid w:val="435C016E"/>
    <w:rsid w:val="436533AE"/>
    <w:rsid w:val="43947392"/>
    <w:rsid w:val="43B65AD0"/>
    <w:rsid w:val="43CC3AB9"/>
    <w:rsid w:val="43E75C8A"/>
    <w:rsid w:val="43F521FC"/>
    <w:rsid w:val="43F753E9"/>
    <w:rsid w:val="43F87E97"/>
    <w:rsid w:val="440E6370"/>
    <w:rsid w:val="442E06CB"/>
    <w:rsid w:val="44342C20"/>
    <w:rsid w:val="44421112"/>
    <w:rsid w:val="44444E8A"/>
    <w:rsid w:val="4498417F"/>
    <w:rsid w:val="44986F84"/>
    <w:rsid w:val="449F0313"/>
    <w:rsid w:val="44A27E03"/>
    <w:rsid w:val="44AC7645"/>
    <w:rsid w:val="44AD6DEF"/>
    <w:rsid w:val="44D04970"/>
    <w:rsid w:val="44E64193"/>
    <w:rsid w:val="451A3E3D"/>
    <w:rsid w:val="45232CF2"/>
    <w:rsid w:val="453E7B2C"/>
    <w:rsid w:val="456A747C"/>
    <w:rsid w:val="457B0D80"/>
    <w:rsid w:val="45835E86"/>
    <w:rsid w:val="458361FD"/>
    <w:rsid w:val="4585575A"/>
    <w:rsid w:val="45912351"/>
    <w:rsid w:val="459736E0"/>
    <w:rsid w:val="45AD4CB1"/>
    <w:rsid w:val="45B352DC"/>
    <w:rsid w:val="45D77616"/>
    <w:rsid w:val="45DB181E"/>
    <w:rsid w:val="45F8417E"/>
    <w:rsid w:val="460074D7"/>
    <w:rsid w:val="463C0801"/>
    <w:rsid w:val="463C0D22"/>
    <w:rsid w:val="465B64BB"/>
    <w:rsid w:val="467F1EF6"/>
    <w:rsid w:val="469E06AA"/>
    <w:rsid w:val="46C67DD9"/>
    <w:rsid w:val="46C832BD"/>
    <w:rsid w:val="46DA3884"/>
    <w:rsid w:val="46EC0F77"/>
    <w:rsid w:val="46F07114"/>
    <w:rsid w:val="46F26477"/>
    <w:rsid w:val="46F30DEA"/>
    <w:rsid w:val="47003456"/>
    <w:rsid w:val="470E352E"/>
    <w:rsid w:val="476B4E24"/>
    <w:rsid w:val="476E0C2F"/>
    <w:rsid w:val="477A6E15"/>
    <w:rsid w:val="478657BA"/>
    <w:rsid w:val="478B2DD0"/>
    <w:rsid w:val="47A65E5C"/>
    <w:rsid w:val="47B40579"/>
    <w:rsid w:val="47CD5197"/>
    <w:rsid w:val="47D97FDF"/>
    <w:rsid w:val="47DF247D"/>
    <w:rsid w:val="48020C25"/>
    <w:rsid w:val="4835453B"/>
    <w:rsid w:val="484C255F"/>
    <w:rsid w:val="48723AE3"/>
    <w:rsid w:val="487241CC"/>
    <w:rsid w:val="48A73C3A"/>
    <w:rsid w:val="48C02CB0"/>
    <w:rsid w:val="48F36E7F"/>
    <w:rsid w:val="48FB7D98"/>
    <w:rsid w:val="48FD5F50"/>
    <w:rsid w:val="4961203A"/>
    <w:rsid w:val="49647D7D"/>
    <w:rsid w:val="49667651"/>
    <w:rsid w:val="49691876"/>
    <w:rsid w:val="49A95790"/>
    <w:rsid w:val="49BE7E39"/>
    <w:rsid w:val="49C64593"/>
    <w:rsid w:val="49D433EE"/>
    <w:rsid w:val="49DF091C"/>
    <w:rsid w:val="49DF72A9"/>
    <w:rsid w:val="4A0B01F8"/>
    <w:rsid w:val="4A1B043B"/>
    <w:rsid w:val="4A6432EA"/>
    <w:rsid w:val="4A8A611D"/>
    <w:rsid w:val="4AAA7A11"/>
    <w:rsid w:val="4AB16FF2"/>
    <w:rsid w:val="4AC24D5B"/>
    <w:rsid w:val="4AC80D07"/>
    <w:rsid w:val="4AD7736C"/>
    <w:rsid w:val="4B0E08CB"/>
    <w:rsid w:val="4B125CE2"/>
    <w:rsid w:val="4B3C4B0D"/>
    <w:rsid w:val="4B481704"/>
    <w:rsid w:val="4B577B99"/>
    <w:rsid w:val="4B753A52"/>
    <w:rsid w:val="4B88737F"/>
    <w:rsid w:val="4B9366F7"/>
    <w:rsid w:val="4B947DC1"/>
    <w:rsid w:val="4BAB3A41"/>
    <w:rsid w:val="4BAB52EA"/>
    <w:rsid w:val="4BBE1E0D"/>
    <w:rsid w:val="4C115F9A"/>
    <w:rsid w:val="4C2D08FA"/>
    <w:rsid w:val="4C453E95"/>
    <w:rsid w:val="4C632900"/>
    <w:rsid w:val="4C6E2D5E"/>
    <w:rsid w:val="4CA42A33"/>
    <w:rsid w:val="4CEC4311"/>
    <w:rsid w:val="4CFD1DDD"/>
    <w:rsid w:val="4CFF2296"/>
    <w:rsid w:val="4D241CFD"/>
    <w:rsid w:val="4D3F2693"/>
    <w:rsid w:val="4D453A21"/>
    <w:rsid w:val="4D4759EB"/>
    <w:rsid w:val="4D73058E"/>
    <w:rsid w:val="4DA92202"/>
    <w:rsid w:val="4DD94895"/>
    <w:rsid w:val="4E197388"/>
    <w:rsid w:val="4E3C3076"/>
    <w:rsid w:val="4E760ECF"/>
    <w:rsid w:val="4E881E17"/>
    <w:rsid w:val="4E9133C2"/>
    <w:rsid w:val="4EAA4484"/>
    <w:rsid w:val="4EBB21ED"/>
    <w:rsid w:val="4EDB288F"/>
    <w:rsid w:val="4F18038A"/>
    <w:rsid w:val="4F18763F"/>
    <w:rsid w:val="4F4C1097"/>
    <w:rsid w:val="4F7E5458"/>
    <w:rsid w:val="4FE35D07"/>
    <w:rsid w:val="50120532"/>
    <w:rsid w:val="504B57F2"/>
    <w:rsid w:val="50681F00"/>
    <w:rsid w:val="50937498"/>
    <w:rsid w:val="509B1042"/>
    <w:rsid w:val="50B07D90"/>
    <w:rsid w:val="50BB64D4"/>
    <w:rsid w:val="50F43794"/>
    <w:rsid w:val="510B1E2B"/>
    <w:rsid w:val="51220301"/>
    <w:rsid w:val="512F0C70"/>
    <w:rsid w:val="513D44AF"/>
    <w:rsid w:val="51512452"/>
    <w:rsid w:val="515661FD"/>
    <w:rsid w:val="515E0235"/>
    <w:rsid w:val="51644DBE"/>
    <w:rsid w:val="51695F30"/>
    <w:rsid w:val="51701F58"/>
    <w:rsid w:val="517C610B"/>
    <w:rsid w:val="51D4639E"/>
    <w:rsid w:val="51E657D3"/>
    <w:rsid w:val="521C7446"/>
    <w:rsid w:val="521F3DAB"/>
    <w:rsid w:val="52232583"/>
    <w:rsid w:val="5247554A"/>
    <w:rsid w:val="5252412C"/>
    <w:rsid w:val="52533E7D"/>
    <w:rsid w:val="5266638D"/>
    <w:rsid w:val="528559C7"/>
    <w:rsid w:val="5294522F"/>
    <w:rsid w:val="52AD4542"/>
    <w:rsid w:val="52E50BC7"/>
    <w:rsid w:val="532760A3"/>
    <w:rsid w:val="53325B90"/>
    <w:rsid w:val="53484908"/>
    <w:rsid w:val="534926A9"/>
    <w:rsid w:val="53654E1D"/>
    <w:rsid w:val="53733096"/>
    <w:rsid w:val="537C4F4F"/>
    <w:rsid w:val="53816DEA"/>
    <w:rsid w:val="5393341E"/>
    <w:rsid w:val="53D1077D"/>
    <w:rsid w:val="53DF697E"/>
    <w:rsid w:val="53EA0E7E"/>
    <w:rsid w:val="54196BAA"/>
    <w:rsid w:val="5429409D"/>
    <w:rsid w:val="542B6A7C"/>
    <w:rsid w:val="542D593B"/>
    <w:rsid w:val="543E008A"/>
    <w:rsid w:val="54481AB1"/>
    <w:rsid w:val="545146F9"/>
    <w:rsid w:val="5455279C"/>
    <w:rsid w:val="546E5195"/>
    <w:rsid w:val="547E7F44"/>
    <w:rsid w:val="548A6691"/>
    <w:rsid w:val="548B440F"/>
    <w:rsid w:val="54997697"/>
    <w:rsid w:val="54A92AE8"/>
    <w:rsid w:val="54AB62C7"/>
    <w:rsid w:val="54B95421"/>
    <w:rsid w:val="54BC6CBF"/>
    <w:rsid w:val="54BF230B"/>
    <w:rsid w:val="54C6402E"/>
    <w:rsid w:val="54DC4C6B"/>
    <w:rsid w:val="54E35FFA"/>
    <w:rsid w:val="54FC530D"/>
    <w:rsid w:val="553D7E00"/>
    <w:rsid w:val="55472A2C"/>
    <w:rsid w:val="554A7E27"/>
    <w:rsid w:val="554D2A45"/>
    <w:rsid w:val="55560EC1"/>
    <w:rsid w:val="557A3DE7"/>
    <w:rsid w:val="55F01C4F"/>
    <w:rsid w:val="55F81F79"/>
    <w:rsid w:val="55F97104"/>
    <w:rsid w:val="560C332E"/>
    <w:rsid w:val="561548D9"/>
    <w:rsid w:val="564D48DB"/>
    <w:rsid w:val="56582A17"/>
    <w:rsid w:val="56633896"/>
    <w:rsid w:val="56836083"/>
    <w:rsid w:val="568D0913"/>
    <w:rsid w:val="569577C7"/>
    <w:rsid w:val="56C87B9D"/>
    <w:rsid w:val="57007337"/>
    <w:rsid w:val="572B38F3"/>
    <w:rsid w:val="573A5D9A"/>
    <w:rsid w:val="573E7A46"/>
    <w:rsid w:val="5756342B"/>
    <w:rsid w:val="575651A9"/>
    <w:rsid w:val="576548A2"/>
    <w:rsid w:val="576F1DC6"/>
    <w:rsid w:val="57756BF6"/>
    <w:rsid w:val="577E025B"/>
    <w:rsid w:val="57851D54"/>
    <w:rsid w:val="578F4217"/>
    <w:rsid w:val="57A31A70"/>
    <w:rsid w:val="57CE2F91"/>
    <w:rsid w:val="57D91936"/>
    <w:rsid w:val="57E502DB"/>
    <w:rsid w:val="580515D3"/>
    <w:rsid w:val="580F5357"/>
    <w:rsid w:val="583C13EB"/>
    <w:rsid w:val="58550FBC"/>
    <w:rsid w:val="58613E05"/>
    <w:rsid w:val="587651AC"/>
    <w:rsid w:val="58816255"/>
    <w:rsid w:val="58B73A25"/>
    <w:rsid w:val="58D565A1"/>
    <w:rsid w:val="58F670FB"/>
    <w:rsid w:val="590B7E91"/>
    <w:rsid w:val="591C7D2C"/>
    <w:rsid w:val="592941F7"/>
    <w:rsid w:val="593212FE"/>
    <w:rsid w:val="595079D6"/>
    <w:rsid w:val="59561CA9"/>
    <w:rsid w:val="596577C0"/>
    <w:rsid w:val="5975743C"/>
    <w:rsid w:val="5981135B"/>
    <w:rsid w:val="598A113A"/>
    <w:rsid w:val="59936587"/>
    <w:rsid w:val="59AF0BA0"/>
    <w:rsid w:val="59C15707"/>
    <w:rsid w:val="59D10454"/>
    <w:rsid w:val="59F9006D"/>
    <w:rsid w:val="59FD7B5D"/>
    <w:rsid w:val="59FE7432"/>
    <w:rsid w:val="5A040EEC"/>
    <w:rsid w:val="5A395FB1"/>
    <w:rsid w:val="5A3A490E"/>
    <w:rsid w:val="5A4412E8"/>
    <w:rsid w:val="5A470DD9"/>
    <w:rsid w:val="5A557999"/>
    <w:rsid w:val="5A853B90"/>
    <w:rsid w:val="5A9B11BD"/>
    <w:rsid w:val="5ABD7AE8"/>
    <w:rsid w:val="5AC979A3"/>
    <w:rsid w:val="5ACB7C5C"/>
    <w:rsid w:val="5ACD0EF5"/>
    <w:rsid w:val="5AE33670"/>
    <w:rsid w:val="5AEB610E"/>
    <w:rsid w:val="5B0F630F"/>
    <w:rsid w:val="5B2348F0"/>
    <w:rsid w:val="5B287ADD"/>
    <w:rsid w:val="5B4B48F9"/>
    <w:rsid w:val="5B5236A5"/>
    <w:rsid w:val="5B6F0BAC"/>
    <w:rsid w:val="5B6F4A8B"/>
    <w:rsid w:val="5B743E4F"/>
    <w:rsid w:val="5B9242D5"/>
    <w:rsid w:val="5BC329F6"/>
    <w:rsid w:val="5BDE751B"/>
    <w:rsid w:val="5BE663CF"/>
    <w:rsid w:val="5C0B1B42"/>
    <w:rsid w:val="5C2E2250"/>
    <w:rsid w:val="5C336F18"/>
    <w:rsid w:val="5C645C72"/>
    <w:rsid w:val="5C6C0FCA"/>
    <w:rsid w:val="5C702869"/>
    <w:rsid w:val="5C7F2AAC"/>
    <w:rsid w:val="5CA33EE6"/>
    <w:rsid w:val="5CD209C4"/>
    <w:rsid w:val="5CD94E88"/>
    <w:rsid w:val="5CDA3BBB"/>
    <w:rsid w:val="5CE15186"/>
    <w:rsid w:val="5D105DFA"/>
    <w:rsid w:val="5D45699C"/>
    <w:rsid w:val="5D83037A"/>
    <w:rsid w:val="5D854182"/>
    <w:rsid w:val="5D9E1657"/>
    <w:rsid w:val="5DF179D9"/>
    <w:rsid w:val="5DFC012C"/>
    <w:rsid w:val="5E1D07CE"/>
    <w:rsid w:val="5E302DDC"/>
    <w:rsid w:val="5E5A354E"/>
    <w:rsid w:val="5E6137A3"/>
    <w:rsid w:val="5EA23BA9"/>
    <w:rsid w:val="5EB44B9A"/>
    <w:rsid w:val="5EC65064"/>
    <w:rsid w:val="5EC92704"/>
    <w:rsid w:val="5ED30E8D"/>
    <w:rsid w:val="5EDA221B"/>
    <w:rsid w:val="5F026CC0"/>
    <w:rsid w:val="5F39195F"/>
    <w:rsid w:val="5F411581"/>
    <w:rsid w:val="5F5866C3"/>
    <w:rsid w:val="5F5E28DD"/>
    <w:rsid w:val="5F7C1524"/>
    <w:rsid w:val="5F9525E6"/>
    <w:rsid w:val="5FBC4017"/>
    <w:rsid w:val="5FC0209B"/>
    <w:rsid w:val="5FE315A4"/>
    <w:rsid w:val="5FED5F7E"/>
    <w:rsid w:val="5FF05A6E"/>
    <w:rsid w:val="601C6864"/>
    <w:rsid w:val="602A5424"/>
    <w:rsid w:val="60453A0D"/>
    <w:rsid w:val="608763D3"/>
    <w:rsid w:val="609621D0"/>
    <w:rsid w:val="60BA2331"/>
    <w:rsid w:val="60DC3129"/>
    <w:rsid w:val="611F485D"/>
    <w:rsid w:val="61377DF9"/>
    <w:rsid w:val="614007DA"/>
    <w:rsid w:val="61456EA0"/>
    <w:rsid w:val="6151078F"/>
    <w:rsid w:val="6197160F"/>
    <w:rsid w:val="61A301E4"/>
    <w:rsid w:val="61AD7043"/>
    <w:rsid w:val="61C01422"/>
    <w:rsid w:val="61C80A51"/>
    <w:rsid w:val="61C92C31"/>
    <w:rsid w:val="61E055B5"/>
    <w:rsid w:val="6200468F"/>
    <w:rsid w:val="6210670D"/>
    <w:rsid w:val="62481B92"/>
    <w:rsid w:val="62483940"/>
    <w:rsid w:val="624D5ED7"/>
    <w:rsid w:val="62515607"/>
    <w:rsid w:val="626D784A"/>
    <w:rsid w:val="629D0130"/>
    <w:rsid w:val="62B23CE7"/>
    <w:rsid w:val="62D6719E"/>
    <w:rsid w:val="62E0626E"/>
    <w:rsid w:val="62EC076F"/>
    <w:rsid w:val="62EC4C13"/>
    <w:rsid w:val="62FE04A2"/>
    <w:rsid w:val="635D166D"/>
    <w:rsid w:val="6388493C"/>
    <w:rsid w:val="638E1826"/>
    <w:rsid w:val="638E7A78"/>
    <w:rsid w:val="639A2609"/>
    <w:rsid w:val="63B23767"/>
    <w:rsid w:val="63C4630B"/>
    <w:rsid w:val="63F36DE7"/>
    <w:rsid w:val="6401649C"/>
    <w:rsid w:val="64167B1A"/>
    <w:rsid w:val="642F125B"/>
    <w:rsid w:val="64A21A2D"/>
    <w:rsid w:val="64B17EC2"/>
    <w:rsid w:val="64B61035"/>
    <w:rsid w:val="64B82FFF"/>
    <w:rsid w:val="64D61014"/>
    <w:rsid w:val="64D63485"/>
    <w:rsid w:val="64DD4813"/>
    <w:rsid w:val="64F81AF8"/>
    <w:rsid w:val="655A5A5F"/>
    <w:rsid w:val="65641412"/>
    <w:rsid w:val="656E190F"/>
    <w:rsid w:val="65907AD8"/>
    <w:rsid w:val="65AD18B1"/>
    <w:rsid w:val="65AD68DC"/>
    <w:rsid w:val="65C854C3"/>
    <w:rsid w:val="65D35C16"/>
    <w:rsid w:val="65E240AB"/>
    <w:rsid w:val="65E86F33"/>
    <w:rsid w:val="65E9368C"/>
    <w:rsid w:val="65EC0A86"/>
    <w:rsid w:val="66527D73"/>
    <w:rsid w:val="66833198"/>
    <w:rsid w:val="66B141AA"/>
    <w:rsid w:val="66C20165"/>
    <w:rsid w:val="66C33EDD"/>
    <w:rsid w:val="66C37A39"/>
    <w:rsid w:val="66DA06EA"/>
    <w:rsid w:val="676C3CE4"/>
    <w:rsid w:val="67713939"/>
    <w:rsid w:val="678216A2"/>
    <w:rsid w:val="67931B01"/>
    <w:rsid w:val="67AB0BF9"/>
    <w:rsid w:val="67AE3594"/>
    <w:rsid w:val="67BA0013"/>
    <w:rsid w:val="67BD20FC"/>
    <w:rsid w:val="67D22E92"/>
    <w:rsid w:val="67DD04F9"/>
    <w:rsid w:val="67E67E83"/>
    <w:rsid w:val="67FA56DC"/>
    <w:rsid w:val="68153E56"/>
    <w:rsid w:val="683B2101"/>
    <w:rsid w:val="684073FF"/>
    <w:rsid w:val="685A568A"/>
    <w:rsid w:val="68C36416"/>
    <w:rsid w:val="69232A11"/>
    <w:rsid w:val="692C7B17"/>
    <w:rsid w:val="694A2693"/>
    <w:rsid w:val="69584DB0"/>
    <w:rsid w:val="696C260A"/>
    <w:rsid w:val="696D17EA"/>
    <w:rsid w:val="69796AD5"/>
    <w:rsid w:val="6990454A"/>
    <w:rsid w:val="699C2688"/>
    <w:rsid w:val="69AD360D"/>
    <w:rsid w:val="69CE6E20"/>
    <w:rsid w:val="69F35012"/>
    <w:rsid w:val="69F61ED3"/>
    <w:rsid w:val="69FF522C"/>
    <w:rsid w:val="6A130CD7"/>
    <w:rsid w:val="6A154A4F"/>
    <w:rsid w:val="6A1D4CFD"/>
    <w:rsid w:val="6A3550F2"/>
    <w:rsid w:val="6A366774"/>
    <w:rsid w:val="6A392D95"/>
    <w:rsid w:val="6A4F3A53"/>
    <w:rsid w:val="6A6135E4"/>
    <w:rsid w:val="6A870077"/>
    <w:rsid w:val="6AC369D9"/>
    <w:rsid w:val="6ADF6E0B"/>
    <w:rsid w:val="6B0625EA"/>
    <w:rsid w:val="6B572E46"/>
    <w:rsid w:val="6B623CC4"/>
    <w:rsid w:val="6B6932A5"/>
    <w:rsid w:val="6B874966"/>
    <w:rsid w:val="6BA918F3"/>
    <w:rsid w:val="6BB00113"/>
    <w:rsid w:val="6BBA3B00"/>
    <w:rsid w:val="6BBB33D4"/>
    <w:rsid w:val="6BBF2EC5"/>
    <w:rsid w:val="6BC32DA0"/>
    <w:rsid w:val="6BC54253"/>
    <w:rsid w:val="6BD4520C"/>
    <w:rsid w:val="6C030E4B"/>
    <w:rsid w:val="6C515AE7"/>
    <w:rsid w:val="6C5E5AB6"/>
    <w:rsid w:val="6CA55609"/>
    <w:rsid w:val="6CB34465"/>
    <w:rsid w:val="6CBF6EF4"/>
    <w:rsid w:val="6CDC7AA6"/>
    <w:rsid w:val="6D2C27DC"/>
    <w:rsid w:val="6D3163D6"/>
    <w:rsid w:val="6D350F65"/>
    <w:rsid w:val="6D463172"/>
    <w:rsid w:val="6D5E670D"/>
    <w:rsid w:val="6D6A3304"/>
    <w:rsid w:val="6D7777CF"/>
    <w:rsid w:val="6D785A21"/>
    <w:rsid w:val="6D9A6093"/>
    <w:rsid w:val="6DA22A9E"/>
    <w:rsid w:val="6DAE579B"/>
    <w:rsid w:val="6DC04CD2"/>
    <w:rsid w:val="6DE54739"/>
    <w:rsid w:val="6E070521"/>
    <w:rsid w:val="6E166B86"/>
    <w:rsid w:val="6E274D51"/>
    <w:rsid w:val="6E3F209B"/>
    <w:rsid w:val="6E453429"/>
    <w:rsid w:val="6E46167B"/>
    <w:rsid w:val="6E4A5A76"/>
    <w:rsid w:val="6E4C47B8"/>
    <w:rsid w:val="6E7361E8"/>
    <w:rsid w:val="6E9C74ED"/>
    <w:rsid w:val="6EA108D7"/>
    <w:rsid w:val="6EAF267D"/>
    <w:rsid w:val="6EB8009F"/>
    <w:rsid w:val="6ECC76A7"/>
    <w:rsid w:val="6EE60768"/>
    <w:rsid w:val="6EFF182A"/>
    <w:rsid w:val="6F2311AD"/>
    <w:rsid w:val="6F375468"/>
    <w:rsid w:val="6F7C731F"/>
    <w:rsid w:val="6FC34F4E"/>
    <w:rsid w:val="6FD21573"/>
    <w:rsid w:val="6FD76303"/>
    <w:rsid w:val="70131A31"/>
    <w:rsid w:val="701E0CF6"/>
    <w:rsid w:val="702A6D7B"/>
    <w:rsid w:val="703B27FD"/>
    <w:rsid w:val="70567B70"/>
    <w:rsid w:val="705F504D"/>
    <w:rsid w:val="708F7F54"/>
    <w:rsid w:val="70A1703D"/>
    <w:rsid w:val="70AB7EBB"/>
    <w:rsid w:val="70B7060E"/>
    <w:rsid w:val="70EE7DA8"/>
    <w:rsid w:val="70F46BBC"/>
    <w:rsid w:val="70F53B43"/>
    <w:rsid w:val="714B22D6"/>
    <w:rsid w:val="715D1B9C"/>
    <w:rsid w:val="716B764B"/>
    <w:rsid w:val="716F2C97"/>
    <w:rsid w:val="718129CA"/>
    <w:rsid w:val="718524BB"/>
    <w:rsid w:val="71922E29"/>
    <w:rsid w:val="71946BA2"/>
    <w:rsid w:val="71A118AB"/>
    <w:rsid w:val="72170632"/>
    <w:rsid w:val="72271F3A"/>
    <w:rsid w:val="72430D76"/>
    <w:rsid w:val="7258372B"/>
    <w:rsid w:val="72712A3F"/>
    <w:rsid w:val="728409C4"/>
    <w:rsid w:val="72914E8F"/>
    <w:rsid w:val="72B73991"/>
    <w:rsid w:val="72D37256"/>
    <w:rsid w:val="730D6C0C"/>
    <w:rsid w:val="732D4BB8"/>
    <w:rsid w:val="735C724B"/>
    <w:rsid w:val="73612AB3"/>
    <w:rsid w:val="7384594D"/>
    <w:rsid w:val="73886F6D"/>
    <w:rsid w:val="739F35DC"/>
    <w:rsid w:val="73A806E2"/>
    <w:rsid w:val="73CC742B"/>
    <w:rsid w:val="73DE7CB7"/>
    <w:rsid w:val="73F27BAF"/>
    <w:rsid w:val="74024296"/>
    <w:rsid w:val="7416564C"/>
    <w:rsid w:val="742D3432"/>
    <w:rsid w:val="742D6E39"/>
    <w:rsid w:val="74324450"/>
    <w:rsid w:val="747D4C59"/>
    <w:rsid w:val="74895A91"/>
    <w:rsid w:val="74993D40"/>
    <w:rsid w:val="74C51F68"/>
    <w:rsid w:val="74DD3B22"/>
    <w:rsid w:val="750556C0"/>
    <w:rsid w:val="750D281F"/>
    <w:rsid w:val="753A35BC"/>
    <w:rsid w:val="753F6E24"/>
    <w:rsid w:val="75436915"/>
    <w:rsid w:val="756D3991"/>
    <w:rsid w:val="7584582E"/>
    <w:rsid w:val="75894543"/>
    <w:rsid w:val="758E3908"/>
    <w:rsid w:val="75B3511C"/>
    <w:rsid w:val="75BF7F65"/>
    <w:rsid w:val="75D05CCE"/>
    <w:rsid w:val="75FE6CDF"/>
    <w:rsid w:val="764346F2"/>
    <w:rsid w:val="765406AD"/>
    <w:rsid w:val="76740D50"/>
    <w:rsid w:val="76854D0B"/>
    <w:rsid w:val="76F21688"/>
    <w:rsid w:val="7706409E"/>
    <w:rsid w:val="771611B7"/>
    <w:rsid w:val="772E53A2"/>
    <w:rsid w:val="77400C32"/>
    <w:rsid w:val="77422BFC"/>
    <w:rsid w:val="77440722"/>
    <w:rsid w:val="77470212"/>
    <w:rsid w:val="778154D2"/>
    <w:rsid w:val="778B672F"/>
    <w:rsid w:val="77A63819"/>
    <w:rsid w:val="7803238B"/>
    <w:rsid w:val="780C2FB1"/>
    <w:rsid w:val="782234E4"/>
    <w:rsid w:val="782567A5"/>
    <w:rsid w:val="784101DB"/>
    <w:rsid w:val="78850FF2"/>
    <w:rsid w:val="789D734B"/>
    <w:rsid w:val="78E97F4F"/>
    <w:rsid w:val="78F87A16"/>
    <w:rsid w:val="790747D9"/>
    <w:rsid w:val="791565C2"/>
    <w:rsid w:val="797572B9"/>
    <w:rsid w:val="79992D84"/>
    <w:rsid w:val="79A74F98"/>
    <w:rsid w:val="79BC4EE7"/>
    <w:rsid w:val="79CD6094"/>
    <w:rsid w:val="79ED32F3"/>
    <w:rsid w:val="7A1545F8"/>
    <w:rsid w:val="7A1F0FD2"/>
    <w:rsid w:val="7A28257D"/>
    <w:rsid w:val="7A401675"/>
    <w:rsid w:val="7A57156E"/>
    <w:rsid w:val="7A644B7F"/>
    <w:rsid w:val="7A8C2B0C"/>
    <w:rsid w:val="7A8C48BA"/>
    <w:rsid w:val="7AA137B0"/>
    <w:rsid w:val="7ABB519F"/>
    <w:rsid w:val="7AC202DC"/>
    <w:rsid w:val="7AE1332B"/>
    <w:rsid w:val="7AFE32DE"/>
    <w:rsid w:val="7B3D3E06"/>
    <w:rsid w:val="7B537186"/>
    <w:rsid w:val="7B6C0247"/>
    <w:rsid w:val="7B6E6AE7"/>
    <w:rsid w:val="7B8437E3"/>
    <w:rsid w:val="7B965AB3"/>
    <w:rsid w:val="7B9A4DB4"/>
    <w:rsid w:val="7BA479FA"/>
    <w:rsid w:val="7BBD0AA3"/>
    <w:rsid w:val="7BC40083"/>
    <w:rsid w:val="7BCF78A0"/>
    <w:rsid w:val="7C184FB7"/>
    <w:rsid w:val="7C245DEF"/>
    <w:rsid w:val="7C3153E4"/>
    <w:rsid w:val="7C417CE1"/>
    <w:rsid w:val="7C44683B"/>
    <w:rsid w:val="7C7F116C"/>
    <w:rsid w:val="7CA0464C"/>
    <w:rsid w:val="7D0C1CE2"/>
    <w:rsid w:val="7D1F7C67"/>
    <w:rsid w:val="7D2D1C58"/>
    <w:rsid w:val="7D3F0F24"/>
    <w:rsid w:val="7D513339"/>
    <w:rsid w:val="7D6A4C5A"/>
    <w:rsid w:val="7D734D87"/>
    <w:rsid w:val="7DE91552"/>
    <w:rsid w:val="7DFF759B"/>
    <w:rsid w:val="7E235535"/>
    <w:rsid w:val="7E431733"/>
    <w:rsid w:val="7E7A711F"/>
    <w:rsid w:val="7E8671C3"/>
    <w:rsid w:val="7F0A046A"/>
    <w:rsid w:val="7F1C1F84"/>
    <w:rsid w:val="7F29784B"/>
    <w:rsid w:val="7F5E259D"/>
    <w:rsid w:val="7F606315"/>
    <w:rsid w:val="7F6358B7"/>
    <w:rsid w:val="7FA2692E"/>
    <w:rsid w:val="7FBD3767"/>
    <w:rsid w:val="7FD93C56"/>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1" w:firstLineChars="200"/>
      <w:jc w:val="both"/>
    </w:pPr>
    <w:rPr>
      <w:rFonts w:eastAsia="宋体" w:asciiTheme="minorAscii" w:hAnsiTheme="minorAscii" w:cstheme="minorBidi"/>
      <w:kern w:val="2"/>
      <w:sz w:val="21"/>
      <w:szCs w:val="21"/>
      <w:lang w:val="en-US" w:eastAsia="zh-CN" w:bidi="ar-SA"/>
    </w:rPr>
  </w:style>
  <w:style w:type="paragraph" w:styleId="2">
    <w:name w:val="heading 1"/>
    <w:basedOn w:val="1"/>
    <w:next w:val="1"/>
    <w:link w:val="3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7"/>
    <w:unhideWhenUsed/>
    <w:qFormat/>
    <w:uiPriority w:val="9"/>
    <w:pPr>
      <w:keepNext/>
      <w:keepLines/>
      <w:spacing w:before="260" w:after="260" w:line="416" w:lineRule="auto"/>
      <w:ind w:left="567" w:firstLine="0" w:firstLineChars="0"/>
      <w:outlineLvl w:val="1"/>
    </w:pPr>
    <w:rPr>
      <w:rFonts w:asciiTheme="majorHAnsi" w:hAnsiTheme="majorHAnsi" w:eastAsiaTheme="majorEastAsia" w:cstheme="majorBidi"/>
      <w:b/>
      <w:bCs/>
      <w:sz w:val="32"/>
      <w:szCs w:val="32"/>
    </w:rPr>
  </w:style>
  <w:style w:type="paragraph" w:styleId="4">
    <w:name w:val="heading 3"/>
    <w:basedOn w:val="1"/>
    <w:next w:val="1"/>
    <w:link w:val="38"/>
    <w:unhideWhenUsed/>
    <w:qFormat/>
    <w:uiPriority w:val="9"/>
    <w:pPr>
      <w:keepNext/>
      <w:keepLines/>
      <w:spacing w:before="260" w:after="260" w:line="416" w:lineRule="auto"/>
      <w:ind w:left="709" w:firstLine="0" w:firstLineChars="0"/>
      <w:outlineLvl w:val="2"/>
    </w:pPr>
    <w:rPr>
      <w:b/>
      <w:bCs/>
      <w:sz w:val="32"/>
      <w:szCs w:val="32"/>
    </w:rPr>
  </w:style>
  <w:style w:type="paragraph" w:styleId="5">
    <w:name w:val="heading 4"/>
    <w:basedOn w:val="1"/>
    <w:next w:val="1"/>
    <w:link w:val="39"/>
    <w:unhideWhenUsed/>
    <w:qFormat/>
    <w:uiPriority w:val="9"/>
    <w:pPr>
      <w:keepNext/>
      <w:keepLines/>
      <w:spacing w:before="280" w:after="290" w:line="372" w:lineRule="auto"/>
      <w:ind w:left="850" w:firstLine="0" w:firstLineChars="0"/>
      <w:outlineLvl w:val="3"/>
    </w:pPr>
    <w:rPr>
      <w:rFonts w:ascii="Arial" w:hAnsi="Arial" w:eastAsia="黑体"/>
      <w:b/>
      <w:sz w:val="28"/>
    </w:rPr>
  </w:style>
  <w:style w:type="paragraph" w:styleId="6">
    <w:name w:val="heading 5"/>
    <w:basedOn w:val="1"/>
    <w:next w:val="1"/>
    <w:link w:val="40"/>
    <w:unhideWhenUsed/>
    <w:qFormat/>
    <w:uiPriority w:val="9"/>
    <w:pPr>
      <w:keepNext/>
      <w:keepLines/>
      <w:spacing w:before="280" w:after="290" w:line="372" w:lineRule="auto"/>
      <w:ind w:left="991" w:firstLine="0" w:firstLineChars="0"/>
      <w:outlineLvl w:val="4"/>
    </w:pPr>
    <w:rPr>
      <w:b/>
      <w:sz w:val="28"/>
    </w:rPr>
  </w:style>
  <w:style w:type="paragraph" w:styleId="7">
    <w:name w:val="heading 6"/>
    <w:basedOn w:val="1"/>
    <w:next w:val="1"/>
    <w:link w:val="54"/>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56"/>
    <w:autoRedefine/>
    <w:unhideWhenUsed/>
    <w:qFormat/>
    <w:uiPriority w:val="9"/>
    <w:pPr>
      <w:keepNext/>
      <w:keepLines/>
      <w:spacing w:before="240" w:after="64" w:line="319" w:lineRule="auto"/>
      <w:ind w:left="241" w:hanging="241" w:hangingChars="100"/>
      <w:jc w:val="left"/>
      <w:outlineLvl w:val="6"/>
    </w:pPr>
    <w:rPr>
      <w:rFonts w:ascii="Calibri" w:hAnsi="Calibri" w:eastAsia="宋体" w:cs="Times New Roman"/>
      <w:b/>
      <w:bCs/>
      <w:sz w:val="24"/>
      <w:szCs w:val="24"/>
    </w:rPr>
  </w:style>
  <w:style w:type="paragraph" w:styleId="9">
    <w:name w:val="heading 8"/>
    <w:basedOn w:val="1"/>
    <w:next w:val="1"/>
    <w:link w:val="57"/>
    <w:autoRedefine/>
    <w:unhideWhenUsed/>
    <w:qFormat/>
    <w:uiPriority w:val="9"/>
    <w:pPr>
      <w:keepNext/>
      <w:keepLines/>
      <w:spacing w:before="240" w:after="64" w:line="319" w:lineRule="auto"/>
      <w:ind w:left="241" w:hanging="241" w:hangingChars="100"/>
      <w:jc w:val="left"/>
      <w:outlineLvl w:val="7"/>
    </w:pPr>
    <w:rPr>
      <w:rFonts w:ascii="Calibri Light" w:hAnsi="Calibri Light" w:eastAsia="宋体" w:cs="Times New Roman"/>
      <w:b/>
      <w:sz w:val="24"/>
      <w:szCs w:val="24"/>
    </w:rPr>
  </w:style>
  <w:style w:type="paragraph" w:styleId="10">
    <w:name w:val="heading 9"/>
    <w:basedOn w:val="1"/>
    <w:next w:val="1"/>
    <w:link w:val="58"/>
    <w:autoRedefine/>
    <w:unhideWhenUsed/>
    <w:qFormat/>
    <w:uiPriority w:val="9"/>
    <w:pPr>
      <w:keepNext/>
      <w:keepLines/>
      <w:spacing w:before="240" w:after="64" w:line="319" w:lineRule="auto"/>
      <w:ind w:left="241" w:hanging="241" w:hangingChars="100"/>
      <w:jc w:val="left"/>
      <w:outlineLvl w:val="8"/>
    </w:pPr>
    <w:rPr>
      <w:rFonts w:ascii="Calibri Light" w:hAnsi="Calibri Light" w:eastAsia="宋体" w:cs="Times New Roman"/>
      <w:b/>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1"/>
    <w:unhideWhenUsed/>
    <w:qFormat/>
    <w:uiPriority w:val="99"/>
    <w:pPr>
      <w:jc w:val="left"/>
    </w:pPr>
  </w:style>
  <w:style w:type="paragraph" w:styleId="12">
    <w:name w:val="Body Text Indent"/>
    <w:basedOn w:val="1"/>
    <w:link w:val="42"/>
    <w:semiHidden/>
    <w:qFormat/>
    <w:uiPriority w:val="0"/>
    <w:pPr>
      <w:spacing w:line="240" w:lineRule="auto"/>
      <w:ind w:left="781" w:leftChars="372" w:firstLine="420"/>
    </w:pPr>
  </w:style>
  <w:style w:type="paragraph" w:styleId="13">
    <w:name w:val="toc 5"/>
    <w:basedOn w:val="1"/>
    <w:next w:val="1"/>
    <w:semiHidden/>
    <w:unhideWhenUsed/>
    <w:qFormat/>
    <w:uiPriority w:val="39"/>
    <w:pPr>
      <w:ind w:left="1680" w:leftChars="800"/>
    </w:pPr>
  </w:style>
  <w:style w:type="paragraph" w:styleId="14">
    <w:name w:val="toc 3"/>
    <w:basedOn w:val="1"/>
    <w:next w:val="1"/>
    <w:autoRedefine/>
    <w:unhideWhenUsed/>
    <w:qFormat/>
    <w:uiPriority w:val="39"/>
    <w:pPr>
      <w:tabs>
        <w:tab w:val="right" w:leader="dot" w:pos="8296"/>
      </w:tabs>
      <w:ind w:left="840" w:leftChars="400" w:firstLine="420"/>
    </w:pPr>
  </w:style>
  <w:style w:type="paragraph" w:styleId="15">
    <w:name w:val="Balloon Text"/>
    <w:basedOn w:val="1"/>
    <w:link w:val="50"/>
    <w:semiHidden/>
    <w:unhideWhenUsed/>
    <w:qFormat/>
    <w:uiPriority w:val="99"/>
    <w:pPr>
      <w:spacing w:line="240" w:lineRule="auto"/>
    </w:pPr>
    <w:rPr>
      <w:sz w:val="18"/>
      <w:szCs w:val="18"/>
    </w:rPr>
  </w:style>
  <w:style w:type="paragraph" w:styleId="16">
    <w:name w:val="footer"/>
    <w:basedOn w:val="1"/>
    <w:link w:val="36"/>
    <w:unhideWhenUsed/>
    <w:qFormat/>
    <w:uiPriority w:val="99"/>
    <w:pPr>
      <w:tabs>
        <w:tab w:val="center" w:pos="4153"/>
        <w:tab w:val="right" w:pos="8306"/>
      </w:tabs>
      <w:snapToGrid w:val="0"/>
      <w:jc w:val="left"/>
    </w:pPr>
    <w:rPr>
      <w:sz w:val="18"/>
      <w:szCs w:val="18"/>
    </w:rPr>
  </w:style>
  <w:style w:type="paragraph" w:styleId="17">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style>
  <w:style w:type="paragraph" w:styleId="19">
    <w:name w:val="toc 4"/>
    <w:basedOn w:val="1"/>
    <w:next w:val="1"/>
    <w:semiHidden/>
    <w:unhideWhenUsed/>
    <w:qFormat/>
    <w:uiPriority w:val="39"/>
    <w:pPr>
      <w:ind w:left="1260" w:leftChars="600"/>
    </w:pPr>
  </w:style>
  <w:style w:type="paragraph" w:styleId="20">
    <w:name w:val="toc 6"/>
    <w:basedOn w:val="1"/>
    <w:next w:val="1"/>
    <w:semiHidden/>
    <w:unhideWhenUsed/>
    <w:qFormat/>
    <w:uiPriority w:val="39"/>
    <w:pPr>
      <w:ind w:left="2100" w:leftChars="1000"/>
    </w:pPr>
  </w:style>
  <w:style w:type="paragraph" w:styleId="21">
    <w:name w:val="toc 2"/>
    <w:basedOn w:val="1"/>
    <w:next w:val="1"/>
    <w:unhideWhenUsed/>
    <w:qFormat/>
    <w:uiPriority w:val="39"/>
    <w:pPr>
      <w:ind w:left="420" w:leftChars="200"/>
    </w:pPr>
  </w:style>
  <w:style w:type="paragraph" w:styleId="22">
    <w:name w:val="HTML Preformatted"/>
    <w:basedOn w:val="1"/>
    <w:link w:val="55"/>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eastAsia="宋体" w:cs="宋体"/>
      <w:kern w:val="0"/>
      <w:sz w:val="24"/>
      <w:szCs w:val="24"/>
    </w:rPr>
  </w:style>
  <w:style w:type="paragraph" w:styleId="23">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styleId="24">
    <w:name w:val="annotation subject"/>
    <w:basedOn w:val="11"/>
    <w:next w:val="11"/>
    <w:link w:val="52"/>
    <w:semiHidden/>
    <w:unhideWhenUsed/>
    <w:qFormat/>
    <w:uiPriority w:val="99"/>
    <w:rPr>
      <w:b/>
      <w:bCs/>
    </w:rPr>
  </w:style>
  <w:style w:type="table" w:styleId="26">
    <w:name w:val="Table Grid"/>
    <w:basedOn w:val="25"/>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bCs/>
    </w:rPr>
  </w:style>
  <w:style w:type="character" w:styleId="29">
    <w:name w:val="page number"/>
    <w:basedOn w:val="27"/>
    <w:qFormat/>
    <w:uiPriority w:val="0"/>
  </w:style>
  <w:style w:type="character" w:styleId="30">
    <w:name w:val="FollowedHyperlink"/>
    <w:basedOn w:val="27"/>
    <w:semiHidden/>
    <w:unhideWhenUsed/>
    <w:qFormat/>
    <w:uiPriority w:val="99"/>
    <w:rPr>
      <w:color w:val="954F72" w:themeColor="followedHyperlink"/>
      <w:u w:val="single"/>
      <w14:textFill>
        <w14:solidFill>
          <w14:schemeClr w14:val="folHlink"/>
        </w14:solidFill>
      </w14:textFill>
    </w:rPr>
  </w:style>
  <w:style w:type="character" w:styleId="31">
    <w:name w:val="Hyperlink"/>
    <w:basedOn w:val="27"/>
    <w:unhideWhenUsed/>
    <w:qFormat/>
    <w:uiPriority w:val="99"/>
    <w:rPr>
      <w:color w:val="0563C1" w:themeColor="hyperlink"/>
      <w:u w:val="single"/>
      <w14:textFill>
        <w14:solidFill>
          <w14:schemeClr w14:val="hlink"/>
        </w14:solidFill>
      </w14:textFill>
    </w:rPr>
  </w:style>
  <w:style w:type="character" w:styleId="32">
    <w:name w:val="HTML Code"/>
    <w:basedOn w:val="27"/>
    <w:semiHidden/>
    <w:unhideWhenUsed/>
    <w:qFormat/>
    <w:uiPriority w:val="99"/>
    <w:rPr>
      <w:rFonts w:ascii="宋体" w:hAnsi="宋体" w:eastAsia="宋体" w:cs="宋体"/>
      <w:sz w:val="24"/>
      <w:szCs w:val="24"/>
    </w:rPr>
  </w:style>
  <w:style w:type="character" w:styleId="33">
    <w:name w:val="annotation reference"/>
    <w:basedOn w:val="27"/>
    <w:semiHidden/>
    <w:unhideWhenUsed/>
    <w:qFormat/>
    <w:uiPriority w:val="99"/>
    <w:rPr>
      <w:sz w:val="21"/>
      <w:szCs w:val="21"/>
    </w:rPr>
  </w:style>
  <w:style w:type="character" w:customStyle="1" w:styleId="34">
    <w:name w:val="标题 1 字符"/>
    <w:basedOn w:val="27"/>
    <w:link w:val="2"/>
    <w:qFormat/>
    <w:uiPriority w:val="9"/>
    <w:rPr>
      <w:b/>
      <w:bCs/>
      <w:kern w:val="44"/>
      <w:sz w:val="44"/>
      <w:szCs w:val="44"/>
    </w:rPr>
  </w:style>
  <w:style w:type="character" w:customStyle="1" w:styleId="35">
    <w:name w:val="页眉 字符"/>
    <w:basedOn w:val="27"/>
    <w:link w:val="17"/>
    <w:qFormat/>
    <w:uiPriority w:val="99"/>
    <w:rPr>
      <w:sz w:val="18"/>
      <w:szCs w:val="18"/>
    </w:rPr>
  </w:style>
  <w:style w:type="character" w:customStyle="1" w:styleId="36">
    <w:name w:val="页脚 字符"/>
    <w:basedOn w:val="27"/>
    <w:link w:val="16"/>
    <w:qFormat/>
    <w:uiPriority w:val="99"/>
    <w:rPr>
      <w:sz w:val="18"/>
      <w:szCs w:val="18"/>
    </w:rPr>
  </w:style>
  <w:style w:type="character" w:customStyle="1" w:styleId="37">
    <w:name w:val="标题 2 字符"/>
    <w:basedOn w:val="27"/>
    <w:link w:val="3"/>
    <w:qFormat/>
    <w:uiPriority w:val="9"/>
    <w:rPr>
      <w:rFonts w:asciiTheme="majorHAnsi" w:hAnsiTheme="majorHAnsi" w:eastAsiaTheme="majorEastAsia" w:cstheme="majorBidi"/>
      <w:b/>
      <w:bCs/>
      <w:sz w:val="32"/>
      <w:szCs w:val="32"/>
    </w:rPr>
  </w:style>
  <w:style w:type="character" w:customStyle="1" w:styleId="38">
    <w:name w:val="标题 3 字符"/>
    <w:basedOn w:val="27"/>
    <w:link w:val="4"/>
    <w:qFormat/>
    <w:uiPriority w:val="9"/>
    <w:rPr>
      <w:b/>
      <w:bCs/>
      <w:sz w:val="32"/>
      <w:szCs w:val="32"/>
    </w:rPr>
  </w:style>
  <w:style w:type="character" w:customStyle="1" w:styleId="39">
    <w:name w:val="标题 4 字符"/>
    <w:basedOn w:val="27"/>
    <w:link w:val="5"/>
    <w:qFormat/>
    <w:uiPriority w:val="9"/>
    <w:rPr>
      <w:rFonts w:ascii="Arial" w:hAnsi="Arial" w:eastAsia="黑体"/>
      <w:b/>
      <w:sz w:val="28"/>
      <w:szCs w:val="21"/>
    </w:rPr>
  </w:style>
  <w:style w:type="character" w:customStyle="1" w:styleId="40">
    <w:name w:val="标题 5 字符"/>
    <w:basedOn w:val="27"/>
    <w:link w:val="6"/>
    <w:qFormat/>
    <w:uiPriority w:val="9"/>
    <w:rPr>
      <w:b/>
      <w:sz w:val="28"/>
      <w:szCs w:val="21"/>
    </w:rPr>
  </w:style>
  <w:style w:type="character" w:customStyle="1" w:styleId="41">
    <w:name w:val="批注文字 字符"/>
    <w:basedOn w:val="27"/>
    <w:link w:val="11"/>
    <w:qFormat/>
    <w:uiPriority w:val="99"/>
    <w:rPr>
      <w:szCs w:val="21"/>
    </w:rPr>
  </w:style>
  <w:style w:type="character" w:customStyle="1" w:styleId="42">
    <w:name w:val="正文文本缩进 字符"/>
    <w:basedOn w:val="27"/>
    <w:link w:val="12"/>
    <w:semiHidden/>
    <w:qFormat/>
    <w:uiPriority w:val="0"/>
    <w:rPr>
      <w:szCs w:val="21"/>
    </w:rPr>
  </w:style>
  <w:style w:type="paragraph" w:customStyle="1" w:styleId="43">
    <w:name w:val="列出段落1"/>
    <w:basedOn w:val="1"/>
    <w:link w:val="44"/>
    <w:qFormat/>
    <w:uiPriority w:val="0"/>
    <w:pPr>
      <w:ind w:firstLine="420"/>
    </w:pPr>
    <w:rPr>
      <w:szCs w:val="22"/>
    </w:rPr>
  </w:style>
  <w:style w:type="character" w:customStyle="1" w:styleId="44">
    <w:name w:val="列表段落 字符"/>
    <w:link w:val="43"/>
    <w:qFormat/>
    <w:uiPriority w:val="34"/>
  </w:style>
  <w:style w:type="paragraph" w:customStyle="1" w:styleId="45">
    <w:name w:val="TOC 标题1"/>
    <w:basedOn w:val="2"/>
    <w:next w:val="1"/>
    <w:unhideWhenUsed/>
    <w:qFormat/>
    <w:uiPriority w:val="39"/>
    <w:pPr>
      <w:widowControl/>
      <w:spacing w:before="240" w:after="0" w:line="259" w:lineRule="auto"/>
      <w:ind w:left="425"/>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6">
    <w:name w:val="样式1"/>
    <w:basedOn w:val="1"/>
    <w:next w:val="1"/>
    <w:qFormat/>
    <w:uiPriority w:val="0"/>
    <w:pPr>
      <w:keepNext/>
      <w:keepLines/>
      <w:numPr>
        <w:ilvl w:val="0"/>
        <w:numId w:val="1"/>
      </w:numPr>
      <w:spacing w:before="260" w:after="260" w:line="416" w:lineRule="auto"/>
      <w:outlineLvl w:val="1"/>
    </w:pPr>
    <w:rPr>
      <w:rFonts w:asciiTheme="majorHAnsi" w:hAnsiTheme="majorHAnsi" w:eastAsiaTheme="majorEastAsia" w:cstheme="majorBidi"/>
      <w:b/>
      <w:bCs/>
      <w:sz w:val="32"/>
      <w:szCs w:val="32"/>
    </w:rPr>
  </w:style>
  <w:style w:type="paragraph" w:customStyle="1" w:styleId="47">
    <w:name w:val="WPSOffice手动目录 1"/>
    <w:qFormat/>
    <w:uiPriority w:val="0"/>
    <w:rPr>
      <w:rFonts w:ascii="Times New Roman" w:hAnsi="Times New Roman" w:eastAsia="宋体" w:cs="Times New Roman"/>
      <w:kern w:val="0"/>
      <w:sz w:val="20"/>
      <w:szCs w:val="20"/>
      <w:lang w:val="en-US" w:eastAsia="zh-CN" w:bidi="ar-SA"/>
    </w:rPr>
  </w:style>
  <w:style w:type="paragraph" w:customStyle="1" w:styleId="48">
    <w:name w:val="WPSOffice手动目录 2"/>
    <w:qFormat/>
    <w:uiPriority w:val="0"/>
    <w:pPr>
      <w:ind w:left="200" w:leftChars="200"/>
    </w:pPr>
    <w:rPr>
      <w:rFonts w:ascii="Times New Roman" w:hAnsi="Times New Roman" w:eastAsia="宋体" w:cs="Times New Roman"/>
      <w:kern w:val="0"/>
      <w:sz w:val="20"/>
      <w:szCs w:val="20"/>
      <w:lang w:val="en-US" w:eastAsia="zh-CN" w:bidi="ar-SA"/>
    </w:rPr>
  </w:style>
  <w:style w:type="paragraph" w:customStyle="1" w:styleId="49">
    <w:name w:val="WPSOffice手动目录 3"/>
    <w:qFormat/>
    <w:uiPriority w:val="0"/>
    <w:pPr>
      <w:ind w:left="400" w:leftChars="400"/>
    </w:pPr>
    <w:rPr>
      <w:rFonts w:ascii="Times New Roman" w:hAnsi="Times New Roman" w:eastAsia="宋体" w:cs="Times New Roman"/>
      <w:kern w:val="0"/>
      <w:sz w:val="20"/>
      <w:szCs w:val="20"/>
      <w:lang w:val="en-US" w:eastAsia="zh-CN" w:bidi="ar-SA"/>
    </w:rPr>
  </w:style>
  <w:style w:type="character" w:customStyle="1" w:styleId="50">
    <w:name w:val="批注框文本 字符"/>
    <w:basedOn w:val="27"/>
    <w:link w:val="15"/>
    <w:semiHidden/>
    <w:qFormat/>
    <w:uiPriority w:val="99"/>
    <w:rPr>
      <w:sz w:val="18"/>
      <w:szCs w:val="18"/>
    </w:rPr>
  </w:style>
  <w:style w:type="paragraph" w:styleId="51">
    <w:name w:val="List Paragraph"/>
    <w:basedOn w:val="1"/>
    <w:qFormat/>
    <w:uiPriority w:val="99"/>
    <w:pPr>
      <w:ind w:firstLine="420"/>
    </w:pPr>
  </w:style>
  <w:style w:type="character" w:customStyle="1" w:styleId="52">
    <w:name w:val="批注主题 字符"/>
    <w:basedOn w:val="41"/>
    <w:link w:val="24"/>
    <w:semiHidden/>
    <w:qFormat/>
    <w:uiPriority w:val="99"/>
    <w:rPr>
      <w:b/>
      <w:bCs/>
      <w:szCs w:val="21"/>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54">
    <w:name w:val="标题 6 字符"/>
    <w:basedOn w:val="27"/>
    <w:link w:val="7"/>
    <w:semiHidden/>
    <w:qFormat/>
    <w:uiPriority w:val="9"/>
    <w:rPr>
      <w:rFonts w:asciiTheme="majorHAnsi" w:hAnsiTheme="majorHAnsi" w:eastAsiaTheme="majorEastAsia" w:cstheme="majorBidi"/>
      <w:b/>
      <w:bCs/>
      <w:sz w:val="24"/>
      <w:szCs w:val="24"/>
    </w:rPr>
  </w:style>
  <w:style w:type="character" w:customStyle="1" w:styleId="55">
    <w:name w:val="HTML 预设格式 字符"/>
    <w:basedOn w:val="27"/>
    <w:link w:val="22"/>
    <w:semiHidden/>
    <w:qFormat/>
    <w:uiPriority w:val="99"/>
    <w:rPr>
      <w:rFonts w:ascii="宋体" w:hAnsi="宋体" w:eastAsia="宋体" w:cs="宋体"/>
      <w:kern w:val="0"/>
      <w:sz w:val="24"/>
      <w:szCs w:val="24"/>
    </w:rPr>
  </w:style>
  <w:style w:type="character" w:customStyle="1" w:styleId="56">
    <w:name w:val="标题 7 字符"/>
    <w:basedOn w:val="27"/>
    <w:link w:val="8"/>
    <w:qFormat/>
    <w:uiPriority w:val="9"/>
    <w:rPr>
      <w:rFonts w:ascii="Calibri" w:hAnsi="Calibri" w:eastAsia="宋体" w:cs="Times New Roman"/>
      <w:b/>
      <w:bCs/>
      <w:sz w:val="24"/>
      <w:szCs w:val="24"/>
    </w:rPr>
  </w:style>
  <w:style w:type="character" w:customStyle="1" w:styleId="57">
    <w:name w:val="标题 8 字符"/>
    <w:basedOn w:val="27"/>
    <w:link w:val="9"/>
    <w:qFormat/>
    <w:uiPriority w:val="9"/>
    <w:rPr>
      <w:rFonts w:ascii="Calibri Light" w:hAnsi="Calibri Light" w:eastAsia="宋体" w:cs="Times New Roman"/>
      <w:b/>
      <w:sz w:val="24"/>
      <w:szCs w:val="24"/>
    </w:rPr>
  </w:style>
  <w:style w:type="character" w:customStyle="1" w:styleId="58">
    <w:name w:val="标题 9 字符"/>
    <w:basedOn w:val="27"/>
    <w:link w:val="10"/>
    <w:qFormat/>
    <w:uiPriority w:val="9"/>
    <w:rPr>
      <w:rFonts w:ascii="Calibri Light" w:hAnsi="Calibri Light" w:eastAsia="宋体" w:cs="Times New Roman"/>
      <w:b/>
      <w:sz w:val="24"/>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header" Target="header2.xml"/><Relationship Id="rId59" Type="http://schemas.openxmlformats.org/officeDocument/2006/relationships/customXml" Target="../customXml/item1.xml"/><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jpe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2127</Words>
  <Characters>3226</Characters>
  <Lines>165</Lines>
  <Paragraphs>46</Paragraphs>
  <TotalTime>0</TotalTime>
  <ScaleCrop>false</ScaleCrop>
  <LinksUpToDate>false</LinksUpToDate>
  <CharactersWithSpaces>3767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2025-02-25T08:30:00Z</dcterms:created>
  <dc:creator>张 艺凡</dc:creator>
  <cp:lastModifiedBy>独自去旅行</cp:lastModifiedBy>
  <dcterms:modified xsi:type="dcterms:W3CDTF">2025-08-04T02:45:42Z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eyJoZGlkIjoiMjI2YjU1ZTc5OTg5ZTZjZDNhYzZlYjhkZGZlMWIyYjciLCJ1c2VySWQiOiI0MTk2MDE0MjEifQ==</vt:lpwstr>
  </property>
  <property fmtid="{D5CDD505-2E9C-101B-9397-08002B2CF9AE}" pid="3" name="KSOProductBuildVer">
    <vt:lpwstr>2052-12.1.0.21915</vt:lpwstr>
  </property>
  <property fmtid="{D5CDD505-2E9C-101B-9397-08002B2CF9AE}" pid="4" name="ICV">
    <vt:lpwstr>2CBA377DF66E4E59B80E547496ECC8A9_12</vt:lpwstr>
  </property>
</Properties>
</file>