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2F" w:rsidRDefault="009B762F" w:rsidP="009D51DD">
      <w:pPr>
        <w:pStyle w:val="Heading1"/>
      </w:pPr>
      <w:r>
        <w:t>Abstract</w:t>
      </w:r>
    </w:p>
    <w:p w:rsidR="00FF6C25" w:rsidRPr="00FF6C25" w:rsidRDefault="00FF6C25" w:rsidP="00FF6C25"/>
    <w:p w:rsidR="009D51DD" w:rsidRPr="009D51DD" w:rsidRDefault="0029658F" w:rsidP="009D51DD">
      <w:pPr>
        <w:pStyle w:val="Heading1"/>
      </w:pPr>
      <w:r w:rsidRPr="00456396">
        <w:t>Chapter 2: Machine Learning</w:t>
      </w:r>
    </w:p>
    <w:p w:rsidR="00FF38CF" w:rsidRPr="00560255" w:rsidRDefault="0029658F" w:rsidP="009B762F">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 xml:space="preserve">2.1 Introduction </w:t>
      </w:r>
    </w:p>
    <w:p w:rsidR="005C24A3" w:rsidRPr="00DB72DC" w:rsidRDefault="00DB72DC" w:rsidP="009B762F">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162539" w:rsidRPr="00162539">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162539" w:rsidRPr="00162539">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162539" w:rsidRPr="00162539">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162539" w:rsidRPr="00162539">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9B762F">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162539" w:rsidRPr="00162539">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9B762F">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p>
    <w:p w:rsidR="003B774D" w:rsidRDefault="00FF38CF" w:rsidP="009B762F">
      <w:pPr>
        <w:pStyle w:val="Heading3"/>
        <w:spacing w:line="360" w:lineRule="auto"/>
        <w:rPr>
          <w:b/>
        </w:rPr>
      </w:pPr>
      <w:r w:rsidRPr="006A68FD">
        <w:rPr>
          <w:b/>
        </w:rPr>
        <w:t>2</w:t>
      </w:r>
      <w:r w:rsidR="00DB72DC">
        <w:rPr>
          <w:b/>
        </w:rPr>
        <w:t>.2</w:t>
      </w:r>
      <w:r w:rsidRPr="006A68FD">
        <w:rPr>
          <w:b/>
        </w:rPr>
        <w:t>.1 Supervised Learning</w:t>
      </w:r>
    </w:p>
    <w:p w:rsidR="00683F0A" w:rsidRPr="002B13D4" w:rsidRDefault="00686059" w:rsidP="009B762F">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consisting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162539" w:rsidRPr="00162539">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9B762F">
      <w:pPr>
        <w:pStyle w:val="Heading3"/>
        <w:spacing w:line="360" w:lineRule="auto"/>
        <w:rPr>
          <w:b/>
        </w:rPr>
      </w:pPr>
      <w:r>
        <w:rPr>
          <w:b/>
        </w:rPr>
        <w:t>2.2</w:t>
      </w:r>
      <w:r w:rsidR="00FF38CF" w:rsidRPr="002B13D4">
        <w:rPr>
          <w:b/>
        </w:rPr>
        <w:t>.2 Unsupervised Learning</w:t>
      </w:r>
    </w:p>
    <w:p w:rsidR="00140ABA" w:rsidRPr="002B13D4" w:rsidRDefault="00140ABA" w:rsidP="009B762F">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162539" w:rsidRPr="00162539">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9B762F">
      <w:pPr>
        <w:pStyle w:val="Heading3"/>
        <w:spacing w:line="360" w:lineRule="auto"/>
        <w:rPr>
          <w:b/>
        </w:rPr>
      </w:pPr>
      <w:r>
        <w:rPr>
          <w:b/>
        </w:rPr>
        <w:lastRenderedPageBreak/>
        <w:t>2.2</w:t>
      </w:r>
      <w:r w:rsidR="00FF38CF" w:rsidRPr="006A68FD">
        <w:rPr>
          <w:b/>
        </w:rPr>
        <w:t>.3 Reinforcement Learning</w:t>
      </w:r>
    </w:p>
    <w:p w:rsidR="00844FB4" w:rsidRPr="007A0981" w:rsidRDefault="003B7E3F" w:rsidP="007A0981">
      <w:pPr>
        <w:spacing w:line="360" w:lineRule="auto"/>
        <w:rPr>
          <w:sz w:val="24"/>
          <w:szCs w:val="24"/>
        </w:rPr>
      </w:pPr>
      <w:r w:rsidRPr="003B7E3F">
        <w:rPr>
          <w:sz w:val="24"/>
          <w:szCs w:val="24"/>
        </w:rPr>
        <w:t xml:space="preserve">Reinforcement learning is another type of machine learning. The training information provided to the learning system by the environment is in the form </w:t>
      </w:r>
      <w:r>
        <w:rPr>
          <w:sz w:val="24"/>
          <w:szCs w:val="24"/>
        </w:rPr>
        <w:t xml:space="preserve">of </w:t>
      </w:r>
      <w:r w:rsidRPr="003B7E3F">
        <w:rPr>
          <w:sz w:val="24"/>
          <w:szCs w:val="24"/>
        </w:rPr>
        <w:t xml:space="preserve">scalar reinforcement signal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162539" w:rsidRPr="00162539">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9B762F">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p>
    <w:p w:rsidR="0029658F" w:rsidRDefault="00DB72DC" w:rsidP="009B762F">
      <w:pPr>
        <w:pStyle w:val="Heading3"/>
        <w:spacing w:line="360" w:lineRule="auto"/>
        <w:rPr>
          <w:b/>
        </w:rPr>
      </w:pPr>
      <w:r>
        <w:rPr>
          <w:b/>
        </w:rPr>
        <w:t>2.3</w:t>
      </w:r>
      <w:r w:rsidR="003B774D">
        <w:rPr>
          <w:b/>
        </w:rPr>
        <w:t xml:space="preserve">.1 </w:t>
      </w:r>
      <w:r w:rsidR="0029658F" w:rsidRPr="00B70FD3">
        <w:rPr>
          <w:b/>
        </w:rPr>
        <w:t>Decision tree learning</w:t>
      </w:r>
    </w:p>
    <w:p w:rsidR="00F30BA0" w:rsidRPr="009B762F" w:rsidRDefault="00F30BA0" w:rsidP="009B762F">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162539" w:rsidRPr="00162539">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9B762F">
      <w:pPr>
        <w:pStyle w:val="Heading3"/>
        <w:spacing w:line="360" w:lineRule="auto"/>
        <w:rPr>
          <w:b/>
        </w:rPr>
      </w:pPr>
      <w:r>
        <w:rPr>
          <w:b/>
        </w:rPr>
        <w:t>2.3</w:t>
      </w:r>
      <w:r w:rsidR="003B774D">
        <w:rPr>
          <w:b/>
        </w:rPr>
        <w:t xml:space="preserve">.2 </w:t>
      </w:r>
      <w:r w:rsidR="0029658F" w:rsidRPr="00B70FD3">
        <w:rPr>
          <w:b/>
        </w:rPr>
        <w:t>Artificial neural networks (ANN)</w:t>
      </w:r>
    </w:p>
    <w:p w:rsidR="0029658F" w:rsidRPr="00456396" w:rsidRDefault="0029658F" w:rsidP="009B762F">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162539" w:rsidRPr="00162539">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xml:space="preserve">. The basic unit of ANN is neuron. An artificial neuron corresponds to a nonlinear threshold apparatus with multiples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162539" w:rsidRPr="00162539">
            <w:rPr>
              <w:rFonts w:cstheme="minorHAnsi"/>
              <w:noProof/>
              <w:sz w:val="24"/>
              <w:szCs w:val="24"/>
            </w:rPr>
            <w:t>(Wang &amp; Li, 2008)</w:t>
          </w:r>
          <w:r w:rsidRPr="00456396">
            <w:rPr>
              <w:rFonts w:cstheme="minorHAnsi"/>
              <w:sz w:val="24"/>
              <w:szCs w:val="24"/>
            </w:rPr>
            <w:fldChar w:fldCharType="end"/>
          </w:r>
        </w:sdtContent>
      </w:sdt>
    </w:p>
    <w:p w:rsidR="0029658F" w:rsidRPr="00456396" w:rsidRDefault="0029658F" w:rsidP="009B762F">
      <w:pPr>
        <w:spacing w:line="360" w:lineRule="auto"/>
        <w:rPr>
          <w:rFonts w:cstheme="minorHAnsi"/>
          <w:sz w:val="24"/>
          <w:szCs w:val="24"/>
        </w:rPr>
      </w:pPr>
    </w:p>
    <w:p w:rsidR="0029658F" w:rsidRPr="00456396" w:rsidRDefault="0029658F" w:rsidP="009B762F">
      <w:pPr>
        <w:spacing w:line="360" w:lineRule="auto"/>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9B762F">
      <w:pPr>
        <w:spacing w:line="360" w:lineRule="auto"/>
        <w:rPr>
          <w:rFonts w:cstheme="minorHAnsi"/>
          <w:sz w:val="24"/>
          <w:szCs w:val="24"/>
        </w:rPr>
      </w:pPr>
      <w:r>
        <w:rPr>
          <w:rFonts w:cstheme="minorHAnsi"/>
          <w:sz w:val="24"/>
          <w:szCs w:val="24"/>
        </w:rPr>
        <w:tab/>
      </w:r>
      <w:r>
        <w:rPr>
          <w:rFonts w:cstheme="minorHAnsi"/>
          <w:sz w:val="24"/>
          <w:szCs w:val="24"/>
        </w:rPr>
        <w:tab/>
        <w:t>Fig 2.3</w:t>
      </w:r>
      <w:r w:rsidR="0079006E">
        <w:rPr>
          <w:rFonts w:cstheme="minorHAnsi"/>
          <w:sz w:val="24"/>
          <w:szCs w:val="24"/>
        </w:rPr>
        <w:t>.2</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162539" w:rsidRPr="00162539">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9B762F">
      <w:pPr>
        <w:pStyle w:val="Heading3"/>
        <w:spacing w:line="360" w:lineRule="auto"/>
        <w:rPr>
          <w:b/>
        </w:rPr>
      </w:pPr>
      <w:r>
        <w:rPr>
          <w:b/>
        </w:rPr>
        <w:lastRenderedPageBreak/>
        <w:t>2.3</w:t>
      </w:r>
      <w:r w:rsidR="003B774D">
        <w:rPr>
          <w:b/>
        </w:rPr>
        <w:t xml:space="preserve">.3 </w:t>
      </w:r>
      <w:r w:rsidR="0029658F" w:rsidRPr="00B70FD3">
        <w:rPr>
          <w:b/>
        </w:rPr>
        <w:t>Deep Learning (DL)</w:t>
      </w:r>
    </w:p>
    <w:p w:rsidR="0029658F" w:rsidRPr="00456396" w:rsidRDefault="0029658F" w:rsidP="009B762F">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162539" w:rsidRPr="00162539">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9B762F">
      <w:pPr>
        <w:pStyle w:val="Heading3"/>
        <w:spacing w:line="360" w:lineRule="auto"/>
        <w:rPr>
          <w:b/>
        </w:rPr>
      </w:pPr>
      <w:r>
        <w:rPr>
          <w:b/>
        </w:rPr>
        <w:t>2.3</w:t>
      </w:r>
      <w:r w:rsidR="003B774D">
        <w:rPr>
          <w:b/>
        </w:rPr>
        <w:t xml:space="preserve">.4 </w:t>
      </w:r>
      <w:r w:rsidR="0029658F" w:rsidRPr="00B70FD3">
        <w:rPr>
          <w:b/>
        </w:rPr>
        <w:t>Genetic Algorithms (GA)</w:t>
      </w:r>
    </w:p>
    <w:p w:rsidR="0079170F" w:rsidRPr="0079170F" w:rsidRDefault="0029658F" w:rsidP="0079170F">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 xml:space="preserve">process of natural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162539" w:rsidRPr="00162539">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p>
    <w:p w:rsidR="00DB72DC" w:rsidRPr="00560255" w:rsidRDefault="00DB72DC" w:rsidP="00DB72DC">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2.4 Machine learning examples in everyday life</w:t>
      </w:r>
    </w:p>
    <w:p w:rsidR="00DB72DC" w:rsidRDefault="00DB72DC" w:rsidP="00DB72DC">
      <w:pPr>
        <w:spacing w:line="360" w:lineRule="auto"/>
        <w:rPr>
          <w:rFonts w:cstheme="minorHAnsi"/>
          <w:sz w:val="24"/>
          <w:szCs w:val="24"/>
        </w:rPr>
      </w:pPr>
      <w:r>
        <w:rPr>
          <w:rFonts w:cstheme="minorHAnsi"/>
          <w:sz w:val="24"/>
          <w:szCs w:val="24"/>
        </w:rPr>
        <w:t xml:space="preserve">Siri: A voice recognition system uses machine learning to help answer questions and make recommendations. </w:t>
      </w:r>
    </w:p>
    <w:p w:rsidR="00DB72DC" w:rsidRDefault="00DB72DC" w:rsidP="00DB72DC">
      <w:pPr>
        <w:spacing w:line="360" w:lineRule="auto"/>
        <w:rPr>
          <w:rFonts w:cstheme="minorHAnsi"/>
          <w:sz w:val="24"/>
          <w:szCs w:val="24"/>
        </w:rPr>
      </w:pPr>
      <w:r>
        <w:rPr>
          <w:rFonts w:cstheme="minorHAnsi"/>
          <w:sz w:val="24"/>
          <w:szCs w:val="24"/>
        </w:rPr>
        <w:t xml:space="preserve">Facebook: A social media service that uses image recognition algorithm to recognised people in photo. </w:t>
      </w:r>
    </w:p>
    <w:p w:rsidR="00DB72DC" w:rsidRDefault="00DB72DC" w:rsidP="00DB72DC">
      <w:pPr>
        <w:spacing w:line="360" w:lineRule="auto"/>
        <w:rPr>
          <w:rFonts w:cstheme="minorHAnsi"/>
          <w:sz w:val="24"/>
          <w:szCs w:val="24"/>
        </w:rPr>
      </w:pPr>
      <w:r>
        <w:rPr>
          <w:rFonts w:cstheme="minorHAnsi"/>
          <w:sz w:val="24"/>
          <w:szCs w:val="24"/>
        </w:rPr>
        <w:t>AVG: An antivirus software that uses machine learning to detect malicious software on computer device.</w:t>
      </w:r>
    </w:p>
    <w:p w:rsidR="00DB72DC" w:rsidRDefault="00DB72DC" w:rsidP="00DB72DC">
      <w:pPr>
        <w:spacing w:line="360" w:lineRule="auto"/>
        <w:rPr>
          <w:rFonts w:cstheme="minorHAnsi"/>
          <w:sz w:val="24"/>
          <w:szCs w:val="24"/>
        </w:rPr>
      </w:pPr>
      <w:r>
        <w:rPr>
          <w:rFonts w:cstheme="minorHAnsi"/>
          <w:sz w:val="24"/>
          <w:szCs w:val="24"/>
        </w:rPr>
        <w:t xml:space="preserve">Google: A search engine that uses machine learning algorithm to improve search results and search suggestions.  </w:t>
      </w:r>
    </w:p>
    <w:p w:rsidR="00AA4B0C" w:rsidRPr="0079170F" w:rsidRDefault="00DB72DC" w:rsidP="009B762F">
      <w:pPr>
        <w:spacing w:line="360" w:lineRule="auto"/>
        <w:rPr>
          <w:rFonts w:cstheme="minorHAnsi"/>
          <w:sz w:val="24"/>
          <w:szCs w:val="24"/>
        </w:rPr>
      </w:pPr>
      <w:r>
        <w:rPr>
          <w:rFonts w:cstheme="minorHAnsi"/>
          <w:sz w:val="24"/>
          <w:szCs w:val="24"/>
        </w:rPr>
        <w:t>PayPal: An online payment platform that uses machine learning algorithm to detect fraud.</w:t>
      </w:r>
    </w:p>
    <w:p w:rsidR="0029658F" w:rsidRPr="00456396" w:rsidRDefault="00456396" w:rsidP="009D51DD">
      <w:pPr>
        <w:pStyle w:val="Heading1"/>
      </w:pPr>
      <w:r w:rsidRPr="00456396">
        <w:t xml:space="preserve">Chapter 3: </w:t>
      </w:r>
      <w:r w:rsidR="00AA4B0C" w:rsidRPr="00AA4B0C">
        <w:t>Artificial Intelligence</w:t>
      </w:r>
    </w:p>
    <w:p w:rsidR="002970C8" w:rsidRPr="00560255" w:rsidRDefault="004B0DD3" w:rsidP="009B762F">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3.1 Introduction</w:t>
      </w:r>
    </w:p>
    <w:p w:rsidR="002F7547" w:rsidRDefault="00A419EB" w:rsidP="009B762F">
      <w:pPr>
        <w:spacing w:line="360" w:lineRule="auto"/>
        <w:rPr>
          <w:rFonts w:cstheme="minorHAnsi"/>
          <w:sz w:val="24"/>
          <w:szCs w:val="24"/>
        </w:rPr>
      </w:pPr>
      <w:r w:rsidRPr="00456396">
        <w:rPr>
          <w:rFonts w:cstheme="minorHAnsi"/>
          <w:sz w:val="24"/>
          <w:szCs w:val="24"/>
        </w:rPr>
        <w:t xml:space="preserve">Artificial Intelligence (AI) </w:t>
      </w:r>
      <w:r w:rsidR="00984A63" w:rsidRPr="00456396">
        <w:rPr>
          <w:rFonts w:cstheme="minorHAnsi"/>
          <w:sz w:val="24"/>
          <w:szCs w:val="24"/>
        </w:rPr>
        <w:t>has been known in</w:t>
      </w:r>
      <w:r w:rsidR="008A65D5" w:rsidRPr="00456396">
        <w:rPr>
          <w:rFonts w:cstheme="minorHAnsi"/>
          <w:sz w:val="24"/>
          <w:szCs w:val="24"/>
        </w:rPr>
        <w:t xml:space="preserve"> 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162539" w:rsidRPr="00162539">
            <w:rPr>
              <w:rFonts w:cstheme="minorHAnsi"/>
              <w:noProof/>
              <w:sz w:val="24"/>
              <w:szCs w:val="24"/>
            </w:rPr>
            <w:t>(Agatonovic-Kustrin &amp; Beresford, 2000)</w:t>
          </w:r>
          <w:r w:rsidR="00115343" w:rsidRPr="00456396">
            <w:rPr>
              <w:rFonts w:cstheme="minorHAnsi"/>
              <w:sz w:val="24"/>
              <w:szCs w:val="24"/>
            </w:rPr>
            <w:fldChar w:fldCharType="end"/>
          </w:r>
        </w:sdtContent>
      </w:sdt>
      <w:r w:rsidR="008A65D5" w:rsidRPr="00456396">
        <w:rPr>
          <w:rFonts w:cstheme="minorHAnsi"/>
          <w:sz w:val="24"/>
          <w:szCs w:val="24"/>
        </w:rPr>
        <w:t xml:space="preserve">.   </w:t>
      </w:r>
      <w:bookmarkStart w:id="0" w:name="_GoBack"/>
      <w:bookmarkEnd w:id="0"/>
    </w:p>
    <w:p w:rsidR="004D24A0" w:rsidRDefault="00B24D3F" w:rsidP="009B762F">
      <w:pPr>
        <w:spacing w:line="360" w:lineRule="auto"/>
        <w:rPr>
          <w:rFonts w:cstheme="minorHAnsi"/>
          <w:sz w:val="24"/>
          <w:szCs w:val="24"/>
        </w:rPr>
      </w:pPr>
      <w:r>
        <w:rPr>
          <w:rFonts w:cstheme="minorHAnsi"/>
          <w:sz w:val="24"/>
          <w:szCs w:val="24"/>
        </w:rPr>
        <w:t>3.2</w:t>
      </w:r>
      <w:r w:rsidR="004D24A0">
        <w:rPr>
          <w:rFonts w:cstheme="minorHAnsi"/>
          <w:sz w:val="24"/>
          <w:szCs w:val="24"/>
        </w:rPr>
        <w:t xml:space="preserve"> Types of </w:t>
      </w:r>
      <w:r w:rsidR="004D24A0" w:rsidRPr="00456396">
        <w:rPr>
          <w:rFonts w:cstheme="minorHAnsi"/>
          <w:sz w:val="24"/>
          <w:szCs w:val="24"/>
        </w:rPr>
        <w:t>Artificial Intelligence</w:t>
      </w:r>
    </w:p>
    <w:p w:rsidR="004D24A0" w:rsidRDefault="00B24D3F" w:rsidP="009B762F">
      <w:pPr>
        <w:spacing w:line="360" w:lineRule="auto"/>
        <w:rPr>
          <w:rFonts w:cstheme="minorHAnsi"/>
          <w:sz w:val="24"/>
          <w:szCs w:val="24"/>
        </w:rPr>
      </w:pPr>
      <w:r>
        <w:rPr>
          <w:rFonts w:cstheme="minorHAnsi"/>
          <w:sz w:val="24"/>
          <w:szCs w:val="24"/>
        </w:rPr>
        <w:t>3.3</w:t>
      </w:r>
      <w:r w:rsidR="004D24A0">
        <w:rPr>
          <w:rFonts w:cstheme="minorHAnsi"/>
          <w:sz w:val="24"/>
          <w:szCs w:val="24"/>
        </w:rPr>
        <w:t xml:space="preserve"> </w:t>
      </w:r>
      <w:r w:rsidR="004D24A0" w:rsidRPr="00456396">
        <w:rPr>
          <w:rFonts w:cstheme="minorHAnsi"/>
          <w:sz w:val="24"/>
          <w:szCs w:val="24"/>
        </w:rPr>
        <w:t>Artificial Intelligence</w:t>
      </w:r>
      <w:r w:rsidR="004D24A0">
        <w:rPr>
          <w:rFonts w:cstheme="minorHAnsi"/>
          <w:sz w:val="24"/>
          <w:szCs w:val="24"/>
        </w:rPr>
        <w:t xml:space="preserve"> methods</w:t>
      </w:r>
    </w:p>
    <w:p w:rsidR="00802EB0" w:rsidRDefault="00802EB0" w:rsidP="009D51DD">
      <w:pPr>
        <w:pStyle w:val="Heading1"/>
      </w:pPr>
      <w:r>
        <w:lastRenderedPageBreak/>
        <w:t xml:space="preserve">Chapter 4 </w:t>
      </w:r>
      <w:r w:rsidR="00AD5CDE">
        <w:t>Chinese Chess</w:t>
      </w:r>
    </w:p>
    <w:p w:rsidR="00AA4B0C" w:rsidRPr="00560255" w:rsidRDefault="00AA4B0C" w:rsidP="009B762F">
      <w:pPr>
        <w:pStyle w:val="Heading2"/>
        <w:spacing w:line="360" w:lineRule="auto"/>
        <w:rPr>
          <w:rFonts w:asciiTheme="minorHAnsi" w:hAnsiTheme="minorHAnsi" w:cstheme="minorHAnsi"/>
          <w:sz w:val="28"/>
          <w:szCs w:val="28"/>
        </w:rPr>
      </w:pPr>
      <w:r w:rsidRPr="00560255">
        <w:rPr>
          <w:rFonts w:asciiTheme="minorHAnsi" w:hAnsiTheme="minorHAnsi" w:cstheme="minorHAnsi"/>
          <w:sz w:val="28"/>
          <w:szCs w:val="28"/>
        </w:rPr>
        <w:t>4.1 Introduction</w:t>
      </w:r>
    </w:p>
    <w:p w:rsidR="00C328AC" w:rsidRDefault="008B0987" w:rsidP="00C328AC">
      <w:pPr>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6D52F9">
      <w:pPr>
        <w:spacing w:line="360" w:lineRule="auto"/>
        <w:rPr>
          <w:rFonts w:cstheme="minorHAnsi"/>
          <w:sz w:val="24"/>
          <w:szCs w:val="24"/>
        </w:rPr>
      </w:pPr>
    </w:p>
    <w:p w:rsidR="006D52F9" w:rsidRDefault="006D52F9" w:rsidP="006D52F9">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6D52F9">
      <w:pPr>
        <w:spacing w:line="360" w:lineRule="auto"/>
        <w:jc w:val="center"/>
        <w:rPr>
          <w:rFonts w:cstheme="minorHAnsi"/>
          <w:sz w:val="24"/>
          <w:szCs w:val="24"/>
        </w:rPr>
      </w:pPr>
    </w:p>
    <w:p w:rsidR="006D52F9" w:rsidRDefault="002E4CCC" w:rsidP="006D52F9">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162539" w:rsidRPr="00162539">
            <w:rPr>
              <w:rFonts w:cstheme="minorHAnsi"/>
              <w:noProof/>
              <w:sz w:val="24"/>
              <w:szCs w:val="24"/>
            </w:rPr>
            <w:t>(Donnelly, 2014)</w:t>
          </w:r>
          <w:r w:rsidR="006D52F9">
            <w:rPr>
              <w:rFonts w:cstheme="minorHAnsi"/>
              <w:sz w:val="24"/>
              <w:szCs w:val="24"/>
            </w:rPr>
            <w:fldChar w:fldCharType="end"/>
          </w:r>
        </w:sdtContent>
      </w:sdt>
    </w:p>
    <w:p w:rsidR="007852DA" w:rsidRDefault="007852DA" w:rsidP="006D52F9">
      <w:pPr>
        <w:spacing w:line="360" w:lineRule="auto"/>
        <w:jc w:val="center"/>
        <w:rPr>
          <w:rFonts w:cstheme="minorHAnsi"/>
          <w:sz w:val="24"/>
          <w:szCs w:val="24"/>
        </w:rPr>
      </w:pPr>
    </w:p>
    <w:p w:rsidR="007852DA" w:rsidRDefault="007852DA" w:rsidP="006D52F9">
      <w:pPr>
        <w:spacing w:line="360" w:lineRule="auto"/>
        <w:jc w:val="center"/>
        <w:rPr>
          <w:rFonts w:cstheme="minorHAnsi"/>
          <w:sz w:val="24"/>
          <w:szCs w:val="24"/>
        </w:rPr>
      </w:pPr>
    </w:p>
    <w:p w:rsidR="007852DA" w:rsidRDefault="007852DA" w:rsidP="006D52F9">
      <w:pPr>
        <w:spacing w:line="360" w:lineRule="auto"/>
        <w:jc w:val="center"/>
        <w:rPr>
          <w:rFonts w:cstheme="minorHAnsi"/>
          <w:sz w:val="24"/>
          <w:szCs w:val="24"/>
        </w:rPr>
      </w:pPr>
      <w:r>
        <w:rPr>
          <w:noProof/>
          <w:lang w:eastAsia="zh-CN"/>
        </w:rPr>
        <w:lastRenderedPageBreak/>
        <w:drawing>
          <wp:inline distT="0" distB="0" distL="0" distR="0">
            <wp:extent cx="4163060" cy="4759325"/>
            <wp:effectExtent l="0" t="0" r="8890" b="317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060" cy="4759325"/>
                    </a:xfrm>
                    <a:prstGeom prst="rect">
                      <a:avLst/>
                    </a:prstGeom>
                    <a:noFill/>
                    <a:ln>
                      <a:noFill/>
                    </a:ln>
                  </pic:spPr>
                </pic:pic>
              </a:graphicData>
            </a:graphic>
          </wp:inline>
        </w:drawing>
      </w:r>
    </w:p>
    <w:p w:rsidR="007852DA" w:rsidRDefault="007852DA" w:rsidP="006D52F9">
      <w:pPr>
        <w:spacing w:line="360" w:lineRule="auto"/>
        <w:jc w:val="center"/>
        <w:rPr>
          <w:rFonts w:cstheme="minorHAnsi"/>
          <w:sz w:val="24"/>
          <w:szCs w:val="24"/>
        </w:rPr>
      </w:pPr>
      <w:r>
        <w:rPr>
          <w:rFonts w:cstheme="minorHAnsi"/>
          <w:sz w:val="24"/>
          <w:szCs w:val="24"/>
        </w:rPr>
        <w:t xml:space="preserve">Fig 4.1 Chinese Chess Board with Pieces </w:t>
      </w:r>
      <w:sdt>
        <w:sdtPr>
          <w:rPr>
            <w:rFonts w:cstheme="minorHAnsi"/>
            <w:sz w:val="24"/>
            <w:szCs w:val="24"/>
          </w:rPr>
          <w:id w:val="-30575424"/>
          <w:citation/>
        </w:sdtPr>
        <w:sdtContent>
          <w:r>
            <w:rPr>
              <w:rFonts w:cstheme="minorHAnsi"/>
              <w:sz w:val="24"/>
              <w:szCs w:val="24"/>
            </w:rPr>
            <w:fldChar w:fldCharType="begin"/>
          </w:r>
          <w:r>
            <w:rPr>
              <w:rFonts w:cstheme="minorHAnsi"/>
              <w:sz w:val="24"/>
              <w:szCs w:val="24"/>
            </w:rPr>
            <w:instrText xml:space="preserve"> CITATION Yel17 \l 6153 </w:instrText>
          </w:r>
          <w:r>
            <w:rPr>
              <w:rFonts w:cstheme="minorHAnsi"/>
              <w:sz w:val="24"/>
              <w:szCs w:val="24"/>
            </w:rPr>
            <w:fldChar w:fldCharType="separate"/>
          </w:r>
          <w:r w:rsidR="00162539" w:rsidRPr="00162539">
            <w:rPr>
              <w:rFonts w:cstheme="minorHAnsi"/>
              <w:noProof/>
              <w:sz w:val="24"/>
              <w:szCs w:val="24"/>
            </w:rPr>
            <w:t>(Yellow Mountain Imports, n.d.)</w:t>
          </w:r>
          <w:r>
            <w:rPr>
              <w:rFonts w:cstheme="minorHAnsi"/>
              <w:sz w:val="24"/>
              <w:szCs w:val="24"/>
            </w:rPr>
            <w:fldChar w:fldCharType="end"/>
          </w:r>
        </w:sdtContent>
      </w:sdt>
    </w:p>
    <w:p w:rsidR="007852DA" w:rsidRPr="002256DF" w:rsidRDefault="007852DA" w:rsidP="006D52F9">
      <w:pPr>
        <w:spacing w:line="360" w:lineRule="auto"/>
        <w:jc w:val="center"/>
        <w:rPr>
          <w:rFonts w:cstheme="minorHAnsi"/>
          <w:sz w:val="24"/>
          <w:szCs w:val="24"/>
        </w:rPr>
      </w:pPr>
    </w:p>
    <w:p w:rsidR="00232CFA" w:rsidRDefault="00232CFA" w:rsidP="00232CFA">
      <w:pPr>
        <w:pStyle w:val="Heading2"/>
        <w:spacing w:line="360" w:lineRule="auto"/>
        <w:rPr>
          <w:rFonts w:asciiTheme="minorHAnsi" w:hAnsiTheme="minorHAnsi" w:cstheme="minorHAnsi"/>
          <w:sz w:val="28"/>
          <w:szCs w:val="28"/>
        </w:rPr>
      </w:pPr>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Chinese C</w:t>
      </w:r>
      <w:r w:rsidRPr="000027B7">
        <w:rPr>
          <w:rFonts w:asciiTheme="minorHAnsi" w:hAnsiTheme="minorHAnsi" w:cstheme="minorHAnsi"/>
          <w:sz w:val="28"/>
          <w:szCs w:val="28"/>
        </w:rPr>
        <w:t>hess programs</w:t>
      </w:r>
    </w:p>
    <w:p w:rsidR="00CB3A34" w:rsidRPr="00CB3A34" w:rsidRDefault="00CB3A34" w:rsidP="00355F90">
      <w:pPr>
        <w:spacing w:line="360" w:lineRule="auto"/>
        <w:rPr>
          <w:rFonts w:cstheme="minorHAnsi"/>
          <w:sz w:val="24"/>
          <w:szCs w:val="24"/>
        </w:rPr>
      </w:pPr>
      <w:r>
        <w:rPr>
          <w:rFonts w:cstheme="minorHAnsi"/>
          <w:sz w:val="24"/>
          <w:szCs w:val="24"/>
        </w:rPr>
        <w:t>Computer Chinese chess program generally consists of</w:t>
      </w:r>
      <w:r w:rsidR="00355F90">
        <w:rPr>
          <w:rFonts w:cstheme="minorHAnsi"/>
          <w:sz w:val="24"/>
          <w:szCs w:val="24"/>
        </w:rPr>
        <w:t xml:space="preserve"> the following:</w:t>
      </w:r>
      <w:r>
        <w:rPr>
          <w:rFonts w:cstheme="minorHAnsi"/>
          <w:sz w:val="24"/>
          <w:szCs w:val="24"/>
        </w:rPr>
        <w:t xml:space="preserve"> the interface parts</w:t>
      </w:r>
      <w:r w:rsidR="00355F90">
        <w:rPr>
          <w:rFonts w:cstheme="minorHAnsi"/>
          <w:sz w:val="24"/>
          <w:szCs w:val="24"/>
        </w:rPr>
        <w:t xml:space="preserve"> (board representation)</w:t>
      </w:r>
      <w:r>
        <w:rPr>
          <w:rFonts w:cstheme="minorHAnsi"/>
          <w:sz w:val="24"/>
          <w:szCs w:val="24"/>
        </w:rPr>
        <w:t xml:space="preserve"> and the search engine parts. The search engine part consists of move generation, </w:t>
      </w:r>
      <w:r w:rsidR="00530713">
        <w:rPr>
          <w:rFonts w:cstheme="minorHAnsi"/>
          <w:sz w:val="24"/>
          <w:szCs w:val="24"/>
        </w:rPr>
        <w:t xml:space="preserve">evaluation function and </w:t>
      </w:r>
      <w:r w:rsidR="00355F90">
        <w:rPr>
          <w:rFonts w:cstheme="minorHAnsi"/>
          <w:sz w:val="24"/>
          <w:szCs w:val="24"/>
        </w:rPr>
        <w:t xml:space="preserve">search </w:t>
      </w:r>
      <w:r w:rsidR="00530713">
        <w:rPr>
          <w:rFonts w:cstheme="minorHAnsi"/>
          <w:sz w:val="24"/>
          <w:szCs w:val="24"/>
        </w:rPr>
        <w:t>engine</w:t>
      </w:r>
      <w:r>
        <w:rPr>
          <w:rFonts w:cstheme="minorHAnsi"/>
          <w:sz w:val="24"/>
          <w:szCs w:val="24"/>
        </w:rPr>
        <w:t xml:space="preserve">. </w:t>
      </w:r>
      <w:r w:rsidR="002C0DF4">
        <w:rPr>
          <w:rFonts w:cstheme="minorHAnsi"/>
          <w:sz w:val="24"/>
          <w:szCs w:val="24"/>
        </w:rPr>
        <w:t xml:space="preserve">The move generation is to find and store all possible moves or captures through traversing the board. </w:t>
      </w:r>
      <w:r w:rsidR="00530713">
        <w:rPr>
          <w:rFonts w:cstheme="minorHAnsi"/>
          <w:sz w:val="24"/>
          <w:szCs w:val="24"/>
        </w:rPr>
        <w:t xml:space="preserve">The evaluation function retrieves an integer which is the evaluation </w:t>
      </w:r>
      <w:r w:rsidR="00D96FBB">
        <w:rPr>
          <w:rFonts w:cstheme="minorHAnsi"/>
          <w:sz w:val="24"/>
          <w:szCs w:val="24"/>
        </w:rPr>
        <w:t xml:space="preserve">value of. </w:t>
      </w:r>
      <w:r w:rsidR="002C0DF4">
        <w:rPr>
          <w:rFonts w:cstheme="minorHAnsi"/>
          <w:sz w:val="24"/>
          <w:szCs w:val="24"/>
        </w:rPr>
        <w:t xml:space="preserve">The search engine </w:t>
      </w:r>
      <w:r w:rsidR="00D96FBB">
        <w:rPr>
          <w:rFonts w:cstheme="minorHAnsi"/>
          <w:sz w:val="24"/>
          <w:szCs w:val="24"/>
        </w:rPr>
        <w:t xml:space="preserve">is to build up the game tree and to </w:t>
      </w:r>
      <w:r w:rsidR="002C0DF4">
        <w:rPr>
          <w:rFonts w:cstheme="minorHAnsi"/>
          <w:sz w:val="24"/>
          <w:szCs w:val="24"/>
        </w:rPr>
        <w:t xml:space="preserve">select the best move for the computer win or tie.  </w:t>
      </w:r>
    </w:p>
    <w:p w:rsidR="00ED6AB9" w:rsidRPr="00ED6AB9" w:rsidRDefault="006F0349" w:rsidP="00ED6AB9">
      <w:pPr>
        <w:pStyle w:val="Heading3"/>
        <w:spacing w:line="360" w:lineRule="auto"/>
        <w:rPr>
          <w:b/>
        </w:rPr>
      </w:pPr>
      <w:r>
        <w:rPr>
          <w:b/>
        </w:rPr>
        <w:t>4.</w:t>
      </w:r>
      <w:r w:rsidR="00EF059C">
        <w:rPr>
          <w:b/>
        </w:rPr>
        <w:t>2</w:t>
      </w:r>
      <w:r w:rsidR="00773ADE">
        <w:rPr>
          <w:b/>
        </w:rPr>
        <w:t>.1</w:t>
      </w:r>
      <w:r>
        <w:rPr>
          <w:b/>
        </w:rPr>
        <w:t xml:space="preserve"> </w:t>
      </w:r>
      <w:r w:rsidR="00ED6AB9" w:rsidRPr="00ED6AB9">
        <w:rPr>
          <w:b/>
        </w:rPr>
        <w:t>Game Tree</w:t>
      </w:r>
    </w:p>
    <w:p w:rsidR="00ED6AB9" w:rsidRPr="00ED6AB9" w:rsidRDefault="00ED6AB9" w:rsidP="00ED6AB9">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w:t>
      </w:r>
      <w:r w:rsidRPr="00ED6AB9">
        <w:rPr>
          <w:rFonts w:cstheme="minorHAnsi"/>
          <w:sz w:val="24"/>
          <w:szCs w:val="24"/>
        </w:rPr>
        <w:lastRenderedPageBreak/>
        <w:t xml:space="preserve">in the tree represent moves. </w:t>
      </w:r>
      <w:r>
        <w:rPr>
          <w:rFonts w:cstheme="minorHAnsi"/>
          <w:sz w:val="24"/>
          <w:szCs w:val="24"/>
        </w:rPr>
        <w:t xml:space="preserve">Leaf nodes in the tree represent final states, where the game has been won, lost or tied. </w:t>
      </w:r>
    </w:p>
    <w:p w:rsidR="00EF059C" w:rsidRDefault="00232CFA" w:rsidP="00CB3A34">
      <w:pPr>
        <w:pStyle w:val="Heading3"/>
        <w:spacing w:line="360" w:lineRule="auto"/>
        <w:rPr>
          <w:b/>
        </w:rPr>
      </w:pPr>
      <w:r w:rsidRPr="00CB3A34">
        <w:rPr>
          <w:b/>
        </w:rPr>
        <w:t>4.</w:t>
      </w:r>
      <w:r w:rsidR="00EF059C">
        <w:rPr>
          <w:b/>
        </w:rPr>
        <w:t>2.</w:t>
      </w:r>
      <w:r w:rsidR="00773ADE">
        <w:rPr>
          <w:b/>
        </w:rPr>
        <w:t>2</w:t>
      </w:r>
      <w:r w:rsidRPr="00CB3A34">
        <w:rPr>
          <w:b/>
        </w:rPr>
        <w:t xml:space="preserve"> </w:t>
      </w:r>
      <w:r w:rsidR="009B33B0">
        <w:rPr>
          <w:b/>
        </w:rPr>
        <w:t xml:space="preserve">Search </w:t>
      </w:r>
      <w:r w:rsidR="00EF059C">
        <w:rPr>
          <w:b/>
        </w:rPr>
        <w:t>Algorithm</w:t>
      </w:r>
    </w:p>
    <w:p w:rsidR="00EF059C" w:rsidRPr="00EF059C" w:rsidRDefault="00EF059C" w:rsidP="00EF059C">
      <w:r w:rsidRPr="00456396">
        <w:rPr>
          <w:rFonts w:cstheme="minorHAnsi"/>
          <w:sz w:val="24"/>
          <w:szCs w:val="24"/>
        </w:rPr>
        <w:t>T</w:t>
      </w:r>
      <w:r>
        <w:rPr>
          <w:rFonts w:cstheme="minorHAnsi"/>
          <w:sz w:val="24"/>
          <w:szCs w:val="24"/>
        </w:rPr>
        <w:t>his is a recursive search algorithm to explore various possible action sequences.</w:t>
      </w:r>
    </w:p>
    <w:p w:rsidR="00232CFA" w:rsidRDefault="00EF059C" w:rsidP="00CB3A34">
      <w:pPr>
        <w:pStyle w:val="Heading3"/>
        <w:spacing w:line="360" w:lineRule="auto"/>
        <w:rPr>
          <w:b/>
        </w:rPr>
      </w:pPr>
      <w:r>
        <w:rPr>
          <w:b/>
        </w:rPr>
        <w:t>4.2.</w:t>
      </w:r>
      <w:r w:rsidR="00773ADE">
        <w:rPr>
          <w:b/>
        </w:rPr>
        <w:t>3</w:t>
      </w:r>
      <w:r w:rsidR="009B33B0">
        <w:rPr>
          <w:b/>
        </w:rPr>
        <w:t xml:space="preserve"> </w:t>
      </w:r>
      <w:r w:rsidR="009B33B0" w:rsidRPr="006F0349">
        <w:rPr>
          <w:b/>
        </w:rPr>
        <w:t>Minimax Algorithm</w:t>
      </w:r>
    </w:p>
    <w:p w:rsidR="00825D71" w:rsidRPr="00EF059C" w:rsidRDefault="00EF059C" w:rsidP="00EF059C">
      <w:pPr>
        <w:spacing w:line="360" w:lineRule="auto"/>
        <w:rPr>
          <w:rFonts w:cstheme="minorHAnsi"/>
          <w:sz w:val="24"/>
          <w:szCs w:val="24"/>
        </w:rPr>
      </w:pPr>
      <w:r w:rsidRPr="00EF059C">
        <w:rPr>
          <w:rFonts w:cstheme="minorHAnsi"/>
          <w:sz w:val="24"/>
          <w:szCs w:val="24"/>
        </w:rPr>
        <w:t xml:space="preserve">The minimax algorithm is used to choose good moves.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162539" w:rsidRPr="00162539">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232CFA" w:rsidRDefault="00232CFA" w:rsidP="00CB3A34">
      <w:pPr>
        <w:pStyle w:val="Heading3"/>
        <w:spacing w:line="360" w:lineRule="auto"/>
        <w:rPr>
          <w:b/>
        </w:rPr>
      </w:pPr>
      <w:r w:rsidRPr="00CB3A34">
        <w:rPr>
          <w:b/>
        </w:rPr>
        <w:t>4.</w:t>
      </w:r>
      <w:r w:rsidR="00773ADE">
        <w:rPr>
          <w:b/>
        </w:rPr>
        <w:t>2.4</w:t>
      </w:r>
      <w:r w:rsidRPr="00CB3A34">
        <w:rPr>
          <w:b/>
        </w:rPr>
        <w:t xml:space="preserve"> Alpha-Beta </w:t>
      </w:r>
      <w:r w:rsidR="006F0349">
        <w:rPr>
          <w:b/>
        </w:rPr>
        <w:t>Pruning</w:t>
      </w:r>
      <w:r w:rsidRPr="00CB3A34">
        <w:rPr>
          <w:b/>
        </w:rPr>
        <w:t xml:space="preserve"> (ABS)</w:t>
      </w:r>
    </w:p>
    <w:p w:rsidR="002256DF" w:rsidRDefault="00B730D6" w:rsidP="006F0349">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p>
    <w:p w:rsidR="006F0349" w:rsidRPr="00F42B37" w:rsidRDefault="00534C8B" w:rsidP="00F42B37">
      <w:pPr>
        <w:pStyle w:val="Heading2"/>
        <w:spacing w:line="360" w:lineRule="auto"/>
        <w:rPr>
          <w:rFonts w:asciiTheme="minorHAnsi" w:hAnsiTheme="minorHAnsi" w:cstheme="minorHAnsi"/>
          <w:sz w:val="28"/>
          <w:szCs w:val="28"/>
        </w:rPr>
      </w:pPr>
      <w:r w:rsidRPr="00F42B37">
        <w:rPr>
          <w:rFonts w:asciiTheme="minorHAnsi" w:hAnsiTheme="minorHAnsi" w:cstheme="minorHAnsi"/>
          <w:sz w:val="28"/>
          <w:szCs w:val="28"/>
        </w:rPr>
        <w:t>4.3 Famous Computer Programs</w:t>
      </w:r>
      <w:r w:rsidR="00F42B37" w:rsidRPr="00F42B37">
        <w:rPr>
          <w:rFonts w:asciiTheme="minorHAnsi" w:hAnsiTheme="minorHAnsi" w:cstheme="minorHAnsi"/>
          <w:sz w:val="28"/>
          <w:szCs w:val="28"/>
        </w:rPr>
        <w:t xml:space="preserve"> </w:t>
      </w:r>
    </w:p>
    <w:p w:rsidR="003858B4" w:rsidRPr="00534C8B" w:rsidRDefault="002256DF" w:rsidP="00534C8B">
      <w:pPr>
        <w:pStyle w:val="Heading3"/>
        <w:spacing w:line="360" w:lineRule="auto"/>
        <w:rPr>
          <w:b/>
        </w:rPr>
      </w:pPr>
      <w:r w:rsidRPr="00534C8B">
        <w:rPr>
          <w:b/>
        </w:rPr>
        <w:t>4.</w:t>
      </w:r>
      <w:r w:rsidR="00534C8B" w:rsidRPr="00534C8B">
        <w:rPr>
          <w:b/>
        </w:rPr>
        <w:t>3.1</w:t>
      </w:r>
      <w:r w:rsidR="00B730D6" w:rsidRPr="00534C8B">
        <w:rPr>
          <w:b/>
        </w:rPr>
        <w:t xml:space="preserve"> The First Chess C</w:t>
      </w:r>
      <w:r w:rsidR="008F4572" w:rsidRPr="00534C8B">
        <w:rPr>
          <w:b/>
        </w:rPr>
        <w:t>omputer</w:t>
      </w:r>
    </w:p>
    <w:p w:rsidR="00802EB0" w:rsidRDefault="003858B4" w:rsidP="009B762F">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162539" w:rsidRPr="00162539">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162539" w:rsidRPr="00162539">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B72589" w:rsidRPr="00534C8B" w:rsidRDefault="002256DF" w:rsidP="00534C8B">
      <w:pPr>
        <w:pStyle w:val="Heading3"/>
        <w:spacing w:line="360" w:lineRule="auto"/>
        <w:rPr>
          <w:b/>
        </w:rPr>
      </w:pPr>
      <w:r w:rsidRPr="00534C8B">
        <w:rPr>
          <w:b/>
        </w:rPr>
        <w:t>4.</w:t>
      </w:r>
      <w:r w:rsidR="00534C8B" w:rsidRPr="00534C8B">
        <w:rPr>
          <w:b/>
        </w:rPr>
        <w:t>3.2</w:t>
      </w:r>
      <w:r w:rsidR="00B72589" w:rsidRPr="00534C8B">
        <w:rPr>
          <w:b/>
        </w:rPr>
        <w:t xml:space="preserve"> </w:t>
      </w:r>
      <w:r w:rsidR="00B730D6" w:rsidRPr="00534C8B">
        <w:rPr>
          <w:b/>
        </w:rPr>
        <w:t>The First C</w:t>
      </w:r>
      <w:r w:rsidR="008F4572" w:rsidRPr="00534C8B">
        <w:rPr>
          <w:b/>
        </w:rPr>
        <w:t>omputer Go</w:t>
      </w:r>
      <w:r w:rsidR="00372B61" w:rsidRPr="00534C8B">
        <w:rPr>
          <w:b/>
        </w:rPr>
        <w:t xml:space="preserve"> </w:t>
      </w:r>
    </w:p>
    <w:p w:rsidR="00EB2E63" w:rsidRPr="00EB2E63" w:rsidRDefault="00EB2E63" w:rsidP="00F23294">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r w:rsidR="0082014D">
        <w:rPr>
          <w:rFonts w:cstheme="minorHAnsi"/>
          <w:sz w:val="24"/>
          <w:szCs w:val="24"/>
        </w:rPr>
        <w:t xml:space="preserve">AlphaGo uses combination of advanced search tree with deep neural networks. These neural networks record the description of the Go board as an input and process it through a number of different network layers containing millions </w:t>
      </w:r>
      <w:r w:rsidR="0082014D">
        <w:rPr>
          <w:rFonts w:cstheme="minorHAnsi"/>
          <w:sz w:val="24"/>
          <w:szCs w:val="24"/>
        </w:rPr>
        <w:lastRenderedPageBreak/>
        <w:t>of neuron-like connections. One neural network, the policy network, selects the ne</w:t>
      </w:r>
      <w:r w:rsidR="00CB0456">
        <w:rPr>
          <w:rFonts w:cstheme="minorHAnsi"/>
          <w:sz w:val="24"/>
          <w:szCs w:val="24"/>
        </w:rPr>
        <w:t>x</w:t>
      </w:r>
      <w:r w:rsidR="0082014D">
        <w:rPr>
          <w:rFonts w:cstheme="minorHAnsi"/>
          <w:sz w:val="24"/>
          <w:szCs w:val="24"/>
        </w:rPr>
        <w:t xml:space="preserve">t move to play while another neural network, the value network, predicts the winner of the game </w:t>
      </w:r>
      <w:sdt>
        <w:sdtPr>
          <w:rPr>
            <w:rFonts w:cstheme="minorHAnsi"/>
            <w:sz w:val="24"/>
            <w:szCs w:val="24"/>
          </w:rPr>
          <w:id w:val="-1118837014"/>
          <w:citation/>
        </w:sdtPr>
        <w:sdtEndPr/>
        <w:sdtContent>
          <w:r w:rsidR="00582A67">
            <w:rPr>
              <w:rFonts w:cstheme="minorHAnsi"/>
              <w:sz w:val="24"/>
              <w:szCs w:val="24"/>
            </w:rPr>
            <w:fldChar w:fldCharType="begin"/>
          </w:r>
          <w:r w:rsidR="00582A67">
            <w:rPr>
              <w:rFonts w:cstheme="minorHAnsi"/>
              <w:sz w:val="24"/>
              <w:szCs w:val="24"/>
            </w:rPr>
            <w:instrText xml:space="preserve"> CITATION Dee17 \l 6153 </w:instrText>
          </w:r>
          <w:r w:rsidR="00582A67">
            <w:rPr>
              <w:rFonts w:cstheme="minorHAnsi"/>
              <w:sz w:val="24"/>
              <w:szCs w:val="24"/>
            </w:rPr>
            <w:fldChar w:fldCharType="separate"/>
          </w:r>
          <w:r w:rsidR="00162539" w:rsidRPr="00162539">
            <w:rPr>
              <w:rFonts w:cstheme="minorHAnsi"/>
              <w:noProof/>
              <w:sz w:val="24"/>
              <w:szCs w:val="24"/>
            </w:rPr>
            <w:t>(DeepMind Technologies Limited, n.d.)</w:t>
          </w:r>
          <w:r w:rsidR="00582A67">
            <w:rPr>
              <w:rFonts w:cstheme="minorHAnsi"/>
              <w:sz w:val="24"/>
              <w:szCs w:val="24"/>
            </w:rPr>
            <w:fldChar w:fldCharType="end"/>
          </w:r>
        </w:sdtContent>
      </w:sdt>
      <w:r w:rsidR="0082014D">
        <w:rPr>
          <w:rFonts w:cstheme="minorHAnsi"/>
          <w:sz w:val="24"/>
          <w:szCs w:val="24"/>
        </w:rPr>
        <w:t xml:space="preserve">. </w:t>
      </w:r>
      <w:r w:rsidR="00F6559C">
        <w:rPr>
          <w:rFonts w:cstheme="minorHAnsi"/>
          <w:sz w:val="24"/>
          <w:szCs w:val="24"/>
        </w:rPr>
        <w:t xml:space="preserve"> </w:t>
      </w:r>
      <w:r w:rsidR="00F23294">
        <w:rPr>
          <w:rFonts w:cstheme="minorHAnsi"/>
          <w:sz w:val="24"/>
          <w:szCs w:val="24"/>
        </w:rPr>
        <w:t xml:space="preserve">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sidR="00F23294">
            <w:rPr>
              <w:rFonts w:cstheme="minorHAnsi"/>
              <w:sz w:val="24"/>
              <w:szCs w:val="24"/>
            </w:rPr>
            <w:fldChar w:fldCharType="begin"/>
          </w:r>
          <w:r w:rsidR="00F23294">
            <w:rPr>
              <w:rFonts w:cstheme="minorHAnsi"/>
              <w:sz w:val="24"/>
              <w:szCs w:val="24"/>
            </w:rPr>
            <w:instrText xml:space="preserve"> CITATION Sil16 \l 6153 </w:instrText>
          </w:r>
          <w:r w:rsidR="00F23294">
            <w:rPr>
              <w:rFonts w:cstheme="minorHAnsi"/>
              <w:sz w:val="24"/>
              <w:szCs w:val="24"/>
            </w:rPr>
            <w:fldChar w:fldCharType="separate"/>
          </w:r>
          <w:r w:rsidR="00162539" w:rsidRPr="00162539">
            <w:rPr>
              <w:rFonts w:cstheme="minorHAnsi"/>
              <w:noProof/>
              <w:sz w:val="24"/>
              <w:szCs w:val="24"/>
            </w:rPr>
            <w:t>(Silver, et al., 2016)</w:t>
          </w:r>
          <w:r w:rsidR="00F23294">
            <w:rPr>
              <w:rFonts w:cstheme="minorHAnsi"/>
              <w:sz w:val="24"/>
              <w:szCs w:val="24"/>
            </w:rPr>
            <w:fldChar w:fldCharType="end"/>
          </w:r>
        </w:sdtContent>
      </w:sdt>
      <w:r w:rsidR="00F23294">
        <w:rPr>
          <w:rFonts w:cstheme="minorHAnsi"/>
          <w:sz w:val="24"/>
          <w:szCs w:val="24"/>
        </w:rPr>
        <w:t xml:space="preserve">. </w:t>
      </w:r>
    </w:p>
    <w:p w:rsidR="00566887" w:rsidRPr="00566887" w:rsidRDefault="00566887" w:rsidP="00566887"/>
    <w:p w:rsidR="000027B7" w:rsidRPr="00456396" w:rsidRDefault="000027B7" w:rsidP="009B762F">
      <w:pPr>
        <w:spacing w:line="360" w:lineRule="auto"/>
        <w:rPr>
          <w:rFonts w:cstheme="minorHAnsi"/>
          <w:sz w:val="24"/>
          <w:szCs w:val="24"/>
        </w:rPr>
      </w:pPr>
    </w:p>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456396" w:rsidRDefault="00C0213C" w:rsidP="009B762F">
          <w:pPr>
            <w:pStyle w:val="Heading1"/>
            <w:spacing w:line="360" w:lineRule="auto"/>
            <w:rPr>
              <w:rFonts w:asciiTheme="minorHAnsi" w:hAnsiTheme="minorHAnsi" w:cstheme="minorHAnsi"/>
              <w:sz w:val="24"/>
              <w:szCs w:val="24"/>
            </w:rPr>
          </w:pPr>
          <w:r w:rsidRPr="00456396">
            <w:rPr>
              <w:rFonts w:asciiTheme="minorHAnsi" w:hAnsiTheme="minorHAnsi" w:cstheme="minorHAnsi"/>
              <w:sz w:val="24"/>
              <w:szCs w:val="24"/>
            </w:rPr>
            <w:t>References</w:t>
          </w:r>
        </w:p>
        <w:sdt>
          <w:sdtPr>
            <w:rPr>
              <w:rFonts w:cstheme="minorHAnsi"/>
              <w:sz w:val="24"/>
              <w:szCs w:val="24"/>
            </w:rPr>
            <w:id w:val="-573587230"/>
            <w:bibliography/>
          </w:sdtPr>
          <w:sdtEndPr/>
          <w:sdtContent>
            <w:p w:rsidR="00162539" w:rsidRDefault="00C0213C" w:rsidP="00162539">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162539">
                <w:rPr>
                  <w:noProof/>
                </w:rPr>
                <w:t xml:space="preserve">Agatonovic-Kustrin, S. &amp; Beresford, R., 2000. Journal of Pharmaceutical and Biomedical Analysis. </w:t>
              </w:r>
              <w:r w:rsidR="00162539">
                <w:rPr>
                  <w:i/>
                  <w:iCs/>
                  <w:noProof/>
                </w:rPr>
                <w:t xml:space="preserve">American Association of Pharmaceutical Scientists, </w:t>
              </w:r>
              <w:r w:rsidR="00162539">
                <w:rPr>
                  <w:noProof/>
                </w:rPr>
                <w:t>22(5), pp. 717-727.</w:t>
              </w:r>
            </w:p>
            <w:p w:rsidR="00162539" w:rsidRDefault="00162539" w:rsidP="00162539">
              <w:pPr>
                <w:pStyle w:val="Bibliography"/>
                <w:rPr>
                  <w:noProof/>
                </w:rPr>
              </w:pPr>
              <w:r>
                <w:rPr>
                  <w:noProof/>
                </w:rPr>
                <w:t>Bengio, Y., 2016. Machines Who Learn. 01 June, 314(6), pp. 46-51.</w:t>
              </w:r>
            </w:p>
            <w:p w:rsidR="00162539" w:rsidRDefault="00162539" w:rsidP="00162539">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162539" w:rsidRDefault="00162539" w:rsidP="00162539">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162539" w:rsidRDefault="00162539" w:rsidP="00162539">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162539" w:rsidRDefault="00162539" w:rsidP="00162539">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162539" w:rsidRDefault="00162539" w:rsidP="00162539">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162539" w:rsidRDefault="00162539" w:rsidP="00162539">
              <w:pPr>
                <w:pStyle w:val="Bibliography"/>
                <w:rPr>
                  <w:noProof/>
                </w:rPr>
              </w:pPr>
              <w:r>
                <w:rPr>
                  <w:noProof/>
                </w:rPr>
                <w:t xml:space="preserve">Hsu, F.-H., 1999. IBM's Deep Blue Chess grandmaster chips. </w:t>
              </w:r>
              <w:r>
                <w:rPr>
                  <w:i/>
                  <w:iCs/>
                  <w:noProof/>
                </w:rPr>
                <w:t xml:space="preserve">IEEE Micro, </w:t>
              </w:r>
              <w:r>
                <w:rPr>
                  <w:noProof/>
                </w:rPr>
                <w:t>19(2), pp. 70-81.</w:t>
              </w:r>
            </w:p>
            <w:p w:rsidR="00162539" w:rsidRDefault="00162539" w:rsidP="00162539">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162539" w:rsidRDefault="00162539" w:rsidP="00162539">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162539" w:rsidRDefault="00162539" w:rsidP="00162539">
              <w:pPr>
                <w:pStyle w:val="Bibliography"/>
                <w:rPr>
                  <w:noProof/>
                </w:rPr>
              </w:pPr>
              <w:r>
                <w:rPr>
                  <w:noProof/>
                </w:rPr>
                <w:t xml:space="preserve">Marsland, S., 2015. </w:t>
              </w:r>
              <w:r>
                <w:rPr>
                  <w:i/>
                  <w:iCs/>
                  <w:noProof/>
                </w:rPr>
                <w:t xml:space="preserve">Machine Learning: An Algorithmic Perspective. </w:t>
              </w:r>
              <w:r>
                <w:rPr>
                  <w:noProof/>
                </w:rPr>
                <w:t>2nd ed. s.l.:CRC Press.</w:t>
              </w:r>
            </w:p>
            <w:p w:rsidR="00162539" w:rsidRDefault="00162539" w:rsidP="00162539">
              <w:pPr>
                <w:pStyle w:val="Bibliography"/>
                <w:rPr>
                  <w:noProof/>
                </w:rPr>
              </w:pPr>
              <w:r>
                <w:rPr>
                  <w:noProof/>
                </w:rPr>
                <w:t xml:space="preserve">Mitchell, T. M., 1997. </w:t>
              </w:r>
              <w:r>
                <w:rPr>
                  <w:i/>
                  <w:iCs/>
                  <w:noProof/>
                </w:rPr>
                <w:t xml:space="preserve">Machine Learning. </w:t>
              </w:r>
              <w:r>
                <w:rPr>
                  <w:noProof/>
                </w:rPr>
                <w:t>s.l.:McGraw-Hill Science/Engineering/Math.</w:t>
              </w:r>
            </w:p>
            <w:p w:rsidR="00162539" w:rsidRDefault="00162539" w:rsidP="00162539">
              <w:pPr>
                <w:pStyle w:val="Bibliography"/>
                <w:rPr>
                  <w:noProof/>
                </w:rPr>
              </w:pPr>
              <w:r>
                <w:rPr>
                  <w:noProof/>
                </w:rPr>
                <w:t>Schölkopf, B., 2015. Artificial intelligence: Learning to see and act. 518(7540), pp. 486-487.</w:t>
              </w:r>
            </w:p>
            <w:p w:rsidR="00162539" w:rsidRDefault="00162539" w:rsidP="00162539">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162539" w:rsidRDefault="00162539" w:rsidP="00162539">
              <w:pPr>
                <w:pStyle w:val="Bibliography"/>
                <w:rPr>
                  <w:noProof/>
                </w:rPr>
              </w:pPr>
              <w:r>
                <w:rPr>
                  <w:noProof/>
                </w:rPr>
                <w:lastRenderedPageBreak/>
                <w:t xml:space="preserve">Turing, A. M., 1950. Computing Machinery and Intelligence. </w:t>
              </w:r>
              <w:r>
                <w:rPr>
                  <w:i/>
                  <w:iCs/>
                  <w:noProof/>
                </w:rPr>
                <w:t xml:space="preserve">Mind, </w:t>
              </w:r>
              <w:r>
                <w:rPr>
                  <w:noProof/>
                </w:rPr>
                <w:t>49(236), pp. 433-460.</w:t>
              </w:r>
            </w:p>
            <w:p w:rsidR="00162539" w:rsidRDefault="00162539" w:rsidP="00162539">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162539" w:rsidRDefault="00162539" w:rsidP="00162539">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162539" w:rsidRDefault="00162539" w:rsidP="00162539">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162539" w:rsidRDefault="00162539" w:rsidP="00162539">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162539">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B4015"/>
    <w:rsid w:val="000E0226"/>
    <w:rsid w:val="00115343"/>
    <w:rsid w:val="00140ABA"/>
    <w:rsid w:val="00162539"/>
    <w:rsid w:val="001D12DC"/>
    <w:rsid w:val="001D2DBF"/>
    <w:rsid w:val="001F1A83"/>
    <w:rsid w:val="001F5434"/>
    <w:rsid w:val="00203581"/>
    <w:rsid w:val="00223F39"/>
    <w:rsid w:val="002256DF"/>
    <w:rsid w:val="00232CFA"/>
    <w:rsid w:val="00254607"/>
    <w:rsid w:val="00274ED2"/>
    <w:rsid w:val="002831A3"/>
    <w:rsid w:val="00283716"/>
    <w:rsid w:val="00284995"/>
    <w:rsid w:val="0029658F"/>
    <w:rsid w:val="002970C8"/>
    <w:rsid w:val="002B0246"/>
    <w:rsid w:val="002B13D4"/>
    <w:rsid w:val="002B17F7"/>
    <w:rsid w:val="002C0DF4"/>
    <w:rsid w:val="002E4CCC"/>
    <w:rsid w:val="002E7B96"/>
    <w:rsid w:val="002F7547"/>
    <w:rsid w:val="00316601"/>
    <w:rsid w:val="00335463"/>
    <w:rsid w:val="00355F90"/>
    <w:rsid w:val="00372B61"/>
    <w:rsid w:val="0038503E"/>
    <w:rsid w:val="003858B4"/>
    <w:rsid w:val="003B4AE7"/>
    <w:rsid w:val="003B774D"/>
    <w:rsid w:val="003B7E3F"/>
    <w:rsid w:val="003C4D71"/>
    <w:rsid w:val="003E3DD7"/>
    <w:rsid w:val="004055C1"/>
    <w:rsid w:val="00423932"/>
    <w:rsid w:val="00446D8D"/>
    <w:rsid w:val="00447A76"/>
    <w:rsid w:val="004509B4"/>
    <w:rsid w:val="00456396"/>
    <w:rsid w:val="0046477F"/>
    <w:rsid w:val="00485CE0"/>
    <w:rsid w:val="00493DB5"/>
    <w:rsid w:val="004B0DD3"/>
    <w:rsid w:val="004B136D"/>
    <w:rsid w:val="004B2D91"/>
    <w:rsid w:val="004C7354"/>
    <w:rsid w:val="004D24A0"/>
    <w:rsid w:val="004D335B"/>
    <w:rsid w:val="004E169D"/>
    <w:rsid w:val="004E6067"/>
    <w:rsid w:val="005107AD"/>
    <w:rsid w:val="005268F2"/>
    <w:rsid w:val="00530713"/>
    <w:rsid w:val="00534C8B"/>
    <w:rsid w:val="00560255"/>
    <w:rsid w:val="00566887"/>
    <w:rsid w:val="00582A67"/>
    <w:rsid w:val="00586C26"/>
    <w:rsid w:val="005C24A3"/>
    <w:rsid w:val="00603233"/>
    <w:rsid w:val="006170FA"/>
    <w:rsid w:val="00634925"/>
    <w:rsid w:val="00634EB2"/>
    <w:rsid w:val="00643976"/>
    <w:rsid w:val="00652257"/>
    <w:rsid w:val="0066169D"/>
    <w:rsid w:val="006713BC"/>
    <w:rsid w:val="0068394E"/>
    <w:rsid w:val="00683F0A"/>
    <w:rsid w:val="00686059"/>
    <w:rsid w:val="00696350"/>
    <w:rsid w:val="006A4384"/>
    <w:rsid w:val="006A68FD"/>
    <w:rsid w:val="006D52F9"/>
    <w:rsid w:val="006F0349"/>
    <w:rsid w:val="006F4306"/>
    <w:rsid w:val="00704A71"/>
    <w:rsid w:val="00714CA3"/>
    <w:rsid w:val="0075092A"/>
    <w:rsid w:val="007550AE"/>
    <w:rsid w:val="007640F5"/>
    <w:rsid w:val="00773ADE"/>
    <w:rsid w:val="007852DA"/>
    <w:rsid w:val="007869C6"/>
    <w:rsid w:val="0079006E"/>
    <w:rsid w:val="00790F96"/>
    <w:rsid w:val="0079170F"/>
    <w:rsid w:val="007A0981"/>
    <w:rsid w:val="007A5020"/>
    <w:rsid w:val="007C759F"/>
    <w:rsid w:val="007D288B"/>
    <w:rsid w:val="007D2A13"/>
    <w:rsid w:val="007E2E0F"/>
    <w:rsid w:val="007F2167"/>
    <w:rsid w:val="00802EB0"/>
    <w:rsid w:val="0082014D"/>
    <w:rsid w:val="0082303B"/>
    <w:rsid w:val="00825D71"/>
    <w:rsid w:val="00840532"/>
    <w:rsid w:val="00844FB4"/>
    <w:rsid w:val="008629CB"/>
    <w:rsid w:val="00893F22"/>
    <w:rsid w:val="00895054"/>
    <w:rsid w:val="008A4D3B"/>
    <w:rsid w:val="008A5E2C"/>
    <w:rsid w:val="008A65D5"/>
    <w:rsid w:val="008B0987"/>
    <w:rsid w:val="008B0D18"/>
    <w:rsid w:val="008B32F7"/>
    <w:rsid w:val="008D1713"/>
    <w:rsid w:val="008F4572"/>
    <w:rsid w:val="009060EA"/>
    <w:rsid w:val="00930B95"/>
    <w:rsid w:val="0094146C"/>
    <w:rsid w:val="00945232"/>
    <w:rsid w:val="00965CC5"/>
    <w:rsid w:val="00967737"/>
    <w:rsid w:val="00984A63"/>
    <w:rsid w:val="009B33B0"/>
    <w:rsid w:val="009B762F"/>
    <w:rsid w:val="009D51DD"/>
    <w:rsid w:val="009F4AA8"/>
    <w:rsid w:val="00A10F96"/>
    <w:rsid w:val="00A15F1A"/>
    <w:rsid w:val="00A2523F"/>
    <w:rsid w:val="00A419EB"/>
    <w:rsid w:val="00A7266D"/>
    <w:rsid w:val="00A85C3E"/>
    <w:rsid w:val="00AA4B0C"/>
    <w:rsid w:val="00AC1875"/>
    <w:rsid w:val="00AC1F8F"/>
    <w:rsid w:val="00AD5CDE"/>
    <w:rsid w:val="00AD5F75"/>
    <w:rsid w:val="00AE7917"/>
    <w:rsid w:val="00AF5958"/>
    <w:rsid w:val="00B24D3F"/>
    <w:rsid w:val="00B644CE"/>
    <w:rsid w:val="00B70275"/>
    <w:rsid w:val="00B70FD3"/>
    <w:rsid w:val="00B72589"/>
    <w:rsid w:val="00B730D6"/>
    <w:rsid w:val="00B8665B"/>
    <w:rsid w:val="00BB3A6F"/>
    <w:rsid w:val="00BC789C"/>
    <w:rsid w:val="00BE74E7"/>
    <w:rsid w:val="00C0213C"/>
    <w:rsid w:val="00C2734B"/>
    <w:rsid w:val="00C328AC"/>
    <w:rsid w:val="00C3372D"/>
    <w:rsid w:val="00C50718"/>
    <w:rsid w:val="00C51FFC"/>
    <w:rsid w:val="00CB0456"/>
    <w:rsid w:val="00CB3A34"/>
    <w:rsid w:val="00CF3EC2"/>
    <w:rsid w:val="00D01509"/>
    <w:rsid w:val="00D242E7"/>
    <w:rsid w:val="00D46BC1"/>
    <w:rsid w:val="00D94EF2"/>
    <w:rsid w:val="00D96FBB"/>
    <w:rsid w:val="00DB5E61"/>
    <w:rsid w:val="00DB72DC"/>
    <w:rsid w:val="00DE09AB"/>
    <w:rsid w:val="00DE0CAD"/>
    <w:rsid w:val="00DE6E57"/>
    <w:rsid w:val="00E733E3"/>
    <w:rsid w:val="00E85153"/>
    <w:rsid w:val="00EA55A9"/>
    <w:rsid w:val="00EB2E63"/>
    <w:rsid w:val="00EB6757"/>
    <w:rsid w:val="00EC739B"/>
    <w:rsid w:val="00ED6AB9"/>
    <w:rsid w:val="00EF059C"/>
    <w:rsid w:val="00EF1E88"/>
    <w:rsid w:val="00F032E0"/>
    <w:rsid w:val="00F05434"/>
    <w:rsid w:val="00F15516"/>
    <w:rsid w:val="00F23294"/>
    <w:rsid w:val="00F250B4"/>
    <w:rsid w:val="00F30BA0"/>
    <w:rsid w:val="00F42B37"/>
    <w:rsid w:val="00F5775B"/>
    <w:rsid w:val="00F6559C"/>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17</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13</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18</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14</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19</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10</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15</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16</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12</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11</b:RefOrder>
  </b:Source>
</b:Sources>
</file>

<file path=customXml/itemProps1.xml><?xml version="1.0" encoding="utf-8"?>
<ds:datastoreItem xmlns:ds="http://schemas.openxmlformats.org/officeDocument/2006/customXml" ds:itemID="{BA1EDD71-045E-452B-867C-3F3BFC1D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8</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121</cp:revision>
  <cp:lastPrinted>2017-09-28T12:15:00Z</cp:lastPrinted>
  <dcterms:created xsi:type="dcterms:W3CDTF">2017-09-25T17:51:00Z</dcterms:created>
  <dcterms:modified xsi:type="dcterms:W3CDTF">2017-10-11T10:58:00Z</dcterms:modified>
</cp:coreProperties>
</file>