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A74A29" w14:textId="77777777" w:rsidR="007B6507" w:rsidRPr="007B6507" w:rsidRDefault="007B6507" w:rsidP="007B6507">
      <w:p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36"/>
          <w:szCs w:val="24"/>
          <w:lang w:eastAsia="en-IN"/>
        </w:rPr>
        <w:t>WPC2027: Login Process and Dashboard</w:t>
      </w:r>
    </w:p>
    <w:p w14:paraId="0DD4FD0F" w14:textId="77777777" w:rsidR="007B6507" w:rsidRPr="007B6507" w:rsidRDefault="007B6507" w:rsidP="007B6507">
      <w:pPr>
        <w:spacing w:before="100" w:beforeAutospacing="1" w:after="100" w:afterAutospacing="1" w:line="240" w:lineRule="auto"/>
        <w:jc w:val="both"/>
        <w:rPr>
          <w:rFonts w:ascii="Cambria" w:eastAsia="Times New Roman" w:hAnsi="Cambria" w:cs="Times New Roman"/>
          <w:sz w:val="24"/>
          <w:szCs w:val="24"/>
          <w:lang w:eastAsia="en-IN"/>
        </w:rPr>
      </w:pPr>
    </w:p>
    <w:p w14:paraId="3EFCED15" w14:textId="77777777" w:rsidR="00FE4839" w:rsidRPr="007B6507" w:rsidRDefault="00FE4839" w:rsidP="007B6507">
      <w:p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24"/>
          <w:szCs w:val="24"/>
          <w:lang w:eastAsia="en-IN"/>
        </w:rPr>
        <w:t>We by and large found out about sports, games, and their rivalries yet did you know about the "cockfighting Tournaments". Philippians is an Asian nation where two or more Cockfighting competitions are organised by Wpit18.com. In the event that you're from Philippians do you have experience with the WPC2027. We can look into WPC2027:</w:t>
      </w:r>
    </w:p>
    <w:p w14:paraId="08202728" w14:textId="77777777" w:rsidR="00FE4839" w:rsidRPr="007B6507" w:rsidRDefault="00FE4839" w:rsidP="007B6507">
      <w:pPr>
        <w:spacing w:before="100" w:beforeAutospacing="1" w:after="100" w:afterAutospacing="1" w:line="240" w:lineRule="auto"/>
        <w:jc w:val="both"/>
        <w:outlineLvl w:val="1"/>
        <w:rPr>
          <w:rFonts w:ascii="Cambria" w:eastAsia="Times New Roman" w:hAnsi="Cambria" w:cs="Times New Roman"/>
          <w:b/>
          <w:bCs/>
          <w:sz w:val="32"/>
          <w:szCs w:val="36"/>
          <w:lang w:eastAsia="en-IN"/>
        </w:rPr>
      </w:pPr>
      <w:r w:rsidRPr="007B6507">
        <w:rPr>
          <w:rFonts w:ascii="Cambria" w:eastAsia="Times New Roman" w:hAnsi="Cambria" w:cs="Times New Roman"/>
          <w:sz w:val="32"/>
          <w:szCs w:val="36"/>
          <w:lang w:eastAsia="en-IN"/>
        </w:rPr>
        <w:t>What is the Wpc2027 Live and what's its role?</w:t>
      </w:r>
    </w:p>
    <w:p w14:paraId="548AEBEB" w14:textId="77777777" w:rsidR="00FE4839" w:rsidRPr="007B6507" w:rsidRDefault="00FE4839" w:rsidP="007B6507">
      <w:pPr>
        <w:spacing w:before="100" w:beforeAutospacing="1" w:after="100" w:afterAutospacing="1" w:line="240" w:lineRule="auto"/>
        <w:jc w:val="both"/>
        <w:rPr>
          <w:rFonts w:ascii="Cambria" w:eastAsia="Times New Roman" w:hAnsi="Cambria" w:cs="Times New Roman"/>
          <w:sz w:val="24"/>
          <w:szCs w:val="24"/>
          <w:lang w:eastAsia="en-IN"/>
        </w:rPr>
      </w:pPr>
      <w:hyperlink r:id="rId6" w:tgtFrame="_blank" w:history="1">
        <w:r w:rsidRPr="007B6507">
          <w:rPr>
            <w:rFonts w:ascii="Cambria" w:eastAsia="Times New Roman" w:hAnsi="Cambria" w:cs="Times New Roman"/>
            <w:color w:val="0000FF"/>
            <w:sz w:val="24"/>
            <w:szCs w:val="24"/>
            <w:u w:val="single"/>
            <w:lang w:eastAsia="en-IN"/>
          </w:rPr>
          <w:t>Wpc2027</w:t>
        </w:r>
      </w:hyperlink>
      <w:r w:rsidRPr="007B6507">
        <w:rPr>
          <w:rFonts w:ascii="Cambria" w:eastAsia="Times New Roman" w:hAnsi="Cambria" w:cs="Times New Roman"/>
          <w:sz w:val="24"/>
          <w:szCs w:val="24"/>
          <w:lang w:eastAsia="en-IN"/>
        </w:rPr>
        <w:t xml:space="preserve"> is an online page that focuses on Philippians cockfighting</w:t>
      </w:r>
      <w:bookmarkStart w:id="0" w:name="_GoBack"/>
      <w:bookmarkEnd w:id="0"/>
      <w:r w:rsidRPr="007B6507">
        <w:rPr>
          <w:rFonts w:ascii="Cambria" w:eastAsia="Times New Roman" w:hAnsi="Cambria" w:cs="Times New Roman"/>
          <w:sz w:val="24"/>
          <w:szCs w:val="24"/>
          <w:lang w:eastAsia="en-IN"/>
        </w:rPr>
        <w:t xml:space="preserve"> sweethearts hold the contest and have their chickens compete against each other. It is possible that owners also place betting on the cockfight</w:t>
      </w:r>
      <w:r w:rsidR="007B6507" w:rsidRPr="007B6507">
        <w:rPr>
          <w:rFonts w:ascii="Cambria" w:eastAsia="Times New Roman" w:hAnsi="Cambria" w:cs="Times New Roman"/>
          <w:sz w:val="24"/>
          <w:szCs w:val="24"/>
          <w:lang w:eastAsia="en-IN"/>
        </w:rPr>
        <w:t xml:space="preserve"> </w:t>
      </w:r>
      <w:r w:rsidRPr="007B6507">
        <w:rPr>
          <w:rFonts w:ascii="Cambria" w:eastAsia="Times New Roman" w:hAnsi="Cambria" w:cs="Times New Roman"/>
          <w:sz w:val="24"/>
          <w:szCs w:val="24"/>
          <w:lang w:eastAsia="en-IN"/>
        </w:rPr>
        <w:t>and earn money through the game. Does this constitute a significant game? No, it's the part of betting.</w:t>
      </w:r>
    </w:p>
    <w:p w14:paraId="70896DA9" w14:textId="77777777" w:rsidR="00FE4839" w:rsidRPr="007B6507" w:rsidRDefault="00FE4839" w:rsidP="007B6507">
      <w:p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24"/>
          <w:szCs w:val="24"/>
          <w:lang w:eastAsia="en-IN"/>
        </w:rPr>
        <w:t>Based on the information provided by enlisted clients they allow you to participate and earn cash at this event. If there is a cockfighting contest, the majority of people will be watching this competition via wpc2029 and wpc2027. More importantly, they make bets with cash.</w:t>
      </w:r>
    </w:p>
    <w:p w14:paraId="6340DDAF" w14:textId="77777777" w:rsidR="00FE4839" w:rsidRPr="007B6507" w:rsidRDefault="00FE4839" w:rsidP="007B6507">
      <w:pPr>
        <w:spacing w:before="100" w:beforeAutospacing="1" w:after="100" w:afterAutospacing="1" w:line="240" w:lineRule="auto"/>
        <w:jc w:val="both"/>
        <w:outlineLvl w:val="2"/>
        <w:rPr>
          <w:rFonts w:ascii="Cambria" w:eastAsia="Times New Roman" w:hAnsi="Cambria" w:cs="Times New Roman"/>
          <w:sz w:val="27"/>
          <w:szCs w:val="27"/>
          <w:lang w:eastAsia="en-IN"/>
        </w:rPr>
      </w:pPr>
      <w:r w:rsidRPr="007B6507">
        <w:rPr>
          <w:rFonts w:ascii="Cambria" w:eastAsia="Times New Roman" w:hAnsi="Cambria" w:cs="Times New Roman"/>
          <w:sz w:val="27"/>
          <w:szCs w:val="27"/>
          <w:lang w:eastAsia="en-IN"/>
        </w:rPr>
        <w:t>WPC2027 Live Login Requirements</w:t>
      </w:r>
    </w:p>
    <w:p w14:paraId="4A8574FD" w14:textId="77777777" w:rsidR="00FE4839" w:rsidRPr="007B6507" w:rsidRDefault="00FE4839" w:rsidP="007B6507">
      <w:pPr>
        <w:numPr>
          <w:ilvl w:val="0"/>
          <w:numId w:val="1"/>
        </w:num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24"/>
          <w:szCs w:val="24"/>
          <w:lang w:eastAsia="en-IN"/>
        </w:rPr>
        <w:t>It is recommended to provide devices that are able to connect to the internet.</w:t>
      </w:r>
    </w:p>
    <w:p w14:paraId="7CE5F5C2" w14:textId="77777777" w:rsidR="00FE4839" w:rsidRPr="007B6507" w:rsidRDefault="00FE4839" w:rsidP="007B6507">
      <w:pPr>
        <w:numPr>
          <w:ilvl w:val="0"/>
          <w:numId w:val="2"/>
        </w:num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24"/>
          <w:szCs w:val="24"/>
          <w:lang w:eastAsia="en-IN"/>
        </w:rPr>
        <w:t>You truly need to go close by to wpc2027 live login by clicking this association https://wpc2027.live/</w:t>
      </w:r>
    </w:p>
    <w:p w14:paraId="1D120A3E" w14:textId="77777777" w:rsidR="00FE4839" w:rsidRPr="007B6507" w:rsidRDefault="00FE4839" w:rsidP="007B6507">
      <w:pPr>
        <w:numPr>
          <w:ilvl w:val="0"/>
          <w:numId w:val="3"/>
        </w:num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24"/>
          <w:szCs w:val="24"/>
          <w:lang w:eastAsia="en-IN"/>
        </w:rPr>
        <w:t>You must possess a substantial record to sign in. If you do not have a record, you can create or look for it.</w:t>
      </w:r>
    </w:p>
    <w:p w14:paraId="581F9C40" w14:textId="77777777" w:rsidR="00FE4839" w:rsidRPr="007B6507" w:rsidRDefault="00FE4839" w:rsidP="007B6507">
      <w:pPr>
        <w:numPr>
          <w:ilvl w:val="0"/>
          <w:numId w:val="4"/>
        </w:num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24"/>
          <w:szCs w:val="24"/>
          <w:lang w:eastAsia="en-IN"/>
        </w:rPr>
        <w:t>You must know your login details like the secret username and password.</w:t>
      </w:r>
    </w:p>
    <w:p w14:paraId="4FBA3823" w14:textId="77777777" w:rsidR="00FE4839" w:rsidRPr="007B6507" w:rsidRDefault="00FE4839" w:rsidP="007B6507">
      <w:pPr>
        <w:spacing w:before="100" w:beforeAutospacing="1" w:after="100" w:afterAutospacing="1" w:line="240" w:lineRule="auto"/>
        <w:jc w:val="both"/>
        <w:outlineLvl w:val="2"/>
        <w:rPr>
          <w:rFonts w:ascii="Cambria" w:eastAsia="Times New Roman" w:hAnsi="Cambria" w:cs="Times New Roman"/>
          <w:sz w:val="27"/>
          <w:szCs w:val="27"/>
          <w:lang w:eastAsia="en-IN"/>
        </w:rPr>
      </w:pPr>
      <w:r w:rsidRPr="007B6507">
        <w:rPr>
          <w:rFonts w:ascii="Cambria" w:eastAsia="Times New Roman" w:hAnsi="Cambria" w:cs="Times New Roman"/>
          <w:sz w:val="27"/>
          <w:szCs w:val="27"/>
          <w:lang w:eastAsia="en-IN"/>
        </w:rPr>
        <w:t>Web2027 Sign-in Process:</w:t>
      </w:r>
    </w:p>
    <w:p w14:paraId="36087E57" w14:textId="77777777" w:rsidR="00FE4839" w:rsidRPr="007B6507" w:rsidRDefault="00FE4839" w:rsidP="007B6507">
      <w:pPr>
        <w:numPr>
          <w:ilvl w:val="0"/>
          <w:numId w:val="5"/>
        </w:num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24"/>
          <w:szCs w:val="24"/>
          <w:lang w:eastAsia="en-IN"/>
        </w:rPr>
        <w:t>Go to the site of WPC2027 Login or snap this association https://wpc2027.live/</w:t>
      </w:r>
    </w:p>
    <w:p w14:paraId="7EE3B175" w14:textId="77777777" w:rsidR="00FE4839" w:rsidRPr="007B6507" w:rsidRDefault="00FE4839" w:rsidP="007B6507">
      <w:pPr>
        <w:numPr>
          <w:ilvl w:val="0"/>
          <w:numId w:val="6"/>
        </w:num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24"/>
          <w:szCs w:val="24"/>
          <w:lang w:eastAsia="en-IN"/>
        </w:rPr>
        <w:t>Once you've move to the right and you are able to view the WPC2027 screen. Login Online sign of association.</w:t>
      </w:r>
    </w:p>
    <w:p w14:paraId="001BDE41" w14:textId="77777777" w:rsidR="00FE4839" w:rsidRPr="007B6507" w:rsidRDefault="00FE4839" w:rsidP="007B6507">
      <w:pPr>
        <w:numPr>
          <w:ilvl w:val="0"/>
          <w:numId w:val="7"/>
        </w:num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24"/>
          <w:szCs w:val="24"/>
          <w:lang w:eastAsia="en-IN"/>
        </w:rPr>
        <w:t xml:space="preserve">In order to do this, you must create a package that is </w:t>
      </w:r>
      <w:proofErr w:type="spellStart"/>
      <w:r w:rsidRPr="007B6507">
        <w:rPr>
          <w:rFonts w:ascii="Cambria" w:eastAsia="Times New Roman" w:hAnsi="Cambria" w:cs="Times New Roman"/>
          <w:sz w:val="24"/>
          <w:szCs w:val="24"/>
          <w:lang w:eastAsia="en-IN"/>
        </w:rPr>
        <w:t>centered</w:t>
      </w:r>
      <w:proofErr w:type="spellEnd"/>
      <w:r w:rsidRPr="007B6507">
        <w:rPr>
          <w:rFonts w:ascii="Cambria" w:eastAsia="Times New Roman" w:hAnsi="Cambria" w:cs="Times New Roman"/>
          <w:sz w:val="24"/>
          <w:szCs w:val="24"/>
          <w:lang w:eastAsia="en-IN"/>
        </w:rPr>
        <w:t xml:space="preserve"> that includes your username.</w:t>
      </w:r>
    </w:p>
    <w:p w14:paraId="482A03C2" w14:textId="77777777" w:rsidR="00FE4839" w:rsidRPr="007B6507" w:rsidRDefault="00FE4839" w:rsidP="007B6507">
      <w:pPr>
        <w:numPr>
          <w:ilvl w:val="0"/>
          <w:numId w:val="8"/>
        </w:num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24"/>
          <w:szCs w:val="24"/>
          <w:lang w:eastAsia="en-IN"/>
        </w:rPr>
        <w:t>From there make sure you structure the request to be made in a manner that is valid.</w:t>
      </w:r>
    </w:p>
    <w:p w14:paraId="0EDF0066" w14:textId="77777777" w:rsidR="00FE4839" w:rsidRPr="007B6507" w:rsidRDefault="00FE4839" w:rsidP="007B6507">
      <w:pPr>
        <w:numPr>
          <w:ilvl w:val="0"/>
          <w:numId w:val="9"/>
        </w:num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24"/>
          <w:szCs w:val="24"/>
          <w:lang w:eastAsia="en-IN"/>
        </w:rPr>
        <w:t xml:space="preserve">Then, you'll be able to create an account with a mystery </w:t>
      </w:r>
      <w:proofErr w:type="gramStart"/>
      <w:r w:rsidRPr="007B6507">
        <w:rPr>
          <w:rFonts w:ascii="Cambria" w:eastAsia="Times New Roman" w:hAnsi="Cambria" w:cs="Times New Roman"/>
          <w:sz w:val="24"/>
          <w:szCs w:val="24"/>
          <w:lang w:eastAsia="en-IN"/>
        </w:rPr>
        <w:t>state ,</w:t>
      </w:r>
      <w:proofErr w:type="gramEnd"/>
      <w:r w:rsidRPr="007B6507">
        <w:rPr>
          <w:rFonts w:ascii="Cambria" w:eastAsia="Times New Roman" w:hAnsi="Cambria" w:cs="Times New Roman"/>
          <w:sz w:val="24"/>
          <w:szCs w:val="24"/>
          <w:lang w:eastAsia="en-IN"/>
        </w:rPr>
        <w:t xml:space="preserve"> and then you can click "sign in to your account".</w:t>
      </w:r>
    </w:p>
    <w:p w14:paraId="1C1EFF88" w14:textId="77777777" w:rsidR="00FE4839" w:rsidRPr="007B6507" w:rsidRDefault="00FE4839" w:rsidP="007B6507">
      <w:pPr>
        <w:numPr>
          <w:ilvl w:val="0"/>
          <w:numId w:val="10"/>
        </w:num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24"/>
          <w:szCs w:val="24"/>
          <w:lang w:eastAsia="en-IN"/>
        </w:rPr>
        <w:lastRenderedPageBreak/>
        <w:t>Generally speaking, you're support by.</w:t>
      </w:r>
    </w:p>
    <w:p w14:paraId="6C3DB9E7" w14:textId="77777777" w:rsidR="00FE4839" w:rsidRPr="007B6507" w:rsidRDefault="00FE4839" w:rsidP="007B6507">
      <w:pPr>
        <w:spacing w:before="100" w:beforeAutospacing="1" w:after="100" w:afterAutospacing="1" w:line="240" w:lineRule="auto"/>
        <w:jc w:val="both"/>
        <w:outlineLvl w:val="2"/>
        <w:rPr>
          <w:rFonts w:ascii="Cambria" w:eastAsia="Times New Roman" w:hAnsi="Cambria" w:cs="Times New Roman"/>
          <w:b/>
          <w:bCs/>
          <w:sz w:val="27"/>
          <w:szCs w:val="27"/>
          <w:lang w:eastAsia="en-IN"/>
        </w:rPr>
      </w:pPr>
      <w:r w:rsidRPr="007B6507">
        <w:rPr>
          <w:rFonts w:ascii="Cambria" w:eastAsia="Times New Roman" w:hAnsi="Cambria" w:cs="Times New Roman"/>
          <w:sz w:val="27"/>
          <w:szCs w:val="27"/>
          <w:lang w:eastAsia="en-IN"/>
        </w:rPr>
        <w:t>Instructions to Download WPC2027 Application:</w:t>
      </w:r>
    </w:p>
    <w:p w14:paraId="1711C749" w14:textId="77777777" w:rsidR="00FE4839" w:rsidRPr="007B6507" w:rsidRDefault="00FE4839" w:rsidP="007B6507">
      <w:p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24"/>
          <w:szCs w:val="24"/>
          <w:lang w:eastAsia="en-IN"/>
        </w:rPr>
        <w:t>There is not an outstanding application or download application that works with every framework. There are many applications you can use. WPC2027 is a customized application for the website. The owner is able to change the capability of the WPC2027 live login at a later date.</w:t>
      </w:r>
    </w:p>
    <w:p w14:paraId="2016F272" w14:textId="77777777" w:rsidR="00FE4839" w:rsidRPr="007B6507" w:rsidRDefault="00FE4839" w:rsidP="007B6507">
      <w:pPr>
        <w:spacing w:before="100" w:beforeAutospacing="1" w:after="100" w:afterAutospacing="1" w:line="240" w:lineRule="auto"/>
        <w:jc w:val="both"/>
        <w:outlineLvl w:val="3"/>
        <w:rPr>
          <w:rFonts w:ascii="Cambria" w:eastAsia="Times New Roman" w:hAnsi="Cambria" w:cs="Times New Roman"/>
          <w:b/>
          <w:bCs/>
          <w:sz w:val="24"/>
          <w:szCs w:val="24"/>
          <w:lang w:eastAsia="en-IN"/>
        </w:rPr>
      </w:pPr>
      <w:r w:rsidRPr="007B6507">
        <w:rPr>
          <w:rFonts w:ascii="Cambria" w:eastAsia="Times New Roman" w:hAnsi="Cambria" w:cs="Times New Roman"/>
          <w:sz w:val="24"/>
          <w:szCs w:val="24"/>
          <w:lang w:eastAsia="en-IN"/>
        </w:rPr>
        <w:t>The Elements of WPC2027 Portal</w:t>
      </w:r>
    </w:p>
    <w:p w14:paraId="2B5FB85C" w14:textId="77777777" w:rsidR="00FE4839" w:rsidRPr="007B6507" w:rsidRDefault="00FE4839" w:rsidP="007B6507">
      <w:p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24"/>
          <w:szCs w:val="24"/>
          <w:lang w:eastAsia="en-IN"/>
        </w:rPr>
        <w:t>There isn't an extraordinary application or download that arranges to any framework. There are many applications can be followed. WPC2027 is a customized application website. The owner is able to change the capabilities of the WPC2027 live login at a later date.</w:t>
      </w:r>
    </w:p>
    <w:p w14:paraId="12307D10" w14:textId="77777777" w:rsidR="00FE4839" w:rsidRPr="007B6507" w:rsidRDefault="00FE4839" w:rsidP="007B6507">
      <w:pPr>
        <w:spacing w:before="100" w:beforeAutospacing="1" w:after="100" w:afterAutospacing="1" w:line="240" w:lineRule="auto"/>
        <w:jc w:val="both"/>
        <w:outlineLvl w:val="3"/>
        <w:rPr>
          <w:rFonts w:ascii="Cambria" w:eastAsia="Times New Roman" w:hAnsi="Cambria" w:cs="Times New Roman"/>
          <w:b/>
          <w:bCs/>
          <w:sz w:val="24"/>
          <w:szCs w:val="24"/>
          <w:lang w:eastAsia="en-IN"/>
        </w:rPr>
      </w:pPr>
      <w:r w:rsidRPr="007B6507">
        <w:rPr>
          <w:rFonts w:ascii="Cambria" w:eastAsia="Times New Roman" w:hAnsi="Cambria" w:cs="Times New Roman"/>
          <w:sz w:val="24"/>
          <w:szCs w:val="24"/>
          <w:lang w:eastAsia="en-IN"/>
        </w:rPr>
        <w:t>The Few Advantages of WPC2027</w:t>
      </w:r>
    </w:p>
    <w:p w14:paraId="693A87E8" w14:textId="77777777" w:rsidR="00FE4839" w:rsidRPr="007B6507" w:rsidRDefault="00FE4839" w:rsidP="007B6507">
      <w:pPr>
        <w:numPr>
          <w:ilvl w:val="0"/>
          <w:numId w:val="11"/>
        </w:num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24"/>
          <w:szCs w:val="24"/>
          <w:lang w:eastAsia="en-IN"/>
        </w:rPr>
        <w:t>WPC2027 can be use to redirect traffic, and to increase the enjoyment of living.</w:t>
      </w:r>
    </w:p>
    <w:p w14:paraId="057CB8DC" w14:textId="77777777" w:rsidR="00FE4839" w:rsidRPr="007B6507" w:rsidRDefault="00FE4839" w:rsidP="007B6507">
      <w:pPr>
        <w:numPr>
          <w:ilvl w:val="0"/>
          <w:numId w:val="12"/>
        </w:num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24"/>
          <w:szCs w:val="24"/>
          <w:lang w:eastAsia="en-IN"/>
        </w:rPr>
        <w:t>You can live stream the game and place bets on the player that you are interest in and be a winner.</w:t>
      </w:r>
    </w:p>
    <w:p w14:paraId="1CCC80C7" w14:textId="77777777" w:rsidR="00FE4839" w:rsidRPr="007B6507" w:rsidRDefault="00FE4839" w:rsidP="007B6507">
      <w:pPr>
        <w:numPr>
          <w:ilvl w:val="0"/>
          <w:numId w:val="13"/>
        </w:num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24"/>
          <w:szCs w:val="24"/>
          <w:lang w:eastAsia="en-IN"/>
        </w:rPr>
        <w:t>There are two types of people who have money and are able to bet on the performance of a player by deciding to join the team, and the other people who do not are able to manage their capacities to be sabotage by joining as part of.</w:t>
      </w:r>
    </w:p>
    <w:p w14:paraId="6C751640" w14:textId="77777777" w:rsidR="00FE4839" w:rsidRPr="007B6507" w:rsidRDefault="00FE4839" w:rsidP="007B6507">
      <w:pPr>
        <w:numPr>
          <w:ilvl w:val="0"/>
          <w:numId w:val="14"/>
        </w:num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24"/>
          <w:szCs w:val="24"/>
          <w:lang w:eastAsia="en-IN"/>
        </w:rPr>
        <w:t>It is crucial for the amount of time that goes by.</w:t>
      </w:r>
    </w:p>
    <w:p w14:paraId="62E38BC9" w14:textId="77777777" w:rsidR="00FE4839" w:rsidRPr="007B6507" w:rsidRDefault="00FE4839" w:rsidP="007B6507">
      <w:pPr>
        <w:numPr>
          <w:ilvl w:val="0"/>
          <w:numId w:val="15"/>
        </w:num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24"/>
          <w:szCs w:val="24"/>
          <w:lang w:eastAsia="en-IN"/>
        </w:rPr>
        <w:t>It also demonstrates what's at the inside of chickens to begin on one part of the world and then progressing to the other.</w:t>
      </w:r>
    </w:p>
    <w:p w14:paraId="4E7685A5" w14:textId="77777777" w:rsidR="00FE4839" w:rsidRPr="007B6507" w:rsidRDefault="00FE4839" w:rsidP="007B6507">
      <w:pPr>
        <w:numPr>
          <w:ilvl w:val="0"/>
          <w:numId w:val="16"/>
        </w:num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24"/>
          <w:szCs w:val="24"/>
          <w:lang w:eastAsia="en-IN"/>
        </w:rPr>
        <w:t>When watching live matches on WPC2027 individuals can really take an entire take a look at the top of a cockerel's pure.</w:t>
      </w:r>
    </w:p>
    <w:p w14:paraId="33F1ECCC" w14:textId="77777777" w:rsidR="00FE4839" w:rsidRDefault="00FE4839" w:rsidP="007B6507">
      <w:p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sz w:val="24"/>
          <w:szCs w:val="24"/>
          <w:lang w:eastAsia="en-IN"/>
        </w:rPr>
        <w:t xml:space="preserve">Source: </w:t>
      </w:r>
      <w:hyperlink r:id="rId7" w:history="1">
        <w:r w:rsidRPr="007B6507">
          <w:rPr>
            <w:rFonts w:ascii="Cambria" w:eastAsia="Times New Roman" w:hAnsi="Cambria" w:cs="Times New Roman"/>
            <w:color w:val="0000FF"/>
            <w:sz w:val="24"/>
            <w:szCs w:val="24"/>
            <w:u w:val="single"/>
            <w:lang w:eastAsia="en-IN"/>
          </w:rPr>
          <w:t>wpc2027 register</w:t>
        </w:r>
      </w:hyperlink>
    </w:p>
    <w:p w14:paraId="6316307D" w14:textId="77777777" w:rsidR="007B6507" w:rsidRPr="007B6507" w:rsidRDefault="007B6507" w:rsidP="007B6507">
      <w:pPr>
        <w:spacing w:before="100" w:beforeAutospacing="1" w:after="100" w:afterAutospacing="1" w:line="240" w:lineRule="auto"/>
        <w:jc w:val="both"/>
        <w:rPr>
          <w:rFonts w:ascii="Cambria" w:eastAsia="Times New Roman" w:hAnsi="Cambria" w:cs="Times New Roman"/>
          <w:sz w:val="24"/>
          <w:szCs w:val="24"/>
          <w:lang w:eastAsia="en-IN"/>
        </w:rPr>
      </w:pPr>
      <w:r w:rsidRPr="007B6507">
        <w:rPr>
          <w:rFonts w:ascii="Cambria" w:eastAsia="Times New Roman" w:hAnsi="Cambria" w:cs="Times New Roman"/>
          <w:b/>
          <w:sz w:val="28"/>
          <w:szCs w:val="24"/>
          <w:lang w:eastAsia="en-IN"/>
        </w:rPr>
        <w:t>Tags:</w:t>
      </w:r>
      <w:r w:rsidRPr="007B6507">
        <w:rPr>
          <w:rFonts w:ascii="Cambria" w:eastAsia="Times New Roman" w:hAnsi="Cambria" w:cs="Times New Roman"/>
          <w:sz w:val="28"/>
          <w:szCs w:val="24"/>
          <w:lang w:eastAsia="en-IN"/>
        </w:rPr>
        <w:t xml:space="preserve"> </w:t>
      </w:r>
      <w:r w:rsidRPr="007B6507">
        <w:rPr>
          <w:rFonts w:ascii="Cambria" w:eastAsia="Times New Roman" w:hAnsi="Cambria" w:cs="Times New Roman"/>
          <w:sz w:val="24"/>
          <w:szCs w:val="24"/>
          <w:lang w:eastAsia="en-IN"/>
        </w:rPr>
        <w:t>wpc2027,</w:t>
      </w:r>
      <w:r>
        <w:rPr>
          <w:rFonts w:ascii="Cambria" w:eastAsia="Times New Roman" w:hAnsi="Cambria" w:cs="Times New Roman"/>
          <w:sz w:val="24"/>
          <w:szCs w:val="24"/>
          <w:lang w:eastAsia="en-IN"/>
        </w:rPr>
        <w:t xml:space="preserve"> </w:t>
      </w:r>
      <w:r w:rsidRPr="007B6507">
        <w:rPr>
          <w:rFonts w:ascii="Cambria" w:eastAsia="Times New Roman" w:hAnsi="Cambria" w:cs="Times New Roman"/>
          <w:sz w:val="24"/>
          <w:szCs w:val="24"/>
          <w:lang w:eastAsia="en-IN"/>
        </w:rPr>
        <w:t>wpc2027.live log in,</w:t>
      </w:r>
      <w:r>
        <w:rPr>
          <w:rFonts w:ascii="Cambria" w:eastAsia="Times New Roman" w:hAnsi="Cambria" w:cs="Times New Roman"/>
          <w:sz w:val="24"/>
          <w:szCs w:val="24"/>
          <w:lang w:eastAsia="en-IN"/>
        </w:rPr>
        <w:t xml:space="preserve"> </w:t>
      </w:r>
      <w:r w:rsidRPr="007B6507">
        <w:rPr>
          <w:rFonts w:ascii="Cambria" w:eastAsia="Times New Roman" w:hAnsi="Cambria" w:cs="Times New Roman"/>
          <w:sz w:val="24"/>
          <w:szCs w:val="24"/>
          <w:lang w:eastAsia="en-IN"/>
        </w:rPr>
        <w:t>wpc2027 com live,</w:t>
      </w:r>
      <w:r>
        <w:rPr>
          <w:rFonts w:ascii="Cambria" w:eastAsia="Times New Roman" w:hAnsi="Cambria" w:cs="Times New Roman"/>
          <w:sz w:val="24"/>
          <w:szCs w:val="24"/>
          <w:lang w:eastAsia="en-IN"/>
        </w:rPr>
        <w:t xml:space="preserve"> </w:t>
      </w:r>
      <w:r w:rsidRPr="007B6507">
        <w:rPr>
          <w:rFonts w:ascii="Cambria" w:eastAsia="Times New Roman" w:hAnsi="Cambria" w:cs="Times New Roman"/>
          <w:sz w:val="24"/>
          <w:szCs w:val="24"/>
          <w:lang w:eastAsia="en-IN"/>
        </w:rPr>
        <w:t>wpc2027 live,</w:t>
      </w:r>
      <w:r>
        <w:rPr>
          <w:rFonts w:ascii="Cambria" w:eastAsia="Times New Roman" w:hAnsi="Cambria" w:cs="Times New Roman"/>
          <w:sz w:val="24"/>
          <w:szCs w:val="24"/>
          <w:lang w:eastAsia="en-IN"/>
        </w:rPr>
        <w:t xml:space="preserve"> </w:t>
      </w:r>
      <w:r w:rsidRPr="007B6507">
        <w:rPr>
          <w:rFonts w:ascii="Cambria" w:eastAsia="Times New Roman" w:hAnsi="Cambria" w:cs="Times New Roman"/>
          <w:sz w:val="24"/>
          <w:szCs w:val="24"/>
          <w:lang w:eastAsia="en-IN"/>
        </w:rPr>
        <w:t>wpc2027 live dashboard,</w:t>
      </w:r>
      <w:r>
        <w:rPr>
          <w:rFonts w:ascii="Cambria" w:eastAsia="Times New Roman" w:hAnsi="Cambria" w:cs="Times New Roman"/>
          <w:sz w:val="24"/>
          <w:szCs w:val="24"/>
          <w:lang w:eastAsia="en-IN"/>
        </w:rPr>
        <w:t xml:space="preserve"> </w:t>
      </w:r>
      <w:r w:rsidRPr="007B6507">
        <w:rPr>
          <w:rFonts w:ascii="Cambria" w:eastAsia="Times New Roman" w:hAnsi="Cambria" w:cs="Times New Roman"/>
          <w:sz w:val="24"/>
          <w:szCs w:val="24"/>
          <w:lang w:eastAsia="en-IN"/>
        </w:rPr>
        <w:t>wpc2027 live login,</w:t>
      </w:r>
      <w:r>
        <w:rPr>
          <w:rFonts w:ascii="Cambria" w:eastAsia="Times New Roman" w:hAnsi="Cambria" w:cs="Times New Roman"/>
          <w:sz w:val="24"/>
          <w:szCs w:val="24"/>
          <w:lang w:eastAsia="en-IN"/>
        </w:rPr>
        <w:t xml:space="preserve"> </w:t>
      </w:r>
      <w:r w:rsidRPr="007B6507">
        <w:rPr>
          <w:rFonts w:ascii="Cambria" w:eastAsia="Times New Roman" w:hAnsi="Cambria" w:cs="Times New Roman"/>
          <w:sz w:val="24"/>
          <w:szCs w:val="24"/>
          <w:lang w:eastAsia="en-IN"/>
        </w:rPr>
        <w:t>wpc2027 register,</w:t>
      </w:r>
    </w:p>
    <w:p w14:paraId="654F1834" w14:textId="77777777" w:rsidR="00250E6A" w:rsidRPr="007B6507" w:rsidRDefault="00250E6A" w:rsidP="007B6507">
      <w:pPr>
        <w:jc w:val="both"/>
        <w:rPr>
          <w:rFonts w:ascii="Cambria" w:hAnsi="Cambria"/>
        </w:rPr>
      </w:pPr>
    </w:p>
    <w:sectPr w:rsidR="00250E6A" w:rsidRPr="007B6507" w:rsidSect="007B6507">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0C1F"/>
    <w:multiLevelType w:val="multilevel"/>
    <w:tmpl w:val="5A30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9199C"/>
    <w:multiLevelType w:val="multilevel"/>
    <w:tmpl w:val="675C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451F4"/>
    <w:multiLevelType w:val="multilevel"/>
    <w:tmpl w:val="8672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06F52"/>
    <w:multiLevelType w:val="multilevel"/>
    <w:tmpl w:val="E086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57657"/>
    <w:multiLevelType w:val="multilevel"/>
    <w:tmpl w:val="7D8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C3313"/>
    <w:multiLevelType w:val="multilevel"/>
    <w:tmpl w:val="2A3E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44DF7"/>
    <w:multiLevelType w:val="multilevel"/>
    <w:tmpl w:val="A6BE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701F6"/>
    <w:multiLevelType w:val="multilevel"/>
    <w:tmpl w:val="CB52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83D22"/>
    <w:multiLevelType w:val="multilevel"/>
    <w:tmpl w:val="0970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776FF"/>
    <w:multiLevelType w:val="multilevel"/>
    <w:tmpl w:val="DCB2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13C84"/>
    <w:multiLevelType w:val="multilevel"/>
    <w:tmpl w:val="917A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C0E6A"/>
    <w:multiLevelType w:val="multilevel"/>
    <w:tmpl w:val="62B4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E7785B"/>
    <w:multiLevelType w:val="multilevel"/>
    <w:tmpl w:val="3AC2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1C7F62"/>
    <w:multiLevelType w:val="multilevel"/>
    <w:tmpl w:val="52C8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F52DB"/>
    <w:multiLevelType w:val="multilevel"/>
    <w:tmpl w:val="CDFC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2E5D0F"/>
    <w:multiLevelType w:val="multilevel"/>
    <w:tmpl w:val="B81C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4"/>
  </w:num>
  <w:num w:numId="4">
    <w:abstractNumId w:val="9"/>
  </w:num>
  <w:num w:numId="5">
    <w:abstractNumId w:val="12"/>
  </w:num>
  <w:num w:numId="6">
    <w:abstractNumId w:val="14"/>
  </w:num>
  <w:num w:numId="7">
    <w:abstractNumId w:val="7"/>
  </w:num>
  <w:num w:numId="8">
    <w:abstractNumId w:val="0"/>
  </w:num>
  <w:num w:numId="9">
    <w:abstractNumId w:val="6"/>
  </w:num>
  <w:num w:numId="10">
    <w:abstractNumId w:val="5"/>
  </w:num>
  <w:num w:numId="11">
    <w:abstractNumId w:val="1"/>
  </w:num>
  <w:num w:numId="12">
    <w:abstractNumId w:val="3"/>
  </w:num>
  <w:num w:numId="13">
    <w:abstractNumId w:val="13"/>
  </w:num>
  <w:num w:numId="14">
    <w:abstractNumId w:val="15"/>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839"/>
    <w:rsid w:val="00250E6A"/>
    <w:rsid w:val="007B6507"/>
    <w:rsid w:val="0086032C"/>
    <w:rsid w:val="00EC3E46"/>
    <w:rsid w:val="00FE4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BE7B"/>
  <w15:chartTrackingRefBased/>
  <w15:docId w15:val="{FF75A2B6-996E-4A68-B9A8-DFD633CD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E48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E48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E483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483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E483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E483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E48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E48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66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opularpatrika.com/sports-games/complete-guide-on-wpc2027-regis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pularpatrika.com/sports-games/complete-guide-on-wpc2027-regist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DFE34-76D2-4A91-8E4B-60E926E2B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2022-05-05T09:24:00Z</dcterms:created>
  <dcterms:modified xsi:type="dcterms:W3CDTF">2022-05-05T11:47:00Z</dcterms:modified>
</cp:coreProperties>
</file>