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b/>
          <w:bCs/>
          <w:color w:val="595959"/>
          <w:spacing w:val="15"/>
          <w:sz w:val="18"/>
          <w:szCs w:val="18"/>
        </w:rPr>
        <w:t xml:space="preserve">BREAKOUT ROOM ACTIVITY — ADVANCED VERSION (SOFTWARE ENGINEERS)</w:t>
      </w:r>
    </w:p>
    <w:p>
      <w:pPr>
        <w:spacing w:after="100"/>
      </w:pPr>
      <w:r>
        <w:rPr>
          <w:b/>
          <w:bCs/>
          <w:color w:val="000000"/>
          <w:sz w:val="28"/>
          <w:szCs w:val="28"/>
        </w:rPr>
        <w:t xml:space="preserve">Case Study 1: Benchmarking the Telecom Chatbot Across Model &amp; Prompt Options</w:t>
      </w:r>
    </w:p>
    <w:p>
      <w:pPr>
        <w:spacing w:after="300"/>
      </w:pPr>
      <w:r>
        <w:rPr>
          <w:i/>
          <w:iCs/>
          <w:color w:val="404040"/>
          <w:sz w:val="20"/>
          <w:szCs w:val="20"/>
        </w:rPr>
        <w:t xml:space="preserve">Phase 3: Optimization — hands-on benchmark build, any language, Copilot optional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595959"/>
                <w:sz w:val="18"/>
                <w:szCs w:val="18"/>
              </w:rPr>
              <w:t xml:space="preserve">BREAKOUT ROOM LOGISTICS</w:t>
            </w:r>
          </w:p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Group size: 3–5 participants  |  Duration: 60 minutes  |  Tools: your editor of choice, GitHub Copilot in Agent mode optional (not mandatory)  |  Language: Python, Java, or C# — pick whatever your group is most comfortable with</w:t>
            </w:r>
          </w:p>
          <w:p>
            <w:r>
              <w:rPr>
                <w:color w:val="000000"/>
                <w:sz w:val="20"/>
                <w:szCs w:val="20"/>
              </w:rPr>
              <w:t xml:space="preserve">Deliverable: a working benchmark script (in any language) producing a comparison table, plus a BMAD_ANALYSIS.md capturing your group's reasoning — presented back in 3 minutes.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000000"/>
        </w:rPr>
        <w:t xml:space="preserve">The Business Scenario</w:t>
      </w:r>
    </w:p>
    <w:p>
      <w:pPr>
        <w:spacing w:after="140" w:line="300"/>
      </w:pPr>
      <w:r>
        <w:rPr>
          <w:color w:val="000000"/>
          <w:sz w:val="22"/>
          <w:szCs w:val="22"/>
        </w:rPr>
        <w:t xml:space="preserve">Same scenario as the PM breakout group: a telecom chatbot's AI spend is growing faster than contact volume, and three options are on the table — keep the current large model, route simple requests to a smaller model, or keep the current model with a shortened prompt and caching. Your group's job is to actually build a small benchmark comparing these options on latency, approximate cost (token count), and answer quality — then let the data, not a guess, inform your BMAD recommendation.</w:t>
      </w:r>
    </w:p>
    <w:p>
      <w:pPr>
        <w:spacing w:after="80" w:before="200"/>
      </w:pPr>
      <w:r>
        <w:rPr>
          <w:b/>
          <w:bCs/>
          <w:color w:val="595959"/>
          <w:spacing w:val="20"/>
          <w:sz w:val="18"/>
          <w:szCs w:val="18"/>
        </w:rPr>
        <w:t xml:space="preserve">WHAT YOU'RE GIVEN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A set of 5 representative customer questions (below) spanning simple lookups to complex complaints.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Two prompt versions to compare: the current (long, ~2000-token) system prompt, and a shortened (~400-token) version.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  <w:sz w:val="22"/>
          <w:szCs w:val="22"/>
        </w:rPr>
        <w:t xml:space="preserve">Freedom to simulate "model size" using two different real models if you have API access to more than one, or by measuring token count and estimated cost as a proxy if you only have access to one.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000000"/>
        </w:rPr>
        <w:t xml:space="preserve">Step-by-Step Activity (60 Minutes)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500"/>
      </w:tblGrid>
      <w:tr>
        <w:trPr>
          <w:tblHeader/>
        </w:trPr>
        <w:tc>
          <w:tcPr>
            <w:tcW w:type="pct" w:w="10%"/>
            <w:shd w:fill="40404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pct" w:w="90%"/>
            <w:shd w:fill="40404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INSTRUCTION</w:t>
            </w:r>
          </w:p>
        </w:tc>
      </w:tr>
      <w:tr>
        <w:tc>
          <w:tcPr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(5 min) As a group, agree on your language (Python/Java/C#) and who is driving the keyboard first.</w:t>
            </w:r>
          </w:p>
          <w:p>
            <w:r>
              <w:rPr>
                <w:i/>
                <w:iCs/>
                <w:color w:val="595959"/>
                <w:sz w:val="18"/>
                <w:szCs w:val="18"/>
              </w:rPr>
              <w:t xml:space="preserve">Tip: Rotate the driver role partway through if time allows — everyone should touch the code.</w:t>
            </w:r>
          </w:p>
        </w:tc>
      </w:tr>
      <w:tr>
        <w:tc>
          <w:tcPr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(10 min) Use the BMAD prompt below (optionally via Copilot Agent mode, or just in chat) to get your Breakthrough Opportunity and Model Strategy reasoning down in writing before coding anything.</w:t>
            </w:r>
          </w:p>
        </w:tc>
      </w:tr>
      <w:tr>
        <w:tc>
          <w:tcPr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(20 min) Build the benchmark harness: for each of the 5 test questions, call your model with both the long and short prompt versions, recording response time and token count for each. See the starter code below.</w:t>
            </w:r>
          </w:p>
        </w:tc>
      </w:tr>
      <w:tr>
        <w:tc>
          <w:tcPr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(10 min) Add a simple quality check: for each response, manually mark pass/fail against what you'd expect a correct answer to contain — this doesn't need to be automated for this exercise.</w:t>
            </w:r>
          </w:p>
        </w:tc>
      </w:tr>
      <w:tr>
        <w:tc>
          <w:tcPr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(10 min) Summarize your results in a small table (question, prompt version, latency, token count, pass/fail) and write your recommendation into BMAD_ANALYSIS.md.</w:t>
            </w:r>
          </w:p>
        </w:tc>
      </w:tr>
      <w:tr>
        <w:tc>
          <w:tcPr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(5 min) Choose one person to present your group's benchmark results and recommendation back to the full room in under 3 minutes.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000000"/>
        </w:rPr>
        <w:t xml:space="preserve">BMAD Prompt (Use Before Coding)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595959"/>
                <w:sz w:val="17"/>
                <w:szCs w:val="17"/>
              </w:rPr>
              <w:t xml:space="preserve">BMAD PLANNING PROMPT — RUN THIS FIRST, WITH OR WITHOUT COPILOT AGENT MODE</w:t>
            </w:r>
          </w:p>
          <w:p>
            <w:r>
              <w:rPr>
                <w:i/>
                <w:iCs/>
                <w:color w:val="000000"/>
                <w:sz w:val="20"/>
                <w:szCs w:val="20"/>
              </w:rPr>
              <w:t xml:space="preserve">As a software engineer benchmarking a telecom chatbot's cost and performance, apply BMAD: (B) is this a real, worthwhile problem given AI spend growing faster than contact volume? (M) which of the three options (unchanged large model, tiered routing to a smaller model, or same model with a shortened prompt + caching) should we actually benchmark first, and why? (A) design the benchmark itself — what should it measure, and with what test questions? (D) what would 'good enough evidence to make a decision' look like, so we don't over-invest in the benchmark itself. Produce a BMAD_ANALYSIS.md capturing your answers to all four.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000000"/>
        </w:rPr>
        <w:t xml:space="preserve">Test Questions (Use These Five)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000000"/>
          <w:sz w:val="22"/>
          <w:szCs w:val="22"/>
        </w:rPr>
        <w:t xml:space="preserve">"What's my current account balance?" (simple lookup)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000000"/>
          <w:sz w:val="22"/>
          <w:szCs w:val="22"/>
        </w:rPr>
        <w:t xml:space="preserve">"Why was I charged a late fee this month?" (needs policy grounding)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000000"/>
          <w:sz w:val="22"/>
          <w:szCs w:val="22"/>
        </w:rPr>
        <w:t xml:space="preserve">"My internet has been down for three days and I want compensation and an explanation." (complex, multi-part)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000000"/>
          <w:sz w:val="22"/>
          <w:szCs w:val="22"/>
        </w:rPr>
        <w:t xml:space="preserve">"Can you switch me to a cheaper plan?" (needs reasoning over usage data)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000000"/>
          <w:sz w:val="22"/>
          <w:szCs w:val="22"/>
        </w:rPr>
        <w:t xml:space="preserve">"I was charged twice for the same bill, please fix this and tell me when it happened." (complex, multi-part)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000000"/>
        </w:rPr>
        <w:t xml:space="preserve">Starter Code — Python</w:t>
      </w:r>
    </w:p>
    <w:p>
      <w:pPr>
        <w:spacing w:after="140" w:line="300"/>
      </w:pPr>
      <w:r>
        <w:rPr>
          <w:color w:val="000000"/>
          <w:sz w:val="22"/>
          <w:szCs w:val="22"/>
        </w:rPr>
        <w:t xml:space="preserve">Adapt this to whichever model/API you have access to — the structure (loop over questions, loop over prompt versions, record latency and token count) is what matters, not the specific API calls.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import time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from openai import OpenAI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client = OpenAI()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LONG_PROMPT = "... your current ~2000-token system prompt here ..."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SHORT_PROMPT = "... your shortened ~400-token version here ..."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TEST_QUESTIONS = [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"What's my current account balance?",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"Why was I charged a late fee this month?",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"My internet has been down for three days and I want compensation and an explanation.",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"Can you switch me to a cheaper plan?",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"I was charged twice for the same bill, please fix this and tell me when it happened.",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def run_benchmark(prompt_version, prompt_text, model="gpt-4o"):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results = []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for question in TEST_QUESTIONS: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start = time.time()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response = client.chat.completions.create(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model=model,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messages=[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    {"role": "system", "content": prompt_text},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    {"role": "user", "content": question},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],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latency = time.time() - start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results.append({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"prompt_version": prompt_version,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"question": question,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"latency_seconds": round(latency, 2),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"prompt_tokens": response.usage.prompt_tokens,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"completion_tokens": response.usage.completion_tokens,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"answer": response.choices[0].message.content,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})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return results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if __name__ == "__main__":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all_results = run_benchmark("long", LONG_PROMPT) + run_benchmark("short", SHORT_PROMPT)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for r in all_results: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print(f"{r['prompt_version']:6} | {r['latency_seconds']:.2f}s | 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  f"{r['prompt_tokens']} prompt tokens | {r['question'][:40]}")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000000"/>
        </w:rPr>
        <w:t xml:space="preserve">Starter Code — Java (Equivalent Structure)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// Same loop structure — call your model client of choice (e.g. the official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// OpenAI Java SDK or Spring AI's ChatClient) in place of callModel() below.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List&lt;String&gt; testQuestions = List.of(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"What's my current account balance?",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"Why was I charged a late fee this month?",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"My internet has been down for three days and I want compensation and an explanation.",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"Can you switch me to a cheaper plan?",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"I was charged twice for the same bill, please fix this and tell me when it happened."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record BenchmarkResult(String promptVersion, String question, long latencyMs, int promptTokens) {}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List&lt;BenchmarkResult&gt; runBenchmark(String promptVersion, String promptText)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List&lt;BenchmarkResult&gt; results = new ArrayList&lt;&gt;();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for (String question : testQuestions)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long start = System.currentTimeMillis();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ChatResponse response = callModel(promptText, question); // your model client here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long latency = System.currentTimeMillis() - start;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results.add(new BenchmarkResult(promptVersion, question, latency, response.getPromptTokens()));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return results;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000000"/>
        </w:rPr>
        <w:t xml:space="preserve">Starter Code — C# (Equivalent Structure)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// Same loop structure — call your model client of choice (e.g. the OpenAI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// .NET SDK or Semantic Kernel) in place of CallModelAsync() below.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var testQuestions = new List&lt;string&gt;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"What's my current account balance?",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"Why was I charged a late fee this month?",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"My internet has been down for three days and I want compensation and an explanation.",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"Can you switch me to a cheaper plan?",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"I was charged twice for the same bill, please fix this and tell me when it happened."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};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record BenchmarkResult(string PromptVersion, string Question, long LatencyMs, int PromptTokens);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async Task&lt;List&lt;BenchmarkResult&gt;&gt; RunBenchmarkAsync(string promptVersion, string promptText)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var results = new List&lt;BenchmarkResult&gt;();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foreach (var question in testQuestions)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var stopwatch = Stopwatch.StartNew();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var response = await CallModelAsync(promptText, question); // your model client here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stopwatch.Stop();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results.Add(new BenchmarkResult(promptVersion, question, stopwatch.ElapsedMilliseconds, response.PromptTokens));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return results;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000000"/>
        </w:rPr>
        <w:t xml:space="preserve">Deliverable Template — BMAD_ANALYSIS.md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# BMAD_ANALYSIS.md — Chatbot Cost &amp; Performance Benchmark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## Breakthrough Opportunity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[Your group's answer]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## Model Strategy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[Which option you benchmarked, and what the data showed]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## Application Engineering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[How you'd actually implement the recommended option in production]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## Delivery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[What you'd check before shipping this change — regression tests, rollback plan]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## Benchmark Results Summary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| Question | Prompt Version | Latency | Prompt Tokens | Pass/Fail |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|---|---|---|---|---|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| ... | ... | ... | ... | ... |</w:t>
            </w:r>
          </w:p>
        </w:tc>
      </w:tr>
    </w:tbl>
    <w:p>
      <w:pPr>
        <w:spacing w:after="80" w:before="200"/>
      </w:pPr>
      <w:r>
        <w:rPr>
          <w:b/>
          <w:bCs/>
          <w:color w:val="595959"/>
          <w:spacing w:val="20"/>
          <w:sz w:val="18"/>
          <w:szCs w:val="18"/>
        </w:rPr>
        <w:t xml:space="preserve">SELF-CHECK BEFORE PRESENTING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700"/>
      </w:tblGrid>
      <w:tr>
        <w:tc>
          <w:tcPr>
            <w:tcW w:type="pct" w:w="8%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pct" w:w="92%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Our benchmark actually ran against a real model, not just estimated numbers.</w:t>
            </w:r>
          </w:p>
        </w:tc>
      </w:tr>
      <w:tr>
        <w:tc>
          <w:tcPr>
            <w:tcW w:type="pct" w:w="8%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pct" w:w="92%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We recorded latency and token count for both prompt versions across all 5 questions.</w:t>
            </w:r>
          </w:p>
        </w:tc>
      </w:tr>
      <w:tr>
        <w:tc>
          <w:tcPr>
            <w:tcW w:type="pct" w:w="8%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pct" w:w="92%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We manually checked answer quality, not just speed and cost.</w:t>
            </w:r>
          </w:p>
        </w:tc>
      </w:tr>
      <w:tr>
        <w:tc>
          <w:tcPr>
            <w:tcW w:type="pct" w:w="8%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pct" w:w="92%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Our BMAD_ANALYSIS.md recommendation is grounded in what we actually measured, not a guess we had going in.</w:t>
            </w:r>
          </w:p>
        </w:tc>
      </w:tr>
    </w:tbl>
    <w:sectPr>
      <w:pgSz w:w="11906" w:h="16838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2026-07-26T16:41:39.264Z</dcterms:created>
  <dcterms:modified xsi:type="dcterms:W3CDTF">2026-07-26T16:41:39.264Z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