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2755CC" w14:textId="19F748D5" w:rsidR="00F343E3" w:rsidRPr="00AE4D22" w:rsidRDefault="00C25F53">
      <w:pPr>
        <w:rPr>
          <w:rFonts w:ascii="Calibri" w:hAnsi="Calibri" w:cs="Calibri"/>
          <w:sz w:val="24"/>
          <w:szCs w:val="24"/>
        </w:rPr>
      </w:pPr>
      <w:r w:rsidRPr="00AE4D22">
        <w:rPr>
          <w:rFonts w:ascii="Calibri" w:hAnsi="Calibri" w:cs="Calibri"/>
          <w:sz w:val="24"/>
          <w:szCs w:val="24"/>
        </w:rPr>
        <w:drawing>
          <wp:inline distT="0" distB="0" distL="0" distR="0" wp14:anchorId="2D78EA89" wp14:editId="359DB953">
            <wp:extent cx="5731510" cy="2508250"/>
            <wp:effectExtent l="0" t="0" r="2540" b="6350"/>
            <wp:docPr id="126490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066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D22">
        <w:rPr>
          <w:rFonts w:ascii="Calibri" w:hAnsi="Calibri" w:cs="Calibri"/>
          <w:sz w:val="24"/>
          <w:szCs w:val="24"/>
        </w:rPr>
        <w:drawing>
          <wp:inline distT="0" distB="0" distL="0" distR="0" wp14:anchorId="70395B0C" wp14:editId="6BE217FE">
            <wp:extent cx="5731510" cy="2519045"/>
            <wp:effectExtent l="0" t="0" r="2540" b="0"/>
            <wp:docPr id="6050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17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D22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43A57AFB" wp14:editId="4F491768">
            <wp:extent cx="5731510" cy="2544445"/>
            <wp:effectExtent l="0" t="0" r="2540" b="8255"/>
            <wp:docPr id="210500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034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D22">
        <w:rPr>
          <w:rFonts w:ascii="Calibri" w:hAnsi="Calibri" w:cs="Calibri"/>
          <w:sz w:val="24"/>
          <w:szCs w:val="24"/>
        </w:rPr>
        <w:drawing>
          <wp:inline distT="0" distB="0" distL="0" distR="0" wp14:anchorId="3EB1C774" wp14:editId="7D05F900">
            <wp:extent cx="5731510" cy="2505710"/>
            <wp:effectExtent l="0" t="0" r="2540" b="8890"/>
            <wp:docPr id="944537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373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AA68" w14:textId="77777777" w:rsidR="00C25F53" w:rsidRPr="00AE4D22" w:rsidRDefault="00C25F53">
      <w:pPr>
        <w:rPr>
          <w:rFonts w:ascii="Calibri" w:hAnsi="Calibri" w:cs="Calibri"/>
          <w:sz w:val="24"/>
          <w:szCs w:val="24"/>
        </w:rPr>
      </w:pPr>
    </w:p>
    <w:p w14:paraId="2F3ED3EA" w14:textId="77777777" w:rsidR="00C25F53" w:rsidRPr="00AE4D22" w:rsidRDefault="00C25F53">
      <w:pPr>
        <w:rPr>
          <w:rFonts w:ascii="Calibri" w:hAnsi="Calibri" w:cs="Calibri"/>
          <w:sz w:val="24"/>
          <w:szCs w:val="24"/>
        </w:rPr>
      </w:pPr>
    </w:p>
    <w:p w14:paraId="7D555B8E" w14:textId="174EFB2C" w:rsidR="00C25F53" w:rsidRPr="00AE4D22" w:rsidRDefault="00C25F53" w:rsidP="00C25F53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32"/>
          <w:szCs w:val="32"/>
        </w:rPr>
      </w:pPr>
      <w:r w:rsidRPr="00AE4D22">
        <w:rPr>
          <w:rFonts w:ascii="Calibri" w:hAnsi="Calibri" w:cs="Calibri"/>
          <w:b/>
          <w:bCs/>
          <w:sz w:val="32"/>
          <w:szCs w:val="32"/>
        </w:rPr>
        <w:t>Prototype Design Explanation and Annotation</w:t>
      </w:r>
    </w:p>
    <w:p w14:paraId="67E7C951" w14:textId="77777777" w:rsidR="006B3636" w:rsidRDefault="006B3636" w:rsidP="006B3636">
      <w:pPr>
        <w:spacing w:after="0" w:line="240" w:lineRule="auto"/>
        <w:ind w:left="360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  <w:r w:rsidRPr="00AE4D22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An exciting web page for events, sports, and is performing is what the prototype was created for creation. It is responsive to and comes in a range of viewing techniques (VR, AR, 2D). Speedy optimization, easy transportation, and a user interface that is clear are the top design focuses.</w:t>
      </w:r>
    </w:p>
    <w:p w14:paraId="10D380EC" w14:textId="77777777" w:rsidR="00AE4D22" w:rsidRDefault="00AE4D22" w:rsidP="006B3636">
      <w:pPr>
        <w:spacing w:after="0" w:line="240" w:lineRule="auto"/>
        <w:ind w:left="360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</w:p>
    <w:p w14:paraId="7B4A0325" w14:textId="77777777" w:rsidR="00AE4D22" w:rsidRPr="00AE4D22" w:rsidRDefault="00AE4D22" w:rsidP="006B3636">
      <w:pPr>
        <w:spacing w:after="0" w:line="240" w:lineRule="auto"/>
        <w:ind w:left="360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</w:p>
    <w:p w14:paraId="64CCF15F" w14:textId="77777777" w:rsidR="006B3636" w:rsidRPr="00AE4D22" w:rsidRDefault="006B3636" w:rsidP="006B3636">
      <w:pPr>
        <w:spacing w:after="0" w:line="240" w:lineRule="auto"/>
        <w:ind w:left="360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</w:p>
    <w:p w14:paraId="3D58CADB" w14:textId="5B74DAF9" w:rsidR="006B3636" w:rsidRPr="00AE4D22" w:rsidRDefault="006B3636" w:rsidP="006B3636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kern w:val="0"/>
          <w:sz w:val="32"/>
          <w:szCs w:val="32"/>
          <w:lang w:eastAsia="en-IN"/>
          <w14:ligatures w14:val="none"/>
        </w:rPr>
      </w:pPr>
      <w:r w:rsidRPr="00AE4D22">
        <w:rPr>
          <w:rFonts w:ascii="Calibri" w:eastAsia="Times New Roman" w:hAnsi="Calibri" w:cs="Calibri"/>
          <w:b/>
          <w:bCs/>
          <w:kern w:val="0"/>
          <w:sz w:val="32"/>
          <w:szCs w:val="32"/>
          <w:lang w:eastAsia="en-IN"/>
          <w14:ligatures w14:val="none"/>
        </w:rPr>
        <w:t>Prototype Design</w:t>
      </w:r>
    </w:p>
    <w:p w14:paraId="63CCD9B6" w14:textId="77777777" w:rsidR="006B3636" w:rsidRDefault="006B3636" w:rsidP="006B3636">
      <w:pPr>
        <w:spacing w:after="0" w:line="240" w:lineRule="auto"/>
        <w:ind w:left="360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  <w:r w:rsidRPr="00AE4D22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An HTML and CSS sample that conforms to the key characteristics specified is shown underneath. Given your unique requirements and the input, you can enhance this.</w:t>
      </w:r>
    </w:p>
    <w:p w14:paraId="01BAA629" w14:textId="77777777" w:rsidR="00AE4D22" w:rsidRDefault="00AE4D22" w:rsidP="006B3636">
      <w:pPr>
        <w:spacing w:after="0" w:line="240" w:lineRule="auto"/>
        <w:ind w:left="360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</w:p>
    <w:p w14:paraId="3E4EE57F" w14:textId="77777777" w:rsidR="00AE4D22" w:rsidRDefault="00AE4D22" w:rsidP="006B3636">
      <w:pPr>
        <w:spacing w:after="0" w:line="240" w:lineRule="auto"/>
        <w:ind w:left="360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</w:p>
    <w:p w14:paraId="0B743A4F" w14:textId="77777777" w:rsidR="006B3636" w:rsidRPr="00AE4D22" w:rsidRDefault="006B3636" w:rsidP="006B3636">
      <w:pPr>
        <w:spacing w:after="0" w:line="240" w:lineRule="auto"/>
        <w:ind w:left="360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</w:p>
    <w:p w14:paraId="2DB217CF" w14:textId="486B6C2C" w:rsidR="006B3636" w:rsidRPr="00AE4D22" w:rsidRDefault="006B3636" w:rsidP="006B3636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kern w:val="0"/>
          <w:sz w:val="32"/>
          <w:szCs w:val="32"/>
          <w:lang w:eastAsia="en-IN"/>
          <w14:ligatures w14:val="none"/>
        </w:rPr>
      </w:pPr>
      <w:r w:rsidRPr="00AE4D22">
        <w:rPr>
          <w:rFonts w:ascii="Calibri" w:eastAsia="Times New Roman" w:hAnsi="Calibri" w:cs="Calibri"/>
          <w:b/>
          <w:bCs/>
          <w:kern w:val="0"/>
          <w:sz w:val="32"/>
          <w:szCs w:val="32"/>
          <w:lang w:eastAsia="en-IN"/>
          <w14:ligatures w14:val="none"/>
        </w:rPr>
        <w:lastRenderedPageBreak/>
        <w:t>Explanation and Annotation</w:t>
      </w:r>
    </w:p>
    <w:p w14:paraId="10812713" w14:textId="61CC0FA8" w:rsidR="006B3636" w:rsidRPr="00AE4D22" w:rsidRDefault="006B3636" w:rsidP="00AE4D22">
      <w:pPr>
        <w:spacing w:after="0" w:line="240" w:lineRule="auto"/>
        <w:ind w:left="720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IN"/>
          <w14:ligatures w14:val="none"/>
        </w:rPr>
      </w:pPr>
      <w:r w:rsidRPr="00AE4D22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IN"/>
          <w14:ligatures w14:val="none"/>
        </w:rPr>
        <w:t>Accessibility</w:t>
      </w:r>
    </w:p>
    <w:p w14:paraId="039099B9" w14:textId="3630D0EE" w:rsidR="006B3636" w:rsidRPr="00AE4D22" w:rsidRDefault="006B3636" w:rsidP="00AE4D22">
      <w:pPr>
        <w:spacing w:after="0" w:line="240" w:lineRule="auto"/>
        <w:ind w:left="720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  <w:r w:rsidRPr="00AE4D22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Virtual reality, augmented reality, and two-dimensional displays are all facilitated by this structure. In order enable users to use this platform from any platform, it is also adaptive to mobile devices as well.</w:t>
      </w:r>
    </w:p>
    <w:p w14:paraId="5AA1187E" w14:textId="5D66135D" w:rsidR="006B3636" w:rsidRPr="00AE4D22" w:rsidRDefault="006B3636" w:rsidP="006B3636">
      <w:pPr>
        <w:pStyle w:val="ListParagraph"/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</w:p>
    <w:p w14:paraId="60FCEAE4" w14:textId="32A0AAE5" w:rsidR="006B3636" w:rsidRPr="00AE4D22" w:rsidRDefault="006B3636" w:rsidP="006B3636">
      <w:pPr>
        <w:pStyle w:val="ListParagraph"/>
        <w:spacing w:after="0" w:line="240" w:lineRule="auto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IN"/>
          <w14:ligatures w14:val="none"/>
        </w:rPr>
      </w:pPr>
      <w:r w:rsidRPr="00AE4D22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IN"/>
          <w14:ligatures w14:val="none"/>
        </w:rPr>
        <w:t>Annotation</w:t>
      </w:r>
    </w:p>
    <w:p w14:paraId="20E7FF0A" w14:textId="77777777" w:rsidR="006B3636" w:rsidRPr="00AE4D22" w:rsidRDefault="006B3636" w:rsidP="006B3636">
      <w:pPr>
        <w:pStyle w:val="ListParagraph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  <w:r w:rsidRPr="00AE4D22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Option for VR/AR/HD: You may vary the format of the screen with selections or icons.</w:t>
      </w:r>
    </w:p>
    <w:p w14:paraId="5AA75D47" w14:textId="7F2FEF6E" w:rsidR="006B3636" w:rsidRPr="00AE4D22" w:rsidRDefault="006B3636" w:rsidP="006B3636">
      <w:pPr>
        <w:pStyle w:val="ListParagraph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  <w:r w:rsidRPr="00AE4D22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Design for Being open: Bootstrap's grid layout assures device connectivity.</w:t>
      </w:r>
    </w:p>
    <w:p w14:paraId="675223E6" w14:textId="77777777" w:rsidR="006B3636" w:rsidRPr="00AE4D22" w:rsidRDefault="006B3636" w:rsidP="006B3636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</w:p>
    <w:p w14:paraId="20F9E152" w14:textId="173F980D" w:rsidR="006B3636" w:rsidRPr="00AE4D22" w:rsidRDefault="006B3636" w:rsidP="00AE4D22">
      <w:pPr>
        <w:spacing w:after="0" w:line="240" w:lineRule="auto"/>
        <w:ind w:firstLine="720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IN"/>
          <w14:ligatures w14:val="none"/>
        </w:rPr>
      </w:pPr>
      <w:r w:rsidRPr="00AE4D22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IN"/>
          <w14:ligatures w14:val="none"/>
        </w:rPr>
        <w:t>Event Discovery</w:t>
      </w:r>
    </w:p>
    <w:p w14:paraId="3BF263DA" w14:textId="35F4B8DE" w:rsidR="006B3636" w:rsidRPr="00AE4D22" w:rsidRDefault="006B3636" w:rsidP="006B3636">
      <w:pPr>
        <w:pStyle w:val="ListParagraph"/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  <w:r w:rsidRPr="00AE4D22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Explorers attract in and inspired to go further into the Hero Area. A carousel of upcoming events points out those that are most popular events, and consumers can examine categories in the Prominent Events location.</w:t>
      </w:r>
    </w:p>
    <w:p w14:paraId="41BAE76D" w14:textId="3EF4BD85" w:rsidR="006B3636" w:rsidRPr="00AE4D22" w:rsidRDefault="006B3636" w:rsidP="006B3636">
      <w:pPr>
        <w:pStyle w:val="ListParagraph"/>
        <w:spacing w:after="0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</w:p>
    <w:p w14:paraId="44E82011" w14:textId="77777777" w:rsidR="006B3636" w:rsidRPr="00AE4D22" w:rsidRDefault="006B3636" w:rsidP="006B3636">
      <w:pPr>
        <w:pStyle w:val="ListParagraph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  <w:r w:rsidRPr="006B3636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IN"/>
          <w14:ligatures w14:val="none"/>
        </w:rPr>
        <w:t>Annotation</w:t>
      </w:r>
      <w:r w:rsidRPr="006B3636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:</w:t>
      </w:r>
    </w:p>
    <w:p w14:paraId="0015A597" w14:textId="77777777" w:rsidR="006B3636" w:rsidRPr="00AE4D22" w:rsidRDefault="006B3636" w:rsidP="006B3636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  <w:r w:rsidRPr="006B3636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 xml:space="preserve">Hero Section: Includes an event investigation </w:t>
      </w:r>
      <w:proofErr w:type="gramStart"/>
      <w:r w:rsidRPr="006B3636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call-to-action buttons</w:t>
      </w:r>
      <w:proofErr w:type="gramEnd"/>
      <w:r w:rsidRPr="006B3636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.</w:t>
      </w:r>
    </w:p>
    <w:p w14:paraId="662AFE7E" w14:textId="77777777" w:rsidR="006B3636" w:rsidRPr="00AE4D22" w:rsidRDefault="006B3636" w:rsidP="006B3636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  <w:r w:rsidRPr="006B3636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Featured Things: Short phrases and images are used for drawing notice to specific categories, such performing: sports, and concerts.</w:t>
      </w:r>
    </w:p>
    <w:p w14:paraId="499FB4F3" w14:textId="1A72030A" w:rsidR="006B3636" w:rsidRPr="00AE4D22" w:rsidRDefault="006B3636" w:rsidP="006B3636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  <w:r w:rsidRPr="006B3636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Attractions to Come Carousel: Displays the most thrilling occasions and allows quick booking of tickets.</w:t>
      </w:r>
    </w:p>
    <w:p w14:paraId="38E59611" w14:textId="77777777" w:rsidR="006B3636" w:rsidRPr="00AE4D22" w:rsidRDefault="006B3636" w:rsidP="006B3636">
      <w:pPr>
        <w:rPr>
          <w:rFonts w:ascii="Calibri" w:eastAsia="Times New Roman" w:hAnsi="Calibri" w:cs="Calibri"/>
          <w:b/>
          <w:bCs/>
          <w:kern w:val="0"/>
          <w:sz w:val="24"/>
          <w:szCs w:val="24"/>
          <w:lang w:eastAsia="en-IN"/>
          <w14:ligatures w14:val="none"/>
        </w:rPr>
      </w:pPr>
    </w:p>
    <w:p w14:paraId="743C003C" w14:textId="5F1BB0B0" w:rsidR="006B3636" w:rsidRPr="00AE4D22" w:rsidRDefault="006B3636" w:rsidP="00AE4D22">
      <w:pPr>
        <w:pStyle w:val="ListParagraph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IN"/>
          <w14:ligatures w14:val="none"/>
        </w:rPr>
      </w:pPr>
      <w:r w:rsidRPr="00AE4D22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IN"/>
          <w14:ligatures w14:val="none"/>
        </w:rPr>
        <w:t>Simple and Intuitive UI</w:t>
      </w:r>
    </w:p>
    <w:p w14:paraId="53307F71" w14:textId="77777777" w:rsidR="006B3636" w:rsidRPr="00AE4D22" w:rsidRDefault="006B3636" w:rsidP="006B3636">
      <w:pPr>
        <w:pStyle w:val="ListParagraph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  <w:proofErr w:type="gramStart"/>
      <w:r w:rsidRPr="00AE4D22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Explanation</w:t>
      </w:r>
      <w:r w:rsidRPr="00AE4D22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 xml:space="preserve"> :</w:t>
      </w:r>
      <w:proofErr w:type="gramEnd"/>
      <w:r w:rsidRPr="00AE4D22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 xml:space="preserve"> </w:t>
      </w:r>
      <w:r w:rsidRPr="00AE4D22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Navigation is straightforward and easy since to the UI's simple and clean design. There are clear indicators of the key controls.</w:t>
      </w:r>
    </w:p>
    <w:p w14:paraId="49FBE20C" w14:textId="7F2CAFCD" w:rsidR="006B3636" w:rsidRPr="00AE4D22" w:rsidRDefault="006B3636" w:rsidP="006B3636">
      <w:pPr>
        <w:pStyle w:val="ListParagraph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</w:p>
    <w:p w14:paraId="3D648661" w14:textId="77777777" w:rsidR="006B3636" w:rsidRPr="00AE4D22" w:rsidRDefault="006B3636" w:rsidP="006B3636">
      <w:pPr>
        <w:pStyle w:val="ListParagraph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  <w:r w:rsidRPr="00AE4D22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IN"/>
          <w14:ligatures w14:val="none"/>
        </w:rPr>
        <w:t>Annotation</w:t>
      </w:r>
      <w:r w:rsidRPr="00AE4D22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:</w:t>
      </w:r>
      <w:r w:rsidRPr="00AE4D22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 xml:space="preserve"> </w:t>
      </w:r>
    </w:p>
    <w:p w14:paraId="310880A6" w14:textId="77777777" w:rsidR="006B3636" w:rsidRPr="00AE4D22" w:rsidRDefault="006B3636" w:rsidP="006B3636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  <w:r w:rsidRPr="00AE4D22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Basic relationships to the numerous sections of this site are included in the menu for navigating.</w:t>
      </w:r>
    </w:p>
    <w:p w14:paraId="36D913B9" w14:textId="2E3C38F2" w:rsidR="006B3636" w:rsidRPr="00AE4D22" w:rsidRDefault="006B3636" w:rsidP="006B3636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  <w:r w:rsidRPr="00AE4D22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Keys: With prompts like "Explore Events" and "Paid Now," these choices are obvious.</w:t>
      </w:r>
    </w:p>
    <w:p w14:paraId="503FE6AC" w14:textId="77777777" w:rsidR="006B3636" w:rsidRPr="00AE4D22" w:rsidRDefault="006B3636" w:rsidP="006B3636">
      <w:pPr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</w:p>
    <w:p w14:paraId="54DD4568" w14:textId="55364193" w:rsidR="004E17D3" w:rsidRPr="00AE4D22" w:rsidRDefault="006B3636" w:rsidP="00AE4D22">
      <w:pPr>
        <w:pStyle w:val="ListParagraph"/>
        <w:rPr>
          <w:rFonts w:ascii="Calibri" w:eastAsia="Times New Roman" w:hAnsi="Calibri" w:cs="Calibri"/>
          <w:b/>
          <w:bCs/>
          <w:kern w:val="0"/>
          <w:sz w:val="28"/>
          <w:szCs w:val="28"/>
          <w:lang w:eastAsia="en-IN"/>
          <w14:ligatures w14:val="none"/>
        </w:rPr>
      </w:pPr>
      <w:r w:rsidRPr="00AE4D22">
        <w:rPr>
          <w:rFonts w:ascii="Calibri" w:eastAsia="Times New Roman" w:hAnsi="Calibri" w:cs="Calibri"/>
          <w:b/>
          <w:bCs/>
          <w:kern w:val="0"/>
          <w:sz w:val="28"/>
          <w:szCs w:val="28"/>
          <w:lang w:eastAsia="en-IN"/>
          <w14:ligatures w14:val="none"/>
        </w:rPr>
        <w:t>Performance Optimization</w:t>
      </w:r>
    </w:p>
    <w:p w14:paraId="6EFAC4D8" w14:textId="77777777" w:rsidR="004E17D3" w:rsidRPr="00AE4D22" w:rsidRDefault="004E17D3" w:rsidP="004E17D3">
      <w:pPr>
        <w:pStyle w:val="ListParagraph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  <w:r w:rsidRPr="00AE4D22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IN"/>
          <w14:ligatures w14:val="none"/>
        </w:rPr>
        <w:t>Explanation</w:t>
      </w:r>
      <w:r w:rsidRPr="00AE4D22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:</w:t>
      </w:r>
      <w:r w:rsidRPr="00AE4D22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 xml:space="preserve"> </w:t>
      </w:r>
      <w:r w:rsidRPr="00AE4D22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 xml:space="preserve">For fast downloading times, the working model made use of light-weight materials with optimized </w:t>
      </w:r>
      <w:proofErr w:type="spellStart"/>
      <w:r w:rsidRPr="00AE4D22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colors</w:t>
      </w:r>
      <w:proofErr w:type="spellEnd"/>
      <w:r w:rsidRPr="00AE4D22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.</w:t>
      </w:r>
    </w:p>
    <w:p w14:paraId="50AE3602" w14:textId="255E857C" w:rsidR="004E17D3" w:rsidRPr="00AE4D22" w:rsidRDefault="004E17D3" w:rsidP="004E17D3">
      <w:pPr>
        <w:pStyle w:val="ListParagraph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</w:p>
    <w:p w14:paraId="6CE4C5C6" w14:textId="63B34ED5" w:rsidR="004E17D3" w:rsidRPr="00AE4D22" w:rsidRDefault="004E17D3" w:rsidP="004E17D3">
      <w:pPr>
        <w:pStyle w:val="ListParagraph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  <w:proofErr w:type="gramStart"/>
      <w:r w:rsidRPr="00AE4D22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Annotation</w:t>
      </w:r>
      <w:r w:rsidRPr="00AE4D22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 xml:space="preserve"> :</w:t>
      </w:r>
      <w:proofErr w:type="gramEnd"/>
    </w:p>
    <w:p w14:paraId="06EC72B2" w14:textId="77777777" w:rsidR="004E17D3" w:rsidRPr="00AE4D22" w:rsidRDefault="004E17D3" w:rsidP="004E17D3">
      <w:pPr>
        <w:pStyle w:val="ListParagraph"/>
        <w:numPr>
          <w:ilvl w:val="0"/>
          <w:numId w:val="7"/>
        </w:numPr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  <w:r w:rsidRPr="004E17D3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Bootstrap Elements: Employed because they operate well.</w:t>
      </w:r>
    </w:p>
    <w:p w14:paraId="57DA9A6A" w14:textId="37F8CE56" w:rsidR="004E17D3" w:rsidRPr="00AE4D22" w:rsidRDefault="004E17D3" w:rsidP="004E17D3">
      <w:pPr>
        <w:pStyle w:val="ListParagraph"/>
        <w:numPr>
          <w:ilvl w:val="0"/>
          <w:numId w:val="7"/>
        </w:numPr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  <w:r w:rsidRPr="004E17D3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Image dimensions must be changed correctly to prevent sluggish load.</w:t>
      </w:r>
    </w:p>
    <w:p w14:paraId="19AB0105" w14:textId="77777777" w:rsidR="004E17D3" w:rsidRPr="00AE4D22" w:rsidRDefault="004E17D3" w:rsidP="004E17D3">
      <w:pPr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</w:p>
    <w:p w14:paraId="6734CB9C" w14:textId="11C8612F" w:rsidR="004E17D3" w:rsidRPr="00AE4D22" w:rsidRDefault="004E17D3" w:rsidP="00AE4D22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b/>
          <w:bCs/>
          <w:kern w:val="0"/>
          <w:sz w:val="32"/>
          <w:szCs w:val="32"/>
          <w:lang w:eastAsia="en-IN"/>
          <w14:ligatures w14:val="none"/>
        </w:rPr>
      </w:pPr>
      <w:r w:rsidRPr="00AE4D22">
        <w:rPr>
          <w:rFonts w:ascii="Calibri" w:eastAsia="Times New Roman" w:hAnsi="Calibri" w:cs="Calibri"/>
          <w:b/>
          <w:bCs/>
          <w:kern w:val="0"/>
          <w:sz w:val="32"/>
          <w:szCs w:val="32"/>
          <w:lang w:eastAsia="en-IN"/>
          <w14:ligatures w14:val="none"/>
        </w:rPr>
        <w:lastRenderedPageBreak/>
        <w:t>Testing Strategy</w:t>
      </w:r>
    </w:p>
    <w:p w14:paraId="11D8EE45" w14:textId="77777777" w:rsidR="00AA3D38" w:rsidRPr="00AA3D38" w:rsidRDefault="004E17D3" w:rsidP="004E17D3">
      <w:pPr>
        <w:pStyle w:val="ListParagraph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IN"/>
          <w14:ligatures w14:val="none"/>
        </w:rPr>
      </w:pPr>
      <w:r w:rsidRPr="00AA3D38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IN"/>
          <w14:ligatures w14:val="none"/>
        </w:rPr>
        <w:t xml:space="preserve">User </w:t>
      </w:r>
      <w:proofErr w:type="gramStart"/>
      <w:r w:rsidRPr="00AA3D38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IN"/>
          <w14:ligatures w14:val="none"/>
        </w:rPr>
        <w:t>Testing</w:t>
      </w:r>
      <w:r w:rsidRPr="00AA3D38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IN"/>
          <w14:ligatures w14:val="none"/>
        </w:rPr>
        <w:t xml:space="preserve"> :</w:t>
      </w:r>
      <w:proofErr w:type="gramEnd"/>
      <w:r w:rsidRPr="00AA3D38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</w:p>
    <w:p w14:paraId="537C6770" w14:textId="77777777" w:rsidR="00AA3D38" w:rsidRDefault="004E17D3" w:rsidP="00AA3D38">
      <w:pPr>
        <w:pStyle w:val="ListParagraph"/>
        <w:numPr>
          <w:ilvl w:val="0"/>
          <w:numId w:val="9"/>
        </w:numPr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  <w:r w:rsidRPr="00AE4D22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Watch folks using the model and note what happens. Gather opinions by use of polls.</w:t>
      </w:r>
    </w:p>
    <w:p w14:paraId="01DB91E8" w14:textId="6699267A" w:rsidR="004E17D3" w:rsidRPr="00AE4D22" w:rsidRDefault="004E17D3" w:rsidP="00AA3D38">
      <w:pPr>
        <w:pStyle w:val="ListParagraph"/>
        <w:numPr>
          <w:ilvl w:val="0"/>
          <w:numId w:val="9"/>
        </w:numPr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  <w:r w:rsidRPr="00AE4D22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The ultimate objective is to locate challenges with usability and enhance management and design pursuant to patron engagement.</w:t>
      </w:r>
    </w:p>
    <w:p w14:paraId="0F1A534C" w14:textId="5F79134C" w:rsidR="004E17D3" w:rsidRPr="00AA3D38" w:rsidRDefault="004E17D3" w:rsidP="004E17D3">
      <w:pPr>
        <w:pStyle w:val="ListParagraph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IN"/>
          <w14:ligatures w14:val="none"/>
        </w:rPr>
      </w:pPr>
    </w:p>
    <w:p w14:paraId="0A75CB95" w14:textId="24339B4B" w:rsidR="004E17D3" w:rsidRPr="00AA3D38" w:rsidRDefault="004E17D3" w:rsidP="004E17D3">
      <w:pPr>
        <w:pStyle w:val="ListParagraph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IN"/>
          <w14:ligatures w14:val="none"/>
        </w:rPr>
      </w:pPr>
      <w:r w:rsidRPr="00AA3D38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IN"/>
          <w14:ligatures w14:val="none"/>
        </w:rPr>
        <w:t>Beta Testing</w:t>
      </w:r>
    </w:p>
    <w:p w14:paraId="40AF910A" w14:textId="77777777" w:rsidR="004E17D3" w:rsidRPr="004E17D3" w:rsidRDefault="004E17D3" w:rsidP="004E17D3">
      <w:pPr>
        <w:pStyle w:val="ListParagraph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  <w:r w:rsidRPr="004E17D3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Method: Provide a restricted population of users with a beta copy. Keep an eye out for errors and issues with your system.</w:t>
      </w:r>
      <w:r w:rsidRPr="004E17D3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br/>
      </w:r>
      <w:proofErr w:type="gramStart"/>
      <w:r w:rsidRPr="004E17D3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Final outcome</w:t>
      </w:r>
      <w:proofErr w:type="gramEnd"/>
      <w:r w:rsidRPr="004E17D3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 xml:space="preserve"> is that Before the release, fix faults and issues with performance.</w:t>
      </w:r>
    </w:p>
    <w:p w14:paraId="6DFE25B2" w14:textId="77777777" w:rsidR="004E17D3" w:rsidRPr="00AE4D22" w:rsidRDefault="004E17D3" w:rsidP="004E17D3">
      <w:pPr>
        <w:pStyle w:val="ListParagraph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</w:p>
    <w:p w14:paraId="6FCD89F8" w14:textId="77777777" w:rsidR="004E17D3" w:rsidRPr="00AA3D38" w:rsidRDefault="004E17D3" w:rsidP="004E17D3">
      <w:pPr>
        <w:pStyle w:val="ListParagraph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IN"/>
          <w14:ligatures w14:val="none"/>
        </w:rPr>
      </w:pPr>
    </w:p>
    <w:p w14:paraId="27F417BF" w14:textId="79BD8A2D" w:rsidR="004E17D3" w:rsidRPr="00AA3D38" w:rsidRDefault="004E17D3" w:rsidP="004E17D3">
      <w:pPr>
        <w:pStyle w:val="ListParagraph"/>
        <w:rPr>
          <w:rFonts w:ascii="Calibri" w:eastAsia="Times New Roman" w:hAnsi="Calibri" w:cs="Calibri"/>
          <w:b/>
          <w:bCs/>
          <w:kern w:val="0"/>
          <w:sz w:val="24"/>
          <w:szCs w:val="24"/>
          <w:lang w:eastAsia="en-IN"/>
          <w14:ligatures w14:val="none"/>
        </w:rPr>
      </w:pPr>
      <w:r w:rsidRPr="00AA3D38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IN"/>
          <w14:ligatures w14:val="none"/>
        </w:rPr>
        <w:t>Performance Testing</w:t>
      </w:r>
    </w:p>
    <w:p w14:paraId="436A7369" w14:textId="77777777" w:rsidR="004E17D3" w:rsidRPr="00AE4D22" w:rsidRDefault="004E17D3" w:rsidP="004E17D3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  <w:r w:rsidRPr="004E17D3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Approach: To simulate many users and evaluate response rates and load times, utilize technology such as Apache JMeter.</w:t>
      </w:r>
    </w:p>
    <w:p w14:paraId="1A2AC0F6" w14:textId="65DA4D3F" w:rsidR="004E17D3" w:rsidRPr="00AE4D22" w:rsidRDefault="004E17D3" w:rsidP="004E17D3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  <w:r w:rsidRPr="004E17D3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 xml:space="preserve">How to </w:t>
      </w:r>
      <w:proofErr w:type="gramStart"/>
      <w:r w:rsidRPr="004E17D3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Insure</w:t>
      </w:r>
      <w:proofErr w:type="gramEnd"/>
      <w:r w:rsidRPr="004E17D3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 xml:space="preserve"> that the system can cope with high usage while maintaining an enjoyable experience for users.</w:t>
      </w:r>
    </w:p>
    <w:p w14:paraId="5B2EBDB1" w14:textId="77777777" w:rsidR="004E17D3" w:rsidRPr="00AE4D22" w:rsidRDefault="004E17D3" w:rsidP="004E17D3">
      <w:pPr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</w:p>
    <w:p w14:paraId="60C94AEE" w14:textId="77777777" w:rsidR="004E17D3" w:rsidRPr="00AE4D22" w:rsidRDefault="004E17D3" w:rsidP="004E17D3">
      <w:pPr>
        <w:pStyle w:val="ListParagraph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</w:p>
    <w:p w14:paraId="7B28972D" w14:textId="77777777" w:rsidR="004E17D3" w:rsidRPr="00AE4D22" w:rsidRDefault="004E17D3" w:rsidP="004E17D3">
      <w:pPr>
        <w:pStyle w:val="ListParagraph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</w:p>
    <w:p w14:paraId="5DDAD207" w14:textId="40D661B2" w:rsidR="006B3636" w:rsidRPr="00AE4D22" w:rsidRDefault="006B3636" w:rsidP="006B3636">
      <w:pPr>
        <w:pStyle w:val="ListParagraph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</w:p>
    <w:p w14:paraId="6F86E1F7" w14:textId="77777777" w:rsidR="006B3636" w:rsidRPr="006B3636" w:rsidRDefault="006B3636" w:rsidP="006B3636">
      <w:pPr>
        <w:pStyle w:val="ListParagraph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</w:p>
    <w:p w14:paraId="182318AD" w14:textId="77777777" w:rsidR="006B3636" w:rsidRPr="006B3636" w:rsidRDefault="006B3636" w:rsidP="006B3636">
      <w:pPr>
        <w:pStyle w:val="ListParagraph"/>
        <w:spacing w:after="0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</w:p>
    <w:p w14:paraId="71631F79" w14:textId="77777777" w:rsidR="006B3636" w:rsidRPr="006B3636" w:rsidRDefault="006B3636" w:rsidP="006B3636">
      <w:pPr>
        <w:pStyle w:val="ListParagraph"/>
        <w:spacing w:after="0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</w:p>
    <w:p w14:paraId="239CBC13" w14:textId="5CED737E" w:rsidR="006B3636" w:rsidRPr="00AE4D22" w:rsidRDefault="006B3636" w:rsidP="006B3636">
      <w:pPr>
        <w:pStyle w:val="ListParagraph"/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</w:p>
    <w:p w14:paraId="58C3CA30" w14:textId="77777777" w:rsidR="006B3636" w:rsidRPr="00AE4D22" w:rsidRDefault="006B3636" w:rsidP="006B3636">
      <w:pPr>
        <w:pStyle w:val="ListParagraph"/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</w:p>
    <w:p w14:paraId="2907D83B" w14:textId="77777777" w:rsidR="006B3636" w:rsidRPr="00AE4D22" w:rsidRDefault="006B3636" w:rsidP="006B3636">
      <w:pPr>
        <w:spacing w:after="0" w:line="240" w:lineRule="auto"/>
        <w:ind w:left="360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</w:p>
    <w:p w14:paraId="65A21D68" w14:textId="77777777" w:rsidR="00C25F53" w:rsidRPr="00AE4D22" w:rsidRDefault="00C25F53" w:rsidP="00C25F53">
      <w:pPr>
        <w:ind w:left="360"/>
        <w:rPr>
          <w:rFonts w:ascii="Calibri" w:hAnsi="Calibri" w:cs="Calibri"/>
          <w:sz w:val="24"/>
          <w:szCs w:val="24"/>
        </w:rPr>
      </w:pPr>
    </w:p>
    <w:sectPr w:rsidR="00C25F53" w:rsidRPr="00AE4D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0777B9"/>
    <w:multiLevelType w:val="multilevel"/>
    <w:tmpl w:val="8FF63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CD781E"/>
    <w:multiLevelType w:val="hybridMultilevel"/>
    <w:tmpl w:val="B6A0985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3155CDB"/>
    <w:multiLevelType w:val="hybridMultilevel"/>
    <w:tmpl w:val="72D6DF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E879A3"/>
    <w:multiLevelType w:val="hybridMultilevel"/>
    <w:tmpl w:val="893C2FC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FC94B1C"/>
    <w:multiLevelType w:val="hybridMultilevel"/>
    <w:tmpl w:val="7ED888D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9F742A2"/>
    <w:multiLevelType w:val="hybridMultilevel"/>
    <w:tmpl w:val="23AA8F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C231A91"/>
    <w:multiLevelType w:val="hybridMultilevel"/>
    <w:tmpl w:val="8722BC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4E4B23"/>
    <w:multiLevelType w:val="hybridMultilevel"/>
    <w:tmpl w:val="AAA27DB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DC845B9"/>
    <w:multiLevelType w:val="hybridMultilevel"/>
    <w:tmpl w:val="0A5CAAE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22615320">
    <w:abstractNumId w:val="6"/>
  </w:num>
  <w:num w:numId="2" w16cid:durableId="1144278879">
    <w:abstractNumId w:val="2"/>
  </w:num>
  <w:num w:numId="3" w16cid:durableId="2082865216">
    <w:abstractNumId w:val="3"/>
  </w:num>
  <w:num w:numId="4" w16cid:durableId="379019423">
    <w:abstractNumId w:val="0"/>
  </w:num>
  <w:num w:numId="5" w16cid:durableId="1442531490">
    <w:abstractNumId w:val="1"/>
  </w:num>
  <w:num w:numId="6" w16cid:durableId="787041526">
    <w:abstractNumId w:val="5"/>
  </w:num>
  <w:num w:numId="7" w16cid:durableId="1743991570">
    <w:abstractNumId w:val="8"/>
  </w:num>
  <w:num w:numId="8" w16cid:durableId="1379354666">
    <w:abstractNumId w:val="4"/>
  </w:num>
  <w:num w:numId="9" w16cid:durableId="7873588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9E0"/>
    <w:rsid w:val="001219E0"/>
    <w:rsid w:val="003E3B66"/>
    <w:rsid w:val="004E17D3"/>
    <w:rsid w:val="0056700C"/>
    <w:rsid w:val="006B3636"/>
    <w:rsid w:val="007A5215"/>
    <w:rsid w:val="008C29DA"/>
    <w:rsid w:val="009303F1"/>
    <w:rsid w:val="00AA3D38"/>
    <w:rsid w:val="00AE4D22"/>
    <w:rsid w:val="00C25F53"/>
    <w:rsid w:val="00F34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E64DE"/>
  <w15:chartTrackingRefBased/>
  <w15:docId w15:val="{7A72D8D0-2A36-4F0E-8679-84C3B934C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5F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5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5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429</Words>
  <Characters>2450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Sukriti mann</dc:creator>
  <cp:keywords/>
  <dc:description/>
  <cp:lastModifiedBy>Sukriti mann</cp:lastModifiedBy>
  <cp:revision>3</cp:revision>
  <dcterms:created xsi:type="dcterms:W3CDTF">2024-09-13T12:20:00Z</dcterms:created>
  <dcterms:modified xsi:type="dcterms:W3CDTF">2024-09-13T12:51:00Z</dcterms:modified>
</cp:coreProperties>
</file>