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A0" w:rsidRPr="00035E2C" w:rsidRDefault="00434E3B">
      <w:pPr>
        <w:rPr>
          <w:rFonts w:ascii="Times New Roman" w:hAnsi="Times New Roman" w:cs="Times New Roman"/>
          <w:b/>
          <w:sz w:val="24"/>
          <w:szCs w:val="24"/>
        </w:rPr>
      </w:pPr>
      <w:r w:rsidRPr="00035E2C">
        <w:rPr>
          <w:rFonts w:ascii="Times New Roman" w:hAnsi="Times New Roman" w:cs="Times New Roman"/>
          <w:b/>
          <w:sz w:val="24"/>
          <w:szCs w:val="24"/>
        </w:rPr>
        <w:t>CSS FONT</w:t>
      </w:r>
    </w:p>
    <w:p w:rsidR="00434E3B" w:rsidRPr="00035E2C" w:rsidRDefault="00434E3B">
      <w:pPr>
        <w:rPr>
          <w:rStyle w:val="notranslate"/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font CSS mendefinisikan keluarga font, keberanian, ukuran, dan gaya teks.</w:t>
      </w:r>
    </w:p>
    <w:p w:rsidR="00434E3B" w:rsidRPr="00035E2C" w:rsidRDefault="00434E3B" w:rsidP="00434E3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35E2C">
        <w:rPr>
          <w:rFonts w:ascii="Times New Roman" w:hAnsi="Times New Roman" w:cs="Times New Roman"/>
          <w:sz w:val="24"/>
          <w:szCs w:val="24"/>
        </w:rPr>
        <w:t>Font Family</w:t>
      </w:r>
    </w:p>
    <w:p w:rsidR="00434E3B" w:rsidRPr="00035E2C" w:rsidRDefault="00434E3B" w:rsidP="00434E3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 xml:space="preserve">Font Family dari sebuah teks diatur dengan properti </w:t>
      </w:r>
      <w:r w:rsidRPr="00035E2C">
        <w:rPr>
          <w:rStyle w:val="HTMLCode"/>
          <w:rFonts w:ascii="Times New Roman" w:eastAsiaTheme="minorHAnsi" w:hAnsi="Times New Roman" w:cs="Times New Roman"/>
          <w:sz w:val="24"/>
          <w:szCs w:val="24"/>
        </w:rPr>
        <w:t>font-family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 xml:space="preserve"> 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E3B" w:rsidRPr="00035E2C" w:rsidRDefault="00434E3B" w:rsidP="00434E3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 xml:space="preserve">Properti </w:t>
      </w:r>
      <w:r w:rsidRPr="00035E2C">
        <w:rPr>
          <w:rStyle w:val="HTMLCode"/>
          <w:rFonts w:ascii="Times New Roman" w:eastAsiaTheme="minorHAnsi" w:hAnsi="Times New Roman" w:cs="Times New Roman"/>
          <w:sz w:val="24"/>
          <w:szCs w:val="24"/>
        </w:rPr>
        <w:t>font-family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 xml:space="preserve"> harus memiliki beberapa nama font sebagai sistem "fallback".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Jika browser tidak mendukung font pertama, ia mencoba font berikutnya, dan seterusnya.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Mulailah dengan font yang Anda inginkan, dan akhiri dengan keluarga generik, untuk membiarkan browser memilih font yang serupa di keluarga generik, jika tidak ada font lain yang tersedia.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E3B" w:rsidRPr="00035E2C" w:rsidRDefault="00434E3B" w:rsidP="00434E3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Jika nama keluarga font lebih dari satu kata, itu harus dalam tanda kutip, seperti: "Times New Roman".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E3B" w:rsidRPr="00035E2C" w:rsidRDefault="00434E3B" w:rsidP="00434E3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Lebih dari satu keluarga font ditentukan dalam daftar yang dipisahkan koma: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31B" w:rsidRPr="00035E2C" w:rsidRDefault="001B431B" w:rsidP="00434E3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35E2C">
        <w:rPr>
          <w:rFonts w:ascii="Times New Roman" w:hAnsi="Times New Roman" w:cs="Times New Roman"/>
          <w:sz w:val="24"/>
          <w:szCs w:val="24"/>
        </w:rPr>
        <w:t>Contoh Sourscodenya:</w:t>
      </w:r>
    </w:p>
    <w:p w:rsidR="001B431B" w:rsidRPr="001B431B" w:rsidRDefault="001B431B" w:rsidP="001B431B">
      <w:pPr>
        <w:pStyle w:val="ListParagraph"/>
        <w:ind w:left="284"/>
        <w:jc w:val="both"/>
        <w:rPr>
          <w:rFonts w:ascii="Courier New" w:hAnsi="Courier New" w:cs="Courier New"/>
          <w:sz w:val="24"/>
          <w:szCs w:val="24"/>
        </w:rPr>
      </w:pPr>
      <w:r w:rsidRPr="001B431B">
        <w:rPr>
          <w:rFonts w:ascii="Courier New" w:hAnsi="Courier New" w:cs="Courier New"/>
          <w:sz w:val="24"/>
          <w:szCs w:val="24"/>
        </w:rPr>
        <w:t>font-family: "Times New Roman", Times, serif;</w:t>
      </w:r>
    </w:p>
    <w:p w:rsidR="001B431B" w:rsidRDefault="001B431B" w:rsidP="001B431B">
      <w:pPr>
        <w:pStyle w:val="ListParagraph"/>
        <w:ind w:left="284"/>
        <w:jc w:val="both"/>
        <w:rPr>
          <w:rFonts w:ascii="Courier New" w:hAnsi="Courier New" w:cs="Courier New"/>
          <w:sz w:val="24"/>
          <w:szCs w:val="24"/>
        </w:rPr>
      </w:pPr>
      <w:r w:rsidRPr="001B431B">
        <w:rPr>
          <w:rFonts w:ascii="Courier New" w:hAnsi="Courier New" w:cs="Courier New"/>
          <w:sz w:val="24"/>
          <w:szCs w:val="24"/>
        </w:rPr>
        <w:t>font-family: Arial, Helvetica, sans-serif;</w:t>
      </w:r>
    </w:p>
    <w:p w:rsidR="001B431B" w:rsidRDefault="001B431B" w:rsidP="001B431B">
      <w:pPr>
        <w:pStyle w:val="ListParagraph"/>
        <w:ind w:left="284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46958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1B" w:rsidRDefault="001B431B" w:rsidP="001B431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</w:t>
      </w:r>
    </w:p>
    <w:p w:rsidR="001B431B" w:rsidRPr="001B431B" w:rsidRDefault="001B431B" w:rsidP="001B431B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B431B">
        <w:rPr>
          <w:rFonts w:ascii="Courier New" w:eastAsia="Times New Roman" w:hAnsi="Courier New" w:cs="Courier New"/>
          <w:sz w:val="24"/>
          <w:szCs w:val="24"/>
          <w:lang w:eastAsia="id-ID"/>
        </w:rPr>
        <w:t>font-style</w:t>
      </w:r>
      <w:r w:rsidRPr="001B43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banyak digunakan untuk menentukan teks miring. </w:t>
      </w:r>
    </w:p>
    <w:p w:rsidR="001B431B" w:rsidRPr="001B431B" w:rsidRDefault="001B431B" w:rsidP="001B431B">
      <w:pPr>
        <w:pStyle w:val="ListParagraph"/>
        <w:spacing w:before="240"/>
        <w:ind w:left="284"/>
        <w:rPr>
          <w:rFonts w:ascii="Times New Roman" w:hAnsi="Times New Roman" w:cs="Times New Roman"/>
          <w:sz w:val="24"/>
          <w:szCs w:val="24"/>
        </w:rPr>
      </w:pPr>
      <w:r w:rsidRPr="001B43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Properti ini memiliki tiga nilai: </w:t>
      </w:r>
    </w:p>
    <w:p w:rsidR="001B431B" w:rsidRPr="001B431B" w:rsidRDefault="001B431B" w:rsidP="001B431B">
      <w:pPr>
        <w:numPr>
          <w:ilvl w:val="0"/>
          <w:numId w:val="2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B43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normal - Teks ditampilkan secara normal </w:t>
      </w:r>
    </w:p>
    <w:p w:rsidR="001B431B" w:rsidRPr="001B431B" w:rsidRDefault="001B431B" w:rsidP="001B4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B43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italic - Teks ditampilkan dengan huruf miring </w:t>
      </w:r>
    </w:p>
    <w:p w:rsidR="00BF6A38" w:rsidRDefault="001B431B" w:rsidP="00BF6A3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B43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oblique - Teks "miring" (miring sangat mirip dengan miring, tetapi kurang didukung) </w:t>
      </w:r>
    </w:p>
    <w:p w:rsidR="00BF6A38" w:rsidRDefault="00BF6A38" w:rsidP="00BF6A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Souscodenya:</w:t>
      </w:r>
    </w:p>
    <w:p w:rsidR="00BF6A38" w:rsidRPr="00BF6A38" w:rsidRDefault="00BF6A38" w:rsidP="00BF6A38">
      <w:pPr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F6A38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font-style: normal;</w:t>
      </w:r>
    </w:p>
    <w:p w:rsidR="00BF6A38" w:rsidRPr="00BF6A38" w:rsidRDefault="00BF6A38" w:rsidP="00BF6A38">
      <w:pPr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F6A38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font-style: italic;</w:t>
      </w:r>
    </w:p>
    <w:p w:rsidR="00BF6A38" w:rsidRPr="001B431B" w:rsidRDefault="00BF6A38" w:rsidP="00BF6A38">
      <w:pPr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BF6A38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font-style: oblique;</w:t>
      </w:r>
    </w:p>
    <w:p w:rsidR="001B431B" w:rsidRPr="001B431B" w:rsidRDefault="00BF6A38" w:rsidP="00BF6A38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0099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38" w:rsidRPr="000A145D" w:rsidRDefault="00BF6A38" w:rsidP="00BF6A38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0A145D">
        <w:rPr>
          <w:sz w:val="24"/>
          <w:szCs w:val="24"/>
        </w:rPr>
        <w:t>Font Size</w:t>
      </w:r>
    </w:p>
    <w:p w:rsidR="00BF6A38" w:rsidRPr="000A145D" w:rsidRDefault="00BF6A38" w:rsidP="00BF6A38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Courier New" w:eastAsia="Times New Roman" w:hAnsi="Courier New" w:cs="Courier New"/>
          <w:sz w:val="24"/>
          <w:szCs w:val="24"/>
          <w:lang w:eastAsia="id-ID"/>
        </w:rPr>
        <w:t>font-size</w:t>
      </w: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menetapkan ukuran teks.</w:t>
      </w:r>
    </w:p>
    <w:p w:rsidR="00BF6A38" w:rsidRPr="000A145D" w:rsidRDefault="00BF6A38" w:rsidP="00BF6A38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Mampu mengelola ukuran teks sangat penting dalam desain web.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Namun, Anda sebaiknya tidak menggunakan penyesuaian ukuran font untuk membuat paragraf terlihat seperti judul, atau judul terlihat seperti paragraf.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Selalu gunakan tag HTML yang tepat, seperti &lt;h1&gt; - &lt;h6&gt; untuk pos dan &lt;p&gt; untuk paragraf. Nilai font-size bisa menjadi ukuran absolut, atau relatif.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0A145D" w:rsidRDefault="00BF6A38" w:rsidP="00BF6A38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F6A38" w:rsidRPr="000A145D" w:rsidRDefault="00BF6A38" w:rsidP="00BF6A38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F6A38" w:rsidRPr="00BF6A38" w:rsidRDefault="00BF6A38" w:rsidP="00BF6A38">
      <w:pPr>
        <w:pStyle w:val="ListParagraph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absolut: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BF6A38" w:rsidRDefault="00BF6A38" w:rsidP="00BF6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Setel teks ke ukuran yang ditentukan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BF6A38" w:rsidRDefault="00BF6A38" w:rsidP="00BF6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Tidak memungkinkan pengguna mengubah ukuran teks di semua browser (buruk untuk alasan aksesibilitas)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BF6A38" w:rsidRDefault="00BF6A38" w:rsidP="000A145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absolut berguna ketika ukuran fisik output diketahui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BF6A38" w:rsidRDefault="00BF6A38" w:rsidP="000A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relatif: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BF6A38" w:rsidRDefault="00BF6A38" w:rsidP="000A145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Set ukuran relatif terhadap elemen sekitarnya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Pr="00BF6A38" w:rsidRDefault="00BF6A38" w:rsidP="000A145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Memungkinkan pengguna mengubah ukuran teks di browser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F6A38" w:rsidRDefault="00BF6A38" w:rsidP="000A1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145D">
        <w:rPr>
          <w:rFonts w:ascii="Times New Roman" w:eastAsia="Times New Roman" w:hAnsi="Times New Roman" w:cs="Times New Roman"/>
          <w:sz w:val="24"/>
          <w:szCs w:val="24"/>
          <w:lang w:eastAsia="id-ID"/>
        </w:rPr>
        <w:t>Jika kita tidak menentukan ukuran font, ukuran default untuk teks normal, seperti paragraf, adalah 16px (16px = 1em).</w:t>
      </w:r>
      <w:r w:rsidRPr="00BF6A3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0A145D" w:rsidRDefault="006B0996" w:rsidP="006B099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Font Size With Pisel</w:t>
      </w:r>
    </w:p>
    <w:p w:rsidR="006B0996" w:rsidRPr="006B0996" w:rsidRDefault="006B0996" w:rsidP="006B0996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B0996">
        <w:rPr>
          <w:rStyle w:val="notranslate"/>
          <w:sz w:val="24"/>
          <w:szCs w:val="24"/>
        </w:rPr>
        <w:t>Mengatur ukuran teks dengan piksel memberi Anda kontrol penuh atas ukuran teks:</w:t>
      </w:r>
    </w:p>
    <w:p w:rsidR="00BF6A38" w:rsidRDefault="006B0996" w:rsidP="00BF6A38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Contoh Soursconya:</w:t>
      </w:r>
    </w:p>
    <w:p w:rsidR="006B0996" w:rsidRPr="00C33C2E" w:rsidRDefault="006B0996" w:rsidP="006B0996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C33C2E">
        <w:rPr>
          <w:rFonts w:ascii="Courier New" w:hAnsi="Courier New" w:cs="Courier New"/>
          <w:color w:val="FF0000"/>
          <w:sz w:val="24"/>
          <w:szCs w:val="24"/>
        </w:rPr>
        <w:t>font-size: 40px;</w:t>
      </w:r>
    </w:p>
    <w:p w:rsidR="006B0996" w:rsidRPr="00C33C2E" w:rsidRDefault="006B0996" w:rsidP="006B0996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C33C2E">
        <w:rPr>
          <w:rFonts w:ascii="Courier New" w:hAnsi="Courier New" w:cs="Courier New"/>
          <w:color w:val="FF0000"/>
          <w:sz w:val="24"/>
          <w:szCs w:val="24"/>
        </w:rPr>
        <w:t>font-size: 30px;</w:t>
      </w:r>
    </w:p>
    <w:p w:rsidR="006B0996" w:rsidRPr="00C33C2E" w:rsidRDefault="006B0996" w:rsidP="006B0996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C33C2E">
        <w:rPr>
          <w:rFonts w:ascii="Courier New" w:hAnsi="Courier New" w:cs="Courier New"/>
          <w:color w:val="FF0000"/>
          <w:sz w:val="24"/>
          <w:szCs w:val="24"/>
        </w:rPr>
        <w:t>font-size: 14px;</w:t>
      </w:r>
    </w:p>
    <w:p w:rsidR="00C33C2E" w:rsidRDefault="00C33C2E" w:rsidP="00C33C2E">
      <w:pPr>
        <w:pStyle w:val="ListParagraph"/>
        <w:ind w:left="284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9907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2E" w:rsidRPr="00035E2C" w:rsidRDefault="00C33C2E" w:rsidP="00C33C2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35E2C">
        <w:rPr>
          <w:rFonts w:ascii="Times New Roman" w:hAnsi="Times New Roman" w:cs="Times New Roman"/>
          <w:sz w:val="24"/>
          <w:szCs w:val="24"/>
        </w:rPr>
        <w:t>Font Size With Em</w:t>
      </w:r>
    </w:p>
    <w:p w:rsidR="00C33C2E" w:rsidRPr="00035E2C" w:rsidRDefault="00C33C2E" w:rsidP="00C33C2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Untuk memungkinkan pengguna mengubah ukuran teks (di menu browser), banyak pengembang menggunakan em sebagai ganti piksel.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Unit ukuran em direkomendasikan oleh W3C.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1em sama dengan ukuran font saat ini.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Ukuran teks standar di browser adalah 16 piksel.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Jadi, ukuran default 1em adalah 16px.</w:t>
      </w:r>
      <w:r w:rsidRPr="00035E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C2E" w:rsidRPr="00035E2C" w:rsidRDefault="00C33C2E" w:rsidP="00C33C2E">
      <w:pPr>
        <w:pStyle w:val="ListParagraph"/>
        <w:ind w:left="284"/>
        <w:jc w:val="both"/>
        <w:rPr>
          <w:rStyle w:val="notranslate"/>
          <w:rFonts w:ascii="Times New Roman" w:hAnsi="Times New Roman" w:cs="Times New Roman"/>
          <w:i/>
          <w:iCs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 xml:space="preserve">Ukuran dapat dihitung dari piksel ke em menggunakan rumus ini: </w:t>
      </w:r>
      <w:r w:rsidRPr="00035E2C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piksel</w:t>
      </w: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 xml:space="preserve"> / 16 = </w:t>
      </w:r>
      <w:r w:rsidRPr="00035E2C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em</w:t>
      </w:r>
    </w:p>
    <w:p w:rsidR="00C33C2E" w:rsidRPr="00035E2C" w:rsidRDefault="00C33C2E" w:rsidP="00C33C2E">
      <w:pPr>
        <w:pStyle w:val="ListParagraph"/>
        <w:ind w:left="284"/>
        <w:jc w:val="both"/>
        <w:rPr>
          <w:rStyle w:val="notranslate"/>
          <w:rFonts w:ascii="Times New Roman" w:hAnsi="Times New Roman" w:cs="Times New Roman"/>
          <w:iCs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iCs/>
          <w:sz w:val="24"/>
          <w:szCs w:val="24"/>
        </w:rPr>
        <w:t>Contoh Sourscodenya:</w:t>
      </w:r>
    </w:p>
    <w:p w:rsidR="00C33C2E" w:rsidRPr="002722B4" w:rsidRDefault="00C33C2E" w:rsidP="00C33C2E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2722B4">
        <w:rPr>
          <w:rFonts w:ascii="Courier New" w:hAnsi="Courier New" w:cs="Courier New"/>
          <w:color w:val="FF0000"/>
          <w:sz w:val="24"/>
          <w:szCs w:val="24"/>
        </w:rPr>
        <w:t>font-size: 2.5em; /* 40px/16=2.5em */</w:t>
      </w:r>
    </w:p>
    <w:p w:rsidR="00C33C2E" w:rsidRPr="002722B4" w:rsidRDefault="00C33C2E" w:rsidP="00C33C2E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2722B4">
        <w:rPr>
          <w:rFonts w:ascii="Courier New" w:hAnsi="Courier New" w:cs="Courier New"/>
          <w:color w:val="FF0000"/>
          <w:sz w:val="24"/>
          <w:szCs w:val="24"/>
        </w:rPr>
        <w:t>font-size: 1.875em; /* 30px/16=1.875em */</w:t>
      </w:r>
    </w:p>
    <w:p w:rsidR="002722B4" w:rsidRPr="002722B4" w:rsidRDefault="00C33C2E" w:rsidP="00C33C2E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2722B4">
        <w:rPr>
          <w:rFonts w:ascii="Courier New" w:hAnsi="Courier New" w:cs="Courier New"/>
          <w:color w:val="FF0000"/>
          <w:sz w:val="24"/>
          <w:szCs w:val="24"/>
        </w:rPr>
        <w:t>font-size: 0.875em; /* 14px/16=0.875em */</w:t>
      </w:r>
    </w:p>
    <w:p w:rsidR="00C33C2E" w:rsidRDefault="002722B4" w:rsidP="002722B4">
      <w:pPr>
        <w:pStyle w:val="ListParagraph"/>
        <w:ind w:left="0"/>
        <w:jc w:val="both"/>
      </w:pPr>
      <w:r>
        <w:rPr>
          <w:noProof/>
          <w:lang w:eastAsia="id-ID"/>
        </w:rPr>
        <w:drawing>
          <wp:inline distT="0" distB="0" distL="0" distR="0">
            <wp:extent cx="5731510" cy="1047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C2E">
        <w:t xml:space="preserve"> </w:t>
      </w:r>
    </w:p>
    <w:p w:rsidR="00C33C2E" w:rsidRDefault="00C33C2E" w:rsidP="00C33C2E">
      <w:pPr>
        <w:pStyle w:val="NormalWeb"/>
        <w:ind w:left="284"/>
        <w:jc w:val="both"/>
      </w:pPr>
      <w:r>
        <w:rPr>
          <w:rStyle w:val="notranslate"/>
        </w:rPr>
        <w:t>Dalam contoh di atas, ukuran teks dalam em sama dengan contoh sebelumnya dalam piksel.</w:t>
      </w:r>
      <w:r>
        <w:t xml:space="preserve"> </w:t>
      </w:r>
      <w:r>
        <w:rPr>
          <w:rStyle w:val="notranslate"/>
        </w:rPr>
        <w:t>Namun, dengan ukuran em, dimungkinkan untuk menyesuaikan ukuran teks di semua browser.</w:t>
      </w:r>
      <w:r>
        <w:t xml:space="preserve"> </w:t>
      </w:r>
      <w:r>
        <w:rPr>
          <w:rStyle w:val="notranslate"/>
        </w:rPr>
        <w:t>Sayangnya, masih ada masalah dengan IE versi lama.</w:t>
      </w:r>
      <w:r>
        <w:t xml:space="preserve"> </w:t>
      </w:r>
      <w:r>
        <w:rPr>
          <w:rStyle w:val="notranslate"/>
        </w:rPr>
        <w:t>Teks menjadi lebih besar dari seharusnya ketika dibuat lebih besar, dan lebih kecil dari yang seharusnya ketika dibuat lebih kecil.</w:t>
      </w:r>
      <w:r>
        <w:t xml:space="preserve"> </w:t>
      </w:r>
    </w:p>
    <w:p w:rsidR="002722B4" w:rsidRDefault="002722B4" w:rsidP="00C33C2E">
      <w:pPr>
        <w:pStyle w:val="NormalWeb"/>
        <w:ind w:left="284"/>
        <w:jc w:val="both"/>
      </w:pPr>
    </w:p>
    <w:p w:rsidR="002722B4" w:rsidRPr="00035E2C" w:rsidRDefault="002722B4" w:rsidP="002722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id-ID"/>
        </w:rPr>
      </w:pPr>
      <w:r w:rsidRPr="00035E2C">
        <w:rPr>
          <w:rFonts w:ascii="Times New Roman" w:eastAsia="Times New Roman" w:hAnsi="Times New Roman" w:cs="Times New Roman"/>
          <w:bCs/>
          <w:sz w:val="24"/>
          <w:szCs w:val="36"/>
          <w:lang w:eastAsia="id-ID"/>
        </w:rPr>
        <w:lastRenderedPageBreak/>
        <w:t>Use a Combination of Percent and Em</w:t>
      </w:r>
    </w:p>
    <w:p w:rsidR="002722B4" w:rsidRPr="00035E2C" w:rsidRDefault="002722B4" w:rsidP="002722B4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Solusi yang berfungsi di semua browser, adalah mengatur ukuran font default dalam persen untuk elemen &lt;body&gt;:</w:t>
      </w:r>
    </w:p>
    <w:p w:rsidR="002722B4" w:rsidRPr="00035E2C" w:rsidRDefault="002722B4" w:rsidP="002722B4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rFonts w:ascii="Times New Roman" w:hAnsi="Times New Roman" w:cs="Times New Roman"/>
          <w:sz w:val="24"/>
          <w:szCs w:val="24"/>
        </w:rPr>
      </w:pPr>
      <w:r w:rsidRPr="00035E2C">
        <w:rPr>
          <w:rStyle w:val="notranslate"/>
          <w:rFonts w:ascii="Times New Roman" w:hAnsi="Times New Roman" w:cs="Times New Roman"/>
          <w:sz w:val="24"/>
          <w:szCs w:val="24"/>
        </w:rPr>
        <w:t>Contoh Sousrcodenya:</w:t>
      </w:r>
    </w:p>
    <w:p w:rsidR="002722B4" w:rsidRPr="002F3032" w:rsidRDefault="002722B4" w:rsidP="002722B4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</w:pPr>
      <w:r w:rsidRPr="002F3032"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  <w:t>font-size: 100%;</w:t>
      </w:r>
    </w:p>
    <w:p w:rsidR="002722B4" w:rsidRPr="002F3032" w:rsidRDefault="002722B4" w:rsidP="002722B4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</w:pPr>
      <w:r w:rsidRPr="002F3032"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  <w:t>font-size: 2.5em;</w:t>
      </w:r>
    </w:p>
    <w:p w:rsidR="002722B4" w:rsidRPr="002F3032" w:rsidRDefault="002722B4" w:rsidP="002722B4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</w:pPr>
      <w:r w:rsidRPr="002F3032"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  <w:t>font-size: 1.875em;</w:t>
      </w:r>
    </w:p>
    <w:p w:rsidR="002722B4" w:rsidRPr="002F3032" w:rsidRDefault="002722B4" w:rsidP="002722B4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</w:pPr>
      <w:r w:rsidRPr="002F3032">
        <w:rPr>
          <w:rFonts w:ascii="Courier New" w:eastAsia="Times New Roman" w:hAnsi="Courier New" w:cs="Courier New"/>
          <w:bCs/>
          <w:color w:val="FF0000"/>
          <w:sz w:val="24"/>
          <w:szCs w:val="36"/>
          <w:lang w:eastAsia="id-ID"/>
        </w:rPr>
        <w:t>font-size: 0.875em;</w:t>
      </w:r>
      <w:bookmarkStart w:id="0" w:name="_GoBack"/>
      <w:bookmarkEnd w:id="0"/>
    </w:p>
    <w:p w:rsidR="002F3032" w:rsidRDefault="002F3032" w:rsidP="002F3032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6"/>
          <w:lang w:eastAsia="id-ID"/>
        </w:rPr>
        <w:drawing>
          <wp:inline distT="0" distB="0" distL="0" distR="0">
            <wp:extent cx="5731510" cy="1020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07" w:rsidRDefault="00B10907" w:rsidP="00B109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id-ID"/>
        </w:rPr>
        <w:t>Font Weght</w:t>
      </w:r>
    </w:p>
    <w:p w:rsid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sz w:val="24"/>
          <w:szCs w:val="24"/>
        </w:rPr>
      </w:pPr>
      <w:r w:rsidRPr="00B10907">
        <w:rPr>
          <w:rStyle w:val="HTMLCode"/>
          <w:rFonts w:eastAsiaTheme="minorHAnsi"/>
          <w:sz w:val="24"/>
          <w:szCs w:val="24"/>
        </w:rPr>
        <w:t>font-weight</w:t>
      </w:r>
      <w:r w:rsidRPr="00B10907">
        <w:rPr>
          <w:rStyle w:val="notranslate"/>
          <w:sz w:val="24"/>
          <w:szCs w:val="24"/>
        </w:rPr>
        <w:t xml:space="preserve"> menentukan berat font:</w:t>
      </w:r>
    </w:p>
    <w:p w:rsid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sz w:val="24"/>
          <w:szCs w:val="24"/>
        </w:rPr>
      </w:pPr>
      <w:r>
        <w:rPr>
          <w:rStyle w:val="notranslate"/>
          <w:sz w:val="24"/>
          <w:szCs w:val="24"/>
        </w:rPr>
        <w:t>Contoh Sourscodenya:</w:t>
      </w:r>
    </w:p>
    <w:p w:rsidR="00B10907" w:rsidRP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rFonts w:ascii="Courier New" w:hAnsi="Courier New" w:cs="Courier New"/>
          <w:color w:val="FF0000"/>
          <w:sz w:val="24"/>
          <w:szCs w:val="24"/>
        </w:rPr>
      </w:pPr>
      <w:r w:rsidRPr="00B10907">
        <w:rPr>
          <w:rStyle w:val="notranslate"/>
          <w:rFonts w:ascii="Courier New" w:hAnsi="Courier New" w:cs="Courier New"/>
          <w:color w:val="FF0000"/>
          <w:sz w:val="24"/>
          <w:szCs w:val="24"/>
        </w:rPr>
        <w:t>font-weight: normal;</w:t>
      </w:r>
    </w:p>
    <w:p w:rsidR="00B10907" w:rsidRP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rFonts w:ascii="Courier New" w:hAnsi="Courier New" w:cs="Courier New"/>
          <w:color w:val="FF0000"/>
          <w:sz w:val="24"/>
          <w:szCs w:val="24"/>
        </w:rPr>
      </w:pPr>
      <w:r w:rsidRPr="00B10907">
        <w:rPr>
          <w:rStyle w:val="notranslate"/>
          <w:rFonts w:ascii="Courier New" w:hAnsi="Courier New" w:cs="Courier New"/>
          <w:color w:val="FF0000"/>
          <w:sz w:val="24"/>
          <w:szCs w:val="24"/>
        </w:rPr>
        <w:t>font-weight: lighter;</w:t>
      </w:r>
    </w:p>
    <w:p w:rsidR="00B10907" w:rsidRP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rFonts w:ascii="Courier New" w:hAnsi="Courier New" w:cs="Courier New"/>
          <w:color w:val="FF0000"/>
          <w:sz w:val="24"/>
          <w:szCs w:val="24"/>
        </w:rPr>
      </w:pPr>
      <w:r w:rsidRPr="00B10907">
        <w:rPr>
          <w:rStyle w:val="notranslate"/>
          <w:rFonts w:ascii="Courier New" w:hAnsi="Courier New" w:cs="Courier New"/>
          <w:color w:val="FF0000"/>
          <w:sz w:val="24"/>
          <w:szCs w:val="24"/>
        </w:rPr>
        <w:t>font-weight: bold;</w:t>
      </w:r>
    </w:p>
    <w:p w:rsidR="00B10907" w:rsidRP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Style w:val="notranslate"/>
          <w:rFonts w:ascii="Courier New" w:hAnsi="Courier New" w:cs="Courier New"/>
          <w:color w:val="FF0000"/>
          <w:sz w:val="24"/>
          <w:szCs w:val="24"/>
        </w:rPr>
      </w:pPr>
      <w:r w:rsidRPr="00B10907">
        <w:rPr>
          <w:rStyle w:val="notranslate"/>
          <w:rFonts w:ascii="Courier New" w:hAnsi="Courier New" w:cs="Courier New"/>
          <w:color w:val="FF0000"/>
          <w:sz w:val="24"/>
          <w:szCs w:val="24"/>
        </w:rPr>
        <w:t>font-weight: 900;</w:t>
      </w:r>
    </w:p>
    <w:p w:rsidR="00B10907" w:rsidRP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jc w:val="center"/>
        <w:outlineLvl w:val="1"/>
        <w:rPr>
          <w:rStyle w:val="notranslate"/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0478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07" w:rsidRPr="00B10907" w:rsidRDefault="00B10907" w:rsidP="00B10907">
      <w:pPr>
        <w:pStyle w:val="ListParagraph"/>
        <w:spacing w:before="100" w:beforeAutospacing="1" w:after="100" w:afterAutospacing="1" w:line="240" w:lineRule="auto"/>
        <w:ind w:left="284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722B4" w:rsidRPr="002722B4" w:rsidRDefault="002722B4" w:rsidP="00272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id-ID"/>
        </w:rPr>
      </w:pPr>
    </w:p>
    <w:p w:rsidR="002722B4" w:rsidRDefault="002722B4" w:rsidP="002722B4">
      <w:pPr>
        <w:pStyle w:val="NormalWeb"/>
        <w:jc w:val="both"/>
      </w:pPr>
    </w:p>
    <w:p w:rsidR="00C33C2E" w:rsidRDefault="00C33C2E" w:rsidP="00C33C2E">
      <w:pPr>
        <w:pStyle w:val="ListParagraph"/>
        <w:ind w:left="284"/>
        <w:jc w:val="both"/>
      </w:pPr>
    </w:p>
    <w:p w:rsidR="00C33C2E" w:rsidRPr="006B0996" w:rsidRDefault="00C33C2E" w:rsidP="00C33C2E">
      <w:pPr>
        <w:pStyle w:val="ListParagraph"/>
        <w:ind w:left="284"/>
        <w:rPr>
          <w:sz w:val="24"/>
          <w:szCs w:val="24"/>
        </w:rPr>
      </w:pPr>
    </w:p>
    <w:p w:rsidR="000A145D" w:rsidRDefault="000A145D" w:rsidP="00BF6A38">
      <w:pPr>
        <w:pStyle w:val="ListParagraph"/>
        <w:ind w:left="284"/>
      </w:pPr>
    </w:p>
    <w:sectPr w:rsidR="000A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769F3"/>
    <w:multiLevelType w:val="hybridMultilevel"/>
    <w:tmpl w:val="183E4506"/>
    <w:lvl w:ilvl="0" w:tplc="5E8A7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835BA"/>
    <w:multiLevelType w:val="multilevel"/>
    <w:tmpl w:val="C56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E7DD5"/>
    <w:multiLevelType w:val="multilevel"/>
    <w:tmpl w:val="460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F4EFA"/>
    <w:multiLevelType w:val="multilevel"/>
    <w:tmpl w:val="136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B"/>
    <w:rsid w:val="00035E2C"/>
    <w:rsid w:val="000A145D"/>
    <w:rsid w:val="001B431B"/>
    <w:rsid w:val="002722B4"/>
    <w:rsid w:val="002F3032"/>
    <w:rsid w:val="00434E3B"/>
    <w:rsid w:val="006B0996"/>
    <w:rsid w:val="009F4C5A"/>
    <w:rsid w:val="00A95DA0"/>
    <w:rsid w:val="00B10907"/>
    <w:rsid w:val="00BF6A38"/>
    <w:rsid w:val="00C3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FB096-EBE9-4618-9DCB-72EE863A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434E3B"/>
  </w:style>
  <w:style w:type="paragraph" w:styleId="ListParagraph">
    <w:name w:val="List Paragraph"/>
    <w:basedOn w:val="Normal"/>
    <w:uiPriority w:val="34"/>
    <w:qFormat/>
    <w:rsid w:val="00434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434E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6A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22B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7</cp:revision>
  <dcterms:created xsi:type="dcterms:W3CDTF">2018-12-06T21:14:00Z</dcterms:created>
  <dcterms:modified xsi:type="dcterms:W3CDTF">2018-12-07T08:25:00Z</dcterms:modified>
</cp:coreProperties>
</file>