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2016, Contributors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purpose with or without fee is hereby granted, provided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above copyright notice and this permission notice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in all copies.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FITNESS. IN NO EVENT SHALL THE AUTHOR BE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SPECIAL, DIRECT, INDIRECT, OR CONSEQUENTIAL DAMAGES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DAMAGES WHATSOEVER RESULTING FROM LOSS OF USE, DATA OR PROFITS,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TORTIOUS ACTION,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OR IN CONNECTION WITH THE USE OR PERFORMANCE OF THIS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