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 — UAV Networks: Access Point Scenario (Case 2)</w:t>
      </w:r>
    </w:p>
    <w:p>
      <w:r>
        <w:t>A classical-ML intrusion detection system (IDS) on the UAV-NIDD dataset, Access Point scenario. Built in six stages; every number below comes from a real, reproducible run (seed 42).</w:t>
      </w:r>
    </w:p>
    <w:p>
      <w:pPr>
        <w:pStyle w:val="Heading1"/>
      </w:pPr>
      <w:r>
        <w:rPr>
          <w:color w:val="1F3A6E"/>
        </w:rPr>
        <w:t>1. Dataset and scenario</w:t>
      </w:r>
    </w:p>
    <w:p>
      <w:r>
        <w:t>UAV-NIDD (Hadi et al., IEEE TNSE 2025, Zenodo 15125851) is a real UAV testbed capture with three compromise scenarios. This project uses Case 2: a compromised Access Point that can intercept, redirect or observe traffic between the UAVs and the ground station — especially relevant to Man-in-the-Middle and Evil Twin attacks.</w:t>
      </w:r>
    </w:p>
    <w:p>
      <w:pPr>
        <w:pStyle w:val="ListBullet"/>
      </w:pPr>
      <w:r>
        <w:t>Packet-level Wi-Fi capture: radiotap, 802.11, IP, UDP and HTTP fields.</w:t>
      </w:r>
    </w:p>
    <w:p>
      <w:pPr>
        <w:pStyle w:val="ListBullet"/>
      </w:pPr>
      <w:r>
        <w:t>631,356 packets, 50 features, 10 attack classes + Normal.</w:t>
      </w:r>
    </w:p>
    <w:p>
      <w:pPr>
        <w:pStyle w:val="ListBullet"/>
      </w:pPr>
      <w:r>
        <w:t>Imbalance ≈ 4,300 : 1 (Brute-Force 172,509 vs Reconnaissance 40).</w:t>
      </w:r>
    </w:p>
    <w:p>
      <w:pPr>
        <w:pStyle w:val="Heading1"/>
      </w:pPr>
      <w:r>
        <w:rPr>
          <w:color w:val="1F3A6E"/>
        </w:rPr>
        <w:t>2. Data-quality problems found</w:t>
      </w:r>
    </w:p>
    <w:p>
      <w:pPr>
        <w:pStyle w:val="ListBullet"/>
      </w:pPr>
      <w:r>
        <w:t>The label column's header is 'Normal' (the real header was lost) → renamed 'Class'.</w:t>
      </w:r>
    </w:p>
    <w:p>
      <w:pPr>
        <w:pStyle w:val="ListBullet"/>
      </w:pPr>
      <w:r>
        <w:t>'Ewil Twin' typo → 'Evil Twin'.</w:t>
      </w:r>
    </w:p>
    <w:p>
      <w:pPr>
        <w:pStyle w:val="ListBullet"/>
      </w:pPr>
      <w:r>
        <w:t>Column headers are shifted against their contents (e.g. frame.time_relative holds the epoch time, radiotap.datarate holds the channel frequency, ip.proto holds IP addresses).</w:t>
      </w:r>
    </w:p>
    <w:p>
      <w:pPr>
        <w:pStyle w:val="ListBullet"/>
      </w:pPr>
      <w:r>
        <w:t>Cells mix numbers, hex and text. Hex is parsed; other text becomes -1. Rows are kept: dropping them would delete 100% of Evil Twin, MITM, Reconnaissance and Replay.</w:t>
      </w:r>
    </w:p>
    <w:p>
      <w:pPr>
        <w:pStyle w:val="Heading1"/>
      </w:pPr>
      <w:r>
        <w:rPr>
          <w:color w:val="1F3A6E"/>
        </w:rPr>
        <w:t>3. Pipeline and the two paths</w:t>
      </w:r>
    </w:p>
    <w:p>
      <w:r>
        <w:t>Load → clean → split 80/20 stratified → PCC |corr| &gt; 0.85 → top-25 features → RandomUnderSampler + Borderline-SMOTE → model → macro-F1. Everything that learns from data is fit on the training set only.</w:t>
      </w:r>
    </w:p>
    <w:p>
      <w:pPr>
        <w:pStyle w:val="ListBullet"/>
      </w:pPr>
      <w:r>
        <w:t>report path: exactly as the GP report says (all columns kept, ANOVA top-25).</w:t>
      </w:r>
    </w:p>
    <w:p>
      <w:pPr>
        <w:pStyle w:val="ListBullet"/>
      </w:pPr>
      <w:r>
        <w:t>search path: honest version — drops 4 time/order and 4 IP columns, RF-importance top-25.</w:t>
      </w:r>
    </w:p>
    <w:p>
      <w:pPr>
        <w:pStyle w:val="Heading1"/>
      </w:pPr>
      <w:r>
        <w:rPr>
          <w:color w:val="1F3A6E"/>
        </w:rPr>
        <w:t>4. Results</w:t>
      </w:r>
    </w:p>
    <w:p>
      <w:pPr>
        <w:pStyle w:val="Heading2"/>
      </w:pPr>
      <w:r>
        <w:rPr>
          <w:color w:val="1F3A6E"/>
        </w:rPr>
        <w:t>Stage 1 — shortcut check</w:t>
      </w:r>
    </w:p>
    <w:p>
      <w:r>
        <w:t>A decision tree using one column only: frame.time_relative (really the capture timestamp) reaches macro-F1 0.923 on its own. Each attack was captured in its own session, so time reveals the class (data leakage).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macro_f1_alone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dropped_in_search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frame.time_relative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radiotap.channel.flags.cck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0.614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frame.len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0.422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frame.time_epoch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0.349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radiotap.rxflags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0.344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frame.encap_type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0.330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False</w:t>
            </w:r>
          </w:p>
        </w:tc>
      </w:tr>
    </w:tbl>
    <w:p/>
    <w:p>
      <w:pPr>
        <w:pStyle w:val="Heading2"/>
      </w:pPr>
      <w:r>
        <w:rPr>
          <w:color w:val="1F3A6E"/>
        </w:rPr>
        <w:t>Stage 2 — class balancing (test macro-F1)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strategy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macro_f1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weighted_f1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accuracy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0.9586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0.9620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0.9619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under_smote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0.9691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0.9751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0.9737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class_weight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0.9595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0.9624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0.9619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0.8860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0.9494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0.9530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under_smote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0.8853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0.9481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0.9492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class_weight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0.8834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0.9442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0.9449</w:t>
            </w:r>
          </w:p>
        </w:tc>
      </w:tr>
    </w:tbl>
    <w:p/>
    <w:p>
      <w:r>
        <w:t>The report's claimed +0.18 from balancing does not reproduce (all within 0.01). under_smote was kept: it lifts the recall of DDoS, MITM and Replay.</w:t>
      </w:r>
    </w:p>
    <w:p>
      <w:pPr>
        <w:pStyle w:val="Heading2"/>
      </w:pPr>
      <w:r>
        <w:rPr>
          <w:color w:val="1F3A6E"/>
        </w:rPr>
        <w:t>Stage 3 — binary, Normal vs Attack (5-fold CV)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cv_macroF1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cv_normal_recall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cv_normal_prec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cv_MCC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baseline_allAttack_macroF1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0.4428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0.4428</w:t>
            </w:r>
          </w:p>
        </w:tc>
      </w:tr>
    </w:tbl>
    <w:p/>
    <w:p>
      <w:r>
        <w:t>1.000 even on the honest path is a red flag. Every Normal packet has frame.encap_type = 23 and no attack packet does: Normal was captured with a different setup. Dropping the strongest columns barely helps: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columns_dropped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which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test_macroF1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1.0000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frame.encap_type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0.9999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frame.encap_type, arp, eapol.keydes.replay_counter, wlan_radio.data_rate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0.9998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frame.encap_type, arp, eapol.keydes.replay_counter, wlan_radio.data_rate, frame.len, udp.dstport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0.9299</w:t>
            </w:r>
          </w:p>
        </w:tc>
      </w:tr>
    </w:tbl>
    <w:p/>
    <w:p>
      <w:pPr>
        <w:pStyle w:val="Heading2"/>
      </w:pPr>
      <w:r>
        <w:rPr>
          <w:color w:val="1F3A6E"/>
        </w:rPr>
        <w:t>Stage 4 — multi-class, 11 classes (5-fold CV)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cv_macroF1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cv_weightedF1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0.9742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0.9751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0.8846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0.9492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9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support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report_f1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search_f1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Brute-Force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138007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0.999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25289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0.771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0.549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De-authentication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124451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0.945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0.923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18890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Evil Twin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0.850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Fake Landing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19667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0.994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MITM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4013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0.718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103633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Reconnaissance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Replay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6820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0.697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56255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1.000</w:t>
            </w:r>
          </w:p>
        </w:tc>
      </w:tr>
    </w:tbl>
    <w:p/>
    <w:p>
      <w:r>
        <w:t>Weak classes on the honest path: DDoS, Replay, MITM. Reconnaissance (32 training rows) is not reliable.</w:t>
      </w:r>
    </w:p>
    <w:p>
      <w:pPr>
        <w:pStyle w:val="Heading2"/>
      </w:pPr>
      <w:r>
        <w:rPr>
          <w:color w:val="1F3A6E"/>
        </w:rPr>
        <w:t>Stage 5 — model benchmark (test macro-F1)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search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0.9795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0.8975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RandomForest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0.9691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0.8853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DecisionTree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0.9747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0.8723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LogisticRegression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0.9092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0.6828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LinearSVM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0.9059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0.6801</w:t>
            </w:r>
          </w:p>
        </w:tc>
      </w:tr>
    </w:tbl>
    <w:p/>
    <w:p>
      <w:r>
        <w:t>Tree models clearly beat linear models. Best honest model: XGBoost (0.8975). The 0.90 target is met only on the leaky report path.</w:t>
      </w:r>
    </w:p>
    <w:p>
      <w:pPr>
        <w:pStyle w:val="Heading2"/>
      </w:pPr>
      <w:r>
        <w:rPr>
          <w:color w:val="1F3A6E"/>
        </w:rPr>
        <w:t>Stage 6 — importance, cost, reproducibility</w:t>
      </w:r>
    </w:p>
    <w:p>
      <w:r>
        <w:t>Permutation importance, top 5 — report path: radiotap.rxflags, frame.time_relative, frame.number, wlan.seq, wlan.fc.moredata (time/order columns lead). Search path: frame.encap_type, wlan_radio.data_rate, udp.dstport, data.len, wlan.seq.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train (s)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inference (s, 126272 rows)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rows/sec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model size (MB)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reproducible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report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2.5000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0.1700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722,477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134.0000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2.4000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0.1900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676,996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227.0000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True</w:t>
            </w:r>
          </w:p>
        </w:tc>
      </w:tr>
    </w:tbl>
    <w:p/>
    <w:p>
      <w:pPr>
        <w:pStyle w:val="Heading1"/>
      </w:pPr>
      <w:r>
        <w:rPr>
          <w:color w:val="1F3A6E"/>
        </w:rPr>
        <w:t>5. Conclusion</w:t>
      </w:r>
    </w:p>
    <w:p>
      <w:pPr>
        <w:pStyle w:val="ListBullet"/>
      </w:pPr>
      <w:r>
        <w:t>Report-style results (~0.97 macro-F1) rely on capture timestamps.</w:t>
      </w:r>
    </w:p>
    <w:p>
      <w:pPr>
        <w:pStyle w:val="ListBullet"/>
      </w:pPr>
      <w:r>
        <w:t>Trustworthy multi-class result: 0.885 (RF, CV) / 0.897 (XGBoost, test).</w:t>
      </w:r>
    </w:p>
    <w:p>
      <w:pPr>
        <w:pStyle w:val="ListBullet"/>
      </w:pPr>
      <w:r>
        <w:t>Binary detection on AP is not a fair test: Normal was captured with a different setup.</w:t>
      </w:r>
    </w:p>
    <w:p>
      <w:pPr>
        <w:pStyle w:val="ListBullet"/>
      </w:pPr>
      <w:r>
        <w:t>Next step: a time-aware split (train on earlier packets, test on later ones).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