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3F77C02F"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4853CC">
        <w:rPr>
          <w:rFonts w:ascii="Times New Roman" w:hAnsi="Times New Roman" w:cs="Times New Roman"/>
        </w:rPr>
        <w:t>de</w:t>
      </w:r>
      <w:r w:rsidR="002A029A">
        <w:rPr>
          <w:rFonts w:ascii="Times New Roman" w:hAnsi="Times New Roman" w:cs="Times New Roman"/>
        </w:rPr>
        <w:t>s éditions Robert Laffont pour Collection R</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3CADE6F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2A029A">
        <w:rPr>
          <w:rFonts w:ascii="Times New Roman" w:hAnsi="Times New Roman" w:cs="Times New Roman"/>
        </w:rPr>
        <w:t>« </w:t>
      </w:r>
      <w:r>
        <w:rPr>
          <w:rFonts w:ascii="Times New Roman" w:hAnsi="Times New Roman" w:cs="Times New Roman"/>
        </w:rPr>
        <w:t>Mille nuits sur Terre</w:t>
      </w:r>
      <w:r w:rsidR="002A029A">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w:t>
      </w:r>
      <w:proofErr w:type="spellStart"/>
      <w:r>
        <w:rPr>
          <w:rFonts w:ascii="Times New Roman" w:hAnsi="Times New Roman" w:cs="Times New Roman"/>
        </w:rPr>
        <w:t>Lunarpunk</w:t>
      </w:r>
      <w:proofErr w:type="spellEnd"/>
      <w:r>
        <w:rPr>
          <w:rFonts w:ascii="Times New Roman" w:hAnsi="Times New Roman" w:cs="Times New Roman"/>
        </w:rPr>
        <w:t xml:space="preserve">.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w:t>
      </w:r>
      <w:proofErr w:type="spellStart"/>
      <w:r w:rsidR="00AA6F77">
        <w:rPr>
          <w:rFonts w:ascii="Times New Roman" w:hAnsi="Times New Roman" w:cs="Times New Roman"/>
        </w:rPr>
        <w:t>Solarpunk</w:t>
      </w:r>
      <w:proofErr w:type="spellEnd"/>
      <w:r w:rsidR="00AA6F77">
        <w:rPr>
          <w:rFonts w:ascii="Times New Roman" w:hAnsi="Times New Roman" w:cs="Times New Roman"/>
        </w:rPr>
        <w:t xml:space="preserve"> de Becky Chambers et </w:t>
      </w:r>
      <w:r w:rsidRPr="00116A1C">
        <w:rPr>
          <w:rFonts w:ascii="Times New Roman" w:hAnsi="Times New Roman" w:cs="Times New Roman"/>
        </w:rPr>
        <w:t xml:space="preserve">fruit de mon engagement écologique, </w:t>
      </w:r>
      <w:r>
        <w:rPr>
          <w:rFonts w:ascii="Times New Roman" w:hAnsi="Times New Roman" w:cs="Times New Roman"/>
        </w:rPr>
        <w:t xml:space="preserve">est une </w:t>
      </w:r>
      <w:proofErr w:type="spellStart"/>
      <w:r>
        <w:rPr>
          <w:rFonts w:ascii="Times New Roman" w:hAnsi="Times New Roman" w:cs="Times New Roman"/>
        </w:rPr>
        <w:t>protopie</w:t>
      </w:r>
      <w:proofErr w:type="spellEnd"/>
      <w:r>
        <w:rPr>
          <w:rFonts w:ascii="Times New Roman" w:hAnsi="Times New Roman" w:cs="Times New Roman"/>
        </w:rPr>
        <w:t xml:space="preserv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A07E02E"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2A029A">
        <w:rPr>
          <w:rFonts w:ascii="Times New Roman" w:hAnsi="Times New Roman" w:cs="Times New Roman"/>
        </w:rPr>
        <w:t>jeunes</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Quand leur navette s’écrase sur la planète bleue, Ava et </w:t>
      </w:r>
      <w:proofErr w:type="spellStart"/>
      <w:r w:rsidRPr="0057651E">
        <w:rPr>
          <w:rFonts w:ascii="Times New Roman" w:hAnsi="Times New Roman" w:cs="Times New Roman"/>
        </w:rPr>
        <w:t>Neyo</w:t>
      </w:r>
      <w:proofErr w:type="spellEnd"/>
      <w:r w:rsidRPr="0057651E">
        <w:rPr>
          <w:rFonts w:ascii="Times New Roman" w:hAnsi="Times New Roman" w:cs="Times New Roman"/>
        </w:rPr>
        <w:t>,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La réponse se cache peut-être dans l'ombre des bois où Soléa, jeune habitante du village de </w:t>
      </w:r>
      <w:proofErr w:type="spellStart"/>
      <w:r w:rsidRPr="009937C9">
        <w:rPr>
          <w:rFonts w:ascii="Times New Roman" w:hAnsi="Times New Roman" w:cs="Times New Roman"/>
        </w:rPr>
        <w:t>Wenndra</w:t>
      </w:r>
      <w:proofErr w:type="spellEnd"/>
      <w:r w:rsidRPr="009937C9">
        <w:rPr>
          <w:rFonts w:ascii="Times New Roman" w:hAnsi="Times New Roman" w:cs="Times New Roman"/>
        </w:rPr>
        <w:t xml:space="preserve">, assiste au crash. Contraints de vivre la nuit, les </w:t>
      </w:r>
      <w:proofErr w:type="spellStart"/>
      <w:r w:rsidRPr="009937C9">
        <w:rPr>
          <w:rFonts w:ascii="Times New Roman" w:hAnsi="Times New Roman" w:cs="Times New Roman"/>
        </w:rPr>
        <w:t>wenndras</w:t>
      </w:r>
      <w:proofErr w:type="spellEnd"/>
      <w:r w:rsidRPr="009937C9">
        <w:rPr>
          <w:rFonts w:ascii="Times New Roman" w:hAnsi="Times New Roman" w:cs="Times New Roman"/>
        </w:rPr>
        <w:t xml:space="preserve"> ont tissé un lien unique avec la forêt qu'ils comprennent grâce au </w:t>
      </w:r>
      <w:proofErr w:type="spellStart"/>
      <w:r w:rsidRPr="009937C9">
        <w:rPr>
          <w:rFonts w:ascii="Times New Roman" w:hAnsi="Times New Roman" w:cs="Times New Roman"/>
        </w:rPr>
        <w:t>xylovox</w:t>
      </w:r>
      <w:proofErr w:type="spellEnd"/>
      <w:r w:rsidRPr="009937C9">
        <w:rPr>
          <w:rFonts w:ascii="Times New Roman" w:hAnsi="Times New Roman" w:cs="Times New Roman"/>
        </w:rPr>
        <w:t>,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Mais l’impact du vaisseau coïncide avec un évènement funeste : </w:t>
      </w:r>
      <w:proofErr w:type="spellStart"/>
      <w:r w:rsidRPr="0057651E">
        <w:rPr>
          <w:rFonts w:ascii="Times New Roman" w:hAnsi="Times New Roman" w:cs="Times New Roman"/>
        </w:rPr>
        <w:t>Eldara</w:t>
      </w:r>
      <w:proofErr w:type="spellEnd"/>
      <w:r w:rsidRPr="0057651E">
        <w:rPr>
          <w:rFonts w:ascii="Times New Roman" w:hAnsi="Times New Roman" w:cs="Times New Roman"/>
        </w:rPr>
        <w:t>,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 xml:space="preserve">Ava et </w:t>
      </w:r>
      <w:proofErr w:type="spellStart"/>
      <w:r w:rsidRPr="0057651E">
        <w:rPr>
          <w:rFonts w:ascii="Times New Roman" w:hAnsi="Times New Roman" w:cs="Times New Roman"/>
        </w:rPr>
        <w:t>Neyo</w:t>
      </w:r>
      <w:proofErr w:type="spellEnd"/>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 xml:space="preserve">Elle soigne </w:t>
      </w:r>
      <w:proofErr w:type="spellStart"/>
      <w:r w:rsidR="00171A8F" w:rsidRPr="007E1EF9">
        <w:rPr>
          <w:rFonts w:ascii="Times New Roman" w:hAnsi="Times New Roman" w:cs="Times New Roman"/>
        </w:rPr>
        <w:t>Neyo</w:t>
      </w:r>
      <w:proofErr w:type="spellEnd"/>
      <w:r w:rsidR="00171A8F" w:rsidRPr="007E1EF9">
        <w:rPr>
          <w:rFonts w:ascii="Times New Roman" w:hAnsi="Times New Roman" w:cs="Times New Roman"/>
        </w:rPr>
        <w:t xml:space="preserve">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xml:space="preserve">,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00171A8F" w:rsidRPr="007D0C98">
        <w:rPr>
          <w:rFonts w:ascii="Times New Roman" w:hAnsi="Times New Roman" w:cs="Times New Roman"/>
        </w:rPr>
        <w:t>Neyo</w:t>
      </w:r>
      <w:proofErr w:type="spellEnd"/>
      <w:r w:rsidR="00171A8F" w:rsidRPr="007D0C98">
        <w:rPr>
          <w:rFonts w:ascii="Times New Roman" w:hAnsi="Times New Roman" w:cs="Times New Roman"/>
        </w:rPr>
        <w:t xml:space="preserve">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 xml:space="preserve">Les </w:t>
      </w:r>
      <w:proofErr w:type="spellStart"/>
      <w:r w:rsidR="00AF04E7" w:rsidRPr="005537D4">
        <w:rPr>
          <w:rFonts w:ascii="Times New Roman" w:hAnsi="Times New Roman" w:cs="Times New Roman"/>
        </w:rPr>
        <w:t>wenndras</w:t>
      </w:r>
      <w:proofErr w:type="spellEnd"/>
      <w:r w:rsidR="00AF04E7" w:rsidRPr="005537D4">
        <w:rPr>
          <w:rFonts w:ascii="Times New Roman" w:hAnsi="Times New Roman" w:cs="Times New Roman"/>
        </w:rPr>
        <w:t xml:space="preserve"> comprennent qu’en croyant protéger la nature, ils l’ont dominée par la technologie. </w:t>
      </w:r>
      <w:proofErr w:type="spellStart"/>
      <w:r w:rsidR="00AF04E7" w:rsidRPr="005537D4">
        <w:rPr>
          <w:rFonts w:ascii="Times New Roman" w:hAnsi="Times New Roman" w:cs="Times New Roman"/>
        </w:rPr>
        <w:t>Eldara</w:t>
      </w:r>
      <w:proofErr w:type="spellEnd"/>
      <w:r w:rsidR="00AF04E7" w:rsidRPr="005537D4">
        <w:rPr>
          <w:rFonts w:ascii="Times New Roman" w:hAnsi="Times New Roman" w:cs="Times New Roman"/>
        </w:rPr>
        <w:t xml:space="preserve"> s’effondre</w:t>
      </w:r>
      <w:r w:rsidR="00AF04E7">
        <w:rPr>
          <w:rFonts w:ascii="Times New Roman" w:hAnsi="Times New Roman" w:cs="Times New Roman"/>
        </w:rPr>
        <w:t xml:space="preserve"> et, a</w:t>
      </w:r>
      <w:r w:rsidR="00AF04E7" w:rsidRPr="00170E96">
        <w:rPr>
          <w:rFonts w:ascii="Times New Roman" w:hAnsi="Times New Roman" w:cs="Times New Roman"/>
        </w:rPr>
        <w:t xml:space="preserve">u même moment, </w:t>
      </w:r>
      <w:proofErr w:type="spellStart"/>
      <w:r w:rsidR="00AF04E7" w:rsidRPr="00170E96">
        <w:rPr>
          <w:rFonts w:ascii="Times New Roman" w:hAnsi="Times New Roman" w:cs="Times New Roman"/>
        </w:rPr>
        <w:t>Elaine</w:t>
      </w:r>
      <w:proofErr w:type="spellEnd"/>
      <w:r w:rsidR="00AF04E7" w:rsidRPr="00170E96">
        <w:rPr>
          <w:rFonts w:ascii="Times New Roman" w:hAnsi="Times New Roman" w:cs="Times New Roman"/>
        </w:rPr>
        <w:t xml:space="preserve"> disparaît</w:t>
      </w:r>
      <w:r w:rsidR="00AF04E7" w:rsidRPr="007D0C98">
        <w:rPr>
          <w:rFonts w:ascii="Times New Roman" w:hAnsi="Times New Roman" w:cs="Times New Roman"/>
        </w:rPr>
        <w:t xml:space="preserve">, </w:t>
      </w:r>
      <w:r w:rsidR="00AF04E7">
        <w:rPr>
          <w:rFonts w:ascii="Times New Roman" w:hAnsi="Times New Roman" w:cs="Times New Roman"/>
        </w:rPr>
        <w:t xml:space="preserve">au grand désespoir de </w:t>
      </w:r>
      <w:proofErr w:type="spellStart"/>
      <w:r w:rsidR="00AF04E7">
        <w:rPr>
          <w:rFonts w:ascii="Times New Roman" w:hAnsi="Times New Roman" w:cs="Times New Roman"/>
        </w:rPr>
        <w:t>Neyo</w:t>
      </w:r>
      <w:proofErr w:type="spellEnd"/>
      <w:r w:rsidR="00AF04E7">
        <w:rPr>
          <w:rFonts w:ascii="Times New Roman" w:hAnsi="Times New Roman" w:cs="Times New Roman"/>
        </w:rPr>
        <w:t>.</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proofErr w:type="spellStart"/>
      <w:r w:rsidRPr="00561E1B">
        <w:rPr>
          <w:rFonts w:ascii="Perpetua" w:hAnsi="Perpetua" w:cs="MoolBoran"/>
          <w:b/>
          <w:bCs/>
          <w:smallCaps/>
          <w:sz w:val="56"/>
          <w:szCs w:val="56"/>
        </w:rPr>
        <w:lastRenderedPageBreak/>
        <w:t>Aesthetics</w:t>
      </w:r>
      <w:proofErr w:type="spellEnd"/>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 xml:space="preserve">Princesse </w:t>
      </w:r>
      <w:proofErr w:type="spellStart"/>
      <w:r w:rsidRPr="004A7EED">
        <w:rPr>
          <w:rFonts w:ascii="Times New Roman" w:hAnsi="Times New Roman" w:cs="Times New Roman"/>
          <w:i/>
          <w:iCs/>
        </w:rPr>
        <w:t>Mononoké</w:t>
      </w:r>
      <w:proofErr w:type="spellEnd"/>
      <w:r w:rsidRPr="00561E1B">
        <w:rPr>
          <w:rFonts w:ascii="Times New Roman" w:hAnsi="Times New Roman" w:cs="Times New Roman"/>
        </w:rPr>
        <w:t xml:space="preserve"> ou </w:t>
      </w:r>
      <w:r w:rsidRPr="004A7EED">
        <w:rPr>
          <w:rFonts w:ascii="Times New Roman" w:hAnsi="Times New Roman" w:cs="Times New Roman"/>
          <w:i/>
          <w:iCs/>
        </w:rPr>
        <w:t xml:space="preserve">Les aventures de Zak et </w:t>
      </w:r>
      <w:proofErr w:type="spellStart"/>
      <w:r w:rsidRPr="004A7EED">
        <w:rPr>
          <w:rFonts w:ascii="Times New Roman" w:hAnsi="Times New Roman" w:cs="Times New Roman"/>
          <w:i/>
          <w:iCs/>
        </w:rPr>
        <w:t>Crysta</w:t>
      </w:r>
      <w:proofErr w:type="spellEnd"/>
      <w:r w:rsidRPr="004A7EED">
        <w:rPr>
          <w:rFonts w:ascii="Times New Roman" w:hAnsi="Times New Roman" w:cs="Times New Roman"/>
          <w:i/>
          <w:iCs/>
        </w:rPr>
        <w:t xml:space="preserve"> dans la forêt tropicale de </w:t>
      </w:r>
      <w:proofErr w:type="spellStart"/>
      <w:r w:rsidRPr="004A7EED">
        <w:rPr>
          <w:rFonts w:ascii="Times New Roman" w:hAnsi="Times New Roman" w:cs="Times New Roman"/>
          <w:i/>
          <w:iCs/>
        </w:rPr>
        <w:t>Ferngully</w:t>
      </w:r>
      <w:proofErr w:type="spellEnd"/>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89034" w14:textId="77777777" w:rsidR="001F6959" w:rsidRDefault="001F6959" w:rsidP="0099137C">
      <w:pPr>
        <w:spacing w:after="0" w:line="240" w:lineRule="auto"/>
      </w:pPr>
      <w:r>
        <w:separator/>
      </w:r>
    </w:p>
  </w:endnote>
  <w:endnote w:type="continuationSeparator" w:id="0">
    <w:p w14:paraId="1948FAFA" w14:textId="77777777" w:rsidR="001F6959" w:rsidRDefault="001F6959"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25F2A" w14:textId="77777777" w:rsidR="001F6959" w:rsidRDefault="001F6959" w:rsidP="0099137C">
      <w:pPr>
        <w:spacing w:after="0" w:line="240" w:lineRule="auto"/>
      </w:pPr>
      <w:r>
        <w:separator/>
      </w:r>
    </w:p>
  </w:footnote>
  <w:footnote w:type="continuationSeparator" w:id="0">
    <w:p w14:paraId="4D455784" w14:textId="77777777" w:rsidR="001F6959" w:rsidRDefault="001F6959"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1F6959"/>
    <w:rsid w:val="002358F6"/>
    <w:rsid w:val="0026303A"/>
    <w:rsid w:val="002A029A"/>
    <w:rsid w:val="002B4DA4"/>
    <w:rsid w:val="002C2E12"/>
    <w:rsid w:val="002C2F30"/>
    <w:rsid w:val="002C61B6"/>
    <w:rsid w:val="00321E04"/>
    <w:rsid w:val="00350F1C"/>
    <w:rsid w:val="00472C0D"/>
    <w:rsid w:val="00480939"/>
    <w:rsid w:val="004853CC"/>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36CBA"/>
    <w:rsid w:val="0099137C"/>
    <w:rsid w:val="009A7A86"/>
    <w:rsid w:val="00A03BC5"/>
    <w:rsid w:val="00AA6F77"/>
    <w:rsid w:val="00AF04E7"/>
    <w:rsid w:val="00B666D0"/>
    <w:rsid w:val="00B83E2A"/>
    <w:rsid w:val="00BF363A"/>
    <w:rsid w:val="00C11BD8"/>
    <w:rsid w:val="00C942DD"/>
    <w:rsid w:val="00D51406"/>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2280</TotalTime>
  <Pages>7</Pages>
  <Words>1685</Words>
  <Characters>9269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37</cp:revision>
  <cp:lastPrinted>2025-09-13T13:07:00Z</cp:lastPrinted>
  <dcterms:created xsi:type="dcterms:W3CDTF">2025-06-27T20:08:00Z</dcterms:created>
  <dcterms:modified xsi:type="dcterms:W3CDTF">2025-11-17T17:48:00Z</dcterms:modified>
</cp:coreProperties>
</file>