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Proxima Nova" w:hAnsi="Proxima Nova" w:cs="Proxima Nova" w:eastAsia="Proxima Nova"/>
          <w:color w:val="000000"/>
          <w:spacing w:val="0"/>
          <w:position w:val="0"/>
          <w:sz w:val="18"/>
          <w:shd w:fill="auto" w:val="clear"/>
        </w:rPr>
      </w:pPr>
      <w:r>
        <w:rPr>
          <w:rFonts w:ascii="Cambria Math" w:hAnsi="Cambria Math" w:cs="Cambria Math" w:eastAsia="Cambria Math"/>
          <w:color w:val="000000"/>
          <w:spacing w:val="0"/>
          <w:position w:val="0"/>
          <w:sz w:val="48"/>
          <w:shd w:fill="auto" w:val="clear"/>
        </w:rPr>
        <w:t xml:space="preserve">𝑺𝒖𝒍𝒆𝒊𝒅𝒊𝒔</w:t>
      </w:r>
      <w:r>
        <w:rPr>
          <w:rFonts w:ascii="Calibri" w:hAnsi="Calibri" w:cs="Calibri" w:eastAsia="Calibri"/>
          <w:color w:val="000000"/>
          <w:spacing w:val="0"/>
          <w:position w:val="0"/>
          <w:sz w:val="48"/>
          <w:shd w:fill="auto" w:val="clear"/>
        </w:rPr>
        <w:t xml:space="preserve"> </w:t>
      </w:r>
      <w:r>
        <w:rPr>
          <w:rFonts w:ascii="Cambria Math" w:hAnsi="Cambria Math" w:cs="Cambria Math" w:eastAsia="Cambria Math"/>
          <w:color w:val="000000"/>
          <w:spacing w:val="0"/>
          <w:position w:val="0"/>
          <w:sz w:val="48"/>
          <w:shd w:fill="auto" w:val="clear"/>
        </w:rPr>
        <w:t xml:space="preserve">𝑳𝒆𝒚𝒗𝒂</w:t>
      </w:r>
    </w:p>
    <w:p>
      <w:pPr>
        <w:spacing w:before="0" w:after="0" w:line="276"/>
        <w:ind w:right="0" w:left="0" w:firstLine="0"/>
        <w:jc w:val="center"/>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br/>
      </w:r>
      <w:r>
        <w:rPr>
          <w:rFonts w:ascii="Proxima Nova" w:hAnsi="Proxima Nova" w:cs="Proxima Nova" w:eastAsia="Proxima Nova"/>
          <w:b/>
          <w:color w:val="000000"/>
          <w:spacing w:val="0"/>
          <w:position w:val="0"/>
          <w:sz w:val="36"/>
          <w:shd w:fill="auto" w:val="clear"/>
        </w:rPr>
        <w:t xml:space="preserve">Semi Senior, QA Analyst</w:t>
      </w:r>
      <w:r>
        <w:rPr>
          <w:rFonts w:ascii="Proxima Nova" w:hAnsi="Proxima Nova" w:cs="Proxima Nova" w:eastAsia="Proxima Nova"/>
          <w:b/>
          <w:color w:val="000000"/>
          <w:spacing w:val="0"/>
          <w:position w:val="0"/>
          <w:sz w:val="18"/>
          <w:shd w:fill="auto" w:val="clear"/>
        </w:rPr>
        <w:br/>
      </w:r>
    </w:p>
    <w:tbl>
      <w:tblPr/>
      <w:tblGrid>
        <w:gridCol w:w="7485"/>
        <w:gridCol w:w="2430"/>
      </w:tblGrid>
      <w:tr>
        <w:trPr>
          <w:trHeight w:val="1" w:hRule="atLeast"/>
          <w:jc w:val="left"/>
        </w:trPr>
        <w:tc>
          <w:tcPr>
            <w:tcW w:w="9915" w:type="dxa"/>
            <w:gridSpan w:val="2"/>
            <w:tcBorders>
              <w:top w:val="single" w:color="000000" w:sz="0"/>
              <w:left w:val="single" w:color="000000" w:sz="0"/>
              <w:bottom w:val="single" w:color="000000" w:sz="0"/>
              <w:right w:val="single" w:color="000000" w:sz="0"/>
            </w:tcBorders>
            <w:shd w:color="000000" w:fill="ffffff" w:val="clear"/>
            <w:tcMar>
              <w:left w:w="226" w:type="dxa"/>
              <w:right w:w="226"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7485" w:type="dxa"/>
            <w:tcBorders>
              <w:top w:val="single" w:color="000000" w:sz="0"/>
              <w:left w:val="single" w:color="000000" w:sz="0"/>
              <w:bottom w:val="single" w:color="000000" w:sz="0"/>
              <w:right w:val="single" w:color="000000" w:sz="0"/>
            </w:tcBorders>
            <w:shd w:color="000000" w:fill="ffffff" w:val="clear"/>
            <w:tcMar>
              <w:left w:w="226" w:type="dxa"/>
              <w:right w:w="226" w:type="dxa"/>
            </w:tcMar>
            <w:vAlign w:val="top"/>
          </w:tcPr>
          <w:p>
            <w:pPr>
              <w:spacing w:before="0" w:after="0" w:line="276"/>
              <w:ind w:right="25" w:left="0" w:firstLine="0"/>
              <w:jc w:val="both"/>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SUMMARY</w:t>
            </w:r>
          </w:p>
          <w:p>
            <w:pPr>
              <w:spacing w:before="0" w:after="0" w:line="276"/>
              <w:ind w:right="25"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br/>
              <w:t xml:space="preserve">QA Analyst with over 2 years of experience in ensuring the quality of digital products. Specialized in accessibility and usability testing, focused on delivering inclusive and effective user experiences. I have worked on projects across various domains including legal, travel, gaming and entertainment platforms, as well as mobile and desktop applications.</w:t>
            </w:r>
          </w:p>
          <w:p>
            <w:pPr>
              <w:spacing w:before="0" w:after="0" w:line="276"/>
              <w:ind w:right="25" w:left="0" w:firstLine="0"/>
              <w:jc w:val="both"/>
              <w:rPr>
                <w:rFonts w:ascii="Proxima Nova" w:hAnsi="Proxima Nova" w:cs="Proxima Nova" w:eastAsia="Proxima Nova"/>
                <w:color w:val="000000"/>
                <w:spacing w:val="0"/>
                <w:position w:val="0"/>
                <w:sz w:val="18"/>
                <w:shd w:fill="auto" w:val="clear"/>
              </w:rPr>
            </w:pPr>
          </w:p>
          <w:p>
            <w:pPr>
              <w:spacing w:before="0" w:after="0" w:line="276"/>
              <w:ind w:right="25"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Skilled in designing and executing test plans and test cases based on requirements analysis and user stories. Experienced in smoke, sanity, verification, regression, and exploratory testing, applying techniques such as equivalence partitioning, boundary value analysis, decision tables, and state transition testing. I apply a shift-left testing approach to catch defects early in the development cycle.</w:t>
            </w:r>
          </w:p>
          <w:p>
            <w:pPr>
              <w:spacing w:before="0" w:after="0" w:line="276"/>
              <w:ind w:right="25" w:left="0" w:firstLine="0"/>
              <w:jc w:val="both"/>
              <w:rPr>
                <w:rFonts w:ascii="Proxima Nova" w:hAnsi="Proxima Nova" w:cs="Proxima Nova" w:eastAsia="Proxima Nova"/>
                <w:color w:val="000000"/>
                <w:spacing w:val="0"/>
                <w:position w:val="0"/>
                <w:sz w:val="18"/>
                <w:shd w:fill="auto" w:val="clear"/>
              </w:rPr>
            </w:pPr>
          </w:p>
          <w:p>
            <w:pPr>
              <w:spacing w:before="0" w:after="0" w:line="276"/>
              <w:ind w:right="25"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Proficient in reporting defects clearly using the Jira issue tracker (Xray plugin), and leveraging tools like WAVE, Lighthouse, and DevTools for code inspection and root cause analysis. Basic knowledge of querying databases.</w:t>
            </w:r>
          </w:p>
          <w:p>
            <w:pPr>
              <w:spacing w:before="0" w:after="0" w:line="276"/>
              <w:ind w:right="25" w:left="0" w:firstLine="0"/>
              <w:jc w:val="both"/>
              <w:rPr>
                <w:rFonts w:ascii="Proxima Nova" w:hAnsi="Proxima Nova" w:cs="Proxima Nova" w:eastAsia="Proxima Nova"/>
                <w:color w:val="000000"/>
                <w:spacing w:val="0"/>
                <w:position w:val="0"/>
                <w:sz w:val="18"/>
                <w:shd w:fill="auto" w:val="clear"/>
              </w:rPr>
            </w:pPr>
          </w:p>
          <w:p>
            <w:pPr>
              <w:spacing w:before="0" w:after="0" w:line="276"/>
              <w:ind w:right="25"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Strong collaboration with cross-functional teams including developers, designers, and stakeholders. Active participation in agile ceremonies such as planning, reviews, and retrospectives, within Scrum and Kanban frameworks.</w:t>
            </w:r>
          </w:p>
          <w:p>
            <w:pPr>
              <w:spacing w:before="0" w:after="0" w:line="276"/>
              <w:ind w:right="25" w:left="0" w:firstLine="0"/>
              <w:jc w:val="both"/>
              <w:rPr>
                <w:rFonts w:ascii="Proxima Nova" w:hAnsi="Proxima Nova" w:cs="Proxima Nova" w:eastAsia="Proxima Nova"/>
                <w:color w:val="000000"/>
                <w:spacing w:val="0"/>
                <w:position w:val="0"/>
                <w:sz w:val="18"/>
                <w:shd w:fill="auto" w:val="clear"/>
              </w:rPr>
            </w:pPr>
          </w:p>
          <w:p>
            <w:pPr>
              <w:spacing w:before="312" w:after="0" w:line="276"/>
              <w:ind w:right="566" w:left="0" w:firstLine="0"/>
              <w:jc w:val="both"/>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EXPERIENCE </w:t>
            </w:r>
          </w:p>
          <w:p>
            <w:pPr>
              <w:spacing w:before="312" w:after="0" w:line="276"/>
              <w:ind w:right="566" w:left="0" w:firstLine="0"/>
              <w:jc w:val="both"/>
              <w:rPr>
                <w:rFonts w:ascii="Proxima Nova" w:hAnsi="Proxima Nova" w:cs="Proxima Nova" w:eastAsia="Proxima Nova"/>
                <w:b/>
                <w:color w:val="000000"/>
                <w:spacing w:val="0"/>
                <w:position w:val="0"/>
                <w:sz w:val="18"/>
                <w:shd w:fill="auto" w:val="clear"/>
              </w:rPr>
            </w:pPr>
          </w:p>
          <w:p>
            <w:pPr>
              <w:spacing w:before="0" w:after="0" w:line="276"/>
              <w:ind w:right="566" w:left="0" w:firstLine="0"/>
              <w:jc w:val="both"/>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QA Analyst  - ANF AC CERTIFICATION AUTHORITY - Nov2023 </w:t>
            </w:r>
            <w:r>
              <w:rPr>
                <w:rFonts w:ascii="Proxima Nova" w:hAnsi="Proxima Nova" w:cs="Proxima Nova" w:eastAsia="Proxima Nova"/>
                <w:b/>
                <w:color w:val="000000"/>
                <w:spacing w:val="0"/>
                <w:position w:val="0"/>
                <w:sz w:val="18"/>
                <w:shd w:fill="auto" w:val="clear"/>
              </w:rPr>
              <w:t xml:space="preserve">–</w:t>
            </w:r>
            <w:r>
              <w:rPr>
                <w:rFonts w:ascii="Proxima Nova" w:hAnsi="Proxima Nova" w:cs="Proxima Nova" w:eastAsia="Proxima Nova"/>
                <w:b/>
                <w:color w:val="000000"/>
                <w:spacing w:val="0"/>
                <w:position w:val="0"/>
                <w:sz w:val="18"/>
                <w:shd w:fill="auto" w:val="clear"/>
              </w:rPr>
              <w:t xml:space="preserve"> Current</w:t>
            </w:r>
          </w:p>
          <w:p>
            <w:pPr>
              <w:spacing w:before="0" w:after="0" w:line="276"/>
              <w:ind w:right="566"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As a QA Analyst, I focus on ensuring that digital solutions meet business requirements and provide a seamless user experience through functional and structured manual testing. Specifically, my work includes:</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Early analysis of requirements and user stories for test planning (shift-left).</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Test case design and execution ensuring coverage, quality, and traceability with requirements.</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Execution of functional tests (verification, regression, exploratory, API, smoke, sanity and Ad Hoc testing).</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Reporting and tracking defects found during test execution and exploratory sessions.</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Proactively conducted basic web accessibility tests and contributed to improving accessibility compliance by identifying and reporting issues aligned with WCAG 2.1 AA standards.</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SQL database validation to check integrity, consistency, relationships, and business rules. </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API Testing with Postman.</w:t>
            </w:r>
          </w:p>
          <w:p>
            <w:pPr>
              <w:numPr>
                <w:ilvl w:val="0"/>
                <w:numId w:val="9"/>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Updating documentation and proposing quality process improvements.</w:t>
            </w:r>
          </w:p>
          <w:p>
            <w:pPr>
              <w:spacing w:before="0" w:after="0" w:line="276"/>
              <w:ind w:right="566" w:left="72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Technologies used:</w:t>
            </w:r>
            <w:r>
              <w:rPr>
                <w:rFonts w:ascii="Proxima Nova" w:hAnsi="Proxima Nova" w:cs="Proxima Nova" w:eastAsia="Proxima Nova"/>
                <w:color w:val="000000"/>
                <w:spacing w:val="0"/>
                <w:position w:val="0"/>
                <w:sz w:val="18"/>
                <w:shd w:fill="auto" w:val="clear"/>
              </w:rPr>
              <w:t xml:space="preserve">  DevTools Inspection,  Postman, SQL, Jira (Xray), Lighthouse, WAVE, WebAIM Color Contrast Checker.</w:t>
            </w:r>
          </w:p>
          <w:p>
            <w:pPr>
              <w:spacing w:before="0" w:after="0" w:line="276"/>
              <w:ind w:right="566" w:left="0" w:firstLine="0"/>
              <w:jc w:val="both"/>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br/>
              <w:t xml:space="preserve">QA Accessibility Tester  - a11ysolution - Feb 2023 </w:t>
            </w:r>
            <w:r>
              <w:rPr>
                <w:rFonts w:ascii="Proxima Nova" w:hAnsi="Proxima Nova" w:cs="Proxima Nova" w:eastAsia="Proxima Nova"/>
                <w:b/>
                <w:color w:val="000000"/>
                <w:spacing w:val="0"/>
                <w:position w:val="0"/>
                <w:sz w:val="18"/>
                <w:shd w:fill="auto" w:val="clear"/>
              </w:rPr>
              <w:t xml:space="preserve">–</w:t>
            </w:r>
            <w:r>
              <w:rPr>
                <w:rFonts w:ascii="Proxima Nova" w:hAnsi="Proxima Nova" w:cs="Proxima Nova" w:eastAsia="Proxima Nova"/>
                <w:b/>
                <w:color w:val="000000"/>
                <w:spacing w:val="0"/>
                <w:position w:val="0"/>
                <w:sz w:val="18"/>
                <w:shd w:fill="auto" w:val="clear"/>
              </w:rPr>
              <w:t xml:space="preserve"> Oct  2023</w:t>
            </w:r>
          </w:p>
          <w:p>
            <w:pPr>
              <w:spacing w:before="0" w:after="0" w:line="276"/>
              <w:ind w:right="566" w:left="0" w:firstLine="0"/>
              <w:jc w:val="both"/>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As a QA Accessibility Tester, I’m responsible for verifying that websites and applications are inclusive and compliant with international accessibility standards like WCAG 2.1 AA. I conduct evaluations using screen readers, keyboard navigation, and automated tools to identify and document accessibility barriers. Specifically, my work includes:</w:t>
            </w:r>
          </w:p>
          <w:p>
            <w:pPr>
              <w:numPr>
                <w:ilvl w:val="0"/>
                <w:numId w:val="12"/>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Manual and automated accessibility audits for web, mobile, and desktop applications based on WCAG 2.1 AA.</w:t>
            </w:r>
          </w:p>
          <w:p>
            <w:pPr>
              <w:numPr>
                <w:ilvl w:val="0"/>
                <w:numId w:val="12"/>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Testing with screen readers: NVDA (Windows), JAWS, VoiceOver (iOS); keyboard navigation and focus tracking.</w:t>
            </w:r>
          </w:p>
          <w:p>
            <w:pPr>
              <w:numPr>
                <w:ilvl w:val="0"/>
                <w:numId w:val="12"/>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Accessibility validation with Axe DevTools, WAVE, Lighthouse, WebAIM Contrast Checker, and Accessibility Scanner (Android).</w:t>
            </w:r>
          </w:p>
          <w:p>
            <w:pPr>
              <w:numPr>
                <w:ilvl w:val="0"/>
                <w:numId w:val="12"/>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Semantic code inspection with DevTools (HTML, CSS, ARIA roles, heading hierarchy, labels).</w:t>
            </w:r>
          </w:p>
          <w:p>
            <w:pPr>
              <w:numPr>
                <w:ilvl w:val="0"/>
                <w:numId w:val="12"/>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Clear documentation of findings and practical recommendations for dev teams.</w:t>
            </w:r>
          </w:p>
          <w:p>
            <w:pPr>
              <w:numPr>
                <w:ilvl w:val="0"/>
                <w:numId w:val="12"/>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Participation in design and product sessions to apply accessibility best practices early in development.</w:t>
            </w:r>
          </w:p>
          <w:p>
            <w:pPr>
              <w:numPr>
                <w:ilvl w:val="0"/>
                <w:numId w:val="12"/>
              </w:numPr>
              <w:spacing w:before="0" w:after="0" w:line="276"/>
              <w:ind w:right="566"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Promoting inclusive QA practices and continuous quality improvement.</w:t>
            </w:r>
          </w:p>
          <w:p>
            <w:pPr>
              <w:spacing w:before="0" w:after="0" w:line="276"/>
              <w:ind w:right="566" w:left="72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Technologies used:</w:t>
            </w:r>
            <w:r>
              <w:rPr>
                <w:rFonts w:ascii="Proxima Nova" w:hAnsi="Proxima Nova" w:cs="Proxima Nova" w:eastAsia="Proxima Nova"/>
                <w:color w:val="000000"/>
                <w:spacing w:val="0"/>
                <w:position w:val="0"/>
                <w:sz w:val="18"/>
                <w:shd w:fill="auto" w:val="clear"/>
              </w:rPr>
              <w:t xml:space="preserve"> NVDA, JAWS, VoiceOver, Axe DevTools, WAVE, Lighthouse, WebAIM Contrast Checker, Accessibility Scanner (Android), HTML, CSS.</w:t>
            </w:r>
          </w:p>
          <w:p>
            <w:pPr>
              <w:spacing w:before="312" w:after="0" w:line="276"/>
              <w:ind w:right="566" w:left="0" w:firstLine="0"/>
              <w:jc w:val="both"/>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Independent Software Tester  - Up Work - Feb 2022 </w:t>
            </w:r>
            <w:r>
              <w:rPr>
                <w:rFonts w:ascii="Proxima Nova" w:hAnsi="Proxima Nova" w:cs="Proxima Nova" w:eastAsia="Proxima Nova"/>
                <w:b/>
                <w:color w:val="000000"/>
                <w:spacing w:val="0"/>
                <w:position w:val="0"/>
                <w:sz w:val="18"/>
                <w:shd w:fill="auto" w:val="clear"/>
              </w:rPr>
              <w:t xml:space="preserve">–</w:t>
            </w:r>
            <w:r>
              <w:rPr>
                <w:rFonts w:ascii="Proxima Nova" w:hAnsi="Proxima Nova" w:cs="Proxima Nova" w:eastAsia="Proxima Nova"/>
                <w:b/>
                <w:color w:val="000000"/>
                <w:spacing w:val="0"/>
                <w:position w:val="0"/>
                <w:sz w:val="18"/>
                <w:shd w:fill="auto" w:val="clear"/>
              </w:rPr>
              <w:t xml:space="preserve"> Jan 2023</w:t>
            </w:r>
          </w:p>
          <w:p>
            <w:pPr>
              <w:spacing w:before="0" w:after="0" w:line="240"/>
              <w:ind w:right="567"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As a Software Tester, I contribute to the overall product quality by performing manual tests across platforms, identifying bugs, and validating user flows in real-world scenarios. I work closely with developers and product owners to ensure each release meets quality expectations. Specifically, my work includes:</w:t>
            </w:r>
          </w:p>
          <w:p>
            <w:pPr>
              <w:numPr>
                <w:ilvl w:val="0"/>
                <w:numId w:val="16"/>
              </w:numPr>
              <w:spacing w:before="0" w:after="0" w:line="240"/>
              <w:ind w:right="567"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Execution of user acceptance testing (UAT) and beta testing on various applications.</w:t>
            </w:r>
          </w:p>
          <w:p>
            <w:pPr>
              <w:numPr>
                <w:ilvl w:val="0"/>
                <w:numId w:val="16"/>
              </w:numPr>
              <w:spacing w:before="0" w:after="0" w:line="240"/>
              <w:ind w:right="567"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User experience (UX) validation to improve usability and interaction.</w:t>
            </w:r>
          </w:p>
          <w:p>
            <w:pPr>
              <w:numPr>
                <w:ilvl w:val="0"/>
                <w:numId w:val="16"/>
              </w:numPr>
              <w:spacing w:before="0" w:after="0" w:line="240"/>
              <w:ind w:right="567"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Reporting defects with clear and detailed documentation.</w:t>
            </w:r>
          </w:p>
          <w:p>
            <w:pPr>
              <w:numPr>
                <w:ilvl w:val="0"/>
                <w:numId w:val="16"/>
              </w:numPr>
              <w:spacing w:before="0" w:after="0" w:line="240"/>
              <w:ind w:right="567"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Cross-browser testing and responsiveness validation across different devices using BrowserStack and DevTools.</w:t>
            </w:r>
          </w:p>
          <w:p>
            <w:pPr>
              <w:numPr>
                <w:ilvl w:val="0"/>
                <w:numId w:val="16"/>
              </w:numPr>
              <w:spacing w:before="0" w:after="0" w:line="240"/>
              <w:ind w:right="567" w:left="720" w:hanging="36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Collaboration with clients to optimize product quality.</w:t>
            </w:r>
          </w:p>
          <w:p>
            <w:pPr>
              <w:spacing w:before="0" w:after="0" w:line="276"/>
              <w:ind w:right="566" w:left="72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Technologies used:</w:t>
            </w:r>
            <w:r>
              <w:rPr>
                <w:rFonts w:ascii="Proxima Nova" w:hAnsi="Proxima Nova" w:cs="Proxima Nova" w:eastAsia="Proxima Nova"/>
                <w:color w:val="000000"/>
                <w:spacing w:val="0"/>
                <w:position w:val="0"/>
                <w:sz w:val="18"/>
                <w:shd w:fill="auto" w:val="clear"/>
              </w:rPr>
              <w:t xml:space="preserve"> DevTools, Excel, Trello, TestRail</w:t>
            </w:r>
          </w:p>
          <w:p>
            <w:pPr>
              <w:spacing w:before="0" w:after="0" w:line="276"/>
              <w:ind w:right="566" w:left="720" w:firstLine="0"/>
              <w:jc w:val="both"/>
              <w:rPr>
                <w:rFonts w:ascii="Proxima Nova" w:hAnsi="Proxima Nova" w:cs="Proxima Nova" w:eastAsia="Proxima Nova"/>
                <w:color w:val="000000"/>
                <w:spacing w:val="0"/>
                <w:position w:val="0"/>
                <w:sz w:val="18"/>
                <w:shd w:fill="auto" w:val="clear"/>
              </w:rPr>
            </w:pPr>
          </w:p>
          <w:p>
            <w:pPr>
              <w:spacing w:before="0" w:after="0" w:line="276"/>
              <w:ind w:right="566" w:left="720" w:firstLine="0"/>
              <w:jc w:val="both"/>
              <w:rPr>
                <w:rFonts w:ascii="Proxima Nova" w:hAnsi="Proxima Nova" w:cs="Proxima Nova" w:eastAsia="Proxima Nova"/>
                <w:color w:val="000000"/>
                <w:spacing w:val="0"/>
                <w:position w:val="0"/>
                <w:sz w:val="18"/>
                <w:shd w:fill="auto" w:val="clear"/>
              </w:rPr>
            </w:pPr>
          </w:p>
          <w:p>
            <w:pPr>
              <w:spacing w:before="0" w:after="0" w:line="240"/>
              <w:ind w:right="0" w:left="0" w:firstLine="0"/>
              <w:jc w:val="left"/>
              <w:rPr>
                <w:rFonts w:ascii="Proxima Nova" w:hAnsi="Proxima Nova" w:cs="Proxima Nova" w:eastAsia="Proxima Nova"/>
                <w:b/>
                <w:color w:val="000000"/>
                <w:spacing w:val="0"/>
                <w:position w:val="0"/>
                <w:sz w:val="18"/>
                <w:shd w:fill="auto" w:val="clear"/>
              </w:rPr>
            </w:pPr>
          </w:p>
          <w:p>
            <w:pPr>
              <w:spacing w:before="0" w:after="0" w:line="240"/>
              <w:ind w:right="0" w:left="0" w:firstLine="0"/>
              <w:jc w:val="left"/>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EDUCATION  </w:t>
            </w:r>
          </w:p>
          <w:p>
            <w:pPr>
              <w:spacing w:before="0" w:after="0" w:line="240"/>
              <w:ind w:right="0" w:left="0" w:firstLine="0"/>
              <w:jc w:val="left"/>
              <w:rPr>
                <w:rFonts w:ascii="Proxima Nova" w:hAnsi="Proxima Nova" w:cs="Proxima Nova" w:eastAsia="Proxima Nova"/>
                <w:b/>
                <w:color w:val="3C3E43"/>
                <w:spacing w:val="0"/>
                <w:position w:val="0"/>
                <w:sz w:val="18"/>
                <w:shd w:fill="auto" w:val="clear"/>
              </w:rPr>
            </w:pPr>
          </w:p>
          <w:p>
            <w:pPr>
              <w:spacing w:before="0" w:after="0" w:line="240"/>
              <w:ind w:right="0" w:left="0" w:firstLine="0"/>
              <w:jc w:val="left"/>
              <w:rPr>
                <w:rFonts w:ascii="Proxima Nova" w:hAnsi="Proxima Nova" w:cs="Proxima Nova" w:eastAsia="Proxima Nova"/>
                <w:color w:val="3C3E43"/>
                <w:spacing w:val="0"/>
                <w:position w:val="0"/>
                <w:sz w:val="18"/>
                <w:shd w:fill="auto" w:val="clear"/>
              </w:rPr>
            </w:pPr>
            <w:r>
              <w:rPr>
                <w:rFonts w:ascii="Proxima Nova" w:hAnsi="Proxima Nova" w:cs="Proxima Nova" w:eastAsia="Proxima Nova"/>
                <w:color w:val="3C3E43"/>
                <w:spacing w:val="0"/>
                <w:position w:val="0"/>
                <w:sz w:val="18"/>
                <w:shd w:fill="auto" w:val="clear"/>
              </w:rPr>
              <w:t xml:space="preserve">Technical degree in Computer Science | ITH Institute, Holguin - Cuba 2008-2013.</w:t>
            </w:r>
          </w:p>
          <w:p>
            <w:pPr>
              <w:spacing w:before="0" w:after="0" w:line="240"/>
              <w:ind w:right="0" w:left="0" w:firstLine="0"/>
              <w:jc w:val="left"/>
              <w:rPr>
                <w:rFonts w:ascii="Proxima Nova" w:hAnsi="Proxima Nova" w:cs="Proxima Nova" w:eastAsia="Proxima Nova"/>
                <w:color w:val="3C3E43"/>
                <w:spacing w:val="0"/>
                <w:position w:val="0"/>
                <w:sz w:val="18"/>
                <w:shd w:fill="auto" w:val="clear"/>
              </w:rPr>
            </w:pPr>
          </w:p>
          <w:p>
            <w:pPr>
              <w:spacing w:before="0" w:after="0" w:line="240"/>
              <w:ind w:right="0" w:left="0" w:firstLine="0"/>
              <w:jc w:val="left"/>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ACHIEVEMENTS</w:t>
            </w:r>
          </w:p>
          <w:p>
            <w:pPr>
              <w:spacing w:before="0" w:after="0" w:line="240"/>
              <w:ind w:right="0" w:left="0" w:firstLine="0"/>
              <w:jc w:val="left"/>
              <w:rPr>
                <w:rFonts w:ascii="Proxima Nova" w:hAnsi="Proxima Nova" w:cs="Proxima Nova" w:eastAsia="Proxima Nova"/>
                <w:b/>
                <w:color w:val="000000"/>
                <w:spacing w:val="0"/>
                <w:position w:val="0"/>
                <w:sz w:val="18"/>
                <w:shd w:fill="auto" w:val="clear"/>
              </w:rPr>
            </w:pPr>
          </w:p>
          <w:p>
            <w:pPr>
              <w:numPr>
                <w:ilvl w:val="0"/>
                <w:numId w:val="19"/>
              </w:numPr>
              <w:spacing w:before="0" w:after="0" w:line="240"/>
              <w:ind w:right="0" w:left="720" w:hanging="360"/>
              <w:jc w:val="left"/>
              <w:rPr>
                <w:rFonts w:ascii="Calibri" w:hAnsi="Calibri" w:cs="Calibri" w:eastAsia="Calibri"/>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QA Specialization in Software Testing and Automation</w:t>
            </w:r>
            <w:r>
              <w:rPr>
                <w:rFonts w:ascii="Proxima Nova" w:hAnsi="Proxima Nova" w:cs="Proxima Nova" w:eastAsia="Proxima Nova"/>
                <w:color w:val="000000"/>
                <w:spacing w:val="0"/>
                <w:position w:val="0"/>
                <w:sz w:val="18"/>
                <w:shd w:fill="auto" w:val="clear"/>
              </w:rPr>
              <w:t xml:space="preserve"> </w:t>
            </w:r>
            <w:r>
              <w:rPr>
                <w:rFonts w:ascii="Arial" w:hAnsi="Arial" w:cs="Arial" w:eastAsia="Arial"/>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Coursera / Edutin Academy (among other platforms).  </w:t>
            </w:r>
          </w:p>
          <w:p>
            <w:pPr>
              <w:numPr>
                <w:ilvl w:val="0"/>
                <w:numId w:val="19"/>
              </w:numPr>
              <w:spacing w:before="0" w:after="0" w:line="240"/>
              <w:ind w:right="0" w:left="720" w:hanging="360"/>
              <w:jc w:val="left"/>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Web Accessibility </w:t>
            </w:r>
            <w:r>
              <w:rPr>
                <w:rFonts w:ascii="Calibri" w:hAnsi="Calibri" w:cs="Calibri" w:eastAsia="Calibri"/>
                <w:b/>
                <w:color w:val="000000"/>
                <w:spacing w:val="0"/>
                <w:position w:val="0"/>
                <w:sz w:val="18"/>
                <w:shd w:fill="auto" w:val="clear"/>
              </w:rPr>
              <w:t xml:space="preserve">– </w:t>
            </w:r>
            <w:r>
              <w:rPr>
                <w:rFonts w:ascii="Calibri" w:hAnsi="Calibri" w:cs="Calibri" w:eastAsia="Calibri"/>
                <w:color w:val="000000"/>
                <w:spacing w:val="0"/>
                <w:position w:val="0"/>
                <w:sz w:val="18"/>
                <w:shd w:fill="auto" w:val="clear"/>
              </w:rPr>
              <w:t xml:space="preserve">Udemy: Comprehensive training in accessibility principles, </w:t>
            </w:r>
          </w:p>
          <w:p>
            <w:pPr>
              <w:numPr>
                <w:ilvl w:val="0"/>
                <w:numId w:val="19"/>
              </w:numPr>
              <w:spacing w:before="0" w:after="0" w:line="240"/>
              <w:ind w:right="0" w:left="720" w:hanging="360"/>
              <w:jc w:val="left"/>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WCAG 2.1 AA, semantic HTML, ARIA roles, </w:t>
            </w:r>
            <w:r>
              <w:rPr>
                <w:rFonts w:ascii="Calibri" w:hAnsi="Calibri" w:cs="Calibri" w:eastAsia="Calibri"/>
                <w:color w:val="000000"/>
                <w:spacing w:val="0"/>
                <w:position w:val="0"/>
                <w:sz w:val="18"/>
                <w:shd w:fill="auto" w:val="clear"/>
              </w:rPr>
              <w:t xml:space="preserve">screen reader testing, and color contrast validation tools</w:t>
            </w:r>
            <w:r>
              <w:rPr>
                <w:rFonts w:ascii="Calibri" w:hAnsi="Calibri" w:cs="Calibri" w:eastAsia="Calibri"/>
                <w:b/>
                <w:color w:val="000000"/>
                <w:spacing w:val="0"/>
                <w:position w:val="0"/>
                <w:sz w:val="18"/>
                <w:shd w:fill="auto" w:val="clear"/>
              </w:rPr>
              <w:t xml:space="preserve">.  </w:t>
            </w:r>
          </w:p>
          <w:p>
            <w:pPr>
              <w:numPr>
                <w:ilvl w:val="0"/>
                <w:numId w:val="19"/>
              </w:numPr>
              <w:spacing w:before="0" w:after="0" w:line="240"/>
              <w:ind w:right="0" w:left="720" w:hanging="360"/>
              <w:jc w:val="left"/>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Specialization in Agile Methodologies and Project Management – </w:t>
            </w:r>
            <w:r>
              <w:rPr>
                <w:rFonts w:ascii="Calibri" w:hAnsi="Calibri" w:cs="Calibri" w:eastAsia="Calibri"/>
                <w:color w:val="000000"/>
                <w:spacing w:val="0"/>
                <w:position w:val="0"/>
                <w:sz w:val="18"/>
                <w:shd w:fill="auto" w:val="clear"/>
              </w:rPr>
              <w:t xml:space="preserve">Coursera: Focused on </w:t>
            </w:r>
            <w:r>
              <w:rPr>
                <w:rFonts w:ascii="Calibri" w:hAnsi="Calibri" w:cs="Calibri" w:eastAsia="Calibri"/>
                <w:b/>
                <w:color w:val="000000"/>
                <w:spacing w:val="0"/>
                <w:position w:val="0"/>
                <w:sz w:val="18"/>
                <w:shd w:fill="auto" w:val="clear"/>
              </w:rPr>
              <w:t xml:space="preserve">Scrum, Kanban, </w:t>
            </w:r>
            <w:r>
              <w:rPr>
                <w:rFonts w:ascii="Calibri" w:hAnsi="Calibri" w:cs="Calibri" w:eastAsia="Calibri"/>
                <w:color w:val="000000"/>
                <w:spacing w:val="0"/>
                <w:position w:val="0"/>
                <w:sz w:val="18"/>
                <w:shd w:fill="auto" w:val="clear"/>
              </w:rPr>
              <w:t xml:space="preserve">and</w:t>
            </w:r>
            <w:r>
              <w:rPr>
                <w:rFonts w:ascii="Calibri" w:hAnsi="Calibri" w:cs="Calibri" w:eastAsia="Calibri"/>
                <w:b/>
                <w:color w:val="000000"/>
                <w:spacing w:val="0"/>
                <w:position w:val="0"/>
                <w:sz w:val="18"/>
                <w:shd w:fill="auto" w:val="clear"/>
              </w:rPr>
              <w:t xml:space="preserve"> Lean Six Sigma</w:t>
            </w:r>
            <w:r>
              <w:rPr>
                <w:rFonts w:ascii="Calibri" w:hAnsi="Calibri" w:cs="Calibri" w:eastAsia="Calibri"/>
                <w:b/>
                <w:color w:val="000000"/>
                <w:spacing w:val="0"/>
                <w:position w:val="0"/>
                <w:sz w:val="18"/>
                <w:shd w:fill="auto" w:val="clear"/>
              </w:rPr>
              <w:t xml:space="preserve"> </w:t>
            </w:r>
            <w:r>
              <w:rPr>
                <w:rFonts w:ascii="Calibri" w:hAnsi="Calibri" w:cs="Calibri" w:eastAsia="Calibri"/>
                <w:b/>
                <w:color w:val="000000"/>
                <w:spacing w:val="0"/>
                <w:position w:val="0"/>
                <w:sz w:val="18"/>
                <w:shd w:fill="auto" w:val="clear"/>
              </w:rPr>
              <w:t xml:space="preserve"> </w:t>
            </w:r>
            <w:r>
              <w:rPr>
                <w:rFonts w:ascii="Calibri" w:hAnsi="Calibri" w:cs="Calibri" w:eastAsia="Calibri"/>
                <w:color w:val="000000"/>
                <w:spacing w:val="0"/>
                <w:position w:val="0"/>
                <w:sz w:val="18"/>
                <w:shd w:fill="auto" w:val="clear"/>
              </w:rPr>
              <w:t xml:space="preserve">practices.  </w:t>
            </w:r>
          </w:p>
          <w:p>
            <w:pPr>
              <w:numPr>
                <w:ilvl w:val="0"/>
                <w:numId w:val="19"/>
              </w:numPr>
              <w:spacing w:before="0" w:after="0" w:line="240"/>
              <w:ind w:right="0" w:left="720" w:hanging="360"/>
              <w:jc w:val="left"/>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Web Development (HTML5, CSS3, JavaScript) – </w:t>
            </w:r>
            <w:r>
              <w:rPr>
                <w:rFonts w:ascii="Calibri" w:hAnsi="Calibri" w:cs="Calibri" w:eastAsia="Calibri"/>
                <w:color w:val="000000"/>
                <w:spacing w:val="0"/>
                <w:position w:val="0"/>
                <w:sz w:val="18"/>
                <w:shd w:fill="auto" w:val="clear"/>
              </w:rPr>
              <w:t xml:space="preserve">JAP Uruguay.  </w:t>
            </w:r>
          </w:p>
          <w:p>
            <w:pPr>
              <w:numPr>
                <w:ilvl w:val="0"/>
                <w:numId w:val="19"/>
              </w:numPr>
              <w:spacing w:before="0" w:after="0" w:line="240"/>
              <w:ind w:right="0" w:left="720" w:hanging="360"/>
              <w:jc w:val="left"/>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Currently preparing for the CPACC Certification – </w:t>
            </w:r>
            <w:r>
              <w:rPr>
                <w:rFonts w:ascii="Calibri" w:hAnsi="Calibri" w:cs="Calibri" w:eastAsia="Calibri"/>
                <w:color w:val="000000"/>
                <w:spacing w:val="0"/>
                <w:position w:val="0"/>
                <w:sz w:val="18"/>
                <w:shd w:fill="auto" w:val="clear"/>
              </w:rPr>
              <w:t xml:space="preserve">IAAP (International Association of Accessibility Professionals).  </w:t>
            </w:r>
          </w:p>
          <w:p>
            <w:pPr>
              <w:numPr>
                <w:ilvl w:val="0"/>
                <w:numId w:val="19"/>
              </w:numPr>
              <w:spacing w:before="0" w:after="0" w:line="240"/>
              <w:ind w:right="0" w:left="720" w:hanging="360"/>
              <w:jc w:val="left"/>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Currently preparing for the ISTQB Certification </w:t>
            </w:r>
            <w:r>
              <w:rPr>
                <w:rFonts w:ascii="Calibri" w:hAnsi="Calibri" w:cs="Calibri" w:eastAsia="Calibri"/>
                <w:color w:val="000000"/>
                <w:spacing w:val="0"/>
                <w:position w:val="0"/>
                <w:sz w:val="18"/>
                <w:shd w:fill="auto" w:val="clear"/>
              </w:rPr>
              <w:t xml:space="preserve">(Foundation Level).  </w:t>
            </w:r>
          </w:p>
          <w:p>
            <w:pPr>
              <w:numPr>
                <w:ilvl w:val="0"/>
                <w:numId w:val="19"/>
              </w:numPr>
              <w:spacing w:before="0" w:after="0" w:line="240"/>
              <w:ind w:right="0" w:left="720" w:hanging="360"/>
              <w:jc w:val="left"/>
              <w:rPr>
                <w:rFonts w:ascii="Proxima Nova" w:hAnsi="Proxima Nova" w:cs="Proxima Nova" w:eastAsia="Proxima Nova"/>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Currently learning automation with Playwright, Gherkin, and Cucumber.js.</w:t>
            </w:r>
          </w:p>
          <w:p>
            <w:pPr>
              <w:spacing w:before="80" w:after="80" w:line="276"/>
              <w:ind w:right="0" w:left="0" w:firstLine="0"/>
              <w:jc w:val="both"/>
              <w:rPr>
                <w:rFonts w:ascii="Proxima Nova" w:hAnsi="Proxima Nova" w:cs="Proxima Nova" w:eastAsia="Proxima Nova"/>
                <w:color w:val="000000"/>
                <w:spacing w:val="0"/>
                <w:position w:val="0"/>
                <w:sz w:val="18"/>
                <w:shd w:fill="auto" w:val="clear"/>
              </w:rPr>
            </w:pPr>
          </w:p>
          <w:p>
            <w:pPr>
              <w:spacing w:before="80" w:after="80" w:line="276"/>
              <w:ind w:right="0" w:left="0" w:firstLine="0"/>
              <w:jc w:val="both"/>
              <w:rPr>
                <w:rFonts w:ascii="Proxima Nova" w:hAnsi="Proxima Nova" w:cs="Proxima Nova" w:eastAsia="Proxima Nova"/>
                <w:color w:val="000000"/>
                <w:spacing w:val="0"/>
                <w:position w:val="0"/>
                <w:sz w:val="18"/>
                <w:shd w:fill="auto" w:val="clear"/>
              </w:rPr>
            </w:pPr>
          </w:p>
          <w:p>
            <w:pPr>
              <w:spacing w:before="80" w:after="80" w:line="276"/>
              <w:ind w:right="0" w:left="0" w:firstLine="0"/>
              <w:jc w:val="both"/>
              <w:rPr>
                <w:spacing w:val="0"/>
                <w:position w:val="0"/>
              </w:rPr>
            </w:pPr>
          </w:p>
        </w:tc>
        <w:tc>
          <w:tcPr>
            <w:tcW w:w="2430" w:type="dxa"/>
            <w:tcBorders>
              <w:top w:val="single" w:color="000000" w:sz="0"/>
              <w:left w:val="single" w:color="000000" w:sz="0"/>
              <w:bottom w:val="single" w:color="000000" w:sz="0"/>
              <w:right w:val="single" w:color="000000" w:sz="0"/>
            </w:tcBorders>
            <w:shd w:color="000000" w:fill="ffffff" w:val="clear"/>
            <w:tcMar>
              <w:left w:w="226" w:type="dxa"/>
              <w:right w:w="226" w:type="dxa"/>
            </w:tcMar>
            <w:vAlign w:val="top"/>
          </w:tcPr>
          <w:p>
            <w:pPr>
              <w:spacing w:before="0" w:after="80" w:line="276"/>
              <w:ind w:right="0"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Details</w:t>
              <w:br/>
              <w:t xml:space="preserve">Location: </w:t>
            </w:r>
            <w:r>
              <w:rPr>
                <w:rFonts w:ascii="Proxima Nova" w:hAnsi="Proxima Nova" w:cs="Proxima Nova" w:eastAsia="Proxima Nova"/>
                <w:color w:val="000000"/>
                <w:spacing w:val="0"/>
                <w:position w:val="0"/>
                <w:sz w:val="18"/>
                <w:shd w:fill="auto" w:val="clear"/>
              </w:rPr>
              <w:t xml:space="preserve">Uruguay</w:t>
            </w:r>
          </w:p>
          <w:p>
            <w:pPr>
              <w:spacing w:before="0" w:after="80" w:line="276"/>
              <w:ind w:right="0" w:left="0" w:firstLine="0"/>
              <w:jc w:val="both"/>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Phone</w:t>
            </w:r>
            <w:r>
              <w:rPr>
                <w:rFonts w:ascii="Proxima Nova" w:hAnsi="Proxima Nova" w:cs="Proxima Nova" w:eastAsia="Proxima Nova"/>
                <w:color w:val="000000"/>
                <w:spacing w:val="0"/>
                <w:position w:val="0"/>
                <w:sz w:val="18"/>
                <w:shd w:fill="auto" w:val="clear"/>
              </w:rPr>
              <w:t xml:space="preserve">:+598 947 149 09</w:t>
            </w:r>
          </w:p>
          <w:p>
            <w:pPr>
              <w:spacing w:before="0" w:after="80" w:line="276"/>
              <w:ind w:right="0" w:left="0" w:firstLine="0"/>
              <w:jc w:val="both"/>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email</w:t>
            </w:r>
            <w:r>
              <w:rPr>
                <w:rFonts w:ascii="Proxima Nova" w:hAnsi="Proxima Nova" w:cs="Proxima Nova" w:eastAsia="Proxima Nova"/>
                <w:color w:val="000000"/>
                <w:spacing w:val="0"/>
                <w:position w:val="0"/>
                <w:sz w:val="18"/>
                <w:shd w:fill="auto" w:val="clear"/>
              </w:rPr>
              <w:t xml:space="preserve">:suleidisdanai@gmail.com</w:t>
              <w:br/>
              <w:br/>
            </w:r>
            <w:r>
              <w:rPr>
                <w:rFonts w:ascii="Proxima Nova" w:hAnsi="Proxima Nova" w:cs="Proxima Nova" w:eastAsia="Proxima Nova"/>
                <w:b/>
                <w:color w:val="000000"/>
                <w:spacing w:val="0"/>
                <w:position w:val="0"/>
                <w:sz w:val="18"/>
                <w:shd w:fill="auto" w:val="clear"/>
              </w:rPr>
              <w:br/>
              <w:br/>
              <w:t xml:space="preserve">Skills:</w:t>
            </w: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Execution of </w:t>
            </w:r>
            <w:r>
              <w:rPr>
                <w:rFonts w:ascii="Proxima Nova" w:hAnsi="Proxima Nova" w:cs="Proxima Nova" w:eastAsia="Proxima Nova"/>
                <w:color w:val="000000"/>
                <w:spacing w:val="0"/>
                <w:position w:val="0"/>
                <w:sz w:val="18"/>
                <w:shd w:fill="auto" w:val="clear"/>
              </w:rPr>
              <w:t xml:space="preserve">exploratory, verification, regression, user acceptance, smoke, sanity, ad hoc, and edge case tests.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Testing techniques </w:t>
            </w:r>
            <w:r>
              <w:rPr>
                <w:rFonts w:ascii="Proxima Nova" w:hAnsi="Proxima Nova" w:cs="Proxima Nova" w:eastAsia="Proxima Nova"/>
                <w:color w:val="000000"/>
                <w:spacing w:val="0"/>
                <w:position w:val="0"/>
                <w:sz w:val="18"/>
                <w:shd w:fill="auto" w:val="clear"/>
              </w:rPr>
              <w:t xml:space="preserve">such as decision tables, equivalence partitions, and boundary values, state transitions</w:t>
            </w: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Documentation Tools: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TestRail</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Jira (Xray/Zephyr)</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Azure DevOps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Web Technology &amp; Inspection:</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HTML5 &amp; CSS3</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JavaScript </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DevTools </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Code Inspection (DOM, Styles, Accessibility Tree)</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Methodologies &amp; Soft Skills: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Agile Testing (Scrum/ Kanban)</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Clear Documentation </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Collaboration with Developers &amp; Designers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Test Strategy Design</w:t>
            </w: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color w:val="000000"/>
                <w:spacing w:val="0"/>
                <w:position w:val="0"/>
                <w:sz w:val="18"/>
                <w:shd w:fill="auto" w:val="clear"/>
              </w:rPr>
              <w:br/>
            </w:r>
            <w:r>
              <w:rPr>
                <w:rFonts w:ascii="Proxima Nova" w:hAnsi="Proxima Nova" w:cs="Proxima Nova" w:eastAsia="Proxima Nova"/>
                <w:b/>
                <w:color w:val="000000"/>
                <w:spacing w:val="0"/>
                <w:position w:val="0"/>
                <w:sz w:val="18"/>
                <w:shd w:fill="auto" w:val="clear"/>
              </w:rPr>
              <w:t xml:space="preserve">Accessibility Tools: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Screen Readers: NVDA, JAWS, VoiceOver. </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Axe DevTools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WAVE</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Lighthouse</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Accessibility Scanner (Android)</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WebAIM Contrast Checker</w:t>
            </w: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r>
              <w:rPr>
                <w:rFonts w:ascii="Proxima Nova" w:hAnsi="Proxima Nova" w:cs="Proxima Nova" w:eastAsia="Proxima Nova"/>
                <w:b/>
                <w:color w:val="000000"/>
                <w:spacing w:val="0"/>
                <w:position w:val="0"/>
                <w:sz w:val="18"/>
                <w:shd w:fill="auto" w:val="clear"/>
              </w:rPr>
              <w:t xml:space="preserve">Accessibility Testing Skills: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Manual Accessibility Testing (Web / Mobile / Desktop)</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WCAG 2.0 / 2.1 Compliance Checks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ARIA Roles Validation</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Semantic HTML Review</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Keyboard Navigation Testing</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Accessible Form Labels</w:t>
            </w:r>
          </w:p>
          <w:p>
            <w:pPr>
              <w:spacing w:before="0" w:after="80" w:line="360"/>
              <w:ind w:right="0" w:left="0" w:firstLine="0"/>
              <w:jc w:val="left"/>
              <w:rPr>
                <w:rFonts w:ascii="Proxima Nova" w:hAnsi="Proxima Nova" w:cs="Proxima Nova" w:eastAsia="Proxima Nova"/>
                <w:color w:val="000000"/>
                <w:spacing w:val="0"/>
                <w:position w:val="0"/>
                <w:sz w:val="18"/>
                <w:shd w:fill="auto" w:val="clear"/>
              </w:rPr>
            </w:pPr>
            <w:r>
              <w:rPr>
                <w:rFonts w:ascii="Proxima Nova" w:hAnsi="Proxima Nova" w:cs="Proxima Nova" w:eastAsia="Proxima Nova"/>
                <w:color w:val="000000"/>
                <w:spacing w:val="0"/>
                <w:position w:val="0"/>
                <w:sz w:val="18"/>
                <w:shd w:fill="auto" w:val="clear"/>
              </w:rPr>
              <w:t xml:space="preserve">Assistive Technology Testing (Keyboard, Screen Readers)</w:t>
            </w: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p>
          <w:p>
            <w:pPr>
              <w:spacing w:before="0" w:after="80" w:line="360"/>
              <w:ind w:right="0" w:left="0" w:firstLine="0"/>
              <w:jc w:val="left"/>
              <w:rPr>
                <w:rFonts w:ascii="Proxima Nova" w:hAnsi="Proxima Nova" w:cs="Proxima Nova" w:eastAsia="Proxima Nova"/>
                <w:b/>
                <w:color w:val="000000"/>
                <w:spacing w:val="0"/>
                <w:position w:val="0"/>
                <w:sz w:val="18"/>
                <w:shd w:fill="auto" w:val="clear"/>
              </w:rPr>
            </w:pPr>
          </w:p>
          <w:p>
            <w:pPr>
              <w:spacing w:before="0" w:after="80" w:line="240"/>
              <w:ind w:right="0" w:left="0" w:firstLine="0"/>
              <w:jc w:val="left"/>
              <w:rPr>
                <w:spacing w:val="0"/>
                <w:position w:val="0"/>
              </w:rPr>
            </w:pPr>
          </w:p>
        </w:tc>
      </w:tr>
    </w:tbl>
    <w:p>
      <w:pPr>
        <w:spacing w:before="0" w:after="0" w:line="276"/>
        <w:ind w:right="0" w:left="0" w:firstLine="0"/>
        <w:jc w:val="both"/>
        <w:rPr>
          <w:rFonts w:ascii="Proxima Nova" w:hAnsi="Proxima Nova" w:cs="Proxima Nova" w:eastAsia="Proxima Nova"/>
          <w:color w:val="000000"/>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2">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