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Vendor Name =&gt; Acme Supplies</w:t>
      </w:r>
    </w:p>
    <w:p>
      <w:r>
        <w:t>Invoice Number =&gt; INV-3289</w:t>
      </w:r>
    </w:p>
    <w:p>
      <w:r>
        <w:t>Invoice Date =&gt; None</w:t>
      </w:r>
    </w:p>
    <w:p>
      <w:r>
        <w:t>Due Date =&gt; September 15, 2024</w:t>
      </w:r>
    </w:p>
    <w:p>
      <w:r>
        <w:t>Currency =&gt; USD</w:t>
      </w:r>
    </w:p>
    <w:p>
      <w:r>
        <w:t>Subtotal =&gt; 2287.4199999999996</w:t>
      </w:r>
    </w:p>
    <w:p>
      <w:r>
        <w:t>Tax =&gt; 182.99</w:t>
      </w:r>
    </w:p>
    <w:p>
      <w:r>
        <w:t>Total =&gt; 2470.41</w:t>
      </w:r>
    </w:p>
    <w:p>
      <w:r>
        <w:t>Line Items =&gt; [{'description': 'Service', 'quantity': 8, 'unit_price': 150.39, 'amount': 1203.12}, {'description': 'Widget', 'quantity': 6, 'unit_price': 61.35, 'amount': 368.1}, {'description': 'Service', 'quantity': 10, 'unit_price': 18.01, 'amount': 180.1}, {'description': 'Service', 'quantity': 6, 'unit_price': 89.35, 'amount': 536.1}]</w:t>
      </w:r>
    </w:p>
    <w:p>
      <w:r>
        <w:t>Po Reference =&gt;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