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Acme Supplies</w:t>
      </w:r>
    </w:p>
    <w:p>
      <w:r>
        <w:t>invoice_number: INV-5665</w:t>
      </w:r>
    </w:p>
    <w:p>
      <w:r>
        <w:t>invoice_date: June 07, 2025</w:t>
      </w:r>
    </w:p>
    <w:p>
      <w:r>
        <w:t>due_date: July 07, 2025</w:t>
      </w:r>
    </w:p>
    <w:p>
      <w:r>
        <w:t>currency: USD</w:t>
      </w:r>
    </w:p>
    <w:p>
      <w:r>
        <w:t>tax: 111.05</w:t>
      </w:r>
    </w:p>
    <w:p>
      <w:r>
        <w:t>line_items: [{'description': 'Widget', 'quantity': 2, 'unit_price': 114.42, 'amount': 228.84}, {'description': 'Widget', 'quantity': 4, 'unit_price': 157.22, 'amount': 628.88}, {'description': 'Widget', 'quantity': 9, 'unit_price': 23.1, 'amount': 207.9}, {'description': 'Gadget', 'quantity': 7, 'unit_price': 46.07, 'amount': 322.49}]</w:t>
      </w:r>
    </w:p>
    <w:p>
      <w:r>
        <w:t>po_reference: None</w:t>
      </w:r>
    </w:p>
    <w:p/>
    <w:p>
      <w:r>
        <w:t>TOTAL: 1499.16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