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document records the following. vendor_name is Globex Corp. invoice_number is INV-2637. invoice_date is 2024-04-30. due_date is 2024-05-30. currency is GBP. subtotal is 830.85. tax is 66.47. total is 897.32. po_reference is None.</w:t>
      </w:r>
    </w:p>
    <w:p/>
    <w:p>
      <w:r>
        <w:t>--- PAGE 2 ---</w:t>
      </w:r>
    </w:p>
    <w:p>
      <w:r>
        <w:t>Additional terms.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