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CD71E4A" w14:textId="3DE0C20C" w:rsidR="0082295C" w:rsidRDefault="00DD295B">
      <w:pPr>
        <w:pStyle w:val="Heading1"/>
      </w:pPr>
      <w:r>
        <w:t>AI Student Dropout Prediction System</w:t>
      </w:r>
      <w:r>
        <w:br/>
      </w:r>
      <w:r>
        <w:t>Technical Documentation</w:t>
      </w:r>
    </w:p>
    <w:p w14:paraId="23B1C710" w14:textId="77777777" w:rsidR="0082295C" w:rsidRDefault="00DD295B">
      <w:pPr>
        <w:pStyle w:val="Heading2"/>
      </w:pPr>
      <w:r>
        <w:t>1. Introduction</w:t>
      </w:r>
    </w:p>
    <w:p w14:paraId="762E83E8" w14:textId="77777777" w:rsidR="0082295C" w:rsidRDefault="00DD295B">
      <w:r>
        <w:t xml:space="preserve">The AI Student Dropout Prediction System is a machine learning-powered web application designed to predict the likelihood of student dropout based on </w:t>
      </w:r>
      <w:r>
        <w:t>academic, demographic, financial, and institutional factors. This system enables educational institutions to identify at-risk students early and implement targeted interventions to improve retention and student success.</w:t>
      </w:r>
    </w:p>
    <w:p w14:paraId="718745FA" w14:textId="77777777" w:rsidR="0082295C" w:rsidRDefault="00DD295B">
      <w:pPr>
        <w:pStyle w:val="Heading2"/>
      </w:pPr>
      <w:r>
        <w:t>2. Problem Statement</w:t>
      </w:r>
    </w:p>
    <w:p w14:paraId="6D947AD5" w14:textId="77777777" w:rsidR="0082295C" w:rsidRDefault="00DD295B">
      <w:r>
        <w:t>Student dropout</w:t>
      </w:r>
      <w:r>
        <w:t xml:space="preserve"> is a major challenge globally, leading to academic failure, financial loss for institutions, and reduced workforce development. Traditional methods of identifying at-risk students are often reactive and inefficient. This project aims to provide a proactiv</w:t>
      </w:r>
      <w:r>
        <w:t>e, data-driven solution for early detection and intervention.</w:t>
      </w:r>
    </w:p>
    <w:p w14:paraId="743936AF" w14:textId="77777777" w:rsidR="0082295C" w:rsidRDefault="00DD295B">
      <w:pPr>
        <w:pStyle w:val="Heading2"/>
      </w:pPr>
      <w:r>
        <w:t>3. Objectives</w:t>
      </w:r>
    </w:p>
    <w:p w14:paraId="51F3DAC6" w14:textId="77777777" w:rsidR="0082295C" w:rsidRDefault="00DD295B">
      <w:r>
        <w:t>• Develop a machine learning model to predict student dropout risk.</w:t>
      </w:r>
      <w:r>
        <w:br/>
        <w:t>• Create a user-friendly web interface for manual and batch predictions.</w:t>
      </w:r>
      <w:r>
        <w:br/>
        <w:t>• Provide administrators with actionabl</w:t>
      </w:r>
      <w:r>
        <w:t>e insights through dashboards.</w:t>
      </w:r>
      <w:r>
        <w:br/>
        <w:t>• Ensure ethical, fair, and responsible use of AI.</w:t>
      </w:r>
      <w:r>
        <w:br/>
        <w:t>• Deploy the system for real-world use.</w:t>
      </w:r>
    </w:p>
    <w:p w14:paraId="131CB9DF" w14:textId="77777777" w:rsidR="0082295C" w:rsidRDefault="00DD295B">
      <w:pPr>
        <w:pStyle w:val="Heading2"/>
      </w:pPr>
      <w:r>
        <w:t>4. System Architecture</w:t>
      </w:r>
    </w:p>
    <w:p w14:paraId="50134E9E" w14:textId="77777777" w:rsidR="0082295C" w:rsidRDefault="00DD295B">
      <w:r>
        <w:t>The system consists of the following layers:</w:t>
      </w:r>
      <w:r>
        <w:br/>
        <w:t>• Data Layer: Preprocessed student data used for training and pred</w:t>
      </w:r>
      <w:r>
        <w:t>iction.</w:t>
      </w:r>
      <w:r>
        <w:br/>
        <w:t>• Model Layer: A trained Random Forest classifier for dropout prediction.</w:t>
      </w:r>
      <w:r>
        <w:br/>
        <w:t>• Application Layer: Streamlit-based web application.</w:t>
      </w:r>
      <w:r>
        <w:br/>
        <w:t>• Presentation Layer: User interface with forms, dashboards, and visualizations.</w:t>
      </w:r>
      <w:r>
        <w:br/>
        <w:t xml:space="preserve">• Deployment Layer: Hosted environment </w:t>
      </w:r>
      <w:r>
        <w:t>(e.g., Streamlit Cloud or local server).</w:t>
      </w:r>
    </w:p>
    <w:p w14:paraId="0FBBDC7E" w14:textId="77777777" w:rsidR="0082295C" w:rsidRDefault="00DD295B">
      <w:pPr>
        <w:pStyle w:val="Heading2"/>
      </w:pPr>
      <w:r>
        <w:t>5. System Functionality</w:t>
      </w:r>
    </w:p>
    <w:p w14:paraId="35068020" w14:textId="77777777" w:rsidR="0082295C" w:rsidRDefault="00DD295B">
      <w:r>
        <w:t>5.1 Manual Single Student Prediction</w:t>
      </w:r>
      <w:r>
        <w:br/>
        <w:t xml:space="preserve">Users can enter individual student details such as academic performance, financial status, and demographic information. The system outputs a dropout risk </w:t>
      </w:r>
      <w:r>
        <w:t>probability and classifies the risk as High or Low.</w:t>
      </w:r>
      <w:r>
        <w:br/>
      </w:r>
      <w:r>
        <w:br/>
        <w:t>5.2 Batch CSV Upload</w:t>
      </w:r>
      <w:r>
        <w:br/>
        <w:t>Administrators can upload a CSV file containing multiple student records. The system processes all records, predicts dropout risk for each student, and allows downloading the results</w:t>
      </w:r>
      <w:r>
        <w:t xml:space="preserve"> as a CSV file.</w:t>
      </w:r>
      <w:r>
        <w:br/>
      </w:r>
      <w:r>
        <w:br/>
      </w:r>
      <w:r>
        <w:lastRenderedPageBreak/>
        <w:t>5.3 Admin Dashboard</w:t>
      </w:r>
      <w:r>
        <w:br/>
        <w:t>The dashboard provides analytical insights such as dropout risk distribution, trends, and correlations. It supports data-driven decision-making and intervention planning.</w:t>
      </w:r>
      <w:r>
        <w:br/>
      </w:r>
      <w:r>
        <w:br/>
        <w:t>5.4 Input Validation &amp; Tooltips</w:t>
      </w:r>
      <w:r>
        <w:br/>
        <w:t>All form fields</w:t>
      </w:r>
      <w:r>
        <w:t xml:space="preserve"> include tooltips explaining the expected input values. This ensures data accuracy and user confidence.</w:t>
      </w:r>
      <w:r>
        <w:br/>
      </w:r>
      <w:r>
        <w:br/>
        <w:t>5.5 Ethical and Responsible AI</w:t>
      </w:r>
      <w:r>
        <w:br/>
        <w:t>The system ensures fairness, transparency, and privacy. It does not store personal identifiers beyond prediction session</w:t>
      </w:r>
      <w:r>
        <w:t>s and is designed to support—not penalize—students.</w:t>
      </w:r>
    </w:p>
    <w:p w14:paraId="556E27DC" w14:textId="77777777" w:rsidR="0082295C" w:rsidRDefault="00DD295B">
      <w:pPr>
        <w:pStyle w:val="Heading2"/>
      </w:pPr>
      <w:r>
        <w:t>6. Model Development</w:t>
      </w:r>
    </w:p>
    <w:p w14:paraId="7DFC13C3" w14:textId="77777777" w:rsidR="0082295C" w:rsidRDefault="00DD295B">
      <w:r>
        <w:t>The model was trained using a supervised learning approach with labeled student outcome data. Feature engineering was applied to handle categorical and numerical variables. A Random F</w:t>
      </w:r>
      <w:r>
        <w:t>orest classifier was selected due to its robustness, interpretability, and strong performance on structured datasets. The model outputs probability scores representing dropout risk.</w:t>
      </w:r>
    </w:p>
    <w:p w14:paraId="4A8F0ECF" w14:textId="77777777" w:rsidR="0082295C" w:rsidRDefault="00DD295B">
      <w:pPr>
        <w:pStyle w:val="Heading2"/>
      </w:pPr>
      <w:r>
        <w:t>7. Evaluation Metrics</w:t>
      </w:r>
    </w:p>
    <w:p w14:paraId="6D37F57C" w14:textId="77777777" w:rsidR="0082295C" w:rsidRDefault="00DD295B">
      <w:r>
        <w:t>The model was evaluated using the following metrics:</w:t>
      </w:r>
      <w:r>
        <w:br/>
        <w:t>• Accuracy</w:t>
      </w:r>
      <w:r>
        <w:br/>
        <w:t>• Precision</w:t>
      </w:r>
      <w:r>
        <w:br/>
        <w:t>• Recall</w:t>
      </w:r>
      <w:r>
        <w:br/>
        <w:t>• F1-score</w:t>
      </w:r>
      <w:r>
        <w:br/>
        <w:t>• ROC-AUC</w:t>
      </w:r>
      <w:r>
        <w:br/>
      </w:r>
      <w:r>
        <w:br/>
        <w:t>These metrics ensured the model achieved balanced performance, minimizing both false positives and false negatives.</w:t>
      </w:r>
    </w:p>
    <w:p w14:paraId="16D19188" w14:textId="77777777" w:rsidR="0082295C" w:rsidRDefault="00DD295B">
      <w:pPr>
        <w:pStyle w:val="Heading2"/>
      </w:pPr>
      <w:r>
        <w:t>8. Deployment</w:t>
      </w:r>
    </w:p>
    <w:p w14:paraId="00C8CF13" w14:textId="77777777" w:rsidR="0082295C" w:rsidRDefault="00DD295B">
      <w:r>
        <w:t>The system was deployed using Streamlit, providing a responsive and int</w:t>
      </w:r>
      <w:r>
        <w:t>eractive web interface. The trained model is loaded securely from the models directory, ensuring scalability and maintainability. The system supports both local and cloud-based deployment.</w:t>
      </w:r>
    </w:p>
    <w:p w14:paraId="32BCB603" w14:textId="77777777" w:rsidR="0082295C" w:rsidRDefault="00DD295B">
      <w:pPr>
        <w:pStyle w:val="Heading2"/>
      </w:pPr>
      <w:r>
        <w:t>9. Ethical and Social Impact</w:t>
      </w:r>
    </w:p>
    <w:p w14:paraId="0C9F6E15" w14:textId="77777777" w:rsidR="0082295C" w:rsidRDefault="00DD295B">
      <w:r>
        <w:t>This system promotes educational equit</w:t>
      </w:r>
      <w:r>
        <w:t>y by enabling early support for at-risk students. It adheres to ethical AI principles including fairness, transparency, accountability, and privacy protection. The predictions are intended solely for supportive interventions, not punitive actions.</w:t>
      </w:r>
    </w:p>
    <w:p w14:paraId="5B4EC434" w14:textId="77777777" w:rsidR="0082295C" w:rsidRDefault="00DD295B">
      <w:pPr>
        <w:pStyle w:val="Heading2"/>
      </w:pPr>
      <w:r>
        <w:lastRenderedPageBreak/>
        <w:t>10. User</w:t>
      </w:r>
      <w:r>
        <w:t xml:space="preserve"> Guide (Summary)</w:t>
      </w:r>
    </w:p>
    <w:p w14:paraId="77C9D34B" w14:textId="77777777" w:rsidR="0082295C" w:rsidRDefault="00DD295B">
      <w:r>
        <w:t>• Navigate to the Manual Prediction page to predict dropout risk for a single student.</w:t>
      </w:r>
      <w:r>
        <w:br/>
        <w:t>• Use the Batch CSV Upload page to process multiple students at once.</w:t>
      </w:r>
      <w:r>
        <w:br/>
        <w:t>• Access the Admin Dashboard for analytics and insights.</w:t>
      </w:r>
      <w:r>
        <w:br/>
        <w:t>• Refer to tooltips for g</w:t>
      </w:r>
      <w:r>
        <w:t>uidance when entering data.</w:t>
      </w:r>
    </w:p>
    <w:p w14:paraId="4C980D7F" w14:textId="297C2658" w:rsidR="0082295C" w:rsidRDefault="00DD295B">
      <w:pPr>
        <w:pStyle w:val="Heading2"/>
      </w:pPr>
      <w:r>
        <w:t>11</w:t>
      </w:r>
      <w:r>
        <w:t>. Conclusion and Future Work</w:t>
      </w:r>
    </w:p>
    <w:p w14:paraId="004AA638" w14:textId="77777777" w:rsidR="0082295C" w:rsidRDefault="00DD295B">
      <w:r>
        <w:t>The AI Student Dropout Prediction System successfully addresses a real-world educational challenge using machine learning and responsible AI practices. Future work may incl</w:t>
      </w:r>
      <w:r>
        <w:t>ude integrating real-time alerts, expanding feature sets, and connecting the system to institutional databases for automation.</w:t>
      </w:r>
    </w:p>
    <w:sectPr w:rsidR="0082295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82295C"/>
    <w:rsid w:val="00AA1D8D"/>
    <w:rsid w:val="00B47730"/>
    <w:rsid w:val="00CB0664"/>
    <w:rsid w:val="00DD295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49AD8C4"/>
  <w14:defaultImageDpi w14:val="300"/>
  <w15:docId w15:val="{1FDFB54A-4C4E-4D8C-B8AA-054C22AAF0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660</Words>
  <Characters>3765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4417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SULAIMAN HALLIRU DALHAT</cp:lastModifiedBy>
  <cp:revision>2</cp:revision>
  <dcterms:created xsi:type="dcterms:W3CDTF">2013-12-23T23:15:00Z</dcterms:created>
  <dcterms:modified xsi:type="dcterms:W3CDTF">2026-01-22T14:23:00Z</dcterms:modified>
  <cp:category/>
</cp:coreProperties>
</file>