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4F41" w14:textId="77777777" w:rsidR="004E3332" w:rsidRDefault="00277093">
      <w:pPr>
        <w:pStyle w:val="a3"/>
        <w:spacing w:before="74" w:line="288" w:lineRule="auto"/>
        <w:ind w:left="173" w:right="166"/>
        <w:jc w:val="center"/>
      </w:pPr>
      <w:r>
        <w:rPr>
          <w:spacing w:val="-2"/>
        </w:rPr>
        <w:t>МИНИСТЕРСТВО</w:t>
      </w:r>
      <w:r>
        <w:rPr>
          <w:spacing w:val="-9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  <w:r>
        <w:rPr>
          <w:spacing w:val="-8"/>
        </w:rPr>
        <w:t xml:space="preserve"> </w:t>
      </w:r>
      <w:r>
        <w:rPr>
          <w:spacing w:val="-2"/>
        </w:rPr>
        <w:t>РОССИЙСКОЙ ФЕДЕРАЦИИ</w:t>
      </w:r>
    </w:p>
    <w:p w14:paraId="28BC6A00" w14:textId="77777777" w:rsidR="004E3332" w:rsidRDefault="00277093">
      <w:pPr>
        <w:pStyle w:val="a3"/>
        <w:spacing w:before="160" w:line="288" w:lineRule="auto"/>
        <w:ind w:left="173" w:right="166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5F3B3F5D" w14:textId="77777777" w:rsidR="004E3332" w:rsidRDefault="00277093">
      <w:pPr>
        <w:spacing w:before="159" w:line="288" w:lineRule="auto"/>
        <w:ind w:left="176" w:right="166"/>
        <w:jc w:val="center"/>
        <w:rPr>
          <w:b/>
          <w:sz w:val="28"/>
        </w:rPr>
      </w:pPr>
      <w:r>
        <w:rPr>
          <w:b/>
          <w:spacing w:val="-2"/>
          <w:sz w:val="28"/>
        </w:rPr>
        <w:t>УЛЬЯНОВСКИЙ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ГОСУДАРСТВЕННЫЙ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ТЕХНИЧЕСКИЙ УНИВЕРСИТЕТ</w:t>
      </w:r>
    </w:p>
    <w:p w14:paraId="7EFAC9EB" w14:textId="77777777" w:rsidR="004E3332" w:rsidRDefault="004E3332">
      <w:pPr>
        <w:pStyle w:val="a3"/>
        <w:rPr>
          <w:b/>
        </w:rPr>
      </w:pPr>
    </w:p>
    <w:p w14:paraId="7621353A" w14:textId="77777777" w:rsidR="004E3332" w:rsidRDefault="004E3332">
      <w:pPr>
        <w:pStyle w:val="a3"/>
        <w:rPr>
          <w:b/>
        </w:rPr>
      </w:pPr>
    </w:p>
    <w:p w14:paraId="7303F1D2" w14:textId="77777777" w:rsidR="004E3332" w:rsidRDefault="004E3332">
      <w:pPr>
        <w:pStyle w:val="a3"/>
        <w:spacing w:before="39"/>
        <w:rPr>
          <w:b/>
        </w:rPr>
      </w:pPr>
    </w:p>
    <w:p w14:paraId="7960F9F3" w14:textId="77777777" w:rsidR="004E3332" w:rsidRDefault="00277093">
      <w:pPr>
        <w:pStyle w:val="a4"/>
        <w:spacing w:line="372" w:lineRule="auto"/>
        <w:ind w:left="2639" w:right="2631" w:firstLine="2"/>
      </w:pPr>
      <w:r>
        <w:rPr>
          <w:spacing w:val="-2"/>
        </w:rPr>
        <w:t xml:space="preserve">Проектирование </w:t>
      </w:r>
      <w:r>
        <w:t>информационных</w:t>
      </w:r>
      <w:r>
        <w:rPr>
          <w:spacing w:val="-25"/>
        </w:rPr>
        <w:t xml:space="preserve"> </w:t>
      </w:r>
      <w:r>
        <w:t>систем</w:t>
      </w:r>
    </w:p>
    <w:p w14:paraId="1861D870" w14:textId="77777777" w:rsidR="004E3332" w:rsidRDefault="00277093">
      <w:pPr>
        <w:pStyle w:val="a4"/>
        <w:spacing w:line="458" w:lineRule="exact"/>
      </w:pP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7CB90F95" w14:textId="77777777" w:rsidR="004E3332" w:rsidRDefault="00277093">
      <w:pPr>
        <w:spacing w:before="253"/>
        <w:ind w:left="176" w:right="166"/>
        <w:jc w:val="center"/>
        <w:rPr>
          <w:b/>
          <w:sz w:val="32"/>
        </w:rPr>
      </w:pPr>
      <w:r>
        <w:rPr>
          <w:b/>
          <w:spacing w:val="-2"/>
          <w:sz w:val="32"/>
        </w:rPr>
        <w:t>Отчёт</w:t>
      </w:r>
    </w:p>
    <w:p w14:paraId="6297D198" w14:textId="77777777" w:rsidR="004E3332" w:rsidRDefault="00277093">
      <w:pPr>
        <w:spacing w:before="234"/>
        <w:ind w:left="175" w:right="166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выполнению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работы</w:t>
      </w:r>
      <w:r>
        <w:rPr>
          <w:b/>
          <w:spacing w:val="-10"/>
          <w:sz w:val="32"/>
        </w:rPr>
        <w:t xml:space="preserve"> </w:t>
      </w:r>
      <w:r>
        <w:rPr>
          <w:b/>
          <w:spacing w:val="-5"/>
          <w:sz w:val="32"/>
        </w:rPr>
        <w:t>№1.</w:t>
      </w:r>
    </w:p>
    <w:p w14:paraId="7550A7D5" w14:textId="77777777" w:rsidR="004E3332" w:rsidRDefault="00277093">
      <w:pPr>
        <w:spacing w:before="232" w:line="288" w:lineRule="auto"/>
        <w:ind w:left="176" w:right="166"/>
        <w:jc w:val="center"/>
        <w:rPr>
          <w:b/>
          <w:sz w:val="32"/>
        </w:rPr>
      </w:pPr>
      <w:r>
        <w:rPr>
          <w:b/>
          <w:sz w:val="32"/>
        </w:rPr>
        <w:t>«Изучение,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установка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настройка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СУБД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PostgreSQL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CASE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- средства </w:t>
      </w:r>
      <w:proofErr w:type="spellStart"/>
      <w:r>
        <w:rPr>
          <w:b/>
          <w:sz w:val="32"/>
        </w:rPr>
        <w:t>ERBuilder</w:t>
      </w:r>
      <w:proofErr w:type="spellEnd"/>
      <w:r>
        <w:rPr>
          <w:b/>
          <w:sz w:val="32"/>
        </w:rPr>
        <w:t>»</w:t>
      </w:r>
    </w:p>
    <w:p w14:paraId="32437AA2" w14:textId="5CBBF2A8" w:rsidR="004E3332" w:rsidRDefault="00277093">
      <w:pPr>
        <w:pStyle w:val="a3"/>
        <w:spacing w:before="160"/>
        <w:ind w:left="177" w:right="166"/>
        <w:jc w:val="center"/>
      </w:pPr>
      <w:r>
        <w:t xml:space="preserve">Вариант </w:t>
      </w:r>
      <w:r w:rsidR="00516F66">
        <w:rPr>
          <w:spacing w:val="-5"/>
        </w:rPr>
        <w:t>17</w:t>
      </w:r>
    </w:p>
    <w:p w14:paraId="61C47430" w14:textId="77777777" w:rsidR="004E3332" w:rsidRDefault="004E3332">
      <w:pPr>
        <w:pStyle w:val="a3"/>
        <w:spacing w:before="298"/>
      </w:pPr>
    </w:p>
    <w:p w14:paraId="48AA3F63" w14:textId="028E84EC" w:rsidR="004E3332" w:rsidRDefault="00277093">
      <w:pPr>
        <w:pStyle w:val="a3"/>
        <w:spacing w:line="288" w:lineRule="auto"/>
        <w:ind w:left="6612" w:right="103" w:firstLine="1216"/>
        <w:jc w:val="right"/>
      </w:pPr>
      <w:r>
        <w:t>Отчёт</w:t>
      </w:r>
      <w:r>
        <w:rPr>
          <w:spacing w:val="-18"/>
        </w:rPr>
        <w:t xml:space="preserve"> </w:t>
      </w:r>
      <w:r>
        <w:t xml:space="preserve">составил: </w:t>
      </w:r>
      <w:r>
        <w:rPr>
          <w:spacing w:val="-2"/>
        </w:rPr>
        <w:t>Бакалавр</w:t>
      </w:r>
      <w:r>
        <w:t xml:space="preserve"> </w:t>
      </w:r>
      <w:r>
        <w:rPr>
          <w:spacing w:val="-2"/>
        </w:rPr>
        <w:t>гр.</w:t>
      </w:r>
      <w:r>
        <w:rPr>
          <w:spacing w:val="2"/>
        </w:rPr>
        <w:t xml:space="preserve"> </w:t>
      </w:r>
      <w:r>
        <w:rPr>
          <w:spacing w:val="-2"/>
        </w:rPr>
        <w:t>ИВТА</w:t>
      </w:r>
      <w:r w:rsidR="009535DC">
        <w:rPr>
          <w:spacing w:val="-2"/>
        </w:rPr>
        <w:t>С</w:t>
      </w:r>
      <w:r>
        <w:rPr>
          <w:spacing w:val="-2"/>
        </w:rPr>
        <w:t>бд-</w:t>
      </w:r>
      <w:r>
        <w:rPr>
          <w:spacing w:val="-5"/>
        </w:rPr>
        <w:t>4</w:t>
      </w:r>
      <w:r w:rsidR="009535DC">
        <w:rPr>
          <w:spacing w:val="-5"/>
        </w:rPr>
        <w:t>2</w:t>
      </w:r>
    </w:p>
    <w:p w14:paraId="464E8CA9" w14:textId="2385F664" w:rsidR="004E3332" w:rsidRDefault="00516F66">
      <w:pPr>
        <w:pStyle w:val="a3"/>
        <w:spacing w:line="321" w:lineRule="exact"/>
        <w:ind w:right="105"/>
        <w:jc w:val="right"/>
      </w:pPr>
      <w:r>
        <w:t>С</w:t>
      </w:r>
      <w:r w:rsidR="009535DC">
        <w:t>улейманов М.З.</w:t>
      </w:r>
    </w:p>
    <w:p w14:paraId="4E77051D" w14:textId="77777777" w:rsidR="004E3332" w:rsidRDefault="004E3332">
      <w:pPr>
        <w:pStyle w:val="a3"/>
        <w:spacing w:before="298"/>
      </w:pPr>
    </w:p>
    <w:p w14:paraId="470BFB95" w14:textId="77777777" w:rsidR="004E3332" w:rsidRDefault="00277093">
      <w:pPr>
        <w:pStyle w:val="a3"/>
        <w:spacing w:line="288" w:lineRule="auto"/>
        <w:ind w:left="6908" w:right="100" w:firstLine="1130"/>
      </w:pPr>
      <w:r>
        <w:t>Отчёт</w:t>
      </w:r>
      <w:r>
        <w:rPr>
          <w:spacing w:val="-18"/>
        </w:rPr>
        <w:t xml:space="preserve"> </w:t>
      </w:r>
      <w:r>
        <w:t>принял: Профессор</w:t>
      </w:r>
      <w:r>
        <w:rPr>
          <w:spacing w:val="-5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rPr>
          <w:spacing w:val="-5"/>
        </w:rPr>
        <w:t>ВТ</w:t>
      </w:r>
    </w:p>
    <w:p w14:paraId="31BF58FF" w14:textId="77777777" w:rsidR="004E3332" w:rsidRDefault="00277093">
      <w:pPr>
        <w:pStyle w:val="a3"/>
        <w:spacing w:line="321" w:lineRule="exact"/>
        <w:ind w:left="8094"/>
      </w:pPr>
      <w:r>
        <w:rPr>
          <w:spacing w:val="-4"/>
        </w:rPr>
        <w:t>Токмаков</w:t>
      </w:r>
      <w:r>
        <w:rPr>
          <w:spacing w:val="-9"/>
        </w:rPr>
        <w:t xml:space="preserve"> </w:t>
      </w:r>
      <w:r>
        <w:rPr>
          <w:spacing w:val="-4"/>
        </w:rPr>
        <w:t>Г.П.</w:t>
      </w:r>
    </w:p>
    <w:p w14:paraId="14C60E9F" w14:textId="77777777" w:rsidR="004E3332" w:rsidRDefault="004E3332">
      <w:pPr>
        <w:pStyle w:val="a3"/>
      </w:pPr>
    </w:p>
    <w:p w14:paraId="0D2BB764" w14:textId="77777777" w:rsidR="004E3332" w:rsidRDefault="004E3332">
      <w:pPr>
        <w:pStyle w:val="a3"/>
        <w:spacing w:before="252"/>
      </w:pPr>
    </w:p>
    <w:p w14:paraId="612731B2" w14:textId="77777777" w:rsidR="004E3332" w:rsidRDefault="00277093">
      <w:pPr>
        <w:pStyle w:val="a3"/>
        <w:spacing w:line="408" w:lineRule="auto"/>
        <w:ind w:left="4251" w:right="4244"/>
        <w:jc w:val="center"/>
      </w:pPr>
      <w:r>
        <w:rPr>
          <w:spacing w:val="-6"/>
        </w:rPr>
        <w:t xml:space="preserve">Ульяновск </w:t>
      </w:r>
      <w:r>
        <w:rPr>
          <w:spacing w:val="-2"/>
        </w:rPr>
        <w:t xml:space="preserve">УлГТУ </w:t>
      </w:r>
      <w:r>
        <w:rPr>
          <w:spacing w:val="-4"/>
        </w:rPr>
        <w:t>2024</w:t>
      </w:r>
    </w:p>
    <w:p w14:paraId="37AA669C" w14:textId="77777777" w:rsidR="004E3332" w:rsidRDefault="004E3332">
      <w:pPr>
        <w:spacing w:line="408" w:lineRule="auto"/>
        <w:jc w:val="center"/>
        <w:sectPr w:rsidR="004E3332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2A133C9C" w14:textId="77777777" w:rsidR="0053073E" w:rsidRDefault="00277093" w:rsidP="0053073E">
      <w:pPr>
        <w:pStyle w:val="a3"/>
        <w:spacing w:line="360" w:lineRule="auto"/>
        <w:ind w:firstLine="720"/>
        <w:jc w:val="both"/>
        <w:rPr>
          <w:b/>
          <w:spacing w:val="-19"/>
          <w:sz w:val="32"/>
        </w:rPr>
      </w:pPr>
      <w:r>
        <w:rPr>
          <w:b/>
          <w:sz w:val="32"/>
        </w:rPr>
        <w:lastRenderedPageBreak/>
        <w:t>Цель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выполнения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работы:</w:t>
      </w:r>
      <w:r>
        <w:rPr>
          <w:b/>
          <w:spacing w:val="-19"/>
          <w:sz w:val="32"/>
        </w:rPr>
        <w:t xml:space="preserve"> </w:t>
      </w:r>
    </w:p>
    <w:p w14:paraId="1F2F4C8F" w14:textId="7644E6C6" w:rsidR="004E3332" w:rsidRDefault="0053073E" w:rsidP="0053073E">
      <w:pPr>
        <w:pStyle w:val="a3"/>
        <w:spacing w:line="360" w:lineRule="auto"/>
        <w:ind w:firstLine="720"/>
        <w:jc w:val="both"/>
      </w:pPr>
      <w:r>
        <w:t>Овладение</w:t>
      </w:r>
      <w:r>
        <w:rPr>
          <w:spacing w:val="-4"/>
        </w:rPr>
        <w:t xml:space="preserve"> </w:t>
      </w:r>
      <w:r>
        <w:t>навыками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установке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</w:t>
      </w:r>
      <w:r w:rsidR="00CE535B">
        <w:rPr>
          <w:lang w:val="en-US"/>
        </w:rPr>
        <w:t>c</w:t>
      </w:r>
      <w:r>
        <w:t xml:space="preserve">тройке свободно распространяемых программных средств СУБД </w:t>
      </w:r>
      <w:proofErr w:type="spellStart"/>
      <w:r>
        <w:t>PostgreSQL</w:t>
      </w:r>
      <w:proofErr w:type="spellEnd"/>
      <w:r>
        <w:rPr>
          <w:spacing w:val="-6"/>
        </w:rPr>
        <w:t xml:space="preserve"> </w:t>
      </w:r>
      <w:r>
        <w:t xml:space="preserve">и CASE - средства </w:t>
      </w:r>
      <w:proofErr w:type="spellStart"/>
      <w:r>
        <w:t>ERBuilder</w:t>
      </w:r>
      <w:proofErr w:type="spellEnd"/>
      <w:r>
        <w:t xml:space="preserve">, создание пустой БД с помощью СУБД и создание псевдонима для доступа к ней с помощью </w:t>
      </w:r>
      <w:proofErr w:type="spellStart"/>
      <w:r>
        <w:t>ERBuilder</w:t>
      </w:r>
      <w:proofErr w:type="spellEnd"/>
      <w:r>
        <w:t>.</w:t>
      </w:r>
    </w:p>
    <w:p w14:paraId="7498D446" w14:textId="77777777" w:rsidR="004E3332" w:rsidRDefault="00277093" w:rsidP="0053073E">
      <w:pPr>
        <w:spacing w:line="360" w:lineRule="auto"/>
        <w:ind w:firstLine="720"/>
        <w:jc w:val="both"/>
        <w:rPr>
          <w:b/>
          <w:sz w:val="32"/>
        </w:rPr>
      </w:pPr>
      <w:r>
        <w:rPr>
          <w:b/>
          <w:sz w:val="32"/>
        </w:rPr>
        <w:t>Описание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содержания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выполненных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работ:</w:t>
      </w:r>
    </w:p>
    <w:p w14:paraId="261488D4" w14:textId="77777777" w:rsidR="004E3332" w:rsidRDefault="00277093" w:rsidP="0053073E">
      <w:pPr>
        <w:pStyle w:val="1"/>
        <w:numPr>
          <w:ilvl w:val="0"/>
          <w:numId w:val="1"/>
        </w:numPr>
        <w:tabs>
          <w:tab w:val="left" w:pos="824"/>
        </w:tabs>
        <w:spacing w:line="360" w:lineRule="auto"/>
        <w:ind w:left="0" w:firstLine="720"/>
      </w:pPr>
      <w:r>
        <w:t>Краткое</w:t>
      </w:r>
      <w:r>
        <w:rPr>
          <w:spacing w:val="-11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СУБД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PostgreSQL</w:t>
      </w:r>
      <w:proofErr w:type="spellEnd"/>
      <w:r>
        <w:rPr>
          <w:spacing w:val="-2"/>
        </w:rPr>
        <w:t>.</w:t>
      </w:r>
    </w:p>
    <w:p w14:paraId="7CD1E92E" w14:textId="023381FE" w:rsidR="004E3332" w:rsidRDefault="00277093" w:rsidP="0053073E">
      <w:pPr>
        <w:pStyle w:val="a3"/>
        <w:spacing w:line="360" w:lineRule="auto"/>
        <w:ind w:firstLine="720"/>
        <w:jc w:val="both"/>
      </w:pP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</w:t>
      </w:r>
      <w:r>
        <w:rPr>
          <w:sz w:val="24"/>
        </w:rPr>
        <w:t xml:space="preserve">— </w:t>
      </w:r>
      <w:r>
        <w:t>это свободно распространяемая объектно-реляционная система управления базами данных (СУБД) с открытым исходным кодом, написанном на языке C.</w:t>
      </w:r>
    </w:p>
    <w:p w14:paraId="1BEB8472" w14:textId="1D8EB0C0" w:rsidR="004E3332" w:rsidRDefault="00277093" w:rsidP="0053073E">
      <w:pPr>
        <w:pStyle w:val="a3"/>
        <w:spacing w:line="360" w:lineRule="auto"/>
        <w:ind w:firstLine="720"/>
        <w:jc w:val="both"/>
      </w:pPr>
      <w:r>
        <w:t>«Объектно-реляционная»</w:t>
      </w:r>
      <w:r>
        <w:rPr>
          <w:spacing w:val="-6"/>
        </w:rPr>
        <w:t xml:space="preserve"> </w:t>
      </w:r>
      <w:r>
        <w:t>означает,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proofErr w:type="spellStart"/>
      <w:r>
        <w:t>PostgreSQL</w:t>
      </w:r>
      <w:proofErr w:type="spellEnd"/>
      <w:r>
        <w:rPr>
          <w:spacing w:val="-14"/>
        </w:rPr>
        <w:t xml:space="preserve"> </w:t>
      </w:r>
      <w:r>
        <w:t>поддерживает</w:t>
      </w:r>
      <w:r>
        <w:rPr>
          <w:spacing w:val="-6"/>
        </w:rPr>
        <w:t xml:space="preserve"> </w:t>
      </w:r>
      <w:r w:rsidR="00CE535B">
        <w:t>концепции</w:t>
      </w:r>
      <w:r>
        <w:t>, присущие как реляционным базам данных, так и объектно-ориентированным языкам программирования (объекты, классы, наследование и другие).</w:t>
      </w:r>
    </w:p>
    <w:p w14:paraId="3544D145" w14:textId="71475207" w:rsidR="004E3332" w:rsidRDefault="0053073E" w:rsidP="0053073E">
      <w:pPr>
        <w:pStyle w:val="1"/>
        <w:numPr>
          <w:ilvl w:val="0"/>
          <w:numId w:val="1"/>
        </w:numPr>
        <w:tabs>
          <w:tab w:val="left" w:pos="824"/>
        </w:tabs>
        <w:spacing w:line="360" w:lineRule="auto"/>
        <w:ind w:left="0" w:firstLine="720"/>
      </w:pPr>
      <w:r>
        <w:t xml:space="preserve"> Краткое описание CASE</w:t>
      </w:r>
      <w:r>
        <w:rPr>
          <w:spacing w:val="-1"/>
        </w:rPr>
        <w:t xml:space="preserve"> </w:t>
      </w:r>
      <w:r>
        <w:t xml:space="preserve">- средства </w:t>
      </w:r>
      <w:proofErr w:type="spellStart"/>
      <w:proofErr w:type="gramStart"/>
      <w:r>
        <w:t>ERBuilder</w:t>
      </w:r>
      <w:proofErr w:type="spellEnd"/>
      <w:r>
        <w:t>(</w:t>
      </w:r>
      <w:proofErr w:type="gramEnd"/>
      <w:r>
        <w:t>описание интерфейсно- го окна).</w:t>
      </w:r>
    </w:p>
    <w:p w14:paraId="2C1D2553" w14:textId="6636F6D7" w:rsidR="004E3332" w:rsidRDefault="00277093" w:rsidP="0053073E">
      <w:pPr>
        <w:pStyle w:val="a3"/>
        <w:spacing w:line="360" w:lineRule="auto"/>
        <w:ind w:firstLine="720"/>
        <w:jc w:val="both"/>
      </w:pPr>
      <w:proofErr w:type="spellStart"/>
      <w:r>
        <w:rPr>
          <w:i/>
        </w:rPr>
        <w:t>ERBuilder</w:t>
      </w:r>
      <w:proofErr w:type="spellEnd"/>
      <w:r>
        <w:rPr>
          <w:i/>
          <w:spacing w:val="-13"/>
        </w:rPr>
        <w:t xml:space="preserve"> </w:t>
      </w:r>
      <w:r w:rsidR="00CE535B">
        <w:t>— это</w:t>
      </w:r>
      <w:r>
        <w:rPr>
          <w:spacing w:val="-4"/>
        </w:rPr>
        <w:t xml:space="preserve"> </w:t>
      </w:r>
      <w:r>
        <w:t>инструмент</w:t>
      </w:r>
      <w:r>
        <w:rPr>
          <w:spacing w:val="-6"/>
        </w:rPr>
        <w:t xml:space="preserve"> </w:t>
      </w:r>
      <w:r>
        <w:t>моделирования</w:t>
      </w:r>
      <w:r>
        <w:rPr>
          <w:spacing w:val="-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графическим</w:t>
      </w:r>
      <w:r>
        <w:rPr>
          <w:spacing w:val="-5"/>
        </w:rPr>
        <w:t xml:space="preserve"> </w:t>
      </w:r>
      <w:r w:rsidR="00CE535B">
        <w:t>пользовательским</w:t>
      </w:r>
      <w:r>
        <w:t xml:space="preserve"> интерфейсом, который позволяет разработчикам визуализировать, проектировать и моделировать базы данных с помощью диаграмм отношений сущностей и автоматически генерирует наиболее популярные базы данных </w:t>
      </w:r>
      <w:r>
        <w:rPr>
          <w:spacing w:val="-4"/>
        </w:rPr>
        <w:t>SQL.</w:t>
      </w:r>
    </w:p>
    <w:p w14:paraId="752DB226" w14:textId="34D15E87" w:rsidR="004E3332" w:rsidRDefault="00277093" w:rsidP="0053073E">
      <w:pPr>
        <w:pStyle w:val="a3"/>
        <w:spacing w:line="360" w:lineRule="auto"/>
        <w:ind w:firstLine="720"/>
        <w:jc w:val="both"/>
      </w:pPr>
      <w:r>
        <w:t xml:space="preserve">Интерфейсное окно содержит в себе окно, в котором отображаются созданные сущности и связи между этими сущностями, также контекстное меню, с помощью которого можно сгенерировать текст на SQL, с помощью которого можно будет в </w:t>
      </w:r>
      <w:proofErr w:type="spellStart"/>
      <w:r>
        <w:t>pgAdmin</w:t>
      </w:r>
      <w:proofErr w:type="spellEnd"/>
      <w:r>
        <w:t xml:space="preserve"> создать таблицы и связи.</w:t>
      </w:r>
    </w:p>
    <w:p w14:paraId="75184334" w14:textId="77777777" w:rsidR="004E3332" w:rsidRDefault="00277093">
      <w:pPr>
        <w:pStyle w:val="1"/>
        <w:numPr>
          <w:ilvl w:val="0"/>
          <w:numId w:val="1"/>
        </w:numPr>
        <w:tabs>
          <w:tab w:val="left" w:pos="824"/>
        </w:tabs>
        <w:spacing w:line="360" w:lineRule="auto"/>
        <w:ind w:right="115"/>
      </w:pPr>
      <w:r>
        <w:t xml:space="preserve">Описание процесса установки СУБД </w:t>
      </w:r>
      <w:proofErr w:type="spellStart"/>
      <w:r>
        <w:t>PostgreSQL</w:t>
      </w:r>
      <w:proofErr w:type="spellEnd"/>
      <w:r>
        <w:t xml:space="preserve"> и CASE - средства </w:t>
      </w:r>
      <w:proofErr w:type="spellStart"/>
      <w:r>
        <w:t>ERBuilder</w:t>
      </w:r>
      <w:proofErr w:type="spellEnd"/>
      <w:r>
        <w:t xml:space="preserve"> с приведением скриншотов.</w:t>
      </w:r>
    </w:p>
    <w:p w14:paraId="3ED71535" w14:textId="77777777" w:rsidR="004E3332" w:rsidRDefault="00277093" w:rsidP="0053073E">
      <w:pPr>
        <w:pStyle w:val="a5"/>
        <w:tabs>
          <w:tab w:val="left" w:pos="1543"/>
        </w:tabs>
        <w:spacing w:line="360" w:lineRule="auto"/>
        <w:ind w:left="720" w:firstLine="0"/>
        <w:jc w:val="left"/>
        <w:rPr>
          <w:rFonts w:ascii="Trebuchet MS" w:hAnsi="Trebuchet MS"/>
          <w:sz w:val="28"/>
        </w:rPr>
      </w:pPr>
      <w:r>
        <w:rPr>
          <w:spacing w:val="-4"/>
          <w:sz w:val="28"/>
        </w:rPr>
        <w:t>Установка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pacing w:val="-2"/>
          <w:sz w:val="28"/>
        </w:rPr>
        <w:t>:</w:t>
      </w:r>
    </w:p>
    <w:p w14:paraId="5C555AB5" w14:textId="241856BF" w:rsidR="004E3332" w:rsidRDefault="00277093" w:rsidP="0053073E">
      <w:pPr>
        <w:pStyle w:val="a3"/>
        <w:spacing w:line="360" w:lineRule="auto"/>
        <w:ind w:firstLine="720"/>
        <w:jc w:val="both"/>
      </w:pPr>
      <w:r>
        <w:t xml:space="preserve">Для установки необходимо перейти на официальный сайт </w:t>
      </w:r>
      <w:proofErr w:type="spellStart"/>
      <w:r>
        <w:t>PostgreSQL</w:t>
      </w:r>
      <w:proofErr w:type="spellEnd"/>
      <w:r>
        <w:t xml:space="preserve"> и найти дистрибутив</w:t>
      </w:r>
      <w:r w:rsidR="00CE535B">
        <w:t xml:space="preserve"> </w:t>
      </w:r>
      <w:r>
        <w:t>(Рис.1)</w:t>
      </w:r>
      <w:r w:rsidR="00B20D91">
        <w:t>.</w:t>
      </w:r>
      <w:r>
        <w:t xml:space="preserve"> После скачивания необходимо запустить файл</w:t>
      </w:r>
      <w:r w:rsidR="00CE535B">
        <w:t xml:space="preserve"> </w:t>
      </w:r>
      <w:r>
        <w:t>(Рис.2)</w:t>
      </w:r>
      <w:r w:rsidR="00B20D91">
        <w:t>.</w:t>
      </w:r>
    </w:p>
    <w:p w14:paraId="5185C465" w14:textId="77777777" w:rsidR="004E3332" w:rsidRDefault="004E3332">
      <w:pPr>
        <w:spacing w:line="360" w:lineRule="auto"/>
        <w:jc w:val="both"/>
        <w:sectPr w:rsidR="004E3332">
          <w:pgSz w:w="11900" w:h="16840"/>
          <w:pgMar w:top="1060" w:right="1020" w:bottom="280" w:left="1020" w:header="720" w:footer="720" w:gutter="0"/>
          <w:cols w:space="720"/>
        </w:sectPr>
      </w:pPr>
    </w:p>
    <w:p w14:paraId="13CC2D16" w14:textId="43276281" w:rsidR="004E3332" w:rsidRDefault="00B20D91">
      <w:pPr>
        <w:pStyle w:val="a3"/>
        <w:ind w:left="1184"/>
        <w:rPr>
          <w:sz w:val="20"/>
        </w:rPr>
      </w:pPr>
      <w:r w:rsidRPr="00B20D91">
        <w:rPr>
          <w:noProof/>
          <w:sz w:val="20"/>
        </w:rPr>
        <w:lastRenderedPageBreak/>
        <w:drawing>
          <wp:inline distT="0" distB="0" distL="0" distR="0" wp14:anchorId="58FAC255" wp14:editId="7F9CCC32">
            <wp:extent cx="5263572" cy="2637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383" cy="2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6908" w14:textId="77777777" w:rsidR="004E3332" w:rsidRDefault="00277093">
      <w:pPr>
        <w:pStyle w:val="a3"/>
        <w:spacing w:before="258"/>
        <w:ind w:left="176" w:right="166"/>
        <w:jc w:val="center"/>
      </w:pPr>
      <w:r>
        <w:t>Рис.1.</w:t>
      </w:r>
      <w:r>
        <w:rPr>
          <w:spacing w:val="-12"/>
        </w:rPr>
        <w:t xml:space="preserve"> </w:t>
      </w:r>
      <w:r>
        <w:t>Скачанный</w:t>
      </w:r>
      <w:r>
        <w:rPr>
          <w:spacing w:val="-11"/>
        </w:rPr>
        <w:t xml:space="preserve"> </w:t>
      </w:r>
      <w:r>
        <w:rPr>
          <w:spacing w:val="-2"/>
        </w:rPr>
        <w:t>дистрибутив</w:t>
      </w:r>
    </w:p>
    <w:p w14:paraId="2DCC08B0" w14:textId="77777777" w:rsidR="004E3332" w:rsidRDefault="00277093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104D85" wp14:editId="527AE379">
            <wp:simplePos x="0" y="0"/>
            <wp:positionH relativeFrom="page">
              <wp:posOffset>1629410</wp:posOffset>
            </wp:positionH>
            <wp:positionV relativeFrom="paragraph">
              <wp:posOffset>162577</wp:posOffset>
            </wp:positionV>
            <wp:extent cx="4286307" cy="27620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07" cy="276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04EF" w14:textId="77777777" w:rsidR="004E3332" w:rsidRDefault="00277093">
      <w:pPr>
        <w:pStyle w:val="a3"/>
        <w:spacing w:before="287"/>
        <w:ind w:left="174" w:right="166"/>
        <w:jc w:val="center"/>
      </w:pPr>
      <w:r>
        <w:t>Рис.2.</w:t>
      </w:r>
      <w:r>
        <w:rPr>
          <w:spacing w:val="-4"/>
        </w:rPr>
        <w:t xml:space="preserve"> </w:t>
      </w:r>
      <w:r>
        <w:t>Запуск</w:t>
      </w:r>
      <w:r>
        <w:rPr>
          <w:spacing w:val="-3"/>
        </w:rPr>
        <w:t xml:space="preserve"> </w:t>
      </w:r>
      <w:r>
        <w:rPr>
          <w:spacing w:val="-2"/>
        </w:rPr>
        <w:t>дистрибутива</w:t>
      </w:r>
    </w:p>
    <w:p w14:paraId="55A7F2C1" w14:textId="77777777" w:rsidR="004E3332" w:rsidRDefault="00277093">
      <w:pPr>
        <w:pStyle w:val="a3"/>
        <w:spacing w:before="162"/>
        <w:ind w:left="826"/>
      </w:pPr>
      <w:r>
        <w:t>Далее</w:t>
      </w:r>
      <w:r>
        <w:rPr>
          <w:spacing w:val="-9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установить</w:t>
      </w:r>
      <w:r>
        <w:rPr>
          <w:spacing w:val="-9"/>
        </w:rPr>
        <w:t xml:space="preserve"> </w:t>
      </w:r>
      <w:r>
        <w:t>путь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выбрать</w:t>
      </w:r>
      <w:r>
        <w:rPr>
          <w:spacing w:val="-9"/>
        </w:rPr>
        <w:t xml:space="preserve"> </w:t>
      </w:r>
      <w:r>
        <w:t>язык.</w:t>
      </w:r>
      <w:r>
        <w:rPr>
          <w:spacing w:val="-6"/>
        </w:rPr>
        <w:t xml:space="preserve"> </w:t>
      </w:r>
      <w:r>
        <w:rPr>
          <w:spacing w:val="-2"/>
        </w:rPr>
        <w:t>(Рис.3,4)</w:t>
      </w:r>
    </w:p>
    <w:p w14:paraId="2718BD37" w14:textId="77777777" w:rsidR="004E3332" w:rsidRDefault="00277093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F75720C" wp14:editId="67A50F13">
            <wp:simplePos x="0" y="0"/>
            <wp:positionH relativeFrom="page">
              <wp:posOffset>2202179</wp:posOffset>
            </wp:positionH>
            <wp:positionV relativeFrom="paragraph">
              <wp:posOffset>102460</wp:posOffset>
            </wp:positionV>
            <wp:extent cx="3091968" cy="26086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968" cy="260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FBE6B" w14:textId="77777777" w:rsidR="004E3332" w:rsidRDefault="00277093">
      <w:pPr>
        <w:pStyle w:val="a3"/>
        <w:spacing w:before="250"/>
        <w:ind w:left="177" w:right="166"/>
        <w:jc w:val="center"/>
      </w:pPr>
      <w:r>
        <w:t>Рис.3.</w:t>
      </w:r>
      <w:r>
        <w:rPr>
          <w:spacing w:val="-4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rPr>
          <w:spacing w:val="-4"/>
        </w:rPr>
        <w:t>пути</w:t>
      </w:r>
    </w:p>
    <w:p w14:paraId="0BD90E1A" w14:textId="77777777" w:rsidR="004E3332" w:rsidRDefault="004E3332">
      <w:pPr>
        <w:jc w:val="center"/>
        <w:sectPr w:rsidR="004E3332">
          <w:pgSz w:w="11900" w:h="16840"/>
          <w:pgMar w:top="1140" w:right="1020" w:bottom="280" w:left="1020" w:header="720" w:footer="720" w:gutter="0"/>
          <w:cols w:space="720"/>
        </w:sectPr>
      </w:pPr>
    </w:p>
    <w:p w14:paraId="20FEBF68" w14:textId="77777777" w:rsidR="004E3332" w:rsidRDefault="00277093">
      <w:pPr>
        <w:pStyle w:val="a3"/>
        <w:ind w:left="19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402824" wp14:editId="3250B78F">
            <wp:extent cx="3831506" cy="27870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50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8F4" w14:textId="77777777" w:rsidR="004E3332" w:rsidRDefault="00277093">
      <w:pPr>
        <w:pStyle w:val="a3"/>
        <w:spacing w:before="255"/>
        <w:ind w:left="175" w:right="166"/>
        <w:jc w:val="center"/>
      </w:pPr>
      <w:r>
        <w:t>Рис.4.</w:t>
      </w:r>
      <w:r>
        <w:rPr>
          <w:spacing w:val="-4"/>
        </w:rPr>
        <w:t xml:space="preserve"> </w:t>
      </w:r>
      <w:r>
        <w:t xml:space="preserve">Выбор </w:t>
      </w:r>
      <w:r>
        <w:rPr>
          <w:spacing w:val="-4"/>
        </w:rPr>
        <w:t>языка</w:t>
      </w:r>
    </w:p>
    <w:p w14:paraId="2787201E" w14:textId="77777777" w:rsidR="004E3332" w:rsidRDefault="00277093">
      <w:pPr>
        <w:pStyle w:val="a3"/>
        <w:spacing w:before="280"/>
        <w:ind w:left="826"/>
      </w:pPr>
      <w:r>
        <w:t>Нужно</w:t>
      </w:r>
      <w:r>
        <w:rPr>
          <w:spacing w:val="-17"/>
        </w:rPr>
        <w:t xml:space="preserve"> </w:t>
      </w:r>
      <w:r>
        <w:t>дождаться</w:t>
      </w:r>
      <w:r>
        <w:rPr>
          <w:spacing w:val="-14"/>
        </w:rPr>
        <w:t xml:space="preserve"> </w:t>
      </w:r>
      <w:r>
        <w:t>загрузки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выбрать</w:t>
      </w:r>
      <w:r>
        <w:rPr>
          <w:spacing w:val="-15"/>
        </w:rPr>
        <w:t xml:space="preserve"> </w:t>
      </w:r>
      <w:r>
        <w:t>необходимые</w:t>
      </w:r>
      <w:r>
        <w:rPr>
          <w:spacing w:val="-13"/>
        </w:rPr>
        <w:t xml:space="preserve"> </w:t>
      </w:r>
      <w:r>
        <w:t>приложения.</w:t>
      </w:r>
      <w:r>
        <w:rPr>
          <w:spacing w:val="-14"/>
        </w:rPr>
        <w:t xml:space="preserve"> </w:t>
      </w:r>
      <w:r>
        <w:rPr>
          <w:spacing w:val="-2"/>
        </w:rPr>
        <w:t>(Рис.5)</w:t>
      </w:r>
    </w:p>
    <w:p w14:paraId="05E7F2D2" w14:textId="77777777" w:rsidR="004E3332" w:rsidRDefault="00277093">
      <w:pPr>
        <w:pStyle w:val="a3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D9EB18E" wp14:editId="2C0E6ECD">
            <wp:simplePos x="0" y="0"/>
            <wp:positionH relativeFrom="page">
              <wp:posOffset>1976120</wp:posOffset>
            </wp:positionH>
            <wp:positionV relativeFrom="paragraph">
              <wp:posOffset>179104</wp:posOffset>
            </wp:positionV>
            <wp:extent cx="3537463" cy="252602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463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B268D" w14:textId="77777777" w:rsidR="004E3332" w:rsidRDefault="00277093">
      <w:pPr>
        <w:pStyle w:val="a3"/>
        <w:spacing w:before="320"/>
        <w:ind w:left="176" w:right="166"/>
        <w:jc w:val="center"/>
      </w:pPr>
      <w:r>
        <w:t>Рис.5.</w:t>
      </w:r>
      <w:r>
        <w:rPr>
          <w:spacing w:val="-2"/>
        </w:rPr>
        <w:t xml:space="preserve"> </w:t>
      </w:r>
      <w:r>
        <w:t xml:space="preserve">Выбор </w:t>
      </w:r>
      <w:r>
        <w:rPr>
          <w:spacing w:val="-2"/>
        </w:rPr>
        <w:t>приложений</w:t>
      </w:r>
    </w:p>
    <w:p w14:paraId="79E2B4E7" w14:textId="77777777" w:rsidR="004E3332" w:rsidRDefault="00277093">
      <w:pPr>
        <w:pStyle w:val="a5"/>
        <w:numPr>
          <w:ilvl w:val="1"/>
          <w:numId w:val="1"/>
        </w:numPr>
        <w:tabs>
          <w:tab w:val="left" w:pos="1545"/>
        </w:tabs>
        <w:spacing w:before="282"/>
        <w:ind w:left="1545" w:hanging="359"/>
        <w:jc w:val="left"/>
        <w:rPr>
          <w:rFonts w:ascii="Trebuchet MS" w:hAnsi="Trebuchet MS"/>
          <w:sz w:val="24"/>
        </w:rPr>
      </w:pPr>
      <w:r>
        <w:rPr>
          <w:spacing w:val="-4"/>
          <w:sz w:val="28"/>
        </w:rPr>
        <w:t>Установка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ERBuilder</w:t>
      </w:r>
      <w:proofErr w:type="spellEnd"/>
    </w:p>
    <w:p w14:paraId="0942FF47" w14:textId="3A4C9FB5" w:rsidR="004E3332" w:rsidRDefault="00277093">
      <w:pPr>
        <w:tabs>
          <w:tab w:val="left" w:pos="1882"/>
          <w:tab w:val="left" w:pos="2776"/>
          <w:tab w:val="left" w:pos="3287"/>
          <w:tab w:val="left" w:pos="5174"/>
          <w:tab w:val="left" w:pos="5939"/>
          <w:tab w:val="left" w:pos="8489"/>
          <w:tab w:val="left" w:pos="8877"/>
        </w:tabs>
        <w:spacing w:before="280" w:line="360" w:lineRule="auto"/>
        <w:ind w:left="115" w:right="105" w:firstLine="710"/>
        <w:rPr>
          <w:sz w:val="28"/>
        </w:rPr>
      </w:pPr>
      <w:r>
        <w:rPr>
          <w:spacing w:val="-2"/>
          <w:sz w:val="28"/>
        </w:rPr>
        <w:t>Нужно</w:t>
      </w:r>
      <w:r>
        <w:rPr>
          <w:sz w:val="28"/>
        </w:rPr>
        <w:tab/>
      </w:r>
      <w:r>
        <w:rPr>
          <w:spacing w:val="-4"/>
          <w:sz w:val="28"/>
        </w:rPr>
        <w:t>зайти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официальный</w:t>
      </w:r>
      <w:r>
        <w:rPr>
          <w:sz w:val="28"/>
        </w:rPr>
        <w:tab/>
      </w:r>
      <w:r>
        <w:rPr>
          <w:spacing w:val="-4"/>
          <w:sz w:val="28"/>
        </w:rPr>
        <w:t>сайт</w:t>
      </w:r>
      <w:r>
        <w:rPr>
          <w:sz w:val="28"/>
        </w:rPr>
        <w:tab/>
      </w:r>
      <w:hyperlink r:id="rId10">
        <w:r>
          <w:rPr>
            <w:color w:val="00007F"/>
            <w:spacing w:val="-2"/>
            <w:sz w:val="24"/>
            <w:u w:val="single" w:color="00007F"/>
          </w:rPr>
          <w:t>https://soft-builder.com/</w:t>
        </w:r>
      </w:hyperlink>
      <w:r>
        <w:rPr>
          <w:color w:val="00007F"/>
          <w:sz w:val="24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6"/>
          <w:sz w:val="28"/>
        </w:rPr>
        <w:t xml:space="preserve">скачать </w:t>
      </w:r>
      <w:r>
        <w:rPr>
          <w:sz w:val="28"/>
        </w:rPr>
        <w:t>бесплатную версию (Рис.6)</w:t>
      </w:r>
      <w:r w:rsidR="00516F66">
        <w:rPr>
          <w:sz w:val="28"/>
        </w:rPr>
        <w:t>.</w:t>
      </w:r>
    </w:p>
    <w:p w14:paraId="6A47F5EC" w14:textId="59B0B76A" w:rsidR="004E3332" w:rsidRDefault="00B20D91">
      <w:pPr>
        <w:pStyle w:val="a3"/>
        <w:spacing w:before="6"/>
        <w:rPr>
          <w:sz w:val="8"/>
        </w:rPr>
      </w:pPr>
      <w:r w:rsidRPr="00B20D91">
        <w:rPr>
          <w:noProof/>
          <w:sz w:val="8"/>
        </w:rPr>
        <w:drawing>
          <wp:inline distT="0" distB="0" distL="0" distR="0" wp14:anchorId="6B794129" wp14:editId="65C3EC96">
            <wp:extent cx="6261100" cy="356870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23D" w14:textId="77777777" w:rsidR="004E3332" w:rsidRDefault="004E3332">
      <w:pPr>
        <w:pStyle w:val="a3"/>
        <w:spacing w:before="24"/>
      </w:pPr>
    </w:p>
    <w:p w14:paraId="02A40065" w14:textId="77777777" w:rsidR="004E3332" w:rsidRDefault="00277093">
      <w:pPr>
        <w:pStyle w:val="a3"/>
        <w:ind w:left="176" w:right="166"/>
        <w:jc w:val="center"/>
      </w:pPr>
      <w:r>
        <w:t>Рис.6.</w:t>
      </w:r>
      <w:r>
        <w:rPr>
          <w:spacing w:val="-12"/>
        </w:rPr>
        <w:t xml:space="preserve"> </w:t>
      </w:r>
      <w:r>
        <w:t>Скачанный</w:t>
      </w:r>
      <w:r>
        <w:rPr>
          <w:spacing w:val="-11"/>
        </w:rPr>
        <w:t xml:space="preserve"> </w:t>
      </w:r>
      <w:r>
        <w:rPr>
          <w:spacing w:val="-2"/>
        </w:rPr>
        <w:t>дистрибутив</w:t>
      </w:r>
    </w:p>
    <w:p w14:paraId="68AFDB2F" w14:textId="299507C8" w:rsidR="004E3332" w:rsidRDefault="00B20D91" w:rsidP="00516F66">
      <w:pPr>
        <w:pStyle w:val="a3"/>
        <w:spacing w:before="280"/>
        <w:ind w:firstLine="720"/>
        <w:jc w:val="both"/>
      </w:pPr>
      <w:r>
        <w:t>Необходимо прописать путь для установки и выполнить установку</w:t>
      </w:r>
      <w:r w:rsidR="00516F66">
        <w:t xml:space="preserve"> (Рис. 7 и Рис. 8).</w:t>
      </w:r>
    </w:p>
    <w:p w14:paraId="3D7898A2" w14:textId="77777777" w:rsidR="004E3332" w:rsidRDefault="004E3332">
      <w:pPr>
        <w:sectPr w:rsidR="004E3332">
          <w:pgSz w:w="11900" w:h="16840"/>
          <w:pgMar w:top="1140" w:right="1020" w:bottom="280" w:left="1020" w:header="720" w:footer="720" w:gutter="0"/>
          <w:cols w:space="720"/>
        </w:sectPr>
      </w:pPr>
    </w:p>
    <w:p w14:paraId="3476CEF6" w14:textId="6D57BCEF" w:rsidR="004E3332" w:rsidRPr="00B20D91" w:rsidRDefault="00B20D91" w:rsidP="00B20D91">
      <w:pPr>
        <w:pStyle w:val="a3"/>
        <w:spacing w:before="28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DB0E91" wp14:editId="7D96C6C1">
            <wp:extent cx="3157268" cy="2584267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39" cy="26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7FCB" w14:textId="1C53DBF7" w:rsidR="004E3332" w:rsidRDefault="00277093">
      <w:pPr>
        <w:pStyle w:val="a3"/>
        <w:ind w:left="177" w:right="166"/>
        <w:jc w:val="center"/>
        <w:rPr>
          <w:spacing w:val="-4"/>
        </w:rPr>
      </w:pPr>
      <w:r>
        <w:t>Рис.7.</w:t>
      </w:r>
      <w:r>
        <w:rPr>
          <w:spacing w:val="-4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rPr>
          <w:spacing w:val="-4"/>
        </w:rPr>
        <w:t>пути</w:t>
      </w:r>
    </w:p>
    <w:p w14:paraId="582A6454" w14:textId="77777777" w:rsidR="00B20D91" w:rsidRDefault="00B20D91">
      <w:pPr>
        <w:pStyle w:val="a3"/>
        <w:ind w:left="177" w:right="166"/>
        <w:jc w:val="center"/>
        <w:rPr>
          <w:spacing w:val="-4"/>
        </w:rPr>
      </w:pPr>
    </w:p>
    <w:p w14:paraId="1EE2CB6C" w14:textId="4D457A91" w:rsidR="00B20D91" w:rsidRDefault="00B20D91">
      <w:pPr>
        <w:pStyle w:val="a3"/>
        <w:ind w:left="177" w:right="166"/>
        <w:jc w:val="center"/>
      </w:pPr>
      <w:r>
        <w:rPr>
          <w:noProof/>
        </w:rPr>
        <w:drawing>
          <wp:inline distT="0" distB="0" distL="0" distR="0" wp14:anchorId="591A08E1" wp14:editId="2B8FF8B8">
            <wp:extent cx="3508670" cy="28773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61" cy="28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F0B4" w14:textId="0FF8E8DF" w:rsidR="00B20D91" w:rsidRPr="00B20D91" w:rsidRDefault="00B20D91">
      <w:pPr>
        <w:pStyle w:val="a3"/>
        <w:ind w:left="177" w:right="166"/>
        <w:jc w:val="center"/>
      </w:pPr>
      <w:r>
        <w:t xml:space="preserve">Рис. 8. Установка </w:t>
      </w:r>
      <w:proofErr w:type="spellStart"/>
      <w:r>
        <w:rPr>
          <w:lang w:val="en-US"/>
        </w:rPr>
        <w:t>ERBulder</w:t>
      </w:r>
      <w:proofErr w:type="spellEnd"/>
    </w:p>
    <w:p w14:paraId="74A97312" w14:textId="06CC0846" w:rsidR="004E3332" w:rsidRDefault="00277093">
      <w:pPr>
        <w:pStyle w:val="a3"/>
        <w:spacing w:before="280" w:line="360" w:lineRule="auto"/>
        <w:ind w:left="115" w:firstLine="791"/>
      </w:pPr>
      <w:r>
        <w:t xml:space="preserve">После установки, нужно запустить приложение и </w:t>
      </w:r>
      <w:r w:rsidR="00B20D91">
        <w:t xml:space="preserve">появляется окно, в котором указывается, какое количество дней бесплатного использования осталось </w:t>
      </w:r>
      <w:r>
        <w:t>(Рис.8)</w:t>
      </w:r>
      <w:r w:rsidR="00B20D91">
        <w:t>.</w:t>
      </w:r>
    </w:p>
    <w:p w14:paraId="23B0820F" w14:textId="3B7D253D" w:rsidR="004E3332" w:rsidRDefault="00B20D91" w:rsidP="00B20D91">
      <w:pPr>
        <w:pStyle w:val="a3"/>
        <w:spacing w:before="4"/>
        <w:jc w:val="center"/>
        <w:rPr>
          <w:sz w:val="8"/>
        </w:rPr>
      </w:pPr>
      <w:r>
        <w:rPr>
          <w:noProof/>
        </w:rPr>
        <w:drawing>
          <wp:inline distT="0" distB="0" distL="0" distR="0" wp14:anchorId="6CBA594E" wp14:editId="1D391B17">
            <wp:extent cx="3211032" cy="1654701"/>
            <wp:effectExtent l="0" t="0" r="889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15" cy="166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517D" w14:textId="77777777" w:rsidR="004E3332" w:rsidRDefault="004E3332">
      <w:pPr>
        <w:pStyle w:val="a3"/>
        <w:spacing w:before="22"/>
      </w:pPr>
    </w:p>
    <w:p w14:paraId="71F9A699" w14:textId="53EF5A5A" w:rsidR="004E3332" w:rsidRDefault="00277093" w:rsidP="00B20D91">
      <w:pPr>
        <w:pStyle w:val="a3"/>
        <w:spacing w:line="451" w:lineRule="auto"/>
        <w:ind w:left="826" w:right="2052" w:firstLine="2708"/>
        <w:sectPr w:rsidR="004E3332">
          <w:pgSz w:w="11900" w:h="16840"/>
          <w:pgMar w:top="1060" w:right="1020" w:bottom="280" w:left="1020" w:header="720" w:footer="720" w:gutter="0"/>
          <w:cols w:space="720"/>
        </w:sectPr>
      </w:pPr>
      <w:r>
        <w:t>Рис.8.</w:t>
      </w:r>
      <w:r>
        <w:rPr>
          <w:spacing w:val="-20"/>
        </w:rPr>
        <w:t xml:space="preserve"> </w:t>
      </w:r>
      <w:r>
        <w:t>Количество</w:t>
      </w:r>
      <w:r>
        <w:rPr>
          <w:spacing w:val="-17"/>
        </w:rPr>
        <w:t xml:space="preserve"> </w:t>
      </w:r>
      <w:r>
        <w:t>дней Приложение открыто</w:t>
      </w:r>
      <w:r w:rsidR="00B20D91">
        <w:t xml:space="preserve"> </w:t>
      </w:r>
      <w:r>
        <w:t>(Рис.9)</w:t>
      </w:r>
      <w:r w:rsidR="00B20D91">
        <w:t>.</w:t>
      </w:r>
    </w:p>
    <w:p w14:paraId="1179272F" w14:textId="77777777" w:rsidR="004E3332" w:rsidRDefault="00277093">
      <w:pPr>
        <w:pStyle w:val="a3"/>
        <w:ind w:left="14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013FF7" wp14:editId="60FFABF6">
            <wp:extent cx="4394815" cy="335184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815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ECB" w14:textId="77777777" w:rsidR="004E3332" w:rsidRDefault="00277093">
      <w:pPr>
        <w:pStyle w:val="a3"/>
        <w:spacing w:before="295"/>
        <w:ind w:left="174" w:right="166"/>
        <w:jc w:val="center"/>
      </w:pPr>
      <w:r>
        <w:t>Рис.9.</w:t>
      </w:r>
      <w:r>
        <w:rPr>
          <w:spacing w:val="-1"/>
        </w:rPr>
        <w:t xml:space="preserve"> </w:t>
      </w:r>
      <w:r>
        <w:t xml:space="preserve">Окно </w:t>
      </w:r>
      <w:r>
        <w:rPr>
          <w:spacing w:val="-2"/>
        </w:rPr>
        <w:t>приложения.</w:t>
      </w:r>
    </w:p>
    <w:p w14:paraId="2335CED8" w14:textId="77777777" w:rsidR="004E3332" w:rsidRDefault="00277093">
      <w:pPr>
        <w:pStyle w:val="a5"/>
        <w:numPr>
          <w:ilvl w:val="1"/>
          <w:numId w:val="1"/>
        </w:numPr>
        <w:tabs>
          <w:tab w:val="left" w:pos="1545"/>
        </w:tabs>
        <w:spacing w:before="307"/>
        <w:ind w:left="1545" w:hanging="359"/>
        <w:jc w:val="left"/>
        <w:rPr>
          <w:rFonts w:ascii="Trebuchet MS" w:hAnsi="Trebuchet MS"/>
          <w:sz w:val="28"/>
        </w:rPr>
      </w:pPr>
      <w:r>
        <w:rPr>
          <w:sz w:val="28"/>
        </w:rPr>
        <w:t>Создание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БД</w:t>
      </w:r>
    </w:p>
    <w:p w14:paraId="624CF9ED" w14:textId="77777777" w:rsidR="004E3332" w:rsidRDefault="00277093">
      <w:pPr>
        <w:pStyle w:val="a3"/>
        <w:spacing w:before="292" w:line="360" w:lineRule="auto"/>
        <w:ind w:left="115" w:right="100" w:firstLine="710"/>
      </w:pPr>
      <w:r>
        <w:t>Для</w:t>
      </w:r>
      <w:r>
        <w:rPr>
          <w:spacing w:val="31"/>
        </w:rPr>
        <w:t xml:space="preserve"> </w:t>
      </w:r>
      <w:r>
        <w:t>создания</w:t>
      </w:r>
      <w:r>
        <w:rPr>
          <w:spacing w:val="29"/>
        </w:rPr>
        <w:t xml:space="preserve"> </w:t>
      </w:r>
      <w:r>
        <w:t>пустой</w:t>
      </w:r>
      <w:r>
        <w:rPr>
          <w:spacing w:val="32"/>
        </w:rPr>
        <w:t xml:space="preserve"> </w:t>
      </w:r>
      <w:r>
        <w:t>БД</w:t>
      </w:r>
      <w:r>
        <w:rPr>
          <w:spacing w:val="29"/>
        </w:rPr>
        <w:t xml:space="preserve"> </w:t>
      </w:r>
      <w:r>
        <w:t>необходимо</w:t>
      </w:r>
      <w:r>
        <w:rPr>
          <w:spacing w:val="33"/>
        </w:rPr>
        <w:t xml:space="preserve"> </w:t>
      </w:r>
      <w:r>
        <w:t>открыть</w:t>
      </w:r>
      <w:r>
        <w:rPr>
          <w:spacing w:val="30"/>
        </w:rPr>
        <w:t xml:space="preserve"> </w:t>
      </w:r>
      <w:r>
        <w:t>приложение</w:t>
      </w:r>
      <w:r>
        <w:rPr>
          <w:spacing w:val="33"/>
        </w:rPr>
        <w:t xml:space="preserve"> </w:t>
      </w:r>
      <w:proofErr w:type="spellStart"/>
      <w:r>
        <w:t>pgAdminIII</w:t>
      </w:r>
      <w:proofErr w:type="spellEnd"/>
      <w:r>
        <w:rPr>
          <w:spacing w:val="32"/>
        </w:rPr>
        <w:t xml:space="preserve"> </w:t>
      </w:r>
      <w:r>
        <w:t>и подключится к серверу. (Рис.10)</w:t>
      </w:r>
    </w:p>
    <w:p w14:paraId="3E1CE18C" w14:textId="4D4BE9E0" w:rsidR="004E3332" w:rsidRDefault="00516F66">
      <w:pPr>
        <w:pStyle w:val="a3"/>
        <w:spacing w:before="4"/>
        <w:rPr>
          <w:sz w:val="8"/>
        </w:rPr>
      </w:pPr>
      <w:r>
        <w:rPr>
          <w:noProof/>
          <w:sz w:val="8"/>
        </w:rPr>
        <w:drawing>
          <wp:inline distT="0" distB="0" distL="0" distR="0" wp14:anchorId="10E8D90E" wp14:editId="58CF665C">
            <wp:extent cx="5986732" cy="3228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19" cy="32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99A3" w14:textId="77777777" w:rsidR="004E3332" w:rsidRDefault="004E3332">
      <w:pPr>
        <w:pStyle w:val="a3"/>
        <w:spacing w:before="36"/>
      </w:pPr>
    </w:p>
    <w:p w14:paraId="72E403FD" w14:textId="77777777" w:rsidR="004E3332" w:rsidRDefault="00277093">
      <w:pPr>
        <w:pStyle w:val="a3"/>
        <w:ind w:left="176" w:right="166"/>
        <w:jc w:val="center"/>
      </w:pPr>
      <w:r>
        <w:t>Рис.10.</w:t>
      </w:r>
      <w:r>
        <w:rPr>
          <w:spacing w:val="-6"/>
        </w:rPr>
        <w:t xml:space="preserve"> </w:t>
      </w:r>
      <w:r>
        <w:t>Приложение</w:t>
      </w:r>
      <w:r>
        <w:rPr>
          <w:spacing w:val="60"/>
        </w:rPr>
        <w:t xml:space="preserve"> </w:t>
      </w:r>
      <w:proofErr w:type="spellStart"/>
      <w:r>
        <w:rPr>
          <w:spacing w:val="-2"/>
        </w:rPr>
        <w:t>pgAdminIII</w:t>
      </w:r>
      <w:proofErr w:type="spellEnd"/>
    </w:p>
    <w:p w14:paraId="3079F1D4" w14:textId="3BEEF073" w:rsidR="004E3332" w:rsidRDefault="00277093">
      <w:pPr>
        <w:pStyle w:val="a3"/>
        <w:spacing w:before="282" w:line="360" w:lineRule="auto"/>
        <w:ind w:left="115" w:firstLine="710"/>
      </w:pPr>
      <w:r>
        <w:t>В узле «Базы данных»</w:t>
      </w:r>
      <w:r w:rsidR="00516F66">
        <w:t xml:space="preserve"> нажатием ПКМ</w:t>
      </w:r>
      <w:r>
        <w:t xml:space="preserve"> создать новую базу данных и задать имя этой базы. (Рис.11)</w:t>
      </w:r>
    </w:p>
    <w:p w14:paraId="513F21AA" w14:textId="77777777" w:rsidR="004E3332" w:rsidRDefault="004E3332">
      <w:pPr>
        <w:spacing w:line="360" w:lineRule="auto"/>
        <w:sectPr w:rsidR="004E3332">
          <w:pgSz w:w="11900" w:h="16840"/>
          <w:pgMar w:top="1140" w:right="1020" w:bottom="280" w:left="1020" w:header="720" w:footer="720" w:gutter="0"/>
          <w:cols w:space="720"/>
        </w:sectPr>
      </w:pPr>
    </w:p>
    <w:p w14:paraId="7DFB53D1" w14:textId="7A108083" w:rsidR="004E3332" w:rsidRDefault="00516F66" w:rsidP="00A96769">
      <w:pPr>
        <w:pStyle w:val="a3"/>
        <w:ind w:left="1998"/>
        <w:jc w:val="center"/>
        <w:rPr>
          <w:sz w:val="20"/>
        </w:rPr>
      </w:pPr>
      <w:r w:rsidRPr="00516F66">
        <w:rPr>
          <w:noProof/>
          <w:sz w:val="20"/>
        </w:rPr>
        <w:lastRenderedPageBreak/>
        <w:drawing>
          <wp:inline distT="0" distB="0" distL="0" distR="0" wp14:anchorId="661F0E62" wp14:editId="60E2DA13">
            <wp:extent cx="3806569" cy="4451230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564" cy="44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69B2" w14:textId="77777777" w:rsidR="004E3332" w:rsidRDefault="004E3332">
      <w:pPr>
        <w:pStyle w:val="a3"/>
        <w:spacing w:before="32"/>
      </w:pPr>
    </w:p>
    <w:p w14:paraId="6FA29360" w14:textId="77777777" w:rsidR="004E3332" w:rsidRDefault="00277093">
      <w:pPr>
        <w:pStyle w:val="a3"/>
        <w:ind w:left="176" w:right="166"/>
        <w:jc w:val="center"/>
      </w:pPr>
      <w:r>
        <w:t>Рис.11.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базы</w:t>
      </w:r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14:paraId="4AFCAF2D" w14:textId="77777777" w:rsidR="004E3332" w:rsidRDefault="00277093">
      <w:pPr>
        <w:pStyle w:val="a3"/>
        <w:spacing w:before="280"/>
        <w:ind w:left="826"/>
      </w:pPr>
      <w:r>
        <w:t>После</w:t>
      </w:r>
      <w:r>
        <w:rPr>
          <w:spacing w:val="-6"/>
        </w:rPr>
        <w:t xml:space="preserve"> </w:t>
      </w:r>
      <w:r>
        <w:t>этого,</w:t>
      </w:r>
      <w:r>
        <w:rPr>
          <w:spacing w:val="-4"/>
        </w:rPr>
        <w:t xml:space="preserve"> </w:t>
      </w:r>
      <w:r>
        <w:t>данная</w:t>
      </w:r>
      <w:r>
        <w:rPr>
          <w:spacing w:val="-4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появится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узле</w:t>
      </w:r>
      <w:r>
        <w:rPr>
          <w:spacing w:val="-5"/>
        </w:rPr>
        <w:t xml:space="preserve"> </w:t>
      </w:r>
      <w:r>
        <w:t>«Базы</w:t>
      </w:r>
      <w:r>
        <w:rPr>
          <w:spacing w:val="-3"/>
        </w:rPr>
        <w:t xml:space="preserve"> </w:t>
      </w:r>
      <w:r>
        <w:t>данных».</w:t>
      </w:r>
      <w:r>
        <w:rPr>
          <w:spacing w:val="-4"/>
        </w:rPr>
        <w:t xml:space="preserve"> </w:t>
      </w:r>
      <w:r>
        <w:rPr>
          <w:spacing w:val="-2"/>
        </w:rPr>
        <w:t>(Рис.12)</w:t>
      </w:r>
    </w:p>
    <w:p w14:paraId="5AD9415D" w14:textId="5BF7E037" w:rsidR="004E3332" w:rsidRDefault="00516F66" w:rsidP="00516F66">
      <w:pPr>
        <w:pStyle w:val="a3"/>
        <w:spacing w:before="28"/>
        <w:jc w:val="center"/>
        <w:rPr>
          <w:sz w:val="20"/>
        </w:rPr>
      </w:pPr>
      <w:r w:rsidRPr="00516F66">
        <w:rPr>
          <w:noProof/>
          <w:sz w:val="20"/>
        </w:rPr>
        <w:drawing>
          <wp:inline distT="0" distB="0" distL="0" distR="0" wp14:anchorId="4F617712" wp14:editId="2F7342C1">
            <wp:extent cx="2237192" cy="8446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523" cy="8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7BD4" w14:textId="77777777" w:rsidR="004E3332" w:rsidRPr="00CE535B" w:rsidRDefault="004E3332">
      <w:pPr>
        <w:pStyle w:val="a3"/>
        <w:spacing w:before="19"/>
      </w:pPr>
    </w:p>
    <w:p w14:paraId="29745533" w14:textId="77777777" w:rsidR="004E3332" w:rsidRDefault="00277093">
      <w:pPr>
        <w:pStyle w:val="a3"/>
        <w:ind w:left="175" w:right="166"/>
        <w:jc w:val="center"/>
      </w:pPr>
      <w:r>
        <w:t>Рис.12.</w:t>
      </w:r>
      <w:r>
        <w:rPr>
          <w:spacing w:val="-6"/>
        </w:rPr>
        <w:t xml:space="preserve"> </w:t>
      </w:r>
      <w:r>
        <w:t>Созданная</w:t>
      </w:r>
      <w:r>
        <w:rPr>
          <w:spacing w:val="-5"/>
        </w:rPr>
        <w:t xml:space="preserve"> БД</w:t>
      </w:r>
    </w:p>
    <w:p w14:paraId="1ED1936D" w14:textId="77777777" w:rsidR="0053073E" w:rsidRDefault="00277093" w:rsidP="0053073E">
      <w:pPr>
        <w:pStyle w:val="a3"/>
        <w:spacing w:line="360" w:lineRule="auto"/>
        <w:ind w:firstLine="720"/>
        <w:rPr>
          <w:b/>
          <w:spacing w:val="-1"/>
          <w:sz w:val="32"/>
        </w:rPr>
      </w:pPr>
      <w:r>
        <w:rPr>
          <w:b/>
          <w:sz w:val="32"/>
        </w:rPr>
        <w:t>Выводы:</w:t>
      </w:r>
      <w:r>
        <w:rPr>
          <w:b/>
          <w:spacing w:val="-1"/>
          <w:sz w:val="32"/>
        </w:rPr>
        <w:t xml:space="preserve"> </w:t>
      </w:r>
    </w:p>
    <w:p w14:paraId="6EF54F8E" w14:textId="7D6B776D" w:rsidR="004E3332" w:rsidRDefault="00277093" w:rsidP="0053073E">
      <w:pPr>
        <w:pStyle w:val="a3"/>
        <w:spacing w:line="360" w:lineRule="auto"/>
        <w:ind w:firstLine="720"/>
        <w:jc w:val="both"/>
      </w:pP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 xml:space="preserve">установлены </w:t>
      </w:r>
      <w:proofErr w:type="spellStart"/>
      <w:r>
        <w:t>PostgreSQL</w:t>
      </w:r>
      <w:proofErr w:type="spellEnd"/>
      <w:r>
        <w:t xml:space="preserve"> и CASE – средство </w:t>
      </w:r>
      <w:proofErr w:type="spellStart"/>
      <w:r>
        <w:t>ERBuilder</w:t>
      </w:r>
      <w:proofErr w:type="spellEnd"/>
      <w:r>
        <w:t>, а также создана пустая БД.</w:t>
      </w:r>
    </w:p>
    <w:sectPr w:rsidR="004E3332">
      <w:pgSz w:w="11900" w:h="16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20010"/>
    <w:multiLevelType w:val="hybridMultilevel"/>
    <w:tmpl w:val="7A6871EC"/>
    <w:lvl w:ilvl="0" w:tplc="0A524DE6">
      <w:start w:val="1"/>
      <w:numFmt w:val="decimal"/>
      <w:lvlText w:val="%1."/>
      <w:lvlJc w:val="right"/>
      <w:pPr>
        <w:ind w:left="824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DFE7828">
      <w:numFmt w:val="bullet"/>
      <w:lvlText w:val="•"/>
      <w:lvlJc w:val="left"/>
      <w:pPr>
        <w:ind w:left="1544" w:hanging="284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2" w:tplc="16BEE97A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3" w:tplc="6D583974">
      <w:numFmt w:val="bullet"/>
      <w:lvlText w:val="•"/>
      <w:lvlJc w:val="left"/>
      <w:pPr>
        <w:ind w:left="3388" w:hanging="284"/>
      </w:pPr>
      <w:rPr>
        <w:rFonts w:hint="default"/>
        <w:lang w:val="ru-RU" w:eastAsia="en-US" w:bidi="ar-SA"/>
      </w:rPr>
    </w:lvl>
    <w:lvl w:ilvl="4" w:tplc="A7EC887A">
      <w:numFmt w:val="bullet"/>
      <w:lvlText w:val="•"/>
      <w:lvlJc w:val="left"/>
      <w:pPr>
        <w:ind w:left="4313" w:hanging="284"/>
      </w:pPr>
      <w:rPr>
        <w:rFonts w:hint="default"/>
        <w:lang w:val="ru-RU" w:eastAsia="en-US" w:bidi="ar-SA"/>
      </w:rPr>
    </w:lvl>
    <w:lvl w:ilvl="5" w:tplc="1C66DE4C">
      <w:numFmt w:val="bullet"/>
      <w:lvlText w:val="•"/>
      <w:lvlJc w:val="left"/>
      <w:pPr>
        <w:ind w:left="5237" w:hanging="284"/>
      </w:pPr>
      <w:rPr>
        <w:rFonts w:hint="default"/>
        <w:lang w:val="ru-RU" w:eastAsia="en-US" w:bidi="ar-SA"/>
      </w:rPr>
    </w:lvl>
    <w:lvl w:ilvl="6" w:tplc="C106B324">
      <w:numFmt w:val="bullet"/>
      <w:lvlText w:val="•"/>
      <w:lvlJc w:val="left"/>
      <w:pPr>
        <w:ind w:left="6162" w:hanging="284"/>
      </w:pPr>
      <w:rPr>
        <w:rFonts w:hint="default"/>
        <w:lang w:val="ru-RU" w:eastAsia="en-US" w:bidi="ar-SA"/>
      </w:rPr>
    </w:lvl>
    <w:lvl w:ilvl="7" w:tplc="F46A3E1A">
      <w:numFmt w:val="bullet"/>
      <w:lvlText w:val="•"/>
      <w:lvlJc w:val="left"/>
      <w:pPr>
        <w:ind w:left="7086" w:hanging="284"/>
      </w:pPr>
      <w:rPr>
        <w:rFonts w:hint="default"/>
        <w:lang w:val="ru-RU" w:eastAsia="en-US" w:bidi="ar-SA"/>
      </w:rPr>
    </w:lvl>
    <w:lvl w:ilvl="8" w:tplc="C7C2EA5A">
      <w:numFmt w:val="bullet"/>
      <w:lvlText w:val="•"/>
      <w:lvlJc w:val="left"/>
      <w:pPr>
        <w:ind w:left="8011" w:hanging="284"/>
      </w:pPr>
      <w:rPr>
        <w:rFonts w:hint="default"/>
        <w:lang w:val="ru-RU" w:eastAsia="en-US" w:bidi="ar-SA"/>
      </w:rPr>
    </w:lvl>
  </w:abstractNum>
  <w:num w:numId="1" w16cid:durableId="6731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277093"/>
    <w:rsid w:val="00495AFD"/>
    <w:rsid w:val="004E3332"/>
    <w:rsid w:val="00516F66"/>
    <w:rsid w:val="0053073E"/>
    <w:rsid w:val="009535DC"/>
    <w:rsid w:val="00A96769"/>
    <w:rsid w:val="00B20D91"/>
    <w:rsid w:val="00C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653B"/>
  <w15:docId w15:val="{52E0877B-242F-4045-BABB-F47A08E7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4" w:hanging="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73" w:right="167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24" w:hanging="28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hyperlink" Target="https://soft-build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Мухтар Сулейманов</dc:creator>
  <cp:lastModifiedBy>Мухтар Сулейманов</cp:lastModifiedBy>
  <cp:revision>2</cp:revision>
  <dcterms:created xsi:type="dcterms:W3CDTF">2024-12-11T07:52:00Z</dcterms:created>
  <dcterms:modified xsi:type="dcterms:W3CDTF">2024-12-11T07:52:00Z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2024-10-06T00:00:00Z</vt:filetime>
  </property>
</Properties>
</file>