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02B6A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5CE4F22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6BEAC16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14:paraId="4BDC8E93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«Ульяновский государственный технический университет»</w:t>
      </w:r>
    </w:p>
    <w:p w14:paraId="67567B49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14:paraId="7BC49035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D48A6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8EAD6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5E81E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683F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9E5D8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368B5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4CE68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F3FED" w14:textId="1BDB8646" w:rsidR="00105501" w:rsidRPr="003F10E7" w:rsidRDefault="005B3658" w:rsidP="00105501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Сети ЭВМ и телекоммуникации</w:t>
      </w:r>
    </w:p>
    <w:p w14:paraId="01044044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F10E7">
        <w:rPr>
          <w:rFonts w:ascii="Times New Roman" w:eastAsia="Times New Roman" w:hAnsi="Times New Roman" w:cs="Times New Roman"/>
          <w:sz w:val="16"/>
          <w:szCs w:val="16"/>
        </w:rPr>
        <w:t>(название дисциплины)</w:t>
      </w:r>
    </w:p>
    <w:p w14:paraId="1B222A07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3004D" w14:textId="4F9114A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F10E7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0A06AE" w:rsidRPr="003F10E7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561F39F7" w14:textId="1ED2083B" w:rsidR="00194C1C" w:rsidRPr="005069B6" w:rsidRDefault="00194C1C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F10E7"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9C609B" w:rsidRPr="005069B6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06FF8C77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36457C" w14:textId="0B15EF35" w:rsidR="00105501" w:rsidRPr="005B3658" w:rsidRDefault="00105501" w:rsidP="000A06AE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B3658">
        <w:rPr>
          <w:rFonts w:ascii="Times New Roman" w:eastAsia="Times New Roman" w:hAnsi="Times New Roman" w:cs="Times New Roman"/>
          <w:sz w:val="32"/>
          <w:szCs w:val="32"/>
        </w:rPr>
        <w:t>«</w:t>
      </w:r>
      <w:r w:rsidR="005B3658" w:rsidRPr="005B3658">
        <w:rPr>
          <w:rFonts w:ascii="Times New Roman" w:hAnsi="Times New Roman" w:cs="Times New Roman"/>
          <w:sz w:val="32"/>
          <w:szCs w:val="32"/>
        </w:rPr>
        <w:t>Использование сетевых утилит ОС Windows для проверки и настройки локальной сети</w:t>
      </w:r>
      <w:r w:rsidRPr="005B3658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6146AFB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F10E7">
        <w:rPr>
          <w:rFonts w:ascii="Times New Roman" w:eastAsia="Times New Roman" w:hAnsi="Times New Roman" w:cs="Times New Roman"/>
          <w:sz w:val="16"/>
          <w:szCs w:val="16"/>
        </w:rPr>
        <w:t>(название (тема) работы)</w:t>
      </w:r>
    </w:p>
    <w:p w14:paraId="1858FD39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7259C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AAA77" w14:textId="77777777" w:rsidR="00105501" w:rsidRPr="003F10E7" w:rsidRDefault="00105501" w:rsidP="001055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A5413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82342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D8A52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8042A1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90856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189CF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</w:p>
    <w:p w14:paraId="11E09761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C1B28" w14:textId="4F5B9642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группы ___ИВТА</w:t>
      </w:r>
      <w:r w:rsidR="005069B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A06AE"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F26BD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014AD335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954D88" w14:textId="2B32640A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</w:t>
      </w:r>
      <w:r w:rsidR="009C609B">
        <w:rPr>
          <w:rFonts w:ascii="Times New Roman" w:eastAsia="Times New Roman" w:hAnsi="Times New Roman" w:cs="Times New Roman"/>
          <w:sz w:val="24"/>
          <w:szCs w:val="24"/>
          <w:u w:val="single"/>
        </w:rPr>
        <w:t>С</w:t>
      </w:r>
      <w:r w:rsidR="005069B6">
        <w:rPr>
          <w:rFonts w:ascii="Times New Roman" w:eastAsia="Times New Roman" w:hAnsi="Times New Roman" w:cs="Times New Roman"/>
          <w:sz w:val="24"/>
          <w:szCs w:val="24"/>
          <w:u w:val="single"/>
        </w:rPr>
        <w:t>улейманов М.З.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Pr="003F10E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>(Фамилия И.О.)</w:t>
      </w:r>
    </w:p>
    <w:p w14:paraId="30CC1381" w14:textId="22745CD9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Проверил:</w:t>
      </w:r>
    </w:p>
    <w:p w14:paraId="20150A94" w14:textId="2A60BE4F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преподаватель кафедры «ВТ»</w:t>
      </w:r>
    </w:p>
    <w:p w14:paraId="62438F44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F10E7"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(должность)</w:t>
      </w:r>
    </w:p>
    <w:p w14:paraId="54DC0E70" w14:textId="1037094E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 w:rsidR="000A06AE"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Мартынов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А.</w:t>
      </w:r>
      <w:r w:rsidR="000A06AE"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</w:p>
    <w:p w14:paraId="1922C20C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8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F10E7">
        <w:rPr>
          <w:rFonts w:ascii="Times New Roman" w:eastAsia="Times New Roman" w:hAnsi="Times New Roman" w:cs="Times New Roman"/>
          <w:color w:val="000000"/>
          <w:sz w:val="16"/>
          <w:szCs w:val="16"/>
        </w:rPr>
        <w:t>(Фамилия И.О.)</w:t>
      </w:r>
    </w:p>
    <w:p w14:paraId="657AF44A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AA1FC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517FE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61DC6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11F1B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93280C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43B03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8B615" w14:textId="77777777" w:rsidR="00105501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AD40A" w14:textId="33152D72" w:rsidR="00716B7C" w:rsidRPr="003F10E7" w:rsidRDefault="00716B7C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D2F87" w14:textId="77777777" w:rsidR="00716B7C" w:rsidRPr="003F10E7" w:rsidRDefault="00716B7C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73E81" w14:textId="227683F0" w:rsidR="00716B7C" w:rsidRPr="003F10E7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Ульяновс</w:t>
      </w:r>
      <w:r w:rsidR="00716B7C"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</w:p>
    <w:p w14:paraId="78342767" w14:textId="6A9047DC" w:rsidR="00716B7C" w:rsidRPr="00FE33F3" w:rsidRDefault="00105501" w:rsidP="00105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10E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3F10E7">
        <w:rPr>
          <w:rFonts w:ascii="Times New Roman" w:eastAsia="Times New Roman" w:hAnsi="Times New Roman" w:cs="Times New Roman"/>
          <w:sz w:val="24"/>
          <w:szCs w:val="24"/>
        </w:rPr>
        <w:t>2</w:t>
      </w:r>
      <w:bookmarkStart w:id="0" w:name="_heading=h.gjdgxs" w:colFirst="0" w:colLast="0"/>
      <w:bookmarkEnd w:id="0"/>
      <w:r w:rsidR="000A06AE" w:rsidRPr="003F10E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B4B69B2" w14:textId="77777777" w:rsidR="003217CF" w:rsidRPr="009C609B" w:rsidRDefault="00105501" w:rsidP="000F102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7BEAD30" w14:textId="7EE15383" w:rsidR="003217CF" w:rsidRPr="000F102C" w:rsidRDefault="003A46F3" w:rsidP="000F10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2C">
        <w:rPr>
          <w:rFonts w:ascii="Times New Roman" w:hAnsi="Times New Roman" w:cs="Times New Roman"/>
          <w:sz w:val="24"/>
          <w:szCs w:val="24"/>
        </w:rPr>
        <w:tab/>
      </w:r>
      <w:r w:rsidR="005B3658" w:rsidRPr="009C609B">
        <w:rPr>
          <w:rFonts w:ascii="Times New Roman" w:hAnsi="Times New Roman" w:cs="Times New Roman"/>
          <w:sz w:val="28"/>
          <w:szCs w:val="28"/>
        </w:rPr>
        <w:t>Приобретение практических знаний и навыков по настройке локальных сетей и получения информации о сетевых интерфейсах с использованием стандартных утилит ОС Windows.</w:t>
      </w:r>
    </w:p>
    <w:p w14:paraId="134C072A" w14:textId="7EB0B34C" w:rsidR="000A06AE" w:rsidRPr="009C609B" w:rsidRDefault="000A06AE" w:rsidP="000F102C">
      <w:pPr>
        <w:pStyle w:val="1"/>
        <w:spacing w:before="31" w:line="360" w:lineRule="auto"/>
        <w:ind w:left="1448" w:right="746"/>
        <w:jc w:val="center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>Задание</w:t>
      </w:r>
    </w:p>
    <w:p w14:paraId="1EE253B5" w14:textId="1A299A76" w:rsidR="009C609B" w:rsidRPr="009C609B" w:rsidRDefault="009C609B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Необходимо научиться пользоваться сетевыми утилитами ОС </w:t>
      </w:r>
      <w:r w:rsidRPr="009C60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C609B">
        <w:rPr>
          <w:rFonts w:ascii="Times New Roman" w:hAnsi="Times New Roman" w:cs="Times New Roman"/>
          <w:sz w:val="28"/>
          <w:szCs w:val="28"/>
        </w:rPr>
        <w:t>. Типовыми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09B">
        <w:rPr>
          <w:rFonts w:ascii="Times New Roman" w:hAnsi="Times New Roman" w:cs="Times New Roman"/>
          <w:sz w:val="28"/>
          <w:szCs w:val="28"/>
        </w:rPr>
        <w:t xml:space="preserve">заданиями являются: </w:t>
      </w:r>
    </w:p>
    <w:p w14:paraId="27662943" w14:textId="219C446B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Просмотр и анализ настроек стека протоколов TCP/IP с использованием утилиты ipconfig. </w:t>
      </w:r>
    </w:p>
    <w:p w14:paraId="27E36ECA" w14:textId="61E9E82C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Тестирование сетевого соединения утилитой ping (конечный адрес  может быть, напр., IP-адрес местного Proxy-сервера, адрес одной из машин в сети, доменное имя некоторого узла в Сети и др.). </w:t>
      </w:r>
    </w:p>
    <w:p w14:paraId="5B1E02B7" w14:textId="506C39B3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Прослеживание маршрута пакетов до заданного узла утилитой tracert. </w:t>
      </w:r>
    </w:p>
    <w:p w14:paraId="22B520A3" w14:textId="43A69C72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Отображение и изменение таблицы хранения соответствия МАС- и IP адресов с помощью утилиты arp. </w:t>
      </w:r>
    </w:p>
    <w:p w14:paraId="54DDC517" w14:textId="7E82A31E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Просмотр текущих сетевых соединений, портов, TCP/IP-статистики утилитой netstat. </w:t>
      </w:r>
    </w:p>
    <w:p w14:paraId="5BDB5801" w14:textId="498B4EBF" w:rsidR="009C609B" w:rsidRPr="009C609B" w:rsidRDefault="009C609B" w:rsidP="009C609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>Отображение и изменение таблицы маршрутов утилитой route (необходимо вывести все маршруты, добавить свой маршрут, изменить его, а затем удалить).</w:t>
      </w:r>
    </w:p>
    <w:p w14:paraId="268B532F" w14:textId="11D4B236" w:rsidR="00FE33F3" w:rsidRPr="009C609B" w:rsidRDefault="00FE33F3" w:rsidP="009C609B">
      <w:pPr>
        <w:pStyle w:val="1"/>
        <w:spacing w:before="180" w:line="360" w:lineRule="auto"/>
        <w:ind w:left="1232" w:right="1238"/>
        <w:jc w:val="center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>Теоретическая</w:t>
      </w:r>
      <w:r w:rsidRPr="009C609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609B">
        <w:rPr>
          <w:rFonts w:ascii="Times New Roman" w:hAnsi="Times New Roman" w:cs="Times New Roman"/>
          <w:sz w:val="28"/>
          <w:szCs w:val="28"/>
        </w:rPr>
        <w:t>часть</w:t>
      </w:r>
    </w:p>
    <w:p w14:paraId="27C57279" w14:textId="2D208C38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>Утилита ping</w:t>
      </w:r>
    </w:p>
    <w:p w14:paraId="3D5F6431" w14:textId="254DB1B7" w:rsidR="005B3658" w:rsidRPr="009C609B" w:rsidRDefault="003A46F3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ab/>
      </w:r>
      <w:r w:rsidR="005B3658" w:rsidRPr="009C609B">
        <w:rPr>
          <w:rFonts w:ascii="Times New Roman" w:hAnsi="Times New Roman" w:cs="Times New Roman"/>
          <w:sz w:val="28"/>
          <w:szCs w:val="28"/>
        </w:rPr>
        <w:t xml:space="preserve">Утилита ping тестирует сетевое соединение путем посылки ICMP пакетов типа 8 (запрос эха), на которые получатель отвечает ICMP-пакетом типа 0 (эхо-ответ). С помощью этой утилиты удобно проверять наличие пути до заданного узла и определять временные характеристики этого пути. Утилите ping достаточно указать IP-адрес или DNS-имя, однако имеется ряд параметров, позволяющих более тонко управлять ее работой. Утилита ping выводит результат каждого запроса/ответа на отдельной строке, а перед </w:t>
      </w:r>
      <w:r w:rsidR="005B3658" w:rsidRPr="009C609B">
        <w:rPr>
          <w:rFonts w:ascii="Times New Roman" w:hAnsi="Times New Roman" w:cs="Times New Roman"/>
          <w:sz w:val="28"/>
          <w:szCs w:val="28"/>
        </w:rPr>
        <w:lastRenderedPageBreak/>
        <w:t xml:space="preserve">завершением работы выдает статистику: минимальное, максимальное и среднее время передачи пакета, количество и долю потерянных пакетов. Фактически ping является ‘рабочей лошадкой’ при тестировании сетевых соединений. Общий формат использования утилиты (находящиеся в квадратных скобках параметры опциональны): </w:t>
      </w:r>
    </w:p>
    <w:p w14:paraId="28D9BD7E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ping [-t] [-a] [-n число] [-l размер] [-f] [-i TTL] [-v TOS] [-r число] [-s число] [[-j списокУзлов] | [-k списокУзлов]] [-w таймаут] конечноеИмя. </w:t>
      </w:r>
    </w:p>
    <w:p w14:paraId="01F16C74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Для получения такой подсказки достаточно запустить ping без параметров, для вывода подсказки в файл ping_test.txt следует использовать ping &gt; ping_test.txt (то же относится и к большинству иных утилит). </w:t>
      </w:r>
    </w:p>
    <w:p w14:paraId="422C7B13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‘-t’ включает постоянную проверку связи до нажатия Ctrl+C. При нажатии Ctrl+Break выводится статистически накопленная информация и работа продолжается (обычно этот параметр используют, чтобы как можно быстрее узнать о наличии связи с заданным узлом). </w:t>
      </w:r>
    </w:p>
    <w:p w14:paraId="554C6476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‘-а’ требует определение IP-адреса по имени узла (по умолчанию не выполняется). </w:t>
      </w:r>
    </w:p>
    <w:p w14:paraId="79FB6961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‘-n ’ позволяет задать количество запросов (по умолчанию четыре запроса). </w:t>
      </w:r>
    </w:p>
    <w:p w14:paraId="40936283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‘-l ’ дает возможность задать размер пакета (по умолчанию размер пакета 64 байта). </w:t>
      </w:r>
    </w:p>
    <w:p w14:paraId="663E7129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‘-f’ позволяет установить в запросах флаг ‘не фрагментировать’. Используется в сочетании с параметром ‘-l’ для обнаружения сетей с малым размером кадра, для передачи через которые IP-пакеты приходится фрагментировать. </w:t>
      </w:r>
    </w:p>
    <w:p w14:paraId="7613D07A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‘-i ’ задает время жизни пакета (TTL), по умолчанию у ICMP пакетов время жизни равно 255. </w:t>
      </w:r>
    </w:p>
    <w:p w14:paraId="20801C1A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‘-r ’ дает возможность получить маршрут, по которому передавались запрос и ответ (показать маршрутизацию). Числовой параметр может быть от 1 до 9 и определяет максимальное количество узлов, которые будут показаны в маршруте. </w:t>
      </w:r>
    </w:p>
    <w:p w14:paraId="656813A0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‘-w ’ позволяет задать время ожидания каждого пакета (в миллисекундах), по умолчанию это 1’000 миллисекунд. </w:t>
      </w:r>
    </w:p>
    <w:p w14:paraId="650AD873" w14:textId="6DC2CE0F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КонечноеИмя задает IP-адрес или имя узла </w:t>
      </w:r>
    </w:p>
    <w:p w14:paraId="70C8F768" w14:textId="75B8AA62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 xml:space="preserve">Утилита tracert </w:t>
      </w:r>
    </w:p>
    <w:p w14:paraId="2A579623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tracert дает возможность проследить маршрут пакетов до заданного узла и получить временные характеристики для каждого промежуточного маршрутизатора на этом пути. Эта утилита, как и ранее описанная ping, отправляет серию пакетов ICMP типа 8, но с разными значениям TTL: 1. сначала отправляется три пакета с TTL=1 (на эти пакеты ближайший маршрутизатор ответит пакетами ICMP типа 11 (истекло время передачи), из которых будет извлечен его адрес), 2. затем с TTL=2 (на эти пакеты ответит второй маршрутизатор) и так далее до тех пор, пока не будет достигнут заданный узел или значение TTL не превысит порог. Для каждого TTL утилита выводит по одной строке с адресом маршрутизатора (и, возможно, с его доменным именем - если удалось его разрешить) и тремя значениями времени, которое понадобилось для передачи пакета. </w:t>
      </w:r>
    </w:p>
    <w:p w14:paraId="7201402E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Формальный синтаксис: tracert [-d] [-h максЧисло] [-j списокУзлов] [-w интервал] имя </w:t>
      </w:r>
    </w:p>
    <w:p w14:paraId="110D5E55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‘-d’ позволяет (принудительно) не выполнять разрешение IP адресов маршрутизаторов в доменные имена, это позволяет ускорить работу утилиты за счет отмены обращения к службе DNS. </w:t>
      </w:r>
    </w:p>
    <w:p w14:paraId="1E195004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‘-h ’ дает возможность задать порог, до которого будет расти TTL (по умолчанию - 30). </w:t>
      </w:r>
    </w:p>
    <w:p w14:paraId="63B5D4E2" w14:textId="48E897EE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‘-w ’ позволяет задать время ожидания каждого пакета (в миллисекундах), по умолчанию 1’000 миллисекунд. </w:t>
      </w:r>
    </w:p>
    <w:p w14:paraId="21A2CFCC" w14:textId="46C756BD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 xml:space="preserve">Утилита pathping </w:t>
      </w:r>
    </w:p>
    <w:p w14:paraId="7EAE6A5F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pathping фактически совмещает функциональность утилит ping и tracert и выполняется в две фазы: сначала, подобно tracert, собирается и выводится маршрут до заданного узла (только IP-адреса и имена) и затем, подобно ping, в течение некоторого времени (чем дольше выполнялась трассировка, тем больше будет это время) собирается статистика времен передачи пакетов, количеств и относительных долей потерянных пакетов для каждого из промежуточных маршрутизаторов (а не только для заданного узла, как ping). </w:t>
      </w:r>
    </w:p>
    <w:p w14:paraId="516FF57C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Формальный синтаксис: pathping [-g Список] [-h Число_прыжков] [-i Адрес] [-n] [-p Пауза] [-q Число_запросов] [-w Таймаут] [-P] [-R] [-T] [-4] [-6] узел </w:t>
      </w:r>
    </w:p>
    <w:p w14:paraId="7530A819" w14:textId="0433C743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Наиболее полезен результат работы второй фазы утилиты pathping - он наглядно показывает, на каком из маршрутизаторов имеются проблемы с передачей пакетов. </w:t>
      </w:r>
    </w:p>
    <w:p w14:paraId="31EBA27A" w14:textId="319ADB5F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 xml:space="preserve">Утилита агр </w:t>
      </w:r>
    </w:p>
    <w:p w14:paraId="208C43A3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агр дает возможность просматривать и изменять ARP-таблицу, в которой хранятся пары ‘МАС-адрес - IP-адрес’ для тех узлов, с которыми в недавнем происходил обмен данными. Эта таблица формируется автоматически при работе сетевого узла, но администратор сети может вносить в нее записи вручную. </w:t>
      </w:r>
    </w:p>
    <w:p w14:paraId="14FE1BD4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09B">
        <w:rPr>
          <w:rFonts w:ascii="Times New Roman" w:hAnsi="Times New Roman" w:cs="Times New Roman"/>
          <w:sz w:val="28"/>
          <w:szCs w:val="28"/>
        </w:rPr>
        <w:t>Формальный</w:t>
      </w:r>
      <w:r w:rsidRPr="009C6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09B">
        <w:rPr>
          <w:rFonts w:ascii="Times New Roman" w:hAnsi="Times New Roman" w:cs="Times New Roman"/>
          <w:sz w:val="28"/>
          <w:szCs w:val="28"/>
        </w:rPr>
        <w:t>синтаксис</w:t>
      </w:r>
      <w:r w:rsidRPr="009C609B">
        <w:rPr>
          <w:rFonts w:ascii="Times New Roman" w:hAnsi="Times New Roman" w:cs="Times New Roman"/>
          <w:sz w:val="28"/>
          <w:szCs w:val="28"/>
          <w:lang w:val="en-US"/>
        </w:rPr>
        <w:t xml:space="preserve">: ARP –s inet_addr eth_addr [if_addr] </w:t>
      </w:r>
      <w:r w:rsidRPr="009C609B">
        <w:rPr>
          <w:rFonts w:ascii="Times New Roman" w:hAnsi="Times New Roman" w:cs="Times New Roman"/>
          <w:sz w:val="28"/>
          <w:szCs w:val="28"/>
        </w:rPr>
        <w:t>или</w:t>
      </w:r>
      <w:r w:rsidRPr="009C609B">
        <w:rPr>
          <w:rFonts w:ascii="Times New Roman" w:hAnsi="Times New Roman" w:cs="Times New Roman"/>
          <w:sz w:val="28"/>
          <w:szCs w:val="28"/>
          <w:lang w:val="en-US"/>
        </w:rPr>
        <w:t xml:space="preserve"> ARP –d inet_addr [if_affr] </w:t>
      </w:r>
      <w:r w:rsidRPr="009C609B">
        <w:rPr>
          <w:rFonts w:ascii="Times New Roman" w:hAnsi="Times New Roman" w:cs="Times New Roman"/>
          <w:sz w:val="28"/>
          <w:szCs w:val="28"/>
        </w:rPr>
        <w:t>или</w:t>
      </w:r>
      <w:r w:rsidRPr="009C609B">
        <w:rPr>
          <w:rFonts w:ascii="Times New Roman" w:hAnsi="Times New Roman" w:cs="Times New Roman"/>
          <w:sz w:val="28"/>
          <w:szCs w:val="28"/>
          <w:lang w:val="en-US"/>
        </w:rPr>
        <w:t xml:space="preserve"> ARP –a [inet_addr] [-N if_addr] </w:t>
      </w:r>
    </w:p>
    <w:p w14:paraId="4D27EE5A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if_addr задает номер интерфейса. </w:t>
      </w:r>
    </w:p>
    <w:p w14:paraId="7EB167FD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‘-а’ позволяет вывести всю ARP-таблицу на экран. </w:t>
      </w:r>
    </w:p>
    <w:p w14:paraId="5592D770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‘-а ’ запрашивает вывод записи об узле с заданным адресом на экран. </w:t>
      </w:r>
    </w:p>
    <w:p w14:paraId="5E8363DE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‘-S ’ позволяет добавить запись об узле с заданными адресами в ARP-таблицу. </w:t>
      </w:r>
    </w:p>
    <w:p w14:paraId="6685A337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‘-d ’ служит для удаления записи об узле с заданным адресом из ARP-таблицы. </w:t>
      </w:r>
    </w:p>
    <w:p w14:paraId="19D130AA" w14:textId="719B1BC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‘-d *’ очищает ARP-таблицу. </w:t>
      </w:r>
    </w:p>
    <w:p w14:paraId="2C530A4D" w14:textId="7509A386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 xml:space="preserve">Утилита ipconfig </w:t>
      </w:r>
    </w:p>
    <w:p w14:paraId="32D82602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ipconfig отображает и настраивает настройки протоколов TCP/IP. Без дополнительных параметров выводится IP-адрес, маска подсети и шлюз по умолчанию для всех сетевых интерфейсов. С параметром ‘/all’ кроме сказанного, выводятся МАС адреса сетевых интерфейсов, имя узла, адреса серверов DNS и WINS и некоторая другая информация. </w:t>
      </w:r>
    </w:p>
    <w:p w14:paraId="1C404AFF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Формальный синтаксис: ipconfig [/? | /all | /release [адаптер] | /renew [адаптер] | /flushdns | displaydns /registerdns | /showclassid адаптер | /setclassid адаптер [устанавливаемый_код_ класса_dhcp]] </w:t>
      </w:r>
    </w:p>
    <w:p w14:paraId="69CC5F26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‘/flushdns’ очищает кэш разрешенных имен DNS. </w:t>
      </w:r>
    </w:p>
    <w:p w14:paraId="09427D68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‘/displaydns’ выводит кэш разрешенных имен DNS на экран. </w:t>
      </w:r>
    </w:p>
    <w:p w14:paraId="452C2599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‘/release [адаптер]’ освобождает арендованный по DHCP (Dynamic Host Configuration Protocol) IP-адрес (если указан адаптер, то только для этого адаптера, иначе для всех адаптеров). </w:t>
      </w:r>
    </w:p>
    <w:p w14:paraId="4838DD90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‘/renew [адаптер]’ запрашивает обновление аренды по DHCP (если указан адаптер, то только для этого адаптера, иначе для всех адат'еров). </w:t>
      </w:r>
    </w:p>
    <w:p w14:paraId="213B0629" w14:textId="49AB35B9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‘/registerdns’ запрашивает обновление аренды по DHCP всех адресов и повторную их регистрацию в DNS. </w:t>
      </w:r>
    </w:p>
    <w:p w14:paraId="66BCE326" w14:textId="1DB2899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Утилита route </w:t>
      </w:r>
    </w:p>
    <w:p w14:paraId="0C94453C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route отображает таблицу маршрутов и позволяет ее изменять. </w:t>
      </w:r>
    </w:p>
    <w:p w14:paraId="7ED00F9F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Формальный синтаксис: route [-f] [-p] [команда [узел]] [MASK маска] [шлюз] [METRIC метрика] [IF интерфейс] </w:t>
      </w:r>
    </w:p>
    <w:p w14:paraId="4B536F10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При использовании route параметр ‘метрика’ определяет качество данного маршрута (в хопах – количестве промежуточных маршрутизаторов, времени прохождения пакета по линиям связи, характеристикой надежности линии связи на данном маршруте и т.п.) в соответствие с заданным в сетевом пакете критерием (т.н. классом сервиса). </w:t>
      </w:r>
    </w:p>
    <w:p w14:paraId="40FD8829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команда ‘PRINT' выводит таблицу маршрутов: сетевой адрес; маска сети; адрес шлюза; интерфейс; метрика, </w:t>
      </w: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команда ‘ADD’ позволяет добавить новый маршрут, </w:t>
      </w:r>
    </w:p>
    <w:p w14:paraId="6E3577BC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команда ‘DELETE’ – удалить маршрут, </w:t>
      </w:r>
    </w:p>
    <w:p w14:paraId="2FF59CBF" w14:textId="595D5FEA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команда ‘CHANGE’ – изменить (существующий) маршрут). </w:t>
      </w:r>
    </w:p>
    <w:p w14:paraId="0164F0A4" w14:textId="24440359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 xml:space="preserve">Утилита netstat </w:t>
      </w:r>
    </w:p>
    <w:p w14:paraId="2FF58A58" w14:textId="77777777" w:rsidR="005B3658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Утилита netstat отображает текущие соединения, порты, ожидающие соединения и статистические данные по протоколам TCP/IP. Без дополнительных параметров выводится список текущих соединений (протокол: TCP или UDP; локальный адрес и порт; внешний адрес и порт; состояние соединения). </w:t>
      </w:r>
    </w:p>
    <w:p w14:paraId="3F4F22F5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t xml:space="preserve">Формальный синтаксис: netstat [-a] [-e] [-n] [-s] [-p имя] [-r] [интервал] </w:t>
      </w:r>
    </w:p>
    <w:p w14:paraId="5399D6DE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‘-а’ дополнительно отображает порты, ожидающие соединения; ожидающие TCP-порты обозначены состоянием ‘LISTENING’, a UDP-порты - внешним адресом ‘*:*’. </w:t>
      </w:r>
    </w:p>
    <w:p w14:paraId="36F5983C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‘-n’ требует выводить все адреса и номера портов в числовом формате, поскольку по умолчанию netstat пытается разрешить IP-адреса и имена и заменить номер порта на его имя. </w:t>
      </w:r>
    </w:p>
    <w:p w14:paraId="0E55C58C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‘-r’ выводит таблицу маршрутов (сетевой адрес; маска сети; адрес шлюза; интерфейс; метрика). Подобную информацию можно получить с помощью утилиты route. </w:t>
      </w:r>
    </w:p>
    <w:p w14:paraId="06C442F8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‘-е’ позволяет получить статистику Ethernet. </w:t>
      </w:r>
    </w:p>
    <w:p w14:paraId="537E6921" w14:textId="77777777" w:rsidR="003A46F3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‘-s’ выводит статистику по протоколам TCP, UDP и IP. </w:t>
      </w:r>
    </w:p>
    <w:p w14:paraId="52EB0EC8" w14:textId="3249C7B0" w:rsidR="003217CF" w:rsidRPr="009C609B" w:rsidRDefault="005B3658" w:rsidP="009C60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09B">
        <w:rPr>
          <w:rFonts w:ascii="Times New Roman" w:hAnsi="Times New Roman" w:cs="Times New Roman"/>
          <w:sz w:val="28"/>
          <w:szCs w:val="28"/>
        </w:rPr>
        <w:sym w:font="Symbol" w:char="F0B7"/>
      </w:r>
      <w:r w:rsidRPr="009C609B">
        <w:rPr>
          <w:rFonts w:ascii="Times New Roman" w:hAnsi="Times New Roman" w:cs="Times New Roman"/>
          <w:sz w:val="28"/>
          <w:szCs w:val="28"/>
        </w:rPr>
        <w:t xml:space="preserve"> Параметр ‘-е ’ применяется совместно с параметром ‘-s’ для ограничения выдаваемой статистики заданным протоколом (TCP, UDP или IP).</w:t>
      </w:r>
    </w:p>
    <w:p w14:paraId="5086CB9A" w14:textId="44642B06" w:rsidR="003A46F3" w:rsidRPr="009C609B" w:rsidRDefault="003A46F3" w:rsidP="009C609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AB660C2" w14:textId="1320E57E" w:rsidR="000F102C" w:rsidRDefault="009C609B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В ходе выполнения работы вышеперечисленные утилиты вводились в режиме командной строки.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По результатам ввода команды </w:t>
      </w: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“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ping</w:t>
      </w: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ya</w:t>
      </w: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ru</w:t>
      </w: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”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был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о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получен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о состояние сетевого соединения путем отправки пакетов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до адреса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ya</w:t>
      </w:r>
      <w:r w:rsidRPr="009C609B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ru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. Команда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netstat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показала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текущие соединения, порты, ожидаемые соединения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;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команда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tracert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– маршрут пакетов до узла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;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route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таблицу маршрутов, а команда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ipconfig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с параметром 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“/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all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”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– настройки протоколов 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TCP</w:t>
      </w:r>
      <w:r w:rsidR="00535E98" w:rsidRP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IP</w:t>
      </w:r>
      <w:r w:rsidR="00535E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535E98" w:rsidRPr="009C609B">
        <w:rPr>
          <w:rFonts w:ascii="Times New Roman" w:hAnsi="Times New Roman" w:cs="Times New Roman"/>
          <w:sz w:val="28"/>
          <w:szCs w:val="28"/>
        </w:rPr>
        <w:t xml:space="preserve">МАС адреса сетевых интерфейсов, имя узла, адреса серверов DNS и WINS и </w:t>
      </w:r>
      <w:r w:rsidR="00535E98">
        <w:rPr>
          <w:rFonts w:ascii="Times New Roman" w:hAnsi="Times New Roman" w:cs="Times New Roman"/>
          <w:sz w:val="28"/>
          <w:szCs w:val="28"/>
        </w:rPr>
        <w:t>иную информацию. На рисунке 1 показан результат её выполнения.</w:t>
      </w:r>
    </w:p>
    <w:p w14:paraId="7010CA4B" w14:textId="41BD4BA0" w:rsidR="00535E98" w:rsidRDefault="00535E98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E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0B0794" wp14:editId="26E04B44">
            <wp:extent cx="5940425" cy="6404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05CD" w14:textId="31580EC5" w:rsidR="00535E98" w:rsidRPr="00535E98" w:rsidRDefault="00535E98" w:rsidP="00535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5E98">
        <w:rPr>
          <w:rFonts w:ascii="Times New Roman" w:hAnsi="Times New Roman" w:cs="Times New Roman"/>
          <w:sz w:val="28"/>
          <w:szCs w:val="28"/>
        </w:rPr>
        <w:t xml:space="preserve">Рис. 1. Команда </w:t>
      </w:r>
      <w:r w:rsidRPr="00535E98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5069B6">
        <w:rPr>
          <w:rFonts w:ascii="Times New Roman" w:hAnsi="Times New Roman" w:cs="Times New Roman"/>
          <w:sz w:val="28"/>
          <w:szCs w:val="28"/>
        </w:rPr>
        <w:t xml:space="preserve"> /</w:t>
      </w:r>
      <w:r w:rsidRPr="00535E98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2002555F" w14:textId="77777777" w:rsidR="000F102C" w:rsidRPr="009C609B" w:rsidRDefault="000F102C" w:rsidP="009C6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48BBE" w14:textId="7D3F47E4" w:rsidR="000F102C" w:rsidRPr="009C609B" w:rsidRDefault="000F102C" w:rsidP="009C609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609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774ED56" w14:textId="22AE6CAE" w:rsidR="00B53F20" w:rsidRPr="00535E98" w:rsidRDefault="00535E98" w:rsidP="00535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и на практике освоены навыки </w:t>
      </w:r>
      <w:r w:rsidRPr="00535E98">
        <w:rPr>
          <w:rFonts w:ascii="Times New Roman" w:hAnsi="Times New Roman" w:cs="Times New Roman"/>
          <w:sz w:val="28"/>
          <w:szCs w:val="28"/>
        </w:rPr>
        <w:t>по настройке локальных сетей и получения информации о сетевых интерфейсах с использованием стандартных утилит ОС Windows.</w:t>
      </w:r>
    </w:p>
    <w:sectPr w:rsidR="00B53F20" w:rsidRPr="0053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86903" w14:textId="77777777" w:rsidR="001278BA" w:rsidRDefault="001278BA" w:rsidP="00222DD2">
      <w:pPr>
        <w:spacing w:after="0" w:line="240" w:lineRule="auto"/>
      </w:pPr>
      <w:r>
        <w:separator/>
      </w:r>
    </w:p>
  </w:endnote>
  <w:endnote w:type="continuationSeparator" w:id="0">
    <w:p w14:paraId="23C27ECA" w14:textId="77777777" w:rsidR="001278BA" w:rsidRDefault="001278BA" w:rsidP="0022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90D6" w14:textId="77777777" w:rsidR="001278BA" w:rsidRDefault="001278BA" w:rsidP="00222DD2">
      <w:pPr>
        <w:spacing w:after="0" w:line="240" w:lineRule="auto"/>
      </w:pPr>
      <w:r>
        <w:separator/>
      </w:r>
    </w:p>
  </w:footnote>
  <w:footnote w:type="continuationSeparator" w:id="0">
    <w:p w14:paraId="31D42C15" w14:textId="77777777" w:rsidR="001278BA" w:rsidRDefault="001278BA" w:rsidP="0022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3E45"/>
    <w:multiLevelType w:val="hybridMultilevel"/>
    <w:tmpl w:val="B7001BD6"/>
    <w:lvl w:ilvl="0" w:tplc="50BA569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9B4E76B8">
      <w:start w:val="1"/>
      <w:numFmt w:val="decimal"/>
      <w:lvlText w:val="%2."/>
      <w:lvlJc w:val="left"/>
      <w:pPr>
        <w:ind w:left="117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2" w:tplc="32FAEE10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3" w:tplc="8C6C6E20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1FDA3D8A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438CE40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66FC5940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5CE185C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C246704E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27348A7"/>
    <w:multiLevelType w:val="hybridMultilevel"/>
    <w:tmpl w:val="C6DA2ED4"/>
    <w:lvl w:ilvl="0" w:tplc="E33E7566">
      <w:start w:val="1"/>
      <w:numFmt w:val="decimal"/>
      <w:lvlText w:val="%1."/>
      <w:lvlJc w:val="left"/>
      <w:pPr>
        <w:ind w:left="822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EDE04D5E">
      <w:start w:val="1"/>
      <w:numFmt w:val="decimal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2" w:tplc="8D1AC3A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9DA89CD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C0AFC7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4CE13A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596366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B36D16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8A0440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DC402AA"/>
    <w:multiLevelType w:val="multilevel"/>
    <w:tmpl w:val="E43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F1096"/>
    <w:multiLevelType w:val="hybridMultilevel"/>
    <w:tmpl w:val="136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3240"/>
    <w:multiLevelType w:val="hybridMultilevel"/>
    <w:tmpl w:val="1A46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97F"/>
    <w:multiLevelType w:val="multilevel"/>
    <w:tmpl w:val="32B0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54EB"/>
    <w:multiLevelType w:val="multilevel"/>
    <w:tmpl w:val="F56A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A0E75"/>
    <w:multiLevelType w:val="hybridMultilevel"/>
    <w:tmpl w:val="A4ACF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64893"/>
    <w:multiLevelType w:val="multilevel"/>
    <w:tmpl w:val="FBB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9006A"/>
    <w:multiLevelType w:val="multilevel"/>
    <w:tmpl w:val="4300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D6138"/>
    <w:multiLevelType w:val="hybridMultilevel"/>
    <w:tmpl w:val="8704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633C"/>
    <w:multiLevelType w:val="hybridMultilevel"/>
    <w:tmpl w:val="8D184BA8"/>
    <w:lvl w:ilvl="0" w:tplc="E34A29FE">
      <w:numFmt w:val="bullet"/>
      <w:lvlText w:val="–"/>
      <w:lvlJc w:val="left"/>
      <w:pPr>
        <w:ind w:left="102" w:hanging="212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82FED28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129C71E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3" w:tplc="79E26550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38D0E79A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7BA28F7C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1E88CB50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F768CE0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85ABF5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217102"/>
    <w:multiLevelType w:val="multilevel"/>
    <w:tmpl w:val="62F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455125">
    <w:abstractNumId w:val="8"/>
  </w:num>
  <w:num w:numId="2" w16cid:durableId="1220751982">
    <w:abstractNumId w:val="2"/>
  </w:num>
  <w:num w:numId="3" w16cid:durableId="2093232791">
    <w:abstractNumId w:val="4"/>
  </w:num>
  <w:num w:numId="4" w16cid:durableId="1882400295">
    <w:abstractNumId w:val="11"/>
  </w:num>
  <w:num w:numId="5" w16cid:durableId="100146678">
    <w:abstractNumId w:val="0"/>
  </w:num>
  <w:num w:numId="6" w16cid:durableId="343942542">
    <w:abstractNumId w:val="12"/>
  </w:num>
  <w:num w:numId="7" w16cid:durableId="1371413569">
    <w:abstractNumId w:val="1"/>
  </w:num>
  <w:num w:numId="8" w16cid:durableId="566305871">
    <w:abstractNumId w:val="13"/>
  </w:num>
  <w:num w:numId="9" w16cid:durableId="1034232134">
    <w:abstractNumId w:val="9"/>
  </w:num>
  <w:num w:numId="10" w16cid:durableId="1336762616">
    <w:abstractNumId w:val="7"/>
  </w:num>
  <w:num w:numId="11" w16cid:durableId="785274964">
    <w:abstractNumId w:val="6"/>
  </w:num>
  <w:num w:numId="12" w16cid:durableId="1293557803">
    <w:abstractNumId w:val="10"/>
  </w:num>
  <w:num w:numId="13" w16cid:durableId="611136487">
    <w:abstractNumId w:val="3"/>
  </w:num>
  <w:num w:numId="14" w16cid:durableId="209342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01"/>
    <w:rsid w:val="000A06AE"/>
    <w:rsid w:val="000F102C"/>
    <w:rsid w:val="00105501"/>
    <w:rsid w:val="001278BA"/>
    <w:rsid w:val="00194C1C"/>
    <w:rsid w:val="002028A7"/>
    <w:rsid w:val="00222DD2"/>
    <w:rsid w:val="0029677A"/>
    <w:rsid w:val="003154EF"/>
    <w:rsid w:val="003217CF"/>
    <w:rsid w:val="00370AEF"/>
    <w:rsid w:val="003A1179"/>
    <w:rsid w:val="003A46F3"/>
    <w:rsid w:val="003F0D59"/>
    <w:rsid w:val="003F10E7"/>
    <w:rsid w:val="00472068"/>
    <w:rsid w:val="004870EC"/>
    <w:rsid w:val="005069B6"/>
    <w:rsid w:val="00534891"/>
    <w:rsid w:val="00534AB6"/>
    <w:rsid w:val="00535E98"/>
    <w:rsid w:val="005B3658"/>
    <w:rsid w:val="00613C52"/>
    <w:rsid w:val="006823DE"/>
    <w:rsid w:val="00716B7C"/>
    <w:rsid w:val="00721949"/>
    <w:rsid w:val="007A4C61"/>
    <w:rsid w:val="00805D4D"/>
    <w:rsid w:val="00817920"/>
    <w:rsid w:val="00830294"/>
    <w:rsid w:val="008D4ADE"/>
    <w:rsid w:val="00934588"/>
    <w:rsid w:val="009B46BE"/>
    <w:rsid w:val="009C609B"/>
    <w:rsid w:val="009F7787"/>
    <w:rsid w:val="00A2325E"/>
    <w:rsid w:val="00A34725"/>
    <w:rsid w:val="00B53F20"/>
    <w:rsid w:val="00B757A8"/>
    <w:rsid w:val="00BA017F"/>
    <w:rsid w:val="00BA0F4E"/>
    <w:rsid w:val="00C63E94"/>
    <w:rsid w:val="00EE6DE4"/>
    <w:rsid w:val="00EF1049"/>
    <w:rsid w:val="00F26BD7"/>
    <w:rsid w:val="00F3663A"/>
    <w:rsid w:val="00FD5FD2"/>
    <w:rsid w:val="00FE33F3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87A9"/>
  <w15:chartTrackingRefBased/>
  <w15:docId w15:val="{59663040-06C4-4062-86BA-2E5FD14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068"/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0A06AE"/>
    <w:pPr>
      <w:widowControl w:val="0"/>
      <w:autoSpaceDE w:val="0"/>
      <w:autoSpaceDN w:val="0"/>
      <w:spacing w:after="0" w:line="240" w:lineRule="auto"/>
      <w:ind w:left="102"/>
      <w:outlineLvl w:val="0"/>
    </w:pPr>
    <w:rPr>
      <w:b/>
      <w:bCs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05501"/>
    <w:pPr>
      <w:ind w:left="720"/>
      <w:contextualSpacing/>
    </w:pPr>
  </w:style>
  <w:style w:type="paragraph" w:styleId="a4">
    <w:name w:val="Body Text"/>
    <w:basedOn w:val="a"/>
    <w:link w:val="a5"/>
    <w:rsid w:val="0010550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10550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0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22DD2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22DD2"/>
    <w:rPr>
      <w:rFonts w:ascii="Calibri" w:eastAsia="Calibri" w:hAnsi="Calibri" w:cs="Calibri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222DD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EE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E6D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06AE"/>
    <w:rPr>
      <w:rFonts w:ascii="Calibri" w:eastAsia="Calibri" w:hAnsi="Calibri" w:cs="Calibri"/>
      <w:b/>
      <w:bCs/>
    </w:rPr>
  </w:style>
  <w:style w:type="paragraph" w:styleId="aa">
    <w:name w:val="Normal (Web)"/>
    <w:basedOn w:val="a"/>
    <w:uiPriority w:val="99"/>
    <w:semiHidden/>
    <w:unhideWhenUsed/>
    <w:rsid w:val="00FE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FE33F3"/>
    <w:rPr>
      <w:b/>
      <w:bCs/>
    </w:rPr>
  </w:style>
  <w:style w:type="character" w:styleId="HTML1">
    <w:name w:val="HTML Code"/>
    <w:basedOn w:val="a0"/>
    <w:uiPriority w:val="99"/>
    <w:semiHidden/>
    <w:unhideWhenUsed/>
    <w:rsid w:val="00FE33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A46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29CB-1455-47B0-931C-FDB72E91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1627</Words>
  <Characters>9277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Мухтар Сулейманов</cp:lastModifiedBy>
  <cp:revision>2</cp:revision>
  <dcterms:created xsi:type="dcterms:W3CDTF">2024-12-24T07:28:00Z</dcterms:created>
  <dcterms:modified xsi:type="dcterms:W3CDTF">2024-12-24T07:28:00Z</dcterms:modified>
</cp:coreProperties>
</file>