
<file path=[Content_Types].xml><?xml version="1.0" encoding="utf-8"?>
<Types xmlns="http://schemas.openxmlformats.org/package/2006/content-types">
  <Default Extension="xml" ContentType="application/xml"/>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16B43B">
      <w:pPr>
        <w:spacing w:line="460" w:lineRule="exact"/>
        <w:rPr>
          <w:rFonts w:ascii="宋体" w:hAnsi="宋体"/>
          <w:sz w:val="84"/>
          <w:szCs w:val="84"/>
        </w:rPr>
      </w:pPr>
      <w:bookmarkStart w:id="0" w:name="_Toc293996524"/>
      <w:bookmarkStart w:id="1" w:name="_Toc262059834"/>
      <w:bookmarkStart w:id="2" w:name="_Toc262555007"/>
      <w:bookmarkStart w:id="3" w:name="_Toc262555263"/>
    </w:p>
    <w:p w14:paraId="3B635BB9">
      <w:pPr>
        <w:spacing w:line="460" w:lineRule="exact"/>
        <w:rPr>
          <w:rFonts w:ascii="隶书" w:hAnsi="宋体" w:eastAsia="隶书"/>
        </w:rPr>
      </w:pPr>
      <w:r>
        <w:rPr>
          <w:rFonts w:hint="eastAsia" w:ascii="宋体" w:hAnsi="宋体"/>
          <w:sz w:val="84"/>
          <w:szCs w:val="84"/>
        </w:rPr>
        <w:t xml:space="preserve"> </w:t>
      </w:r>
      <w:r>
        <w:rPr>
          <w:rFonts w:hint="eastAsia" w:ascii="宋体" w:hAnsi="宋体"/>
          <w:sz w:val="28"/>
          <w:szCs w:val="28"/>
        </w:rPr>
        <w:t xml:space="preserve">  </w:t>
      </w:r>
      <w:r>
        <w:rPr>
          <w:rFonts w:ascii="宋体" w:hAnsi="宋体"/>
          <w:sz w:val="28"/>
          <w:szCs w:val="28"/>
        </w:rPr>
        <w:t xml:space="preserve">    </w:t>
      </w:r>
      <w:r>
        <w:rPr>
          <w:rFonts w:hint="eastAsia" w:ascii="宋体" w:hAnsi="宋体"/>
          <w:sz w:val="28"/>
          <w:szCs w:val="28"/>
        </w:rPr>
        <w:t xml:space="preserve">                            </w:t>
      </w:r>
      <w:r>
        <w:rPr>
          <w:rFonts w:hint="eastAsia" w:ascii="宋体" w:hAnsi="宋体"/>
          <w:sz w:val="28"/>
          <w:szCs w:val="28"/>
          <w:lang w:val="en-US" w:eastAsia="zh-CN"/>
        </w:rPr>
        <w:t xml:space="preserve"> </w:t>
      </w:r>
      <w:r>
        <w:rPr>
          <w:rFonts w:hint="eastAsia" w:ascii="仿宋_GB2312" w:eastAsia="仿宋_GB2312"/>
          <w:szCs w:val="21"/>
        </w:rPr>
        <w:t>届</w:t>
      </w:r>
      <w:r>
        <w:rPr>
          <w:rFonts w:hint="eastAsia" w:ascii="仿宋_GB2312" w:eastAsia="仿宋_GB2312"/>
          <w:szCs w:val="21"/>
          <w:lang w:val="en-US" w:eastAsia="zh-CN"/>
        </w:rPr>
        <w:t xml:space="preserve"> </w:t>
      </w:r>
      <w:r>
        <w:rPr>
          <w:rFonts w:hint="eastAsia" w:ascii="仿宋_GB2312" w:eastAsia="仿宋_GB2312"/>
          <w:szCs w:val="21"/>
        </w:rPr>
        <w:t>别</w:t>
      </w:r>
      <w:r>
        <w:rPr>
          <w:rFonts w:hint="eastAsia" w:ascii="华文中宋" w:hAnsi="华文中宋" w:eastAsia="华文中宋"/>
          <w:u w:val="single"/>
        </w:rPr>
        <w:t xml:space="preserve">   2025届            </w:t>
      </w:r>
    </w:p>
    <w:p w14:paraId="73B83221">
      <w:pPr>
        <w:spacing w:line="460" w:lineRule="exact"/>
        <w:ind w:firstLine="2100"/>
        <w:jc w:val="right"/>
        <w:rPr>
          <w:rFonts w:eastAsia="华文新魏"/>
          <w:szCs w:val="21"/>
        </w:rPr>
      </w:pPr>
      <w:r>
        <w:rPr>
          <w:rFonts w:ascii="仿宋_GB2312" w:hAnsi="华文中宋" w:eastAsia="仿宋_GB2312"/>
        </w:rPr>
        <w:t xml:space="preserve">                        </w:t>
      </w:r>
      <w:r>
        <w:rPr>
          <w:rFonts w:hint="eastAsia" w:ascii="仿宋_GB2312" w:hAnsi="华文中宋" w:eastAsia="仿宋_GB2312"/>
        </w:rPr>
        <w:t xml:space="preserve">            学 号</w:t>
      </w:r>
      <w:r>
        <w:rPr>
          <w:rFonts w:hint="eastAsia" w:ascii="华文中宋" w:hAnsi="华文中宋" w:eastAsia="华文中宋"/>
          <w:u w:val="single"/>
        </w:rPr>
        <w:t>202114240147</w:t>
      </w:r>
    </w:p>
    <w:p w14:paraId="458C155E">
      <w:pPr>
        <w:spacing w:line="160" w:lineRule="atLeast"/>
        <w:ind w:firstLine="2100"/>
        <w:jc w:val="right"/>
        <w:rPr>
          <w:rFonts w:eastAsia="华文新魏"/>
          <w:szCs w:val="21"/>
        </w:rPr>
      </w:pPr>
    </w:p>
    <w:p w14:paraId="2FB5A371">
      <w:pPr>
        <w:spacing w:line="160" w:lineRule="atLeast"/>
        <w:ind w:firstLine="2100"/>
        <w:jc w:val="center"/>
        <w:rPr>
          <w:rFonts w:eastAsia="华文新魏"/>
          <w:szCs w:val="21"/>
        </w:rPr>
      </w:pPr>
    </w:p>
    <w:p w14:paraId="51B19F3F">
      <w:pPr>
        <w:spacing w:line="160" w:lineRule="atLeast"/>
        <w:ind w:firstLine="2100"/>
        <w:jc w:val="center"/>
        <w:rPr>
          <w:rFonts w:eastAsia="华文新魏"/>
          <w:szCs w:val="21"/>
        </w:rPr>
      </w:pPr>
    </w:p>
    <w:p w14:paraId="377759CF">
      <w:pPr>
        <w:spacing w:line="160" w:lineRule="atLeast"/>
        <w:ind w:firstLine="2100"/>
        <w:jc w:val="center"/>
        <w:rPr>
          <w:rFonts w:eastAsia="华文新魏"/>
          <w:szCs w:val="21"/>
        </w:rPr>
      </w:pPr>
    </w:p>
    <w:p w14:paraId="3CA2BEEA">
      <w:pPr>
        <w:spacing w:line="160" w:lineRule="atLeast"/>
        <w:jc w:val="center"/>
        <w:rPr>
          <w:rFonts w:eastAsia="华文新魏"/>
          <w:szCs w:val="21"/>
        </w:rPr>
      </w:pPr>
      <w:r>
        <w:rPr>
          <w:rFonts w:eastAsia="华文新魏"/>
          <w:szCs w:val="21"/>
        </w:rPr>
        <w:drawing>
          <wp:inline distT="0" distB="0" distL="114300" distR="114300">
            <wp:extent cx="821690" cy="534035"/>
            <wp:effectExtent l="0" t="0" r="16510" b="18415"/>
            <wp:docPr id="22" name="图片 3" descr="徽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descr="徽03"/>
                    <pic:cNvPicPr>
                      <a:picLocks noChangeAspect="1"/>
                    </pic:cNvPicPr>
                  </pic:nvPicPr>
                  <pic:blipFill>
                    <a:blip r:embed="rId18"/>
                    <a:stretch>
                      <a:fillRect/>
                    </a:stretch>
                  </pic:blipFill>
                  <pic:spPr>
                    <a:xfrm>
                      <a:off x="0" y="0"/>
                      <a:ext cx="821690" cy="534035"/>
                    </a:xfrm>
                    <a:prstGeom prst="rect">
                      <a:avLst/>
                    </a:prstGeom>
                    <a:noFill/>
                    <a:ln>
                      <a:noFill/>
                    </a:ln>
                  </pic:spPr>
                </pic:pic>
              </a:graphicData>
            </a:graphic>
          </wp:inline>
        </w:drawing>
      </w:r>
    </w:p>
    <w:p w14:paraId="6D018A67">
      <w:pPr>
        <w:spacing w:line="160" w:lineRule="atLeast"/>
        <w:jc w:val="center"/>
        <w:rPr>
          <w:rFonts w:eastAsia="华文新魏"/>
          <w:szCs w:val="21"/>
        </w:rPr>
      </w:pPr>
      <w:r>
        <w:rPr>
          <w:rFonts w:hint="eastAsia" w:eastAsia="华文新魏"/>
          <w:szCs w:val="21"/>
        </w:rPr>
        <w:drawing>
          <wp:inline distT="0" distB="0" distL="114300" distR="114300">
            <wp:extent cx="2170430" cy="593090"/>
            <wp:effectExtent l="0" t="0" r="1270" b="16510"/>
            <wp:docPr id="58" name="图片 4" descr="ban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 descr="banner1"/>
                    <pic:cNvPicPr>
                      <a:picLocks noChangeAspect="1"/>
                    </pic:cNvPicPr>
                  </pic:nvPicPr>
                  <pic:blipFill>
                    <a:blip r:embed="rId19">
                      <a:biLevel thresh="50000"/>
                      <a:grayscl/>
                    </a:blip>
                    <a:srcRect l="12859" r="60957" b="33226"/>
                    <a:stretch>
                      <a:fillRect/>
                    </a:stretch>
                  </pic:blipFill>
                  <pic:spPr>
                    <a:xfrm>
                      <a:off x="0" y="0"/>
                      <a:ext cx="2170430" cy="593090"/>
                    </a:xfrm>
                    <a:prstGeom prst="rect">
                      <a:avLst/>
                    </a:prstGeom>
                    <a:solidFill>
                      <a:srgbClr val="FFFFFF"/>
                    </a:solidFill>
                    <a:ln>
                      <a:noFill/>
                    </a:ln>
                  </pic:spPr>
                </pic:pic>
              </a:graphicData>
            </a:graphic>
          </wp:inline>
        </w:drawing>
      </w:r>
    </w:p>
    <w:p w14:paraId="50D5B7C8">
      <w:pPr>
        <w:spacing w:line="160" w:lineRule="atLeast"/>
        <w:ind w:left="0" w:leftChars="0" w:firstLine="0" w:firstLineChars="0"/>
        <w:jc w:val="center"/>
        <w:rPr>
          <w:rFonts w:ascii="华文中宋" w:hAnsi="华文中宋" w:eastAsia="华文中宋"/>
          <w:sz w:val="72"/>
          <w:szCs w:val="72"/>
        </w:rPr>
      </w:pPr>
      <w:r>
        <w:rPr>
          <w:rFonts w:hint="eastAsia" w:ascii="华文中宋" w:hAnsi="华文中宋" w:eastAsia="华文中宋" w:cs="宋体"/>
          <w:sz w:val="72"/>
          <w:szCs w:val="72"/>
        </w:rPr>
        <w:t>毕业设计</w:t>
      </w:r>
    </w:p>
    <w:p w14:paraId="69A1E715">
      <w:pPr>
        <w:pStyle w:val="12"/>
        <w:jc w:val="center"/>
        <w:rPr>
          <w:rFonts w:ascii="华文中宋" w:hAnsi="华文中宋" w:eastAsia="华文中宋"/>
          <w:sz w:val="36"/>
        </w:rPr>
      </w:pPr>
    </w:p>
    <w:p w14:paraId="3ECA5DAF">
      <w:pPr>
        <w:spacing w:line="160" w:lineRule="atLeast"/>
        <w:jc w:val="center"/>
        <w:rPr>
          <w:rFonts w:ascii="华文中宋" w:hAnsi="华文中宋" w:eastAsia="华文中宋"/>
          <w:sz w:val="36"/>
        </w:rPr>
      </w:pPr>
    </w:p>
    <w:p w14:paraId="5764B34C">
      <w:pPr>
        <w:spacing w:line="160" w:lineRule="atLeast"/>
        <w:jc w:val="center"/>
        <w:rPr>
          <w:rFonts w:ascii="宋体" w:hAnsi="宋体"/>
          <w:sz w:val="18"/>
          <w:szCs w:val="18"/>
        </w:rPr>
      </w:pPr>
      <w:r>
        <w:rPr>
          <w:rFonts w:hint="eastAsia" w:ascii="宋体" w:hAnsi="宋体"/>
          <w:sz w:val="36"/>
          <w:szCs w:val="36"/>
          <w:u w:val="single"/>
        </w:rPr>
        <w:t>数控直流稳压电源的设计</w:t>
      </w:r>
    </w:p>
    <w:p w14:paraId="15393D8E">
      <w:pPr>
        <w:spacing w:line="600" w:lineRule="exact"/>
        <w:ind w:firstLine="1970" w:firstLineChars="985"/>
        <w:rPr>
          <w:rFonts w:eastAsia="仿宋_GB2312"/>
          <w:spacing w:val="-20"/>
        </w:rPr>
      </w:pPr>
      <w:r>
        <w:rPr>
          <w:rFonts w:eastAsia="仿宋_GB2312"/>
          <w:spacing w:val="-20"/>
        </w:rPr>
        <w:t xml:space="preserve"> </w:t>
      </w:r>
      <w:r>
        <w:rPr>
          <w:rFonts w:hint="eastAsia" w:eastAsia="仿宋_GB2312"/>
          <w:spacing w:val="-20"/>
        </w:rPr>
        <w:t xml:space="preserve">      </w:t>
      </w:r>
    </w:p>
    <w:p w14:paraId="0ECA0FB0">
      <w:pPr>
        <w:spacing w:line="400" w:lineRule="exact"/>
        <w:rPr>
          <w:rFonts w:eastAsia="仿宋_GB2312"/>
          <w:spacing w:val="-20"/>
        </w:rPr>
      </w:pPr>
    </w:p>
    <w:p w14:paraId="38120267">
      <w:pPr>
        <w:rPr>
          <w:rFonts w:eastAsia="仿宋_GB2312"/>
          <w:spacing w:val="-20"/>
        </w:rPr>
      </w:pPr>
    </w:p>
    <w:p w14:paraId="033208FD">
      <w:pPr>
        <w:rPr>
          <w:rFonts w:eastAsia="仿宋_GB2312"/>
          <w:spacing w:val="-20"/>
        </w:rPr>
      </w:pPr>
    </w:p>
    <w:p w14:paraId="1738608B">
      <w:pPr>
        <w:rPr>
          <w:rFonts w:eastAsia="仿宋_GB2312"/>
          <w:spacing w:val="-20"/>
        </w:rPr>
      </w:pPr>
    </w:p>
    <w:p w14:paraId="7A8E2ADE">
      <w:pPr>
        <w:rPr>
          <w:rFonts w:eastAsia="仿宋_GB2312"/>
          <w:spacing w:val="-20"/>
        </w:rPr>
      </w:pPr>
    </w:p>
    <w:p w14:paraId="6B1A906D">
      <w:pPr>
        <w:rPr>
          <w:rFonts w:eastAsia="仿宋_GB2312"/>
          <w:spacing w:val="-20"/>
        </w:rPr>
      </w:pPr>
    </w:p>
    <w:p w14:paraId="39EC10C1">
      <w:pPr>
        <w:spacing w:line="160" w:lineRule="atLeast"/>
        <w:rPr>
          <w:rFonts w:eastAsia="仿宋_GB2312"/>
          <w:spacing w:val="-20"/>
        </w:rPr>
      </w:pPr>
    </w:p>
    <w:p w14:paraId="77561E0E">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 xml:space="preserve">姓　　      </w:t>
      </w:r>
      <w:r>
        <w:rPr>
          <w:rFonts w:ascii="华文中宋" w:hAnsi="华文中宋" w:eastAsia="华文中宋"/>
          <w:spacing w:val="-20"/>
          <w:sz w:val="18"/>
          <w:szCs w:val="30"/>
        </w:rPr>
        <w:t xml:space="preserve"> </w:t>
      </w:r>
      <w:r>
        <w:rPr>
          <w:rFonts w:hint="eastAsia" w:ascii="华文中宋" w:hAnsi="华文中宋" w:eastAsia="华文中宋"/>
          <w:spacing w:val="-20"/>
          <w:sz w:val="30"/>
          <w:szCs w:val="30"/>
        </w:rPr>
        <w:t xml:space="preserve">     名</w:t>
      </w:r>
      <w:r>
        <w:rPr>
          <w:rFonts w:ascii="华文中宋" w:hAnsi="华文中宋" w:eastAsia="华文中宋"/>
          <w:spacing w:val="-20"/>
          <w:sz w:val="30"/>
          <w:szCs w:val="30"/>
        </w:rPr>
        <w:t xml:space="preserve"> </w:t>
      </w:r>
      <w:r>
        <w:rPr>
          <w:rFonts w:hint="eastAsia" w:ascii="华文中宋" w:hAnsi="华文中宋" w:eastAsia="华文中宋"/>
          <w:spacing w:val="-20"/>
          <w:sz w:val="30"/>
          <w:szCs w:val="30"/>
          <w:u w:val="single"/>
        </w:rPr>
        <w:t xml:space="preserve">           袁均铭          </w:t>
      </w:r>
      <w:r>
        <w:rPr>
          <w:rFonts w:hint="eastAsia" w:ascii="华文中宋" w:hAnsi="华文中宋" w:eastAsia="华文中宋"/>
          <w:spacing w:val="-20"/>
          <w:sz w:val="30"/>
          <w:szCs w:val="30"/>
        </w:rPr>
        <w:t xml:space="preserve">  </w:t>
      </w:r>
    </w:p>
    <w:p w14:paraId="662640CF">
      <w:pPr>
        <w:spacing w:line="160" w:lineRule="atLeast"/>
        <w:ind w:firstLine="1820" w:firstLineChars="700"/>
        <w:rPr>
          <w:rFonts w:hint="eastAsia" w:ascii="华文中宋" w:hAnsi="华文中宋" w:eastAsia="华文中宋"/>
          <w:spacing w:val="-20"/>
          <w:sz w:val="30"/>
          <w:szCs w:val="30"/>
          <w:u w:val="single"/>
          <w:lang w:val="en-US" w:eastAsia="zh-CN"/>
        </w:rPr>
      </w:pPr>
      <w:r>
        <w:rPr>
          <w:rFonts w:hint="eastAsia" w:ascii="华文中宋" w:hAnsi="华文中宋" w:eastAsia="华文中宋"/>
          <w:spacing w:val="-20"/>
          <w:sz w:val="30"/>
          <w:szCs w:val="30"/>
        </w:rPr>
        <w:t>学    院、</w:t>
      </w:r>
      <w:r>
        <w:rPr>
          <w:rFonts w:ascii="华文中宋" w:hAnsi="华文中宋" w:eastAsia="华文中宋"/>
          <w:spacing w:val="-20"/>
          <w:szCs w:val="30"/>
        </w:rPr>
        <w:t xml:space="preserve">   </w:t>
      </w:r>
      <w:r>
        <w:rPr>
          <w:rFonts w:hint="eastAsia" w:ascii="华文中宋" w:hAnsi="华文中宋" w:eastAsia="华文中宋"/>
          <w:spacing w:val="-20"/>
          <w:sz w:val="30"/>
          <w:szCs w:val="30"/>
        </w:rPr>
        <w:t xml:space="preserve">专   业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u w:val="single"/>
          <w:lang w:val="en-US" w:eastAsia="zh-CN"/>
        </w:rPr>
        <w:t>物理与电子电气工程学院</w:t>
      </w:r>
    </w:p>
    <w:p w14:paraId="158813AE">
      <w:pPr>
        <w:spacing w:line="160" w:lineRule="atLeast"/>
        <w:ind w:firstLine="4160" w:firstLineChars="1600"/>
        <w:rPr>
          <w:rFonts w:ascii="华文中宋" w:hAnsi="华文中宋" w:eastAsia="华文中宋"/>
          <w:spacing w:val="-20"/>
          <w:sz w:val="30"/>
          <w:szCs w:val="30"/>
        </w:rPr>
      </w:pPr>
      <w:r>
        <w:rPr>
          <w:rFonts w:hint="eastAsia" w:ascii="华文中宋" w:hAnsi="华文中宋" w:eastAsia="华文中宋"/>
          <w:spacing w:val="-20"/>
          <w:sz w:val="30"/>
          <w:szCs w:val="30"/>
          <w:u w:val="single"/>
          <w:lang w:val="en-US" w:eastAsia="zh-CN"/>
        </w:rPr>
        <w:t xml:space="preserve">   电气工程及其自动化    </w:t>
      </w:r>
    </w:p>
    <w:p w14:paraId="57B8B10E">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导 师 姓 名、职 称</w:t>
      </w:r>
      <w:r>
        <w:rPr>
          <w:rFonts w:ascii="华文中宋" w:hAnsi="华文中宋" w:eastAsia="华文中宋"/>
          <w:spacing w:val="-20"/>
          <w:sz w:val="30"/>
          <w:szCs w:val="30"/>
        </w:rPr>
        <w:t xml:space="preserve">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u w:val="single"/>
          <w:lang w:val="en-US" w:eastAsia="zh-CN"/>
        </w:rPr>
        <w:t>谢光奇、副教授</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7EECC123">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 xml:space="preserve">完    成    时   间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6BF50428">
      <w:pPr>
        <w:spacing w:line="160" w:lineRule="atLeast"/>
        <w:jc w:val="center"/>
        <w:rPr>
          <w:rFonts w:ascii="宋体" w:hAnsi="宋体"/>
          <w:spacing w:val="-20"/>
        </w:rPr>
      </w:pPr>
    </w:p>
    <w:p w14:paraId="1B5C4D91">
      <w:pPr>
        <w:spacing w:line="160" w:lineRule="atLeast"/>
        <w:jc w:val="center"/>
        <w:rPr>
          <w:rFonts w:ascii="宋体" w:hAnsi="宋体"/>
          <w:spacing w:val="-20"/>
        </w:rPr>
      </w:pPr>
    </w:p>
    <w:p w14:paraId="7B41BC87">
      <w:pPr>
        <w:spacing w:line="160" w:lineRule="atLeast"/>
        <w:jc w:val="center"/>
        <w:rPr>
          <w:rFonts w:ascii="宋体" w:hAnsi="宋体"/>
          <w:spacing w:val="-20"/>
        </w:rPr>
      </w:pPr>
    </w:p>
    <w:p w14:paraId="2E3CE5C9">
      <w:pPr>
        <w:spacing w:line="160" w:lineRule="atLeast"/>
        <w:jc w:val="center"/>
        <w:rPr>
          <w:rFonts w:ascii="宋体" w:hAnsi="宋体"/>
          <w:spacing w:val="-20"/>
        </w:rPr>
      </w:pPr>
    </w:p>
    <w:p w14:paraId="1E4691C5">
      <w:pPr>
        <w:spacing w:line="400" w:lineRule="exact"/>
        <w:jc w:val="center"/>
        <w:rPr>
          <w:rFonts w:eastAsia="黑体"/>
          <w:sz w:val="36"/>
          <w:szCs w:val="36"/>
        </w:rPr>
      </w:pPr>
    </w:p>
    <w:p w14:paraId="6A3300F0">
      <w:pPr>
        <w:pStyle w:val="14"/>
        <w:spacing w:line="920" w:lineRule="exact"/>
        <w:ind w:firstLine="643"/>
        <w:jc w:val="center"/>
        <w:rPr>
          <w:rFonts w:ascii="Times New Roman" w:hAnsi="Times New Roman"/>
          <w:b/>
          <w:bCs/>
          <w:sz w:val="32"/>
        </w:rPr>
      </w:pPr>
      <w:r>
        <w:rPr>
          <w:rFonts w:eastAsia="黑体"/>
          <w:sz w:val="36"/>
          <w:szCs w:val="36"/>
        </w:rPr>
        <w:br w:type="page"/>
      </w:r>
    </w:p>
    <w:p w14:paraId="670F4931">
      <w:pPr>
        <w:ind w:firstLine="480"/>
        <w:sectPr>
          <w:headerReference r:id="rId7" w:type="first"/>
          <w:footerReference r:id="rId10" w:type="first"/>
          <w:headerReference r:id="rId5" w:type="default"/>
          <w:footerReference r:id="rId8" w:type="default"/>
          <w:headerReference r:id="rId6" w:type="even"/>
          <w:footerReference r:id="rId9" w:type="even"/>
          <w:pgSz w:w="11907" w:h="16839"/>
          <w:pgMar w:top="1701" w:right="1361" w:bottom="1134" w:left="1474" w:header="0" w:footer="516" w:gutter="0"/>
          <w:pgBorders>
            <w:top w:val="none" w:sz="0" w:space="0"/>
            <w:left w:val="none" w:sz="0" w:space="0"/>
            <w:bottom w:val="none" w:sz="0" w:space="0"/>
            <w:right w:val="none" w:sz="0" w:space="0"/>
          </w:pgBorders>
          <w:cols w:equalWidth="0" w:num="1">
            <w:col w:w="10595"/>
          </w:cols>
        </w:sectPr>
      </w:pPr>
    </w:p>
    <w:bookmarkEnd w:id="0"/>
    <w:p w14:paraId="3DEF3CC6">
      <w:pPr>
        <w:pStyle w:val="18"/>
        <w:pageBreakBefore/>
        <w:wordWrap w:val="0"/>
        <w:rPr>
          <w:sz w:val="32"/>
        </w:rPr>
      </w:pPr>
      <w:r>
        <w:fldChar w:fldCharType="begin"/>
      </w:r>
      <w:r>
        <w:instrText xml:space="preserve"> HYPERLINK \l "_Toc293996524" </w:instrText>
      </w:r>
      <w:r>
        <w:fldChar w:fldCharType="separate"/>
      </w:r>
      <w:r>
        <w:rPr>
          <w:rFonts w:cs="黑体"/>
          <w:snapToGrid w:val="0"/>
          <w:color w:val="000000"/>
          <w:kern w:val="0"/>
          <w:sz w:val="32"/>
        </w:rPr>
        <w:t>目  录</w:t>
      </w:r>
      <w:r>
        <w:rPr>
          <w:rFonts w:cs="黑体"/>
          <w:snapToGrid w:val="0"/>
          <w:color w:val="000000"/>
          <w:kern w:val="0"/>
          <w:sz w:val="32"/>
        </w:rPr>
        <w:fldChar w:fldCharType="end"/>
      </w:r>
    </w:p>
    <w:p w14:paraId="3EF52A8A">
      <w:pPr>
        <w:pStyle w:val="18"/>
        <w:tabs>
          <w:tab w:val="right" w:leader="dot" w:pos="9071"/>
          <w:tab w:val="clear" w:pos="8460"/>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_Toc9852 </w:instrText>
      </w:r>
      <w:r>
        <w:rPr>
          <w:rFonts w:hint="eastAsia" w:ascii="宋体" w:hAnsi="宋体" w:eastAsia="宋体" w:cs="宋体"/>
          <w:szCs w:val="24"/>
        </w:rPr>
        <w:fldChar w:fldCharType="separate"/>
      </w:r>
      <w:r>
        <w:t>摘  要</w:t>
      </w:r>
      <w:r>
        <w:tab/>
      </w:r>
      <w:r>
        <w:fldChar w:fldCharType="begin"/>
      </w:r>
      <w:r>
        <w:instrText xml:space="preserve"> PAGEREF _Toc9852 \h </w:instrText>
      </w:r>
      <w:r>
        <w:fldChar w:fldCharType="separate"/>
      </w:r>
      <w:r>
        <w:t>III</w:t>
      </w:r>
      <w:r>
        <w:fldChar w:fldCharType="end"/>
      </w:r>
      <w:r>
        <w:rPr>
          <w:rFonts w:hint="eastAsia" w:ascii="宋体" w:hAnsi="宋体" w:eastAsia="宋体" w:cs="宋体"/>
          <w:szCs w:val="24"/>
        </w:rPr>
        <w:fldChar w:fldCharType="end"/>
      </w:r>
    </w:p>
    <w:p w14:paraId="184D5206">
      <w:pPr>
        <w:pStyle w:val="18"/>
        <w:tabs>
          <w:tab w:val="right" w:leader="dot" w:pos="9071"/>
          <w:tab w:val="clear" w:pos="8460"/>
        </w:tabs>
      </w:pPr>
      <w:r>
        <w:rPr>
          <w:rFonts w:hint="eastAsia" w:ascii="宋体" w:hAnsi="宋体" w:cs="宋体"/>
        </w:rPr>
        <w:fldChar w:fldCharType="begin"/>
      </w:r>
      <w:r>
        <w:rPr>
          <w:rFonts w:hint="eastAsia" w:ascii="宋体" w:hAnsi="宋体" w:cs="宋体"/>
        </w:rPr>
        <w:instrText xml:space="preserve"> HYPERLINK \l _Toc11818 </w:instrText>
      </w:r>
      <w:r>
        <w:rPr>
          <w:rFonts w:hint="eastAsia" w:ascii="宋体" w:hAnsi="宋体" w:cs="宋体"/>
        </w:rPr>
        <w:fldChar w:fldCharType="separate"/>
      </w:r>
      <w:r>
        <w:rPr>
          <w:rFonts w:hint="default" w:ascii="Times New Roman" w:hAnsi="Times New Roman" w:cs="Times New Roman"/>
          <w:bCs/>
        </w:rPr>
        <w:t>ABSTRACT</w:t>
      </w:r>
      <w:r>
        <w:tab/>
      </w:r>
      <w:r>
        <w:fldChar w:fldCharType="begin"/>
      </w:r>
      <w:r>
        <w:instrText xml:space="preserve"> PAGEREF _Toc11818 \h </w:instrText>
      </w:r>
      <w:r>
        <w:fldChar w:fldCharType="separate"/>
      </w:r>
      <w:r>
        <w:t>IV</w:t>
      </w:r>
      <w:r>
        <w:fldChar w:fldCharType="end"/>
      </w:r>
      <w:r>
        <w:rPr>
          <w:rFonts w:hint="eastAsia" w:ascii="宋体" w:hAnsi="宋体" w:cs="宋体"/>
        </w:rPr>
        <w:fldChar w:fldCharType="end"/>
      </w:r>
    </w:p>
    <w:p w14:paraId="2123FE10">
      <w:pPr>
        <w:pStyle w:val="18"/>
        <w:tabs>
          <w:tab w:val="right" w:leader="dot" w:pos="9071"/>
          <w:tab w:val="clear" w:pos="8460"/>
        </w:tabs>
      </w:pPr>
      <w:r>
        <w:rPr>
          <w:rFonts w:hint="eastAsia" w:ascii="宋体" w:hAnsi="宋体" w:cs="宋体"/>
        </w:rPr>
        <w:fldChar w:fldCharType="begin"/>
      </w:r>
      <w:r>
        <w:rPr>
          <w:rFonts w:hint="eastAsia" w:ascii="宋体" w:hAnsi="宋体" w:cs="宋体"/>
        </w:rPr>
        <w:instrText xml:space="preserve"> HYPERLINK \l _Toc32129 </w:instrText>
      </w:r>
      <w:r>
        <w:rPr>
          <w:rFonts w:hint="eastAsia" w:ascii="宋体" w:hAnsi="宋体" w:cs="宋体"/>
        </w:rPr>
        <w:fldChar w:fldCharType="separate"/>
      </w:r>
      <w:r>
        <w:rPr>
          <w:rFonts w:hint="default"/>
        </w:rPr>
        <w:t xml:space="preserve">1. </w:t>
      </w:r>
      <w:r>
        <w:t>绪论</w:t>
      </w:r>
      <w:r>
        <w:tab/>
      </w:r>
      <w:r>
        <w:fldChar w:fldCharType="begin"/>
      </w:r>
      <w:r>
        <w:instrText xml:space="preserve"> PAGEREF _Toc32129 \h </w:instrText>
      </w:r>
      <w:r>
        <w:fldChar w:fldCharType="separate"/>
      </w:r>
      <w:r>
        <w:t>5</w:t>
      </w:r>
      <w:r>
        <w:fldChar w:fldCharType="end"/>
      </w:r>
      <w:r>
        <w:rPr>
          <w:rFonts w:hint="eastAsia" w:ascii="宋体" w:hAnsi="宋体" w:cs="宋体"/>
        </w:rPr>
        <w:fldChar w:fldCharType="end"/>
      </w:r>
    </w:p>
    <w:p w14:paraId="2565CE0D">
      <w:pPr>
        <w:pStyle w:val="19"/>
        <w:tabs>
          <w:tab w:val="right" w:leader="dot" w:pos="9071"/>
          <w:tab w:val="clear" w:pos="8460"/>
          <w:tab w:val="clear" w:pos="8494"/>
        </w:tabs>
      </w:pPr>
      <w:r>
        <w:rPr>
          <w:rFonts w:hint="eastAsia" w:ascii="宋体" w:hAnsi="宋体" w:cs="宋体"/>
        </w:rPr>
        <w:fldChar w:fldCharType="begin"/>
      </w:r>
      <w:r>
        <w:rPr>
          <w:rFonts w:hint="eastAsia" w:ascii="宋体" w:hAnsi="宋体" w:cs="宋体"/>
        </w:rPr>
        <w:instrText xml:space="preserve"> HYPERLINK \l _Toc20300 </w:instrText>
      </w:r>
      <w:r>
        <w:rPr>
          <w:rFonts w:hint="eastAsia" w:ascii="宋体" w:hAnsi="宋体" w:cs="宋体"/>
        </w:rPr>
        <w:fldChar w:fldCharType="separate"/>
      </w:r>
      <w:r>
        <w:rPr>
          <w:rFonts w:hint="default"/>
          <w:lang w:val="en-US" w:eastAsia="zh-CN"/>
        </w:rPr>
        <w:t xml:space="preserve">1. </w:t>
      </w:r>
      <w:r>
        <w:rPr>
          <w:rFonts w:hint="eastAsia"/>
          <w:lang w:val="en-US" w:eastAsia="zh-CN"/>
        </w:rPr>
        <w:t>1国内外研究现状</w:t>
      </w:r>
      <w:r>
        <w:tab/>
      </w:r>
      <w:r>
        <w:fldChar w:fldCharType="begin"/>
      </w:r>
      <w:r>
        <w:instrText xml:space="preserve"> PAGEREF _Toc20300 \h </w:instrText>
      </w:r>
      <w:r>
        <w:fldChar w:fldCharType="separate"/>
      </w:r>
      <w:r>
        <w:t>5</w:t>
      </w:r>
      <w:r>
        <w:fldChar w:fldCharType="end"/>
      </w:r>
      <w:r>
        <w:rPr>
          <w:rFonts w:hint="eastAsia" w:ascii="宋体" w:hAnsi="宋体" w:cs="宋体"/>
        </w:rPr>
        <w:fldChar w:fldCharType="end"/>
      </w:r>
    </w:p>
    <w:p w14:paraId="1DF306CE">
      <w:pPr>
        <w:pStyle w:val="19"/>
        <w:tabs>
          <w:tab w:val="right" w:leader="dot" w:pos="9071"/>
          <w:tab w:val="clear" w:pos="8460"/>
          <w:tab w:val="clear" w:pos="8494"/>
        </w:tabs>
      </w:pPr>
      <w:r>
        <w:rPr>
          <w:rFonts w:hint="eastAsia" w:ascii="宋体" w:hAnsi="宋体" w:cs="宋体"/>
        </w:rPr>
        <w:fldChar w:fldCharType="begin"/>
      </w:r>
      <w:r>
        <w:rPr>
          <w:rFonts w:hint="eastAsia" w:ascii="宋体" w:hAnsi="宋体" w:cs="宋体"/>
        </w:rPr>
        <w:instrText xml:space="preserve"> HYPERLINK \l _Toc425 </w:instrText>
      </w:r>
      <w:r>
        <w:rPr>
          <w:rFonts w:hint="eastAsia" w:ascii="宋体" w:hAnsi="宋体" w:cs="宋体"/>
        </w:rPr>
        <w:fldChar w:fldCharType="separate"/>
      </w:r>
      <w:r>
        <w:rPr>
          <w:rFonts w:hint="eastAsia" w:ascii="黑体" w:hAnsi="黑体"/>
          <w:snapToGrid w:val="0"/>
        </w:rPr>
        <w:t>1.2</w:t>
      </w:r>
      <w:r>
        <w:rPr>
          <w:rFonts w:hint="eastAsia"/>
          <w:snapToGrid w:val="0"/>
          <w:lang w:val="en-US" w:eastAsia="zh-CN"/>
        </w:rPr>
        <w:t>研究意义</w:t>
      </w:r>
      <w:r>
        <w:tab/>
      </w:r>
      <w:r>
        <w:fldChar w:fldCharType="begin"/>
      </w:r>
      <w:r>
        <w:instrText xml:space="preserve"> PAGEREF _Toc425 \h </w:instrText>
      </w:r>
      <w:r>
        <w:fldChar w:fldCharType="separate"/>
      </w:r>
      <w:r>
        <w:t>5</w:t>
      </w:r>
      <w:r>
        <w:fldChar w:fldCharType="end"/>
      </w:r>
      <w:r>
        <w:rPr>
          <w:rFonts w:hint="eastAsia" w:ascii="宋体" w:hAnsi="宋体" w:cs="宋体"/>
        </w:rPr>
        <w:fldChar w:fldCharType="end"/>
      </w:r>
    </w:p>
    <w:p w14:paraId="0D619E2A">
      <w:pPr>
        <w:pStyle w:val="18"/>
        <w:tabs>
          <w:tab w:val="right" w:leader="dot" w:pos="9071"/>
          <w:tab w:val="clear" w:pos="8460"/>
        </w:tabs>
      </w:pPr>
      <w:r>
        <w:rPr>
          <w:rFonts w:hint="eastAsia" w:ascii="宋体" w:hAnsi="宋体" w:cs="宋体"/>
        </w:rPr>
        <w:fldChar w:fldCharType="begin"/>
      </w:r>
      <w:r>
        <w:rPr>
          <w:rFonts w:hint="eastAsia" w:ascii="宋体" w:hAnsi="宋体" w:cs="宋体"/>
        </w:rPr>
        <w:instrText xml:space="preserve"> HYPERLINK \l _Toc32196 </w:instrText>
      </w:r>
      <w:r>
        <w:rPr>
          <w:rFonts w:hint="eastAsia" w:ascii="宋体" w:hAnsi="宋体" w:cs="宋体"/>
        </w:rPr>
        <w:fldChar w:fldCharType="separate"/>
      </w:r>
      <w:r>
        <w:rPr>
          <w:rFonts w:hint="default"/>
          <w:lang w:val="en-US" w:eastAsia="zh-CN"/>
        </w:rPr>
        <w:t xml:space="preserve">2. </w:t>
      </w:r>
      <w:r>
        <w:rPr>
          <w:rFonts w:hint="eastAsia"/>
          <w:lang w:val="en-US" w:eastAsia="zh-CN"/>
        </w:rPr>
        <w:t>直流稳压电源</w:t>
      </w:r>
      <w:r>
        <w:tab/>
      </w:r>
      <w:r>
        <w:fldChar w:fldCharType="begin"/>
      </w:r>
      <w:r>
        <w:instrText xml:space="preserve"> PAGEREF _Toc32196 \h </w:instrText>
      </w:r>
      <w:r>
        <w:fldChar w:fldCharType="separate"/>
      </w:r>
      <w:r>
        <w:t>6</w:t>
      </w:r>
      <w:r>
        <w:fldChar w:fldCharType="end"/>
      </w:r>
      <w:r>
        <w:rPr>
          <w:rFonts w:hint="eastAsia" w:ascii="宋体" w:hAnsi="宋体" w:cs="宋体"/>
        </w:rPr>
        <w:fldChar w:fldCharType="end"/>
      </w:r>
    </w:p>
    <w:p w14:paraId="7CC617BD">
      <w:pPr>
        <w:pStyle w:val="19"/>
        <w:tabs>
          <w:tab w:val="right" w:leader="dot" w:pos="9071"/>
          <w:tab w:val="clear" w:pos="8460"/>
          <w:tab w:val="clear" w:pos="8494"/>
        </w:tabs>
      </w:pPr>
      <w:r>
        <w:rPr>
          <w:rFonts w:hint="eastAsia" w:ascii="宋体" w:hAnsi="宋体" w:cs="宋体"/>
        </w:rPr>
        <w:fldChar w:fldCharType="begin"/>
      </w:r>
      <w:r>
        <w:rPr>
          <w:rFonts w:hint="eastAsia" w:ascii="宋体" w:hAnsi="宋体" w:cs="宋体"/>
        </w:rPr>
        <w:instrText xml:space="preserve"> HYPERLINK \l _Toc28817 </w:instrText>
      </w:r>
      <w:r>
        <w:rPr>
          <w:rFonts w:hint="eastAsia" w:ascii="宋体" w:hAnsi="宋体" w:cs="宋体"/>
        </w:rPr>
        <w:fldChar w:fldCharType="separate"/>
      </w:r>
      <w:r>
        <w:rPr>
          <w:rFonts w:hint="eastAsia" w:ascii="黑体" w:hAnsi="黑体" w:cs="黑体"/>
          <w:snapToGrid w:val="0"/>
          <w:kern w:val="0"/>
        </w:rPr>
        <w:t>2.1</w:t>
      </w:r>
      <w:r>
        <w:rPr>
          <w:rFonts w:ascii="黑体" w:hAnsi="黑体" w:cs="黑体"/>
          <w:snapToGrid w:val="0"/>
          <w:kern w:val="0"/>
        </w:rPr>
        <w:t>直流稳压电源</w:t>
      </w:r>
      <w:r>
        <w:rPr>
          <w:rFonts w:hint="eastAsia" w:ascii="黑体" w:hAnsi="黑体" w:cs="黑体"/>
          <w:snapToGrid w:val="0"/>
          <w:kern w:val="0"/>
          <w:lang w:val="en-US" w:eastAsia="zh-CN"/>
        </w:rPr>
        <w:t>结构及工作原理</w:t>
      </w:r>
      <w:r>
        <w:tab/>
      </w:r>
      <w:r>
        <w:fldChar w:fldCharType="begin"/>
      </w:r>
      <w:r>
        <w:instrText xml:space="preserve"> PAGEREF _Toc28817 \h </w:instrText>
      </w:r>
      <w:r>
        <w:fldChar w:fldCharType="separate"/>
      </w:r>
      <w:r>
        <w:t>6</w:t>
      </w:r>
      <w:r>
        <w:fldChar w:fldCharType="end"/>
      </w:r>
      <w:r>
        <w:rPr>
          <w:rFonts w:hint="eastAsia" w:ascii="宋体" w:hAnsi="宋体" w:cs="宋体"/>
        </w:rPr>
        <w:fldChar w:fldCharType="end"/>
      </w:r>
    </w:p>
    <w:p w14:paraId="3FEBD827">
      <w:pPr>
        <w:pStyle w:val="19"/>
        <w:tabs>
          <w:tab w:val="right" w:leader="dot" w:pos="9071"/>
          <w:tab w:val="clear" w:pos="8460"/>
          <w:tab w:val="clear" w:pos="8494"/>
        </w:tabs>
      </w:pPr>
      <w:r>
        <w:rPr>
          <w:rFonts w:hint="eastAsia" w:ascii="宋体" w:hAnsi="宋体" w:cs="宋体"/>
        </w:rPr>
        <w:fldChar w:fldCharType="begin"/>
      </w:r>
      <w:r>
        <w:rPr>
          <w:rFonts w:hint="eastAsia" w:ascii="宋体" w:hAnsi="宋体" w:cs="宋体"/>
        </w:rPr>
        <w:instrText xml:space="preserve"> HYPERLINK \l _Toc16575 </w:instrText>
      </w:r>
      <w:r>
        <w:rPr>
          <w:rFonts w:hint="eastAsia" w:ascii="宋体" w:hAnsi="宋体" w:cs="宋体"/>
        </w:rPr>
        <w:fldChar w:fldCharType="separate"/>
      </w:r>
      <w:r>
        <w:rPr>
          <w:rFonts w:hint="eastAsia" w:ascii="黑体" w:hAnsi="黑体" w:cs="黑体"/>
          <w:snapToGrid w:val="0"/>
          <w:kern w:val="0"/>
        </w:rPr>
        <w:t>2.2半桥</w:t>
      </w:r>
      <w:r>
        <w:rPr>
          <w:rFonts w:hint="eastAsia" w:ascii="黑体" w:hAnsi="黑体" w:cs="黑体"/>
          <w:snapToGrid w:val="0"/>
          <w:kern w:val="0"/>
          <w:lang w:val="en-US" w:eastAsia="zh-CN"/>
        </w:rPr>
        <w:t>式电路</w:t>
      </w:r>
      <w:r>
        <w:tab/>
      </w:r>
      <w:r>
        <w:fldChar w:fldCharType="begin"/>
      </w:r>
      <w:r>
        <w:instrText xml:space="preserve"> PAGEREF _Toc16575 \h </w:instrText>
      </w:r>
      <w:r>
        <w:fldChar w:fldCharType="separate"/>
      </w:r>
      <w:r>
        <w:t>7</w:t>
      </w:r>
      <w:r>
        <w:fldChar w:fldCharType="end"/>
      </w:r>
      <w:r>
        <w:rPr>
          <w:rFonts w:hint="eastAsia" w:ascii="宋体" w:hAnsi="宋体" w:cs="宋体"/>
        </w:rPr>
        <w:fldChar w:fldCharType="end"/>
      </w:r>
    </w:p>
    <w:p w14:paraId="0048C5BE">
      <w:pPr>
        <w:pStyle w:val="18"/>
        <w:tabs>
          <w:tab w:val="right" w:leader="dot" w:pos="9071"/>
          <w:tab w:val="clear" w:pos="8460"/>
        </w:tabs>
      </w:pPr>
      <w:r>
        <w:rPr>
          <w:rFonts w:hint="eastAsia" w:ascii="宋体" w:hAnsi="宋体" w:cs="宋体"/>
        </w:rPr>
        <w:fldChar w:fldCharType="begin"/>
      </w:r>
      <w:r>
        <w:rPr>
          <w:rFonts w:hint="eastAsia" w:ascii="宋体" w:hAnsi="宋体" w:cs="宋体"/>
        </w:rPr>
        <w:instrText xml:space="preserve"> HYPERLINK \l _Toc31913 </w:instrText>
      </w:r>
      <w:r>
        <w:rPr>
          <w:rFonts w:hint="eastAsia" w:ascii="宋体" w:hAnsi="宋体" w:cs="宋体"/>
        </w:rPr>
        <w:fldChar w:fldCharType="separate"/>
      </w:r>
      <w:r>
        <w:rPr>
          <w:rFonts w:hint="default"/>
        </w:rPr>
        <w:t xml:space="preserve">3. </w:t>
      </w:r>
      <w:r>
        <w:t>稳压电源硬件</w:t>
      </w:r>
      <w:r>
        <w:rPr>
          <w:rFonts w:hint="eastAsia"/>
          <w:lang w:val="en-US" w:eastAsia="zh-CN"/>
        </w:rPr>
        <w:t>电路设计</w:t>
      </w:r>
      <w:r>
        <w:tab/>
      </w:r>
      <w:r>
        <w:fldChar w:fldCharType="begin"/>
      </w:r>
      <w:r>
        <w:instrText xml:space="preserve"> PAGEREF _Toc31913 \h </w:instrText>
      </w:r>
      <w:r>
        <w:fldChar w:fldCharType="separate"/>
      </w:r>
      <w:r>
        <w:t>7</w:t>
      </w:r>
      <w:r>
        <w:fldChar w:fldCharType="end"/>
      </w:r>
      <w:r>
        <w:rPr>
          <w:rFonts w:hint="eastAsia" w:ascii="宋体" w:hAnsi="宋体" w:cs="宋体"/>
        </w:rPr>
        <w:fldChar w:fldCharType="end"/>
      </w:r>
    </w:p>
    <w:p w14:paraId="4BFA3CC5">
      <w:pPr>
        <w:pStyle w:val="19"/>
        <w:tabs>
          <w:tab w:val="right" w:leader="dot" w:pos="9071"/>
          <w:tab w:val="clear" w:pos="8460"/>
          <w:tab w:val="clear" w:pos="8494"/>
        </w:tabs>
      </w:pPr>
      <w:r>
        <w:rPr>
          <w:rFonts w:hint="eastAsia" w:ascii="宋体" w:hAnsi="宋体" w:cs="宋体"/>
        </w:rPr>
        <w:fldChar w:fldCharType="begin"/>
      </w:r>
      <w:r>
        <w:rPr>
          <w:rFonts w:hint="eastAsia" w:ascii="宋体" w:hAnsi="宋体" w:cs="宋体"/>
        </w:rPr>
        <w:instrText xml:space="preserve"> HYPERLINK \l _Toc4348 </w:instrText>
      </w:r>
      <w:r>
        <w:rPr>
          <w:rFonts w:hint="eastAsia" w:ascii="宋体" w:hAnsi="宋体" w:cs="宋体"/>
        </w:rPr>
        <w:fldChar w:fldCharType="separate"/>
      </w:r>
      <w:r>
        <w:rPr>
          <w:rFonts w:hint="default" w:ascii="Times New Roman" w:hAnsi="Times New Roman" w:cs="Times New Roman"/>
          <w:snapToGrid w:val="0"/>
          <w:kern w:val="0"/>
        </w:rPr>
        <w:t xml:space="preserve">3.1 </w:t>
      </w:r>
      <w:r>
        <w:rPr>
          <w:rFonts w:hint="eastAsia" w:ascii="黑体" w:hAnsi="黑体" w:cs="黑体"/>
          <w:snapToGrid w:val="0"/>
          <w:kern w:val="0"/>
        </w:rPr>
        <w:t>最小单片机系统</w:t>
      </w:r>
      <w:r>
        <w:rPr>
          <w:rFonts w:hint="eastAsia" w:ascii="黑体" w:hAnsi="黑体" w:cs="黑体"/>
        </w:rPr>
        <w:t>设计</w:t>
      </w:r>
      <w:r>
        <w:tab/>
      </w:r>
      <w:r>
        <w:fldChar w:fldCharType="begin"/>
      </w:r>
      <w:r>
        <w:instrText xml:space="preserve"> PAGEREF _Toc4348 \h </w:instrText>
      </w:r>
      <w:r>
        <w:fldChar w:fldCharType="separate"/>
      </w:r>
      <w:r>
        <w:t>7</w:t>
      </w:r>
      <w:r>
        <w:fldChar w:fldCharType="end"/>
      </w:r>
      <w:r>
        <w:rPr>
          <w:rFonts w:hint="eastAsia" w:ascii="宋体" w:hAnsi="宋体" w:cs="宋体"/>
        </w:rPr>
        <w:fldChar w:fldCharType="end"/>
      </w:r>
    </w:p>
    <w:p w14:paraId="5FEF7634">
      <w:pPr>
        <w:pStyle w:val="19"/>
        <w:tabs>
          <w:tab w:val="right" w:leader="dot" w:pos="9071"/>
          <w:tab w:val="clear" w:pos="8460"/>
          <w:tab w:val="clear" w:pos="8494"/>
        </w:tabs>
      </w:pPr>
      <w:r>
        <w:rPr>
          <w:rFonts w:hint="eastAsia" w:ascii="宋体" w:hAnsi="宋体" w:cs="宋体"/>
        </w:rPr>
        <w:fldChar w:fldCharType="begin"/>
      </w:r>
      <w:r>
        <w:rPr>
          <w:rFonts w:hint="eastAsia" w:ascii="宋体" w:hAnsi="宋体" w:cs="宋体"/>
        </w:rPr>
        <w:instrText xml:space="preserve"> HYPERLINK \l _Toc21374 </w:instrText>
      </w:r>
      <w:r>
        <w:rPr>
          <w:rFonts w:hint="eastAsia" w:ascii="宋体" w:hAnsi="宋体" w:cs="宋体"/>
        </w:rPr>
        <w:fldChar w:fldCharType="separate"/>
      </w:r>
      <w:r>
        <w:rPr>
          <w:rFonts w:hint="default" w:ascii="Times New Roman" w:hAnsi="Times New Roman" w:cs="Times New Roman"/>
        </w:rPr>
        <w:t xml:space="preserve">3.2 </w:t>
      </w:r>
      <w:r>
        <w:rPr>
          <w:rFonts w:hint="eastAsia" w:ascii="黑体" w:hAnsi="黑体" w:cs="黑体"/>
          <w:lang w:val="en-US" w:eastAsia="zh-CN"/>
        </w:rPr>
        <w:t>采样</w:t>
      </w:r>
      <w:r>
        <w:rPr>
          <w:rFonts w:hint="eastAsia" w:ascii="黑体" w:hAnsi="黑体" w:cs="黑体"/>
        </w:rPr>
        <w:t>电路设计</w:t>
      </w:r>
      <w:r>
        <w:tab/>
      </w:r>
      <w:r>
        <w:fldChar w:fldCharType="begin"/>
      </w:r>
      <w:r>
        <w:instrText xml:space="preserve"> PAGEREF _Toc21374 \h </w:instrText>
      </w:r>
      <w:r>
        <w:fldChar w:fldCharType="separate"/>
      </w:r>
      <w:r>
        <w:t>8</w:t>
      </w:r>
      <w:r>
        <w:fldChar w:fldCharType="end"/>
      </w:r>
      <w:r>
        <w:rPr>
          <w:rFonts w:hint="eastAsia" w:ascii="宋体" w:hAnsi="宋体" w:cs="宋体"/>
        </w:rPr>
        <w:fldChar w:fldCharType="end"/>
      </w:r>
    </w:p>
    <w:p w14:paraId="3692F409">
      <w:pPr>
        <w:pStyle w:val="13"/>
        <w:tabs>
          <w:tab w:val="right" w:leader="dot" w:pos="9071"/>
          <w:tab w:val="clear" w:pos="8460"/>
        </w:tabs>
      </w:pPr>
      <w:r>
        <w:rPr>
          <w:rFonts w:hint="eastAsia" w:ascii="宋体" w:hAnsi="宋体" w:cs="宋体"/>
        </w:rPr>
        <w:fldChar w:fldCharType="begin"/>
      </w:r>
      <w:r>
        <w:rPr>
          <w:rFonts w:hint="eastAsia" w:ascii="宋体" w:hAnsi="宋体" w:cs="宋体"/>
        </w:rPr>
        <w:instrText xml:space="preserve"> HYPERLINK \l _Toc18041 </w:instrText>
      </w:r>
      <w:r>
        <w:rPr>
          <w:rFonts w:hint="eastAsia" w:ascii="宋体" w:hAnsi="宋体" w:cs="宋体"/>
        </w:rPr>
        <w:fldChar w:fldCharType="separate"/>
      </w:r>
      <w:r>
        <w:rPr>
          <w:rFonts w:hint="eastAsia"/>
          <w:lang w:val="en-US" w:eastAsia="zh-CN"/>
        </w:rPr>
        <w:t>3.2.1电流检测电路设计</w:t>
      </w:r>
      <w:r>
        <w:tab/>
      </w:r>
      <w:r>
        <w:fldChar w:fldCharType="begin"/>
      </w:r>
      <w:r>
        <w:instrText xml:space="preserve"> PAGEREF _Toc18041 \h </w:instrText>
      </w:r>
      <w:r>
        <w:fldChar w:fldCharType="separate"/>
      </w:r>
      <w:r>
        <w:t>8</w:t>
      </w:r>
      <w:r>
        <w:fldChar w:fldCharType="end"/>
      </w:r>
      <w:r>
        <w:rPr>
          <w:rFonts w:hint="eastAsia" w:ascii="宋体" w:hAnsi="宋体" w:cs="宋体"/>
        </w:rPr>
        <w:fldChar w:fldCharType="end"/>
      </w:r>
    </w:p>
    <w:p w14:paraId="14BABF14">
      <w:pPr>
        <w:pStyle w:val="13"/>
        <w:tabs>
          <w:tab w:val="right" w:leader="dot" w:pos="9071"/>
          <w:tab w:val="clear" w:pos="8460"/>
        </w:tabs>
      </w:pPr>
      <w:r>
        <w:rPr>
          <w:rFonts w:hint="eastAsia" w:ascii="宋体" w:hAnsi="宋体" w:cs="宋体"/>
        </w:rPr>
        <w:fldChar w:fldCharType="begin"/>
      </w:r>
      <w:r>
        <w:rPr>
          <w:rFonts w:hint="eastAsia" w:ascii="宋体" w:hAnsi="宋体" w:cs="宋体"/>
        </w:rPr>
        <w:instrText xml:space="preserve"> HYPERLINK \l _Toc21294 </w:instrText>
      </w:r>
      <w:r>
        <w:rPr>
          <w:rFonts w:hint="eastAsia" w:ascii="宋体" w:hAnsi="宋体" w:cs="宋体"/>
        </w:rPr>
        <w:fldChar w:fldCharType="separate"/>
      </w:r>
      <w:r>
        <w:rPr>
          <w:rFonts w:hint="eastAsia"/>
          <w:lang w:val="en-US" w:eastAsia="zh-CN"/>
        </w:rPr>
        <w:t>3.2.2AD采样电路设计</w:t>
      </w:r>
      <w:r>
        <w:tab/>
      </w:r>
      <w:r>
        <w:fldChar w:fldCharType="begin"/>
      </w:r>
      <w:r>
        <w:instrText xml:space="preserve"> PAGEREF _Toc21294 \h </w:instrText>
      </w:r>
      <w:r>
        <w:fldChar w:fldCharType="separate"/>
      </w:r>
      <w:r>
        <w:t>9</w:t>
      </w:r>
      <w:r>
        <w:fldChar w:fldCharType="end"/>
      </w:r>
      <w:r>
        <w:rPr>
          <w:rFonts w:hint="eastAsia" w:ascii="宋体" w:hAnsi="宋体" w:cs="宋体"/>
        </w:rPr>
        <w:fldChar w:fldCharType="end"/>
      </w:r>
    </w:p>
    <w:p w14:paraId="3D37BA8A">
      <w:pPr>
        <w:pStyle w:val="19"/>
        <w:tabs>
          <w:tab w:val="right" w:leader="dot" w:pos="9071"/>
          <w:tab w:val="clear" w:pos="8460"/>
          <w:tab w:val="clear" w:pos="8494"/>
        </w:tabs>
      </w:pPr>
      <w:r>
        <w:rPr>
          <w:rFonts w:hint="eastAsia" w:ascii="宋体" w:hAnsi="宋体" w:cs="宋体"/>
        </w:rPr>
        <w:fldChar w:fldCharType="begin"/>
      </w:r>
      <w:r>
        <w:rPr>
          <w:rFonts w:hint="eastAsia" w:ascii="宋体" w:hAnsi="宋体" w:cs="宋体"/>
        </w:rPr>
        <w:instrText xml:space="preserve"> HYPERLINK \l _Toc31889 </w:instrText>
      </w:r>
      <w:r>
        <w:rPr>
          <w:rFonts w:hint="eastAsia" w:ascii="宋体" w:hAnsi="宋体" w:cs="宋体"/>
        </w:rPr>
        <w:fldChar w:fldCharType="separate"/>
      </w:r>
      <w:r>
        <w:rPr>
          <w:rFonts w:hint="default" w:ascii="Times New Roman" w:hAnsi="Times New Roman" w:eastAsia="黑体" w:cs="Times New Roman"/>
          <w:snapToGrid w:val="0"/>
          <w:kern w:val="0"/>
          <w:lang w:val="en-US" w:eastAsia="zh-CN"/>
        </w:rPr>
        <w:t xml:space="preserve">3.3 </w:t>
      </w:r>
      <w:r>
        <w:rPr>
          <w:rFonts w:hint="eastAsia" w:ascii="黑体" w:hAnsi="黑体" w:cs="黑体"/>
          <w:snapToGrid w:val="0"/>
          <w:kern w:val="0"/>
          <w:lang w:val="en-US" w:eastAsia="zh-CN"/>
        </w:rPr>
        <w:t>主电路设计</w:t>
      </w:r>
      <w:r>
        <w:tab/>
      </w:r>
      <w:r>
        <w:fldChar w:fldCharType="begin"/>
      </w:r>
      <w:r>
        <w:instrText xml:space="preserve"> PAGEREF _Toc31889 \h </w:instrText>
      </w:r>
      <w:r>
        <w:fldChar w:fldCharType="separate"/>
      </w:r>
      <w:r>
        <w:t>10</w:t>
      </w:r>
      <w:r>
        <w:fldChar w:fldCharType="end"/>
      </w:r>
      <w:r>
        <w:rPr>
          <w:rFonts w:hint="eastAsia" w:ascii="宋体" w:hAnsi="宋体" w:cs="宋体"/>
        </w:rPr>
        <w:fldChar w:fldCharType="end"/>
      </w:r>
    </w:p>
    <w:p w14:paraId="52A02ED5">
      <w:pPr>
        <w:pStyle w:val="19"/>
        <w:tabs>
          <w:tab w:val="right" w:leader="dot" w:pos="9071"/>
          <w:tab w:val="clear" w:pos="8460"/>
          <w:tab w:val="clear" w:pos="8494"/>
        </w:tabs>
      </w:pPr>
      <w:r>
        <w:rPr>
          <w:rFonts w:hint="eastAsia" w:ascii="宋体" w:hAnsi="宋体" w:cs="宋体"/>
        </w:rPr>
        <w:fldChar w:fldCharType="begin"/>
      </w:r>
      <w:r>
        <w:rPr>
          <w:rFonts w:hint="eastAsia" w:ascii="宋体" w:hAnsi="宋体" w:cs="宋体"/>
        </w:rPr>
        <w:instrText xml:space="preserve"> HYPERLINK \l _Toc20631 </w:instrText>
      </w:r>
      <w:r>
        <w:rPr>
          <w:rFonts w:hint="eastAsia" w:ascii="宋体" w:hAnsi="宋体" w:cs="宋体"/>
        </w:rPr>
        <w:fldChar w:fldCharType="separate"/>
      </w:r>
      <w:r>
        <w:rPr>
          <w:rFonts w:hint="default" w:ascii="Times New Roman" w:hAnsi="Times New Roman" w:cs="Times New Roman"/>
        </w:rPr>
        <w:t xml:space="preserve">3.4 </w:t>
      </w:r>
      <w:r>
        <w:rPr>
          <w:rFonts w:hint="eastAsia" w:ascii="黑体" w:hAnsi="黑体" w:cs="黑体"/>
          <w:lang w:val="en-US" w:eastAsia="zh-CN"/>
        </w:rPr>
        <w:t>辅助电源</w:t>
      </w:r>
      <w:r>
        <w:rPr>
          <w:rFonts w:hint="eastAsia" w:ascii="黑体" w:hAnsi="黑体" w:cs="黑体"/>
        </w:rPr>
        <w:t>设计</w:t>
      </w:r>
      <w:r>
        <w:tab/>
      </w:r>
      <w:r>
        <w:fldChar w:fldCharType="begin"/>
      </w:r>
      <w:r>
        <w:instrText xml:space="preserve"> PAGEREF _Toc20631 \h </w:instrText>
      </w:r>
      <w:r>
        <w:fldChar w:fldCharType="separate"/>
      </w:r>
      <w:r>
        <w:t>11</w:t>
      </w:r>
      <w:r>
        <w:fldChar w:fldCharType="end"/>
      </w:r>
      <w:r>
        <w:rPr>
          <w:rFonts w:hint="eastAsia" w:ascii="宋体" w:hAnsi="宋体" w:cs="宋体"/>
        </w:rPr>
        <w:fldChar w:fldCharType="end"/>
      </w:r>
    </w:p>
    <w:p w14:paraId="4210D66E">
      <w:pPr>
        <w:pStyle w:val="19"/>
        <w:tabs>
          <w:tab w:val="right" w:leader="dot" w:pos="9071"/>
          <w:tab w:val="clear" w:pos="8460"/>
          <w:tab w:val="clear" w:pos="8494"/>
        </w:tabs>
      </w:pPr>
      <w:r>
        <w:rPr>
          <w:rFonts w:hint="eastAsia" w:ascii="宋体" w:hAnsi="宋体" w:cs="宋体"/>
        </w:rPr>
        <w:fldChar w:fldCharType="begin"/>
      </w:r>
      <w:r>
        <w:rPr>
          <w:rFonts w:hint="eastAsia" w:ascii="宋体" w:hAnsi="宋体" w:cs="宋体"/>
        </w:rPr>
        <w:instrText xml:space="preserve"> HYPERLINK \l _Toc26597 </w:instrText>
      </w:r>
      <w:r>
        <w:rPr>
          <w:rFonts w:hint="eastAsia" w:ascii="宋体" w:hAnsi="宋体" w:cs="宋体"/>
        </w:rPr>
        <w:fldChar w:fldCharType="separate"/>
      </w:r>
      <w:r>
        <w:rPr>
          <w:rFonts w:hint="default" w:ascii="Times New Roman" w:hAnsi="Times New Roman" w:cs="Times New Roman"/>
        </w:rPr>
        <w:t xml:space="preserve">3.5 </w:t>
      </w:r>
      <w:r>
        <w:rPr>
          <w:rFonts w:hint="eastAsia" w:ascii="黑体" w:hAnsi="黑体" w:cs="黑体"/>
          <w:lang w:val="en-US" w:eastAsia="zh-CN"/>
        </w:rPr>
        <w:t>按键</w:t>
      </w:r>
      <w:r>
        <w:rPr>
          <w:rFonts w:hint="eastAsia" w:ascii="黑体" w:hAnsi="黑体" w:cs="黑体"/>
        </w:rPr>
        <w:t>电路设计</w:t>
      </w:r>
      <w:r>
        <w:tab/>
      </w:r>
      <w:r>
        <w:fldChar w:fldCharType="begin"/>
      </w:r>
      <w:r>
        <w:instrText xml:space="preserve"> PAGEREF _Toc26597 \h </w:instrText>
      </w:r>
      <w:r>
        <w:fldChar w:fldCharType="separate"/>
      </w:r>
      <w:r>
        <w:t>12</w:t>
      </w:r>
      <w:r>
        <w:fldChar w:fldCharType="end"/>
      </w:r>
      <w:r>
        <w:rPr>
          <w:rFonts w:hint="eastAsia" w:ascii="宋体" w:hAnsi="宋体" w:cs="宋体"/>
        </w:rPr>
        <w:fldChar w:fldCharType="end"/>
      </w:r>
    </w:p>
    <w:p w14:paraId="5A234F20">
      <w:pPr>
        <w:pStyle w:val="18"/>
        <w:tabs>
          <w:tab w:val="right" w:leader="dot" w:pos="9071"/>
          <w:tab w:val="clear" w:pos="8460"/>
        </w:tabs>
      </w:pPr>
      <w:r>
        <w:rPr>
          <w:rFonts w:hint="eastAsia" w:ascii="宋体" w:hAnsi="宋体" w:cs="宋体"/>
        </w:rPr>
        <w:fldChar w:fldCharType="begin"/>
      </w:r>
      <w:r>
        <w:rPr>
          <w:rFonts w:hint="eastAsia" w:ascii="宋体" w:hAnsi="宋体" w:cs="宋体"/>
        </w:rPr>
        <w:instrText xml:space="preserve"> HYPERLINK \l _Toc7181 </w:instrText>
      </w:r>
      <w:r>
        <w:rPr>
          <w:rFonts w:hint="eastAsia" w:ascii="宋体" w:hAnsi="宋体" w:cs="宋体"/>
        </w:rPr>
        <w:fldChar w:fldCharType="separate"/>
      </w:r>
      <w:r>
        <w:rPr>
          <w:rFonts w:hint="default"/>
        </w:rPr>
        <w:t xml:space="preserve">4. </w:t>
      </w:r>
      <w:r>
        <w:t>稳压电源软件</w:t>
      </w:r>
      <w:r>
        <w:rPr>
          <w:rFonts w:hint="eastAsia"/>
          <w:lang w:val="en-US" w:eastAsia="zh-CN"/>
        </w:rPr>
        <w:t>程序</w:t>
      </w:r>
      <w:r>
        <w:t>设计</w:t>
      </w:r>
      <w:r>
        <w:tab/>
      </w:r>
      <w:r>
        <w:fldChar w:fldCharType="begin"/>
      </w:r>
      <w:r>
        <w:instrText xml:space="preserve"> PAGEREF _Toc7181 \h </w:instrText>
      </w:r>
      <w:r>
        <w:fldChar w:fldCharType="separate"/>
      </w:r>
      <w:r>
        <w:t>13</w:t>
      </w:r>
      <w:r>
        <w:fldChar w:fldCharType="end"/>
      </w:r>
      <w:r>
        <w:rPr>
          <w:rFonts w:hint="eastAsia" w:ascii="宋体" w:hAnsi="宋体" w:cs="宋体"/>
        </w:rPr>
        <w:fldChar w:fldCharType="end"/>
      </w:r>
    </w:p>
    <w:p w14:paraId="2F88B4B8">
      <w:pPr>
        <w:pStyle w:val="19"/>
        <w:tabs>
          <w:tab w:val="right" w:leader="dot" w:pos="9071"/>
          <w:tab w:val="clear" w:pos="8460"/>
          <w:tab w:val="clear" w:pos="8494"/>
        </w:tabs>
      </w:pPr>
      <w:r>
        <w:rPr>
          <w:rFonts w:hint="eastAsia" w:ascii="宋体" w:hAnsi="宋体" w:cs="宋体"/>
        </w:rPr>
        <w:fldChar w:fldCharType="begin"/>
      </w:r>
      <w:r>
        <w:rPr>
          <w:rFonts w:hint="eastAsia" w:ascii="宋体" w:hAnsi="宋体" w:cs="宋体"/>
        </w:rPr>
        <w:instrText xml:space="preserve"> HYPERLINK \l _Toc13517 </w:instrText>
      </w:r>
      <w:r>
        <w:rPr>
          <w:rFonts w:hint="eastAsia" w:ascii="宋体" w:hAnsi="宋体" w:cs="宋体"/>
        </w:rPr>
        <w:fldChar w:fldCharType="separate"/>
      </w:r>
      <w:r>
        <w:rPr>
          <w:rFonts w:hint="eastAsia" w:ascii="黑体" w:hAnsi="黑体" w:cs="黑体"/>
          <w:snapToGrid w:val="0"/>
          <w:kern w:val="0"/>
        </w:rPr>
        <w:t>4.1</w:t>
      </w:r>
      <w:r>
        <w:rPr>
          <w:rFonts w:hint="eastAsia" w:ascii="黑体" w:hAnsi="黑体" w:cs="黑体"/>
          <w:snapToGrid w:val="0"/>
          <w:kern w:val="0"/>
          <w:lang w:val="en-US" w:eastAsia="zh-CN"/>
        </w:rPr>
        <w:t xml:space="preserve"> PI控制子程序</w:t>
      </w:r>
      <w:r>
        <w:rPr>
          <w:rFonts w:ascii="黑体" w:hAnsi="黑体" w:cs="黑体"/>
          <w:snapToGrid w:val="0"/>
          <w:kern w:val="0"/>
        </w:rPr>
        <w:t>设计</w:t>
      </w:r>
      <w:r>
        <w:tab/>
      </w:r>
      <w:r>
        <w:fldChar w:fldCharType="begin"/>
      </w:r>
      <w:r>
        <w:instrText xml:space="preserve"> PAGEREF _Toc13517 \h </w:instrText>
      </w:r>
      <w:r>
        <w:fldChar w:fldCharType="separate"/>
      </w:r>
      <w:r>
        <w:t>13</w:t>
      </w:r>
      <w:r>
        <w:fldChar w:fldCharType="end"/>
      </w:r>
      <w:r>
        <w:rPr>
          <w:rFonts w:hint="eastAsia" w:ascii="宋体" w:hAnsi="宋体" w:cs="宋体"/>
        </w:rPr>
        <w:fldChar w:fldCharType="end"/>
      </w:r>
    </w:p>
    <w:p w14:paraId="50D1612B">
      <w:pPr>
        <w:pStyle w:val="19"/>
        <w:tabs>
          <w:tab w:val="right" w:leader="dot" w:pos="9071"/>
          <w:tab w:val="clear" w:pos="8460"/>
          <w:tab w:val="clear" w:pos="8494"/>
        </w:tabs>
      </w:pPr>
      <w:r>
        <w:rPr>
          <w:rFonts w:hint="eastAsia" w:ascii="宋体" w:hAnsi="宋体" w:cs="宋体"/>
        </w:rPr>
        <w:fldChar w:fldCharType="begin"/>
      </w:r>
      <w:r>
        <w:rPr>
          <w:rFonts w:hint="eastAsia" w:ascii="宋体" w:hAnsi="宋体" w:cs="宋体"/>
        </w:rPr>
        <w:instrText xml:space="preserve"> HYPERLINK \l _Toc8338 </w:instrText>
      </w:r>
      <w:r>
        <w:rPr>
          <w:rFonts w:hint="eastAsia" w:ascii="宋体" w:hAnsi="宋体" w:cs="宋体"/>
        </w:rPr>
        <w:fldChar w:fldCharType="separate"/>
      </w:r>
      <w:r>
        <w:rPr>
          <w:rFonts w:hint="eastAsia"/>
          <w:lang w:val="en-US" w:eastAsia="zh-CN"/>
        </w:rPr>
        <w:t>4.2 按键检测子程序设计</w:t>
      </w:r>
      <w:r>
        <w:tab/>
      </w:r>
      <w:r>
        <w:fldChar w:fldCharType="begin"/>
      </w:r>
      <w:r>
        <w:instrText xml:space="preserve"> PAGEREF _Toc8338 \h </w:instrText>
      </w:r>
      <w:r>
        <w:fldChar w:fldCharType="separate"/>
      </w:r>
      <w:r>
        <w:t>14</w:t>
      </w:r>
      <w:r>
        <w:fldChar w:fldCharType="end"/>
      </w:r>
      <w:r>
        <w:rPr>
          <w:rFonts w:hint="eastAsia" w:ascii="宋体" w:hAnsi="宋体" w:cs="宋体"/>
        </w:rPr>
        <w:fldChar w:fldCharType="end"/>
      </w:r>
    </w:p>
    <w:p w14:paraId="4CB7A27B">
      <w:pPr>
        <w:pStyle w:val="19"/>
        <w:tabs>
          <w:tab w:val="right" w:leader="dot" w:pos="9071"/>
          <w:tab w:val="clear" w:pos="8460"/>
          <w:tab w:val="clear" w:pos="8494"/>
        </w:tabs>
      </w:pPr>
      <w:r>
        <w:rPr>
          <w:rFonts w:hint="eastAsia" w:ascii="宋体" w:hAnsi="宋体" w:cs="宋体"/>
        </w:rPr>
        <w:fldChar w:fldCharType="begin"/>
      </w:r>
      <w:r>
        <w:rPr>
          <w:rFonts w:hint="eastAsia" w:ascii="宋体" w:hAnsi="宋体" w:cs="宋体"/>
        </w:rPr>
        <w:instrText xml:space="preserve"> HYPERLINK \l _Toc31274 </w:instrText>
      </w:r>
      <w:r>
        <w:rPr>
          <w:rFonts w:hint="eastAsia" w:ascii="宋体" w:hAnsi="宋体" w:cs="宋体"/>
        </w:rPr>
        <w:fldChar w:fldCharType="separate"/>
      </w:r>
      <w:r>
        <w:rPr>
          <w:rFonts w:hint="eastAsia"/>
          <w:lang w:val="en-US" w:eastAsia="zh-CN"/>
        </w:rPr>
        <w:t>4.3 主程序流程图设计</w:t>
      </w:r>
      <w:r>
        <w:tab/>
      </w:r>
      <w:r>
        <w:fldChar w:fldCharType="begin"/>
      </w:r>
      <w:r>
        <w:instrText xml:space="preserve"> PAGEREF _Toc31274 \h </w:instrText>
      </w:r>
      <w:r>
        <w:fldChar w:fldCharType="separate"/>
      </w:r>
      <w:r>
        <w:t>14</w:t>
      </w:r>
      <w:r>
        <w:fldChar w:fldCharType="end"/>
      </w:r>
      <w:r>
        <w:rPr>
          <w:rFonts w:hint="eastAsia" w:ascii="宋体" w:hAnsi="宋体" w:cs="宋体"/>
        </w:rPr>
        <w:fldChar w:fldCharType="end"/>
      </w:r>
    </w:p>
    <w:p w14:paraId="33934018">
      <w:pPr>
        <w:pStyle w:val="18"/>
        <w:tabs>
          <w:tab w:val="right" w:leader="dot" w:pos="9071"/>
          <w:tab w:val="clear" w:pos="8460"/>
        </w:tabs>
      </w:pPr>
      <w:r>
        <w:rPr>
          <w:rFonts w:hint="eastAsia" w:ascii="宋体" w:hAnsi="宋体" w:cs="宋体"/>
        </w:rPr>
        <w:fldChar w:fldCharType="begin"/>
      </w:r>
      <w:r>
        <w:rPr>
          <w:rFonts w:hint="eastAsia" w:ascii="宋体" w:hAnsi="宋体" w:cs="宋体"/>
        </w:rPr>
        <w:instrText xml:space="preserve"> HYPERLINK \l _Toc6621 </w:instrText>
      </w:r>
      <w:r>
        <w:rPr>
          <w:rFonts w:hint="eastAsia" w:ascii="宋体" w:hAnsi="宋体" w:cs="宋体"/>
        </w:rPr>
        <w:fldChar w:fldCharType="separate"/>
      </w:r>
      <w:r>
        <w:rPr>
          <w:rFonts w:hint="default"/>
          <w:lang w:val="en-US" w:eastAsia="zh-CN"/>
        </w:rPr>
        <w:t xml:space="preserve">5. </w:t>
      </w:r>
      <w:r>
        <w:rPr>
          <w:rFonts w:hint="eastAsia"/>
          <w:lang w:val="en-US" w:eastAsia="zh-CN"/>
        </w:rPr>
        <w:t>测试</w:t>
      </w:r>
      <w:r>
        <w:t>与</w:t>
      </w:r>
      <w:r>
        <w:rPr>
          <w:rFonts w:hint="eastAsia"/>
          <w:lang w:val="en-US" w:eastAsia="zh-CN"/>
        </w:rPr>
        <w:t>总结</w:t>
      </w:r>
      <w:r>
        <w:tab/>
      </w:r>
      <w:r>
        <w:fldChar w:fldCharType="begin"/>
      </w:r>
      <w:r>
        <w:instrText xml:space="preserve"> PAGEREF _Toc6621 \h </w:instrText>
      </w:r>
      <w:r>
        <w:fldChar w:fldCharType="separate"/>
      </w:r>
      <w:r>
        <w:t>15</w:t>
      </w:r>
      <w:r>
        <w:fldChar w:fldCharType="end"/>
      </w:r>
      <w:r>
        <w:rPr>
          <w:rFonts w:hint="eastAsia" w:ascii="宋体" w:hAnsi="宋体" w:cs="宋体"/>
        </w:rPr>
        <w:fldChar w:fldCharType="end"/>
      </w:r>
    </w:p>
    <w:p w14:paraId="45623DAC">
      <w:pPr>
        <w:pStyle w:val="19"/>
        <w:tabs>
          <w:tab w:val="right" w:leader="dot" w:pos="9071"/>
          <w:tab w:val="clear" w:pos="8460"/>
          <w:tab w:val="clear" w:pos="8494"/>
        </w:tabs>
      </w:pPr>
      <w:r>
        <w:rPr>
          <w:rFonts w:hint="eastAsia" w:ascii="宋体" w:hAnsi="宋体" w:cs="宋体"/>
        </w:rPr>
        <w:fldChar w:fldCharType="begin"/>
      </w:r>
      <w:r>
        <w:rPr>
          <w:rFonts w:hint="eastAsia" w:ascii="宋体" w:hAnsi="宋体" w:cs="宋体"/>
        </w:rPr>
        <w:instrText xml:space="preserve"> HYPERLINK \l _Toc27586 </w:instrText>
      </w:r>
      <w:r>
        <w:rPr>
          <w:rFonts w:hint="eastAsia" w:ascii="宋体" w:hAnsi="宋体" w:cs="宋体"/>
        </w:rPr>
        <w:fldChar w:fldCharType="separate"/>
      </w:r>
      <w:r>
        <w:rPr>
          <w:rFonts w:hint="eastAsia" w:ascii="黑体" w:hAnsi="黑体" w:cs="黑体"/>
          <w:snapToGrid w:val="0"/>
          <w:kern w:val="0"/>
        </w:rPr>
        <w:t>5.1</w:t>
      </w:r>
      <w:r>
        <w:rPr>
          <w:rFonts w:hint="eastAsia" w:ascii="黑体" w:hAnsi="黑体" w:cs="黑体"/>
          <w:snapToGrid w:val="0"/>
          <w:kern w:val="0"/>
          <w:lang w:val="en-US" w:eastAsia="zh-CN"/>
        </w:rPr>
        <w:t>输出电压测试</w:t>
      </w:r>
      <w:r>
        <w:tab/>
      </w:r>
      <w:r>
        <w:fldChar w:fldCharType="begin"/>
      </w:r>
      <w:r>
        <w:instrText xml:space="preserve"> PAGEREF _Toc27586 \h </w:instrText>
      </w:r>
      <w:r>
        <w:fldChar w:fldCharType="separate"/>
      </w:r>
      <w:r>
        <w:t>15</w:t>
      </w:r>
      <w:r>
        <w:fldChar w:fldCharType="end"/>
      </w:r>
      <w:r>
        <w:rPr>
          <w:rFonts w:hint="eastAsia" w:ascii="宋体" w:hAnsi="宋体" w:cs="宋体"/>
        </w:rPr>
        <w:fldChar w:fldCharType="end"/>
      </w:r>
    </w:p>
    <w:p w14:paraId="20E460CD">
      <w:pPr>
        <w:pStyle w:val="19"/>
        <w:tabs>
          <w:tab w:val="right" w:leader="dot" w:pos="9071"/>
          <w:tab w:val="clear" w:pos="8460"/>
          <w:tab w:val="clear" w:pos="8494"/>
        </w:tabs>
      </w:pPr>
      <w:r>
        <w:rPr>
          <w:rFonts w:hint="eastAsia" w:ascii="宋体" w:hAnsi="宋体" w:cs="宋体"/>
        </w:rPr>
        <w:fldChar w:fldCharType="begin"/>
      </w:r>
      <w:r>
        <w:rPr>
          <w:rFonts w:hint="eastAsia" w:ascii="宋体" w:hAnsi="宋体" w:cs="宋体"/>
        </w:rPr>
        <w:instrText xml:space="preserve"> HYPERLINK \l _Toc32709 </w:instrText>
      </w:r>
      <w:r>
        <w:rPr>
          <w:rFonts w:hint="eastAsia" w:ascii="宋体" w:hAnsi="宋体" w:cs="宋体"/>
        </w:rPr>
        <w:fldChar w:fldCharType="separate"/>
      </w:r>
      <w:r>
        <w:rPr>
          <w:rFonts w:hint="eastAsia"/>
          <w:lang w:val="en-US" w:eastAsia="zh-CN"/>
        </w:rPr>
        <w:t>5</w:t>
      </w:r>
      <w:r>
        <w:rPr>
          <w:rFonts w:hint="eastAsia"/>
        </w:rPr>
        <w:t>.</w:t>
      </w:r>
      <w:r>
        <w:rPr>
          <w:rFonts w:hint="eastAsia"/>
          <w:lang w:val="en-US" w:eastAsia="zh-CN"/>
        </w:rPr>
        <w:t>2上位机界面与测试</w:t>
      </w:r>
      <w:r>
        <w:tab/>
      </w:r>
      <w:r>
        <w:fldChar w:fldCharType="begin"/>
      </w:r>
      <w:r>
        <w:instrText xml:space="preserve"> PAGEREF _Toc32709 \h </w:instrText>
      </w:r>
      <w:r>
        <w:fldChar w:fldCharType="separate"/>
      </w:r>
      <w:r>
        <w:t>16</w:t>
      </w:r>
      <w:r>
        <w:fldChar w:fldCharType="end"/>
      </w:r>
      <w:r>
        <w:rPr>
          <w:rFonts w:hint="eastAsia" w:ascii="宋体" w:hAnsi="宋体" w:cs="宋体"/>
        </w:rPr>
        <w:fldChar w:fldCharType="end"/>
      </w:r>
    </w:p>
    <w:p w14:paraId="5566C979">
      <w:pPr>
        <w:pStyle w:val="18"/>
        <w:tabs>
          <w:tab w:val="right" w:leader="dot" w:pos="9071"/>
          <w:tab w:val="clear" w:pos="8460"/>
        </w:tabs>
      </w:pPr>
      <w:r>
        <w:rPr>
          <w:rFonts w:hint="eastAsia" w:ascii="宋体" w:hAnsi="宋体" w:cs="宋体"/>
        </w:rPr>
        <w:fldChar w:fldCharType="begin"/>
      </w:r>
      <w:r>
        <w:rPr>
          <w:rFonts w:hint="eastAsia" w:ascii="宋体" w:hAnsi="宋体" w:cs="宋体"/>
        </w:rPr>
        <w:instrText xml:space="preserve"> HYPERLINK \l _Toc4247 </w:instrText>
      </w:r>
      <w:r>
        <w:rPr>
          <w:rFonts w:hint="eastAsia" w:ascii="宋体" w:hAnsi="宋体" w:cs="宋体"/>
        </w:rPr>
        <w:fldChar w:fldCharType="separate"/>
      </w:r>
      <w:r>
        <w:t>总结与展望</w:t>
      </w:r>
      <w:r>
        <w:tab/>
      </w:r>
      <w:r>
        <w:fldChar w:fldCharType="begin"/>
      </w:r>
      <w:r>
        <w:instrText xml:space="preserve"> PAGEREF _Toc4247 \h </w:instrText>
      </w:r>
      <w:r>
        <w:fldChar w:fldCharType="separate"/>
      </w:r>
      <w:r>
        <w:t>18</w:t>
      </w:r>
      <w:r>
        <w:fldChar w:fldCharType="end"/>
      </w:r>
      <w:r>
        <w:rPr>
          <w:rFonts w:hint="eastAsia" w:ascii="宋体" w:hAnsi="宋体" w:cs="宋体"/>
        </w:rPr>
        <w:fldChar w:fldCharType="end"/>
      </w:r>
    </w:p>
    <w:p w14:paraId="2DFF2315">
      <w:pPr>
        <w:pStyle w:val="18"/>
        <w:tabs>
          <w:tab w:val="right" w:leader="dot" w:pos="9071"/>
          <w:tab w:val="clear" w:pos="8460"/>
        </w:tabs>
      </w:pPr>
      <w:r>
        <w:rPr>
          <w:rFonts w:hint="eastAsia" w:ascii="宋体" w:hAnsi="宋体" w:cs="宋体"/>
        </w:rPr>
        <w:fldChar w:fldCharType="begin"/>
      </w:r>
      <w:r>
        <w:rPr>
          <w:rFonts w:hint="eastAsia" w:ascii="宋体" w:hAnsi="宋体" w:cs="宋体"/>
        </w:rPr>
        <w:instrText xml:space="preserve"> HYPERLINK \l _Toc31169 </w:instrText>
      </w:r>
      <w:r>
        <w:rPr>
          <w:rFonts w:hint="eastAsia" w:ascii="宋体" w:hAnsi="宋体" w:cs="宋体"/>
        </w:rPr>
        <w:fldChar w:fldCharType="separate"/>
      </w:r>
      <w:r>
        <w:rPr>
          <w:rFonts w:ascii="黑体" w:hAnsi="黑体" w:eastAsia="黑体" w:cs="黑体"/>
          <w:snapToGrid w:val="0"/>
          <w:kern w:val="0"/>
          <w:szCs w:val="32"/>
        </w:rPr>
        <w:t>致  谢</w:t>
      </w:r>
      <w:r>
        <w:tab/>
      </w:r>
      <w:r>
        <w:fldChar w:fldCharType="begin"/>
      </w:r>
      <w:r>
        <w:instrText xml:space="preserve"> PAGEREF _Toc31169 \h </w:instrText>
      </w:r>
      <w:r>
        <w:fldChar w:fldCharType="separate"/>
      </w:r>
      <w:r>
        <w:t>19</w:t>
      </w:r>
      <w:r>
        <w:fldChar w:fldCharType="end"/>
      </w:r>
      <w:r>
        <w:rPr>
          <w:rFonts w:hint="eastAsia" w:ascii="宋体" w:hAnsi="宋体" w:cs="宋体"/>
        </w:rPr>
        <w:fldChar w:fldCharType="end"/>
      </w:r>
    </w:p>
    <w:p w14:paraId="1E9C6056">
      <w:pPr>
        <w:pStyle w:val="18"/>
        <w:tabs>
          <w:tab w:val="right" w:leader="dot" w:pos="9071"/>
          <w:tab w:val="clear" w:pos="8460"/>
        </w:tabs>
      </w:pPr>
      <w:r>
        <w:rPr>
          <w:rFonts w:hint="eastAsia" w:ascii="宋体" w:hAnsi="宋体" w:cs="宋体"/>
        </w:rPr>
        <w:fldChar w:fldCharType="begin"/>
      </w:r>
      <w:r>
        <w:rPr>
          <w:rFonts w:hint="eastAsia" w:ascii="宋体" w:hAnsi="宋体" w:cs="宋体"/>
        </w:rPr>
        <w:instrText xml:space="preserve"> HYPERLINK \l _Toc9428 </w:instrText>
      </w:r>
      <w:r>
        <w:rPr>
          <w:rFonts w:hint="eastAsia" w:ascii="宋体" w:hAnsi="宋体" w:cs="宋体"/>
        </w:rPr>
        <w:fldChar w:fldCharType="separate"/>
      </w:r>
      <w:r>
        <w:rPr>
          <w:rFonts w:ascii="黑体" w:hAnsi="黑体" w:eastAsia="黑体" w:cs="黑体"/>
          <w:snapToGrid w:val="0"/>
          <w:kern w:val="0"/>
          <w:szCs w:val="32"/>
        </w:rPr>
        <w:t>参考文献</w:t>
      </w:r>
      <w:r>
        <w:tab/>
      </w:r>
      <w:r>
        <w:fldChar w:fldCharType="begin"/>
      </w:r>
      <w:r>
        <w:instrText xml:space="preserve"> PAGEREF _Toc9428 \h </w:instrText>
      </w:r>
      <w:r>
        <w:fldChar w:fldCharType="separate"/>
      </w:r>
      <w:r>
        <w:t>20</w:t>
      </w:r>
      <w:r>
        <w:fldChar w:fldCharType="end"/>
      </w:r>
      <w:r>
        <w:rPr>
          <w:rFonts w:hint="eastAsia" w:ascii="宋体" w:hAnsi="宋体" w:cs="宋体"/>
        </w:rPr>
        <w:fldChar w:fldCharType="end"/>
      </w:r>
    </w:p>
    <w:p w14:paraId="4451F5EE">
      <w:pPr>
        <w:wordWrap w:val="0"/>
        <w:spacing w:line="300" w:lineRule="auto"/>
        <w:outlineLvl w:val="0"/>
        <w:rPr>
          <w:rFonts w:ascii="宋体" w:hAnsi="宋体" w:cs="宋体"/>
        </w:rPr>
      </w:pPr>
      <w:r>
        <w:rPr>
          <w:rFonts w:hint="eastAsia" w:ascii="宋体" w:hAnsi="宋体" w:cs="宋体"/>
        </w:rPr>
        <w:fldChar w:fldCharType="end"/>
      </w:r>
    </w:p>
    <w:p w14:paraId="26E1DDE3">
      <w:pPr>
        <w:wordWrap w:val="0"/>
        <w:spacing w:line="300" w:lineRule="auto"/>
        <w:outlineLvl w:val="0"/>
        <w:rPr>
          <w:rFonts w:ascii="宋体" w:hAnsi="宋体" w:cs="宋体"/>
        </w:rPr>
      </w:pPr>
    </w:p>
    <w:p w14:paraId="556C6171">
      <w:pPr>
        <w:wordWrap w:val="0"/>
        <w:spacing w:line="300" w:lineRule="auto"/>
        <w:outlineLvl w:val="0"/>
        <w:rPr>
          <w:rFonts w:ascii="宋体" w:hAnsi="宋体" w:cs="宋体"/>
        </w:rPr>
      </w:pPr>
    </w:p>
    <w:p w14:paraId="45DFB52A">
      <w:pPr>
        <w:wordWrap w:val="0"/>
        <w:spacing w:line="300" w:lineRule="auto"/>
        <w:ind w:left="0" w:leftChars="0" w:firstLine="420" w:firstLineChars="0"/>
        <w:outlineLvl w:val="0"/>
        <w:rPr>
          <w:rFonts w:ascii="宋体" w:hAnsi="宋体" w:cs="宋体"/>
        </w:rPr>
      </w:pPr>
    </w:p>
    <w:p w14:paraId="733353E1">
      <w:pPr>
        <w:pStyle w:val="2"/>
        <w:numPr>
          <w:ilvl w:val="0"/>
          <w:numId w:val="0"/>
        </w:numPr>
        <w:bidi w:val="0"/>
        <w:ind w:leftChars="0"/>
        <w:jc w:val="both"/>
      </w:pPr>
    </w:p>
    <w:p w14:paraId="52C91E56">
      <w:pPr>
        <w:pStyle w:val="2"/>
        <w:numPr>
          <w:ilvl w:val="0"/>
          <w:numId w:val="0"/>
        </w:numPr>
        <w:bidi w:val="0"/>
        <w:ind w:leftChars="0"/>
        <w:jc w:val="both"/>
      </w:pPr>
    </w:p>
    <w:p w14:paraId="097E9869"/>
    <w:p w14:paraId="700A6BBD">
      <w:pPr>
        <w:pStyle w:val="2"/>
        <w:numPr>
          <w:ilvl w:val="0"/>
          <w:numId w:val="0"/>
        </w:numPr>
        <w:bidi w:val="0"/>
        <w:ind w:leftChars="0"/>
        <w:jc w:val="center"/>
      </w:pPr>
      <w:bookmarkStart w:id="4" w:name="_Toc9852"/>
      <w:r>
        <w:t>摘  要</w:t>
      </w:r>
      <w:bookmarkEnd w:id="4"/>
    </w:p>
    <w:p w14:paraId="5428122C">
      <w:pPr>
        <w:bidi w:val="0"/>
        <w:rPr>
          <w:snapToGrid w:val="0"/>
          <w:color w:val="000000"/>
          <w:szCs w:val="21"/>
        </w:rPr>
      </w:pPr>
      <w:bookmarkStart w:id="5" w:name="OLE_LINK69"/>
      <w:r>
        <w:rPr>
          <w:rFonts w:hint="eastAsia"/>
        </w:rPr>
        <w:t>论文介绍了数控直流稳压电源的结构及工作原理，主电路采用半桥式电路结构，单片机输出PWM波，经驱动电路控制半桥开关管，向负载提供直流电压，采集输出电压电流，运用PI控制调节PWM占空比，输出电压可以通过按键</w:t>
      </w:r>
      <w:r>
        <w:rPr>
          <w:rFonts w:hint="eastAsia"/>
          <w:lang w:val="en-US" w:eastAsia="zh-CN"/>
        </w:rPr>
        <w:t>设置</w:t>
      </w:r>
      <w:r>
        <w:rPr>
          <w:rFonts w:hint="eastAsia"/>
        </w:rPr>
        <w:t>，并通过液晶显示。设计包含有硬件电路设计和软件程序设计，硬件电路设计包含有主电路设计、驱动电路设计、单片机最小系统设计、显示电路设计和辅助电源设计，软件程序设计包含有主程序设计及上位机界面设计，设计实现了直流稳压电源0</w:t>
      </w:r>
      <w:r>
        <w:t>-2</w:t>
      </w:r>
      <w:r>
        <w:rPr>
          <w:rFonts w:hint="eastAsia"/>
          <w:lang w:val="en-US" w:eastAsia="zh-CN"/>
        </w:rPr>
        <w:t>0</w:t>
      </w:r>
      <w:r>
        <w:rPr>
          <w:rFonts w:hint="eastAsia"/>
        </w:rPr>
        <w:t>V可调输出，调节精度达到0.1V，输出电流限定为2A。</w:t>
      </w:r>
    </w:p>
    <w:bookmarkEnd w:id="5"/>
    <w:p w14:paraId="65347810">
      <w:pPr>
        <w:widowControl/>
        <w:autoSpaceDE w:val="0"/>
        <w:autoSpaceDN w:val="0"/>
        <w:adjustRightInd w:val="0"/>
        <w:snapToGrid w:val="0"/>
        <w:spacing w:line="400" w:lineRule="exact"/>
        <w:ind w:firstLine="480" w:firstLineChars="200"/>
        <w:jc w:val="left"/>
        <w:textAlignment w:val="baseline"/>
        <w:rPr>
          <w:snapToGrid w:val="0"/>
          <w:color w:val="000000"/>
          <w:kern w:val="0"/>
        </w:rPr>
      </w:pPr>
      <w:r>
        <w:rPr>
          <w:rFonts w:hint="eastAsia" w:ascii="黑体" w:hAnsi="黑体" w:eastAsia="黑体" w:cs="黑体"/>
          <w:snapToGrid w:val="0"/>
          <w:color w:val="000000"/>
          <w:kern w:val="0"/>
        </w:rPr>
        <w:t>关键词：</w:t>
      </w:r>
      <w:r>
        <w:rPr>
          <w:rFonts w:hint="eastAsia"/>
        </w:rPr>
        <w:t>数控直流稳压电源；半桥；单片机；PWM；驱动电路</w:t>
      </w:r>
    </w:p>
    <w:p w14:paraId="641DA06D">
      <w:pPr>
        <w:widowControl/>
        <w:autoSpaceDE w:val="0"/>
        <w:autoSpaceDN w:val="0"/>
        <w:adjustRightInd w:val="0"/>
        <w:snapToGrid w:val="0"/>
        <w:spacing w:line="400" w:lineRule="exact"/>
        <w:ind w:firstLine="480" w:firstLineChars="200"/>
        <w:jc w:val="left"/>
        <w:textAlignment w:val="baseline"/>
        <w:rPr>
          <w:snapToGrid w:val="0"/>
          <w:color w:val="000000"/>
          <w:kern w:val="0"/>
        </w:rPr>
      </w:pPr>
    </w:p>
    <w:p w14:paraId="33AFCC28">
      <w:pPr>
        <w:widowControl/>
        <w:autoSpaceDE w:val="0"/>
        <w:autoSpaceDN w:val="0"/>
        <w:adjustRightInd w:val="0"/>
        <w:snapToGrid w:val="0"/>
        <w:spacing w:line="400" w:lineRule="exact"/>
        <w:ind w:firstLine="480" w:firstLineChars="200"/>
        <w:jc w:val="left"/>
        <w:textAlignment w:val="baseline"/>
        <w:rPr>
          <w:snapToGrid w:val="0"/>
          <w:color w:val="000000"/>
          <w:kern w:val="0"/>
        </w:rPr>
      </w:pPr>
    </w:p>
    <w:p w14:paraId="687D86D3">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12FA473D">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63D54835">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6D298A06">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4AD4A68C">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5F8442AB">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4F7E2CB9">
      <w:pPr>
        <w:widowControl/>
        <w:topLinePunct/>
        <w:adjustRightInd w:val="0"/>
        <w:snapToGrid w:val="0"/>
        <w:spacing w:line="360" w:lineRule="auto"/>
        <w:jc w:val="both"/>
        <w:textAlignment w:val="baseline"/>
        <w:rPr>
          <w:rFonts w:cs="宋体"/>
          <w:b/>
          <w:bCs/>
          <w:snapToGrid w:val="0"/>
          <w:color w:val="000000"/>
          <w:kern w:val="0"/>
          <w:sz w:val="30"/>
          <w:szCs w:val="30"/>
        </w:rPr>
      </w:pPr>
    </w:p>
    <w:p w14:paraId="6C33941A">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7A07D7A9">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513950F5">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5D60D6B5">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4FE1700C">
      <w:pPr>
        <w:widowControl/>
        <w:topLinePunct/>
        <w:adjustRightInd w:val="0"/>
        <w:snapToGrid w:val="0"/>
        <w:spacing w:line="360" w:lineRule="auto"/>
        <w:ind w:firstLine="602" w:firstLineChars="200"/>
        <w:jc w:val="center"/>
        <w:textAlignment w:val="baseline"/>
        <w:rPr>
          <w:rFonts w:hint="eastAsia" w:cs="宋体"/>
          <w:b/>
          <w:bCs/>
          <w:snapToGrid w:val="0"/>
          <w:color w:val="000000"/>
          <w:kern w:val="0"/>
          <w:sz w:val="30"/>
          <w:szCs w:val="30"/>
        </w:rPr>
      </w:pPr>
    </w:p>
    <w:p w14:paraId="536A4A56">
      <w:pPr>
        <w:rPr>
          <w:rFonts w:cs="宋体"/>
          <w:b/>
          <w:bCs/>
          <w:snapToGrid w:val="0"/>
          <w:color w:val="000000"/>
          <w:kern w:val="0"/>
          <w:sz w:val="30"/>
          <w:szCs w:val="30"/>
        </w:rPr>
      </w:pPr>
      <w:r>
        <w:rPr>
          <w:rFonts w:cs="宋体"/>
          <w:b/>
          <w:bCs/>
          <w:snapToGrid w:val="0"/>
          <w:color w:val="000000"/>
          <w:kern w:val="0"/>
          <w:sz w:val="30"/>
          <w:szCs w:val="30"/>
        </w:rPr>
        <w:br w:type="page"/>
      </w:r>
    </w:p>
    <w:p w14:paraId="1E380D46">
      <w:pPr>
        <w:pStyle w:val="2"/>
        <w:numPr>
          <w:ilvl w:val="0"/>
          <w:numId w:val="0"/>
        </w:numPr>
        <w:bidi w:val="0"/>
        <w:ind w:leftChars="0"/>
        <w:jc w:val="center"/>
        <w:rPr>
          <w:rFonts w:hint="default" w:ascii="Times New Roman" w:hAnsi="Times New Roman" w:cs="Times New Roman"/>
          <w:b/>
          <w:bCs/>
        </w:rPr>
      </w:pPr>
      <w:bookmarkStart w:id="6" w:name="_Toc11818"/>
      <w:r>
        <w:rPr>
          <w:rFonts w:hint="default" w:ascii="Times New Roman" w:hAnsi="Times New Roman" w:cs="Times New Roman"/>
          <w:b/>
          <w:bCs/>
        </w:rPr>
        <w:t>ABSTRACT</w:t>
      </w:r>
      <w:bookmarkEnd w:id="6"/>
    </w:p>
    <w:p w14:paraId="6B3E84C1">
      <w:pPr>
        <w:keepNext w:val="0"/>
        <w:keepLines w:val="0"/>
        <w:pageBreakBefore w:val="0"/>
        <w:widowControl w:val="0"/>
        <w:kinsoku/>
        <w:wordWrap w:val="0"/>
        <w:overflowPunct/>
        <w:topLinePunct w:val="0"/>
        <w:autoSpaceDE/>
        <w:autoSpaceDN/>
        <w:bidi w:val="0"/>
        <w:adjustRightInd/>
        <w:snapToGrid/>
        <w:spacing w:line="400" w:lineRule="exact"/>
        <w:textAlignment w:val="auto"/>
        <w:rPr>
          <w:rFonts w:cs="宋体"/>
          <w:snapToGrid w:val="0"/>
          <w:color w:val="000000"/>
          <w:kern w:val="0"/>
        </w:rPr>
      </w:pPr>
      <w:r>
        <w:rPr>
          <w:rFonts w:hint="eastAsia" w:cs="宋体"/>
          <w:snapToGrid w:val="0"/>
          <w:color w:val="000000"/>
          <w:kern w:val="0"/>
        </w:rPr>
        <w:t>This paper introduces the structure and working principle of the numerical control DC regulated power supply. The main circuit adopts a half-bridge circuit structure. The single-chip microcomputer outputs a PWM wave, which is controlled by the drive circuit to control the half-bridge switch tube, providing a DC voltage to the load. The output voltage and current are collected, and the PWM duty cycle is regulated by PI control. The output voltage can be set through the key and displayed on the LCD. The design includes hardware circuit design and software program design. The hardware circuit design includes main circuit design, drive circuit design, single-chip microcomputer minimum system design, display circuit design and auxiliary power supply design. The software program design includes main program design and upper computer interface design. The design realizes the adjustable output of the DC regulated power supply from 0 to 2</w:t>
      </w:r>
      <w:r>
        <w:rPr>
          <w:rFonts w:hint="eastAsia" w:cs="宋体"/>
          <w:snapToGrid w:val="0"/>
          <w:color w:val="000000"/>
          <w:kern w:val="0"/>
          <w:lang w:val="en-US" w:eastAsia="zh-CN"/>
        </w:rPr>
        <w:t>0</w:t>
      </w:r>
      <w:r>
        <w:rPr>
          <w:rFonts w:hint="eastAsia" w:cs="宋体"/>
          <w:snapToGrid w:val="0"/>
          <w:color w:val="000000"/>
          <w:kern w:val="0"/>
        </w:rPr>
        <w:t>V, with a regulation accuracy of 0.1V and an output current limit of 2A.</w:t>
      </w:r>
    </w:p>
    <w:p w14:paraId="24162B24">
      <w:pPr>
        <w:wordWrap w:val="0"/>
        <w:spacing w:line="400" w:lineRule="exact"/>
        <w:ind w:firstLine="482" w:firstLineChars="200"/>
        <w:rPr>
          <w:sz w:val="30"/>
        </w:rPr>
      </w:pPr>
      <w:r>
        <w:rPr>
          <w:rFonts w:hint="eastAsia" w:cs="宋体"/>
          <w:b/>
          <w:bCs/>
          <w:snapToGrid w:val="0"/>
          <w:color w:val="000000"/>
          <w:kern w:val="0"/>
        </w:rPr>
        <w:t>Keywords</w:t>
      </w:r>
      <w:r>
        <w:rPr>
          <w:rFonts w:hint="eastAsia" w:cs="宋体"/>
          <w:snapToGrid w:val="0"/>
          <w:color w:val="000000"/>
          <w:kern w:val="0"/>
        </w:rPr>
        <w:t>: STM32; digital control; PID algorithm; overcurrent protection</w:t>
      </w:r>
      <w:r>
        <w:rPr>
          <w:sz w:val="30"/>
        </w:rPr>
        <w:br w:type="page"/>
      </w:r>
    </w:p>
    <w:p w14:paraId="793D5FD6">
      <w:pPr>
        <w:wordWrap w:val="0"/>
        <w:spacing w:line="300" w:lineRule="auto"/>
        <w:outlineLvl w:val="0"/>
        <w:rPr>
          <w:rFonts w:ascii="宋体" w:hAnsi="宋体" w:cs="宋体"/>
        </w:rPr>
        <w:sectPr>
          <w:headerReference r:id="rId11" w:type="default"/>
          <w:footerReference r:id="rId12" w:type="default"/>
          <w:pgSz w:w="11906" w:h="16838"/>
          <w:pgMar w:top="1701" w:right="1361" w:bottom="1134" w:left="1474" w:header="851" w:footer="992" w:gutter="0"/>
          <w:pgBorders>
            <w:top w:val="none" w:sz="0" w:space="0"/>
            <w:left w:val="none" w:sz="0" w:space="0"/>
            <w:bottom w:val="none" w:sz="0" w:space="0"/>
            <w:right w:val="none" w:sz="0" w:space="0"/>
          </w:pgBorders>
          <w:pgNumType w:fmt="upperRoman" w:start="2"/>
          <w:cols w:space="720" w:num="1"/>
          <w:docGrid w:type="lines" w:linePitch="312" w:charSpace="0"/>
        </w:sectPr>
      </w:pPr>
    </w:p>
    <w:bookmarkEnd w:id="1"/>
    <w:bookmarkEnd w:id="2"/>
    <w:bookmarkEnd w:id="3"/>
    <w:p w14:paraId="4B66B975">
      <w:pPr>
        <w:pStyle w:val="2"/>
        <w:numPr>
          <w:ilvl w:val="0"/>
          <w:numId w:val="0"/>
        </w:numPr>
        <w:jc w:val="left"/>
        <w:rPr>
          <w:rFonts w:hint="eastAsia"/>
        </w:rPr>
      </w:pPr>
      <w:bookmarkStart w:id="7" w:name="_Toc262489096"/>
      <w:bookmarkStart w:id="8" w:name="_Toc293992401"/>
      <w:bookmarkStart w:id="9" w:name="_Toc293996525"/>
      <w:bookmarkStart w:id="10" w:name="_Toc262489932"/>
      <w:bookmarkStart w:id="11" w:name="_Toc293911769"/>
      <w:bookmarkStart w:id="12" w:name="_Toc293993238"/>
      <w:bookmarkStart w:id="13" w:name="_Toc293992617"/>
      <w:bookmarkStart w:id="14" w:name="_Toc293911245"/>
      <w:bookmarkStart w:id="15" w:name="_Toc11289"/>
      <w:bookmarkStart w:id="16" w:name="_Toc293994949"/>
    </w:p>
    <w:p w14:paraId="026A6667">
      <w:pPr>
        <w:pStyle w:val="2"/>
        <w:numPr>
          <w:ilvl w:val="0"/>
          <w:numId w:val="2"/>
        </w:numPr>
        <w:tabs>
          <w:tab w:val="left" w:pos="249"/>
          <w:tab w:val="clear" w:pos="6870"/>
        </w:tabs>
        <w:bidi w:val="0"/>
        <w:ind w:left="432" w:leftChars="0" w:hanging="432" w:firstLineChars="0"/>
      </w:pPr>
      <w:bookmarkStart w:id="17" w:name="_Toc32129"/>
      <w:r>
        <w:t>绪论</w:t>
      </w:r>
      <w:bookmarkEnd w:id="7"/>
      <w:bookmarkEnd w:id="8"/>
      <w:bookmarkEnd w:id="9"/>
      <w:bookmarkEnd w:id="10"/>
      <w:bookmarkEnd w:id="11"/>
      <w:bookmarkEnd w:id="12"/>
      <w:bookmarkEnd w:id="13"/>
      <w:bookmarkEnd w:id="14"/>
      <w:bookmarkEnd w:id="15"/>
      <w:bookmarkEnd w:id="16"/>
      <w:bookmarkEnd w:id="17"/>
    </w:p>
    <w:p w14:paraId="7C260845"/>
    <w:p w14:paraId="128AF84E">
      <w:pPr>
        <w:pStyle w:val="3"/>
        <w:numPr>
          <w:ilvl w:val="0"/>
          <w:numId w:val="3"/>
        </w:numPr>
        <w:bidi w:val="0"/>
        <w:ind w:leftChars="0"/>
        <w:rPr>
          <w:rFonts w:hint="default"/>
          <w:lang w:val="en-US" w:eastAsia="zh-CN"/>
        </w:rPr>
      </w:pPr>
      <w:bookmarkStart w:id="18" w:name="_Toc20300"/>
      <w:r>
        <w:rPr>
          <w:rFonts w:hint="eastAsia"/>
          <w:lang w:val="en-US" w:eastAsia="zh-CN"/>
        </w:rPr>
        <w:t>1国内外研究现状</w:t>
      </w:r>
      <w:bookmarkEnd w:id="18"/>
    </w:p>
    <w:p w14:paraId="484DDC46">
      <w:pPr>
        <w:widowControl/>
        <w:autoSpaceDE w:val="0"/>
        <w:autoSpaceDN w:val="0"/>
        <w:adjustRightInd w:val="0"/>
        <w:snapToGrid w:val="0"/>
        <w:spacing w:line="300" w:lineRule="auto"/>
        <w:ind w:firstLine="486" w:firstLineChars="200"/>
        <w:textAlignment w:val="baseline"/>
        <w:rPr>
          <w:snapToGrid w:val="0"/>
          <w:color w:val="000000"/>
          <w:kern w:val="0"/>
        </w:rPr>
      </w:pPr>
      <w:r>
        <w:rPr>
          <w:snapToGrid w:val="0"/>
          <w:color w:val="000000"/>
          <w:kern w:val="0"/>
        </w:rPr>
        <w:t>近年来，数控直流稳压电源的研究在全球范围内取得了显著进展，尤其是在智能控制、电源稳定性优化以及深度学习算法应用等方面。国外的研究主要集中在提升电源系统的智能化水平和精确控制能力。Frost等人（2020）提出了一种针对离子束分析设备中预样品电荷测量系统的自动化设置和控制方法，优化了核物理研究设施中的电源稳定性与自动化水平，为精密实验设备提供了可靠的数控电源方案。Zhang和Yang（2021）针对单片机控制的数控稳压电源提出了一种改进的稳定性控制算法，能够在负载变化条件下保持高精度输出，并提高了系统响应速度与精度。Vivek和Kanagachidambaresan（2022）研究了面向工业4.0的智能单板计算机在数控机床的异常检测和实时监测中的应用，为数控电源在工业生产中的应用提供了新的研究方向。Guangyuan等人（2024）提出了一种基于深度神经网络强化学习的数控电源调节算法，有效提高了电源调节过程的效率和电压稳定性，为未来智能电源控制系统的发展提供了新的思路。</w:t>
      </w:r>
    </w:p>
    <w:p w14:paraId="4D723C26">
      <w:pPr>
        <w:widowControl/>
        <w:autoSpaceDE w:val="0"/>
        <w:autoSpaceDN w:val="0"/>
        <w:adjustRightInd w:val="0"/>
        <w:snapToGrid w:val="0"/>
        <w:spacing w:line="300" w:lineRule="auto"/>
        <w:ind w:firstLine="486" w:firstLineChars="200"/>
        <w:textAlignment w:val="baseline"/>
        <w:rPr>
          <w:snapToGrid w:val="0"/>
          <w:color w:val="000000"/>
          <w:kern w:val="0"/>
        </w:rPr>
      </w:pPr>
      <w:r>
        <w:rPr>
          <w:snapToGrid w:val="0"/>
          <w:color w:val="000000"/>
          <w:kern w:val="0"/>
        </w:rPr>
        <w:t>在国内，随着单片机和嵌入式技术的发展，数控直流稳压电源的研究取得了显著进展，特别是在电源系统智能化、精确控制和多功能化方面。黄亚辉（2024）提出了一种基于单片机的智能化数控直流电源设计方案，通过引入智能控制技术，使得电源系统能够自动调节输出电压，具有较强的适应性和自动化特性。陈凯（2023）研究了基于单片机的数控稳压电源，并提出了一种精确的电压控制算法，显著提升了电源输出的稳定性与抗干扰能力，为盐化工行业提供了可靠的电源解决方案。常虎与庞帅（2023）设计了一款0～30V可调数控直流稳压电源，提出了改进电源稳定性的措施，并通过实验验证了其可行性和性能。此外，戴文俊等（2023）研究了基于STM32的数控可调直流电源设计，注重数字控制技术的应用，提升了电源的精度与可靠性。</w:t>
      </w:r>
    </w:p>
    <w:p w14:paraId="269694A8">
      <w:pPr>
        <w:widowControl/>
        <w:autoSpaceDE w:val="0"/>
        <w:autoSpaceDN w:val="0"/>
        <w:adjustRightInd w:val="0"/>
        <w:snapToGrid w:val="0"/>
        <w:spacing w:line="300" w:lineRule="auto"/>
        <w:ind w:firstLine="486" w:firstLineChars="200"/>
        <w:textAlignment w:val="baseline"/>
      </w:pPr>
      <w:r>
        <w:rPr>
          <w:snapToGrid w:val="0"/>
          <w:color w:val="000000"/>
          <w:kern w:val="0"/>
        </w:rPr>
        <w:t>国内外的研究成果表明，数控直流稳压电源的设计逐渐朝着更加智能化、高精度和高可靠性的方向发展，且在不同的应用领域取得了良好的实践效果。未来，随着单片机技术、人工智能控制和自动化系统的进一步发展，数控直流稳压电源的研究将向着更加高效、精确和多功能的方向继续深化。</w:t>
      </w:r>
    </w:p>
    <w:p w14:paraId="19D63027">
      <w:pPr>
        <w:widowControl/>
        <w:autoSpaceDE w:val="0"/>
        <w:autoSpaceDN w:val="0"/>
        <w:adjustRightInd w:val="0"/>
        <w:snapToGrid w:val="0"/>
        <w:spacing w:line="300" w:lineRule="auto"/>
        <w:ind w:left="0" w:leftChars="0" w:firstLine="0" w:firstLineChars="0"/>
        <w:textAlignment w:val="baseline"/>
        <w:rPr>
          <w:snapToGrid w:val="0"/>
          <w:color w:val="000000"/>
          <w:kern w:val="0"/>
        </w:rPr>
      </w:pPr>
    </w:p>
    <w:p w14:paraId="4A4DA127">
      <w:pPr>
        <w:pStyle w:val="3"/>
        <w:numPr>
          <w:ilvl w:val="1"/>
          <w:numId w:val="0"/>
        </w:numPr>
        <w:rPr>
          <w:rFonts w:hint="eastAsia" w:eastAsia="黑体"/>
          <w:snapToGrid w:val="0"/>
          <w:lang w:eastAsia="zh-CN"/>
        </w:rPr>
      </w:pPr>
      <w:bookmarkStart w:id="19" w:name="_Toc425"/>
      <w:r>
        <w:rPr>
          <w:rFonts w:hint="eastAsia" w:ascii="黑体" w:hAnsi="黑体"/>
          <w:snapToGrid w:val="0"/>
        </w:rPr>
        <w:t>1.2</w:t>
      </w:r>
      <w:r>
        <w:rPr>
          <w:rFonts w:hint="eastAsia"/>
          <w:snapToGrid w:val="0"/>
          <w:lang w:val="en-US" w:eastAsia="zh-CN"/>
        </w:rPr>
        <w:t>研究意义</w:t>
      </w:r>
      <w:bookmarkEnd w:id="19"/>
    </w:p>
    <w:p w14:paraId="4D0C544B">
      <w:pPr>
        <w:bidi w:val="0"/>
      </w:pPr>
      <w:r>
        <w:t>随着电子技术的高速发展和现代工业的不断进步，各类精密仪器设备对电源的稳定性提出了越来越高的要求，这些设备在运行过程中需要一个能够提供精确电压输出的直流稳压电源来确保其正常工作，而传统的固定输出电源往往无法满足多样化的电压需求，这使得可调直流稳压电源的研究和设计变得尤为重要。特别是在实验研究、电路开发以及工业生产领域中，0-24V范围内的数控可调直流稳压源因其灵活性和高效性受到了广泛关注，这种电源不仅能够通过数字控制实现电压的连续调节，还能在负载变化时保持输出电压的稳定，这对提升设备运行效率和延长使用寿命具有重要意义。近年来，随着嵌入式系统技术的成熟，尤其是STM32微控制器的广泛应用，基于数字控制的可调稳压电源设计逐渐成为研究热点，其高集成度和强大处理能力为实现精准电压调节提供了技术保障，本课题正是在这一背景下展开，旨在设计一款性能优越且实用性强的数控可调直流稳压源，以满足实际应用中的多种需求。</w:t>
      </w:r>
    </w:p>
    <w:p w14:paraId="1BB33EB4">
      <w:pPr>
        <w:pStyle w:val="2"/>
        <w:numPr>
          <w:ilvl w:val="0"/>
          <w:numId w:val="0"/>
        </w:numPr>
        <w:jc w:val="both"/>
        <w:rPr>
          <w:rFonts w:hint="eastAsia"/>
          <w:lang w:val="en-US" w:eastAsia="zh-CN"/>
        </w:rPr>
      </w:pPr>
      <w:bookmarkStart w:id="20" w:name="_Toc293911818"/>
      <w:bookmarkStart w:id="21" w:name="_Toc293992667"/>
      <w:bookmarkStart w:id="22" w:name="_Toc17694"/>
      <w:bookmarkStart w:id="23" w:name="_Toc293996575"/>
      <w:bookmarkStart w:id="24" w:name="_Toc293993284"/>
      <w:bookmarkStart w:id="25" w:name="_Toc262489126"/>
      <w:bookmarkStart w:id="26" w:name="_Toc293992451"/>
      <w:bookmarkStart w:id="27" w:name="_Toc293994999"/>
      <w:bookmarkStart w:id="28" w:name="_Toc293911294"/>
      <w:bookmarkStart w:id="29" w:name="_Toc262489962"/>
    </w:p>
    <w:p w14:paraId="30DE35FC">
      <w:pPr>
        <w:pStyle w:val="2"/>
        <w:numPr>
          <w:ilvl w:val="0"/>
          <w:numId w:val="2"/>
        </w:numPr>
        <w:bidi w:val="0"/>
        <w:ind w:left="432" w:leftChars="0" w:hanging="432" w:firstLineChars="0"/>
        <w:rPr>
          <w:rFonts w:hint="default"/>
          <w:lang w:val="en-US" w:eastAsia="zh-CN"/>
        </w:rPr>
      </w:pPr>
      <w:bookmarkStart w:id="30" w:name="_Toc32196"/>
      <w:r>
        <w:rPr>
          <w:rFonts w:hint="eastAsia"/>
          <w:lang w:val="en-US" w:eastAsia="zh-CN"/>
        </w:rPr>
        <w:t>直流稳压电源</w:t>
      </w:r>
      <w:bookmarkEnd w:id="30"/>
    </w:p>
    <w:p w14:paraId="38ED2B6C">
      <w:pPr>
        <w:pStyle w:val="3"/>
        <w:widowControl/>
        <w:numPr>
          <w:ilvl w:val="1"/>
          <w:numId w:val="0"/>
        </w:numPr>
        <w:adjustRightInd w:val="0"/>
        <w:snapToGrid w:val="0"/>
        <w:jc w:val="left"/>
        <w:textAlignment w:val="baseline"/>
        <w:rPr>
          <w:rFonts w:hint="eastAsia" w:ascii="黑体" w:hAnsi="黑体" w:cs="黑体"/>
          <w:snapToGrid w:val="0"/>
          <w:kern w:val="0"/>
        </w:rPr>
      </w:pPr>
    </w:p>
    <w:p w14:paraId="3A9A3F7D">
      <w:pPr>
        <w:pStyle w:val="3"/>
        <w:widowControl/>
        <w:numPr>
          <w:ilvl w:val="1"/>
          <w:numId w:val="0"/>
        </w:numPr>
        <w:adjustRightInd w:val="0"/>
        <w:snapToGrid w:val="0"/>
        <w:jc w:val="left"/>
        <w:textAlignment w:val="baseline"/>
        <w:rPr>
          <w:rFonts w:hint="eastAsia" w:ascii="黑体" w:hAnsi="黑体" w:eastAsia="黑体" w:cs="黑体"/>
          <w:snapToGrid w:val="0"/>
          <w:color w:val="000000"/>
          <w:kern w:val="0"/>
          <w:lang w:val="en-US" w:eastAsia="zh-CN"/>
        </w:rPr>
      </w:pPr>
      <w:bookmarkStart w:id="31" w:name="_Toc28817"/>
      <w:r>
        <w:rPr>
          <w:rFonts w:hint="eastAsia" w:ascii="黑体" w:hAnsi="黑体" w:cs="黑体"/>
          <w:snapToGrid w:val="0"/>
          <w:kern w:val="0"/>
        </w:rPr>
        <w:t>2.1</w:t>
      </w:r>
      <w:r>
        <w:rPr>
          <w:rFonts w:ascii="黑体" w:hAnsi="黑体" w:cs="黑体"/>
          <w:snapToGrid w:val="0"/>
          <w:color w:val="000000"/>
          <w:kern w:val="0"/>
        </w:rPr>
        <w:t>直流稳压电源</w:t>
      </w:r>
      <w:r>
        <w:rPr>
          <w:rFonts w:hint="eastAsia" w:ascii="黑体" w:hAnsi="黑体" w:cs="黑体"/>
          <w:snapToGrid w:val="0"/>
          <w:color w:val="000000"/>
          <w:kern w:val="0"/>
          <w:lang w:val="en-US" w:eastAsia="zh-CN"/>
        </w:rPr>
        <w:t>结构及工作原理</w:t>
      </w:r>
      <w:bookmarkEnd w:id="31"/>
    </w:p>
    <w:p w14:paraId="3947B973">
      <w:pPr>
        <w:widowControl/>
        <w:autoSpaceDE w:val="0"/>
        <w:autoSpaceDN w:val="0"/>
        <w:adjustRightInd w:val="0"/>
        <w:snapToGrid w:val="0"/>
        <w:spacing w:line="300" w:lineRule="auto"/>
        <w:ind w:firstLine="486" w:firstLineChars="200"/>
        <w:textAlignment w:val="baseline"/>
        <w:rPr>
          <w:rFonts w:hint="eastAsia"/>
          <w:snapToGrid w:val="0"/>
          <w:color w:val="000000"/>
          <w:kern w:val="0"/>
        </w:rPr>
      </w:pPr>
      <w:r>
        <w:rPr>
          <w:rFonts w:hint="eastAsia"/>
          <w:snapToGrid w:val="0"/>
          <w:color w:val="000000"/>
          <w:kern w:val="0"/>
        </w:rPr>
        <w:t>直流稳压电源作为提供稳定直流输出的重要模块，因其具备电压输出响应快、负载调整率小以及纹波电压极低等诸多优点，已在高精度电子系统供电场景中得到了广泛应用。在实际应用中，根据不同的性能需求，主要采用两种典型拓扑结构：线性稳压和开关稳压（如半桥拓扑）。</w:t>
      </w:r>
    </w:p>
    <w:p w14:paraId="02CE716B">
      <w:pPr>
        <w:widowControl/>
        <w:autoSpaceDE w:val="0"/>
        <w:autoSpaceDN w:val="0"/>
        <w:adjustRightInd w:val="0"/>
        <w:snapToGrid w:val="0"/>
        <w:spacing w:line="300" w:lineRule="auto"/>
        <w:ind w:firstLine="486" w:firstLineChars="200"/>
        <w:textAlignment w:val="baseline"/>
        <w:rPr>
          <w:rFonts w:hint="eastAsia"/>
          <w:snapToGrid w:val="0"/>
          <w:color w:val="000000"/>
          <w:kern w:val="0"/>
          <w:lang w:val="en-US" w:eastAsia="zh-CN"/>
        </w:rPr>
      </w:pPr>
      <w:r>
        <w:rPr>
          <w:rFonts w:hint="eastAsia"/>
          <w:snapToGrid w:val="0"/>
          <w:color w:val="000000"/>
          <w:kern w:val="0"/>
          <w:lang w:val="en-US" w:eastAsia="zh-CN"/>
        </w:rPr>
        <w:t>本设计将采用开关稳压，系统框图如</w:t>
      </w:r>
      <w:r>
        <w:rPr>
          <w:rFonts w:hint="eastAsia"/>
          <w:snapToGrid w:val="0"/>
          <w:color w:val="000000"/>
          <w:kern w:val="0"/>
          <w:lang w:val="en-US" w:eastAsia="zh-CN"/>
        </w:rPr>
        <w:fldChar w:fldCharType="begin"/>
      </w:r>
      <w:r>
        <w:rPr>
          <w:rFonts w:hint="eastAsia"/>
          <w:snapToGrid w:val="0"/>
          <w:color w:val="000000"/>
          <w:kern w:val="0"/>
          <w:lang w:val="en-US" w:eastAsia="zh-CN"/>
        </w:rPr>
        <w:instrText xml:space="preserve"> REF _Ref5378 \h </w:instrText>
      </w:r>
      <w:r>
        <w:rPr>
          <w:rFonts w:hint="eastAsia"/>
          <w:snapToGrid w:val="0"/>
          <w:color w:val="000000"/>
          <w:kern w:val="0"/>
          <w:lang w:val="en-US" w:eastAsia="zh-CN"/>
        </w:rPr>
        <w:fldChar w:fldCharType="separate"/>
      </w:r>
      <w:r>
        <w:t>图</w:t>
      </w:r>
      <w:r>
        <w:fldChar w:fldCharType="begin"/>
      </w:r>
      <w:r>
        <w:instrText xml:space="preserve"> STYLEREF 1 \s </w:instrText>
      </w:r>
      <w:r>
        <w:fldChar w:fldCharType="separate"/>
      </w:r>
      <w:r>
        <w:t>2</w:t>
      </w:r>
      <w:r>
        <w:fldChar w:fldCharType="end"/>
      </w:r>
      <w:r>
        <w:rPr>
          <w:rFonts w:hint="eastAsia"/>
          <w:lang w:eastAsia="zh-CN"/>
        </w:rPr>
        <w:t>-</w:t>
      </w:r>
      <w:r>
        <w:t>1</w:t>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XE "图</w:instrText>
      </w:r>
      <w:r>
        <w:rPr>
          <w:rFonts w:eastAsiaTheme="minorEastAsia"/>
        </w:rPr>
        <w:instrText xml:space="preserve">2-</w:instrText>
      </w:r>
      <w:r>
        <w:rPr>
          <w:rFonts w:hint="eastAsia" w:eastAsiaTheme="minorEastAsia"/>
        </w:rPr>
        <w:instrText xml:space="preserve">1</w:instrText>
      </w:r>
      <w:r>
        <w:rPr>
          <w:rFonts w:hint="eastAsia" w:asciiTheme="minorEastAsia" w:hAnsiTheme="minorEastAsia" w:eastAsiaTheme="minorEastAsia"/>
        </w:rPr>
        <w:instrText xml:space="preserve"> 系统框图" \t "请参阅 " </w:instrText>
      </w:r>
      <w:r>
        <w:rPr>
          <w:rFonts w:hint="eastAsia" w:asciiTheme="minorEastAsia" w:hAnsiTheme="minorEastAsia" w:eastAsiaTheme="minorEastAsia"/>
        </w:rPr>
        <w:fldChar w:fldCharType="end"/>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XE "</w:instrText>
      </w:r>
      <w:r>
        <w:instrText xml:space="preserve">图二2-1 系统框图</w:instrText>
      </w:r>
      <w:r>
        <w:rPr>
          <w:rFonts w:hint="eastAsia" w:asciiTheme="minorEastAsia" w:hAnsiTheme="minorEastAsia" w:eastAsiaTheme="minorEastAsia"/>
        </w:rPr>
        <w:instrText xml:space="preserve">" \t "请参阅 " </w:instrText>
      </w:r>
      <w:r>
        <w:rPr>
          <w:rFonts w:hint="eastAsia" w:asciiTheme="minorEastAsia" w:hAnsiTheme="minorEastAsia" w:eastAsiaTheme="minorEastAsia"/>
        </w:rPr>
        <w:fldChar w:fldCharType="end"/>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XE "</w:instrText>
      </w:r>
      <w:r>
        <w:instrText xml:space="preserve">图二2-1 系统框图</w:instrText>
      </w:r>
      <w:r>
        <w:rPr>
          <w:rFonts w:hint="eastAsia" w:asciiTheme="minorEastAsia" w:hAnsiTheme="minorEastAsia" w:eastAsiaTheme="minorEastAsia"/>
        </w:rPr>
        <w:instrText xml:space="preserve">" \t "请参阅 " </w:instrText>
      </w:r>
      <w:r>
        <w:rPr>
          <w:rFonts w:hint="eastAsia" w:asciiTheme="minorEastAsia" w:hAnsiTheme="minorEastAsia" w:eastAsiaTheme="minorEastAsia"/>
        </w:rPr>
        <w:fldChar w:fldCharType="end"/>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XE "</w:instrText>
      </w:r>
      <w:r>
        <w:instrText xml:space="preserve">图二2-1 系统框图</w:instrText>
      </w:r>
      <w:r>
        <w:rPr>
          <w:rFonts w:hint="eastAsia" w:asciiTheme="minorEastAsia" w:hAnsiTheme="minorEastAsia" w:eastAsiaTheme="minorEastAsia"/>
        </w:rPr>
        <w:instrText xml:space="preserve">" \t "请参阅 " </w:instrText>
      </w:r>
      <w:r>
        <w:rPr>
          <w:rFonts w:hint="eastAsia" w:asciiTheme="minorEastAsia" w:hAnsiTheme="minorEastAsia" w:eastAsiaTheme="minorEastAsia"/>
        </w:rPr>
        <w:fldChar w:fldCharType="end"/>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XE "</w:instrText>
      </w:r>
      <w:r>
        <w:instrText xml:space="preserve">图二2-1 系统框图</w:instrText>
      </w:r>
      <w:r>
        <w:rPr>
          <w:rFonts w:hint="eastAsia" w:asciiTheme="minorEastAsia" w:hAnsiTheme="minorEastAsia" w:eastAsiaTheme="minorEastAsia"/>
        </w:rPr>
        <w:instrText xml:space="preserve">" \t "请参阅 " </w:instrText>
      </w:r>
      <w:r>
        <w:rPr>
          <w:rFonts w:hint="eastAsia" w:asciiTheme="minorEastAsia" w:hAnsiTheme="minorEastAsia" w:eastAsiaTheme="minorEastAsia"/>
        </w:rPr>
        <w:fldChar w:fldCharType="end"/>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XE "</w:instrText>
      </w:r>
      <w:r>
        <w:instrText xml:space="preserve">图二2-1 系统框图</w:instrText>
      </w:r>
      <w:r>
        <w:rPr>
          <w:rFonts w:hint="eastAsia" w:asciiTheme="minorEastAsia" w:hAnsiTheme="minorEastAsia" w:eastAsiaTheme="minorEastAsia"/>
        </w:rPr>
        <w:instrText xml:space="preserve">" \t "请参阅 " </w:instrText>
      </w:r>
      <w:r>
        <w:rPr>
          <w:rFonts w:hint="eastAsia" w:asciiTheme="minorEastAsia" w:hAnsiTheme="minorEastAsia" w:eastAsiaTheme="minorEastAsia"/>
        </w:rPr>
        <w:fldChar w:fldCharType="end"/>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XE "</w:instrText>
      </w:r>
      <w:r>
        <w:instrText xml:space="preserve">图二2-1 系统框图</w:instrText>
      </w:r>
      <w:r>
        <w:rPr>
          <w:rFonts w:hint="eastAsia" w:asciiTheme="minorEastAsia" w:hAnsiTheme="minorEastAsia" w:eastAsiaTheme="minorEastAsia"/>
        </w:rPr>
        <w:instrText xml:space="preserve">" </w:instrText>
      </w:r>
      <w:r>
        <w:rPr>
          <w:rFonts w:hint="eastAsia" w:asciiTheme="minorEastAsia" w:hAnsiTheme="minorEastAsia" w:eastAsiaTheme="minorEastAsia"/>
        </w:rPr>
        <w:fldChar w:fldCharType="end"/>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XE "</w:instrText>
      </w:r>
      <w:r>
        <w:instrText xml:space="preserve">图二2-1 系统框图</w:instrText>
      </w:r>
      <w:r>
        <w:rPr>
          <w:rFonts w:hint="eastAsia" w:asciiTheme="minorEastAsia" w:hAnsiTheme="minorEastAsia" w:eastAsiaTheme="minorEastAsia"/>
        </w:rPr>
        <w:instrText xml:space="preserve">" \t "请参阅 " </w:instrText>
      </w:r>
      <w:r>
        <w:rPr>
          <w:rFonts w:hint="eastAsia" w:asciiTheme="minorEastAsia" w:hAnsiTheme="minorEastAsia" w:eastAsiaTheme="minorEastAsia"/>
        </w:rPr>
        <w:fldChar w:fldCharType="end"/>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XE "</w:instrText>
      </w:r>
      <w:r>
        <w:instrText xml:space="preserve">图二2-1 系统框图</w:instrText>
      </w:r>
      <w:r>
        <w:rPr>
          <w:rFonts w:hint="eastAsia" w:asciiTheme="minorEastAsia" w:hAnsiTheme="minorEastAsia" w:eastAsiaTheme="minorEastAsia"/>
        </w:rPr>
        <w:instrText xml:space="preserve">" \t "请参阅 " </w:instrText>
      </w:r>
      <w:r>
        <w:rPr>
          <w:rFonts w:hint="eastAsia" w:asciiTheme="minorEastAsia" w:hAnsiTheme="minorEastAsia" w:eastAsiaTheme="minorEastAsia"/>
        </w:rPr>
        <w:fldChar w:fldCharType="end"/>
      </w:r>
      <w:r>
        <w:rPr>
          <w:rFonts w:hint="eastAsia"/>
          <w:snapToGrid w:val="0"/>
          <w:color w:val="000000"/>
          <w:kern w:val="0"/>
          <w:lang w:val="en-US" w:eastAsia="zh-CN"/>
        </w:rPr>
        <w:fldChar w:fldCharType="end"/>
      </w:r>
      <w:r>
        <w:rPr>
          <w:rFonts w:hint="eastAsia"/>
          <w:snapToGrid w:val="0"/>
          <w:color w:val="000000"/>
          <w:kern w:val="0"/>
          <w:lang w:val="en-US" w:eastAsia="zh-CN"/>
        </w:rPr>
        <w:t>所示，电源结构主要包含STM32F103微控制器、半桥驱动电路、mos管半桥电路、电流传感器、AD采样电路等结构。</w:t>
      </w:r>
    </w:p>
    <w:p w14:paraId="0AB60787">
      <w:pPr>
        <w:widowControl/>
        <w:autoSpaceDE w:val="0"/>
        <w:autoSpaceDN w:val="0"/>
        <w:adjustRightInd w:val="0"/>
        <w:snapToGrid w:val="0"/>
        <w:spacing w:line="300" w:lineRule="auto"/>
        <w:ind w:left="0" w:leftChars="0" w:firstLine="0" w:firstLineChars="0"/>
        <w:jc w:val="center"/>
        <w:textAlignment w:val="baseline"/>
        <w:rPr>
          <w:rFonts w:hint="eastAsia"/>
          <w:snapToGrid w:val="0"/>
          <w:color w:val="000000"/>
          <w:kern w:val="0"/>
          <w:lang w:val="en-US" w:eastAsia="zh-CN"/>
        </w:rPr>
      </w:pPr>
      <w:r>
        <w:rPr>
          <w:rFonts w:hint="eastAsia" w:eastAsia="宋体"/>
          <w:lang w:eastAsia="zh-CN"/>
        </w:rPr>
        <w:drawing>
          <wp:inline distT="0" distB="0" distL="114300" distR="114300">
            <wp:extent cx="2988945" cy="2473960"/>
            <wp:effectExtent l="0" t="0" r="1905" b="2540"/>
            <wp:docPr id="8" name="图片 8" descr="系统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系统框图"/>
                    <pic:cNvPicPr>
                      <a:picLocks noChangeAspect="1"/>
                    </pic:cNvPicPr>
                  </pic:nvPicPr>
                  <pic:blipFill>
                    <a:blip r:embed="rId20"/>
                    <a:stretch>
                      <a:fillRect/>
                    </a:stretch>
                  </pic:blipFill>
                  <pic:spPr>
                    <a:xfrm>
                      <a:off x="0" y="0"/>
                      <a:ext cx="2988945" cy="2473960"/>
                    </a:xfrm>
                    <a:prstGeom prst="rect">
                      <a:avLst/>
                    </a:prstGeom>
                  </pic:spPr>
                </pic:pic>
              </a:graphicData>
            </a:graphic>
          </wp:inline>
        </w:drawing>
      </w:r>
    </w:p>
    <w:p w14:paraId="140F5D9F">
      <w:pPr>
        <w:widowControl/>
        <w:autoSpaceDE w:val="0"/>
        <w:autoSpaceDN w:val="0"/>
        <w:adjustRightInd w:val="0"/>
        <w:snapToGrid w:val="0"/>
        <w:spacing w:line="300" w:lineRule="auto"/>
        <w:ind w:firstLine="486" w:firstLineChars="200"/>
        <w:jc w:val="center"/>
        <w:textAlignment w:val="baseline"/>
        <w:rPr>
          <w:rFonts w:hint="eastAsia" w:asciiTheme="minorEastAsia" w:hAnsiTheme="minorEastAsia" w:eastAsiaTheme="minorEastAsia"/>
          <w:lang w:val="en-US" w:eastAsia="zh-CN"/>
        </w:rPr>
      </w:pPr>
      <w:r>
        <w:t xml:space="preserve">图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asciiTheme="minorEastAsia" w:hAnsiTheme="minorEastAsia" w:eastAsiaTheme="minorEastAsia"/>
        </w:rPr>
        <w:t>系统框图</w:t>
      </w:r>
    </w:p>
    <w:p w14:paraId="78C30051">
      <w:pPr>
        <w:widowControl/>
        <w:autoSpaceDE w:val="0"/>
        <w:autoSpaceDN w:val="0"/>
        <w:adjustRightInd w:val="0"/>
        <w:snapToGrid w:val="0"/>
        <w:spacing w:line="300" w:lineRule="auto"/>
        <w:ind w:firstLine="486" w:firstLineChars="200"/>
        <w:textAlignment w:val="baseline"/>
        <w:rPr>
          <w:rFonts w:asciiTheme="minorEastAsia" w:hAnsiTheme="minorEastAsia" w:eastAsiaTheme="minorEastAsia"/>
        </w:rPr>
      </w:pPr>
      <w:r>
        <w:rPr>
          <w:rFonts w:hint="eastAsia"/>
          <w:snapToGrid w:val="0"/>
          <w:color w:val="000000"/>
          <w:kern w:val="0"/>
          <w:lang w:val="en-US" w:eastAsia="zh-CN"/>
        </w:rPr>
        <w:t>此直流稳压电源的工作原理：按键设置目标电压，通过控制算法控制STM32输出相应PWM波形到半桥驱动芯片EG2104，同时辅助电源为其提工作电压，从而驱动mos管半桥电路，通过控制上下桥臂mos管的导通、关断，改变输出电压，电压采集采用串联分压的方法采集电压，同时电流传感器ACS712将电流转换成电压，再进行采样，反馈电流大小。根据反馈的电流、电压进行闭环控制，对电压采用PI控制，对电流进行限流处理。最后将目标电压、实际电压和电流在OLED屏上显示。</w:t>
      </w:r>
      <w:bookmarkStart w:id="32" w:name="_Ref5378"/>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XE "图</w:instrText>
      </w:r>
      <w:r>
        <w:rPr>
          <w:rFonts w:eastAsiaTheme="minorEastAsia"/>
        </w:rPr>
        <w:instrText xml:space="preserve">2-</w:instrText>
      </w:r>
      <w:r>
        <w:rPr>
          <w:rFonts w:hint="eastAsia" w:eastAsiaTheme="minorEastAsia"/>
        </w:rPr>
        <w:instrText xml:space="preserve">1</w:instrText>
      </w:r>
      <w:r>
        <w:rPr>
          <w:rFonts w:hint="eastAsia" w:asciiTheme="minorEastAsia" w:hAnsiTheme="minorEastAsia" w:eastAsiaTheme="minorEastAsia"/>
        </w:rPr>
        <w:instrText xml:space="preserve"> 系统框图" \t "请参阅 " </w:instrText>
      </w:r>
      <w:r>
        <w:rPr>
          <w:rFonts w:hint="eastAsia" w:asciiTheme="minorEastAsia" w:hAnsiTheme="minorEastAsia" w:eastAsiaTheme="minorEastAsia"/>
        </w:rPr>
        <w:fldChar w:fldCharType="end"/>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XE "</w:instrText>
      </w:r>
      <w:r>
        <w:instrText xml:space="preserve">图二2-1 系统框图</w:instrText>
      </w:r>
      <w:r>
        <w:rPr>
          <w:rFonts w:hint="eastAsia" w:asciiTheme="minorEastAsia" w:hAnsiTheme="minorEastAsia" w:eastAsiaTheme="minorEastAsia"/>
        </w:rPr>
        <w:instrText xml:space="preserve">" \t "请参阅 " </w:instrText>
      </w:r>
      <w:r>
        <w:rPr>
          <w:rFonts w:hint="eastAsia" w:asciiTheme="minorEastAsia" w:hAnsiTheme="minorEastAsia" w:eastAsiaTheme="minorEastAsia"/>
        </w:rPr>
        <w:fldChar w:fldCharType="end"/>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XE "</w:instrText>
      </w:r>
      <w:r>
        <w:instrText xml:space="preserve">图二2-1 系统框图</w:instrText>
      </w:r>
      <w:r>
        <w:rPr>
          <w:rFonts w:hint="eastAsia" w:asciiTheme="minorEastAsia" w:hAnsiTheme="minorEastAsia" w:eastAsiaTheme="minorEastAsia"/>
        </w:rPr>
        <w:instrText xml:space="preserve">" \t "请参阅 " </w:instrText>
      </w:r>
      <w:r>
        <w:rPr>
          <w:rFonts w:hint="eastAsia" w:asciiTheme="minorEastAsia" w:hAnsiTheme="minorEastAsia" w:eastAsiaTheme="minorEastAsia"/>
        </w:rPr>
        <w:fldChar w:fldCharType="end"/>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XE "</w:instrText>
      </w:r>
      <w:r>
        <w:instrText xml:space="preserve">图二2-1 系统框图</w:instrText>
      </w:r>
      <w:r>
        <w:rPr>
          <w:rFonts w:hint="eastAsia" w:asciiTheme="minorEastAsia" w:hAnsiTheme="minorEastAsia" w:eastAsiaTheme="minorEastAsia"/>
        </w:rPr>
        <w:instrText xml:space="preserve">" \t "请参阅 " </w:instrText>
      </w:r>
      <w:r>
        <w:rPr>
          <w:rFonts w:hint="eastAsia" w:asciiTheme="minorEastAsia" w:hAnsiTheme="minorEastAsia" w:eastAsiaTheme="minorEastAsia"/>
        </w:rPr>
        <w:fldChar w:fldCharType="end"/>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XE "</w:instrText>
      </w:r>
      <w:r>
        <w:instrText xml:space="preserve">图二2-1 系统框图</w:instrText>
      </w:r>
      <w:r>
        <w:rPr>
          <w:rFonts w:hint="eastAsia" w:asciiTheme="minorEastAsia" w:hAnsiTheme="minorEastAsia" w:eastAsiaTheme="minorEastAsia"/>
        </w:rPr>
        <w:instrText xml:space="preserve">" \t "请参阅 " </w:instrText>
      </w:r>
      <w:r>
        <w:rPr>
          <w:rFonts w:hint="eastAsia" w:asciiTheme="minorEastAsia" w:hAnsiTheme="minorEastAsia" w:eastAsiaTheme="minorEastAsia"/>
        </w:rPr>
        <w:fldChar w:fldCharType="end"/>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XE "</w:instrText>
      </w:r>
      <w:r>
        <w:instrText xml:space="preserve">图二2-1 系统框图</w:instrText>
      </w:r>
      <w:r>
        <w:rPr>
          <w:rFonts w:hint="eastAsia" w:asciiTheme="minorEastAsia" w:hAnsiTheme="minorEastAsia" w:eastAsiaTheme="minorEastAsia"/>
        </w:rPr>
        <w:instrText xml:space="preserve">" \t "请参阅 " </w:instrText>
      </w:r>
      <w:r>
        <w:rPr>
          <w:rFonts w:hint="eastAsia" w:asciiTheme="minorEastAsia" w:hAnsiTheme="minorEastAsia" w:eastAsiaTheme="minorEastAsia"/>
        </w:rPr>
        <w:fldChar w:fldCharType="end"/>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XE "</w:instrText>
      </w:r>
      <w:r>
        <w:instrText xml:space="preserve">图二2-1 系统框图</w:instrText>
      </w:r>
      <w:r>
        <w:rPr>
          <w:rFonts w:hint="eastAsia" w:asciiTheme="minorEastAsia" w:hAnsiTheme="minorEastAsia" w:eastAsiaTheme="minorEastAsia"/>
        </w:rPr>
        <w:instrText xml:space="preserve">" </w:instrText>
      </w:r>
      <w:r>
        <w:rPr>
          <w:rFonts w:hint="eastAsia" w:asciiTheme="minorEastAsia" w:hAnsiTheme="minorEastAsia" w:eastAsiaTheme="minorEastAsia"/>
        </w:rPr>
        <w:fldChar w:fldCharType="end"/>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XE "</w:instrText>
      </w:r>
      <w:r>
        <w:instrText xml:space="preserve">图二2-1 系统框图</w:instrText>
      </w:r>
      <w:r>
        <w:rPr>
          <w:rFonts w:hint="eastAsia" w:asciiTheme="minorEastAsia" w:hAnsiTheme="minorEastAsia" w:eastAsiaTheme="minorEastAsia"/>
        </w:rPr>
        <w:instrText xml:space="preserve">" \t "请参阅 " </w:instrText>
      </w:r>
      <w:r>
        <w:rPr>
          <w:rFonts w:hint="eastAsia" w:asciiTheme="minorEastAsia" w:hAnsiTheme="minorEastAsia" w:eastAsiaTheme="minorEastAsia"/>
        </w:rPr>
        <w:fldChar w:fldCharType="end"/>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XE "</w:instrText>
      </w:r>
      <w:r>
        <w:instrText xml:space="preserve">图二2-1 系统框图</w:instrText>
      </w:r>
      <w:r>
        <w:rPr>
          <w:rFonts w:hint="eastAsia" w:asciiTheme="minorEastAsia" w:hAnsiTheme="minorEastAsia" w:eastAsiaTheme="minorEastAsia"/>
        </w:rPr>
        <w:instrText xml:space="preserve">" \t "请参阅 " </w:instrText>
      </w:r>
      <w:r>
        <w:rPr>
          <w:rFonts w:hint="eastAsia" w:asciiTheme="minorEastAsia" w:hAnsiTheme="minorEastAsia" w:eastAsiaTheme="minorEastAsia"/>
        </w:rPr>
        <w:fldChar w:fldCharType="end"/>
      </w:r>
      <w:bookmarkEnd w:id="32"/>
    </w:p>
    <w:p w14:paraId="45913875">
      <w:pPr>
        <w:pStyle w:val="3"/>
        <w:widowControl/>
        <w:numPr>
          <w:ilvl w:val="1"/>
          <w:numId w:val="0"/>
        </w:numPr>
        <w:adjustRightInd w:val="0"/>
        <w:snapToGrid w:val="0"/>
        <w:jc w:val="left"/>
        <w:textAlignment w:val="baseline"/>
        <w:rPr>
          <w:rFonts w:hint="eastAsia" w:ascii="黑体" w:hAnsi="黑体" w:cs="黑体"/>
          <w:snapToGrid w:val="0"/>
          <w:color w:val="000000"/>
          <w:kern w:val="0"/>
          <w:lang w:val="en-US" w:eastAsia="zh-CN"/>
        </w:rPr>
      </w:pPr>
      <w:bookmarkStart w:id="33" w:name="_Toc16575"/>
      <w:r>
        <w:rPr>
          <w:rFonts w:hint="eastAsia" w:ascii="黑体" w:hAnsi="黑体" w:cs="黑体"/>
          <w:snapToGrid w:val="0"/>
          <w:kern w:val="0"/>
        </w:rPr>
        <w:t>2.2</w:t>
      </w:r>
      <w:r>
        <w:rPr>
          <w:rFonts w:hint="eastAsia" w:ascii="黑体" w:hAnsi="黑体" w:cs="黑体"/>
          <w:snapToGrid w:val="0"/>
          <w:color w:val="000000"/>
          <w:kern w:val="0"/>
        </w:rPr>
        <w:t>半桥</w:t>
      </w:r>
      <w:r>
        <w:rPr>
          <w:rFonts w:hint="eastAsia" w:ascii="黑体" w:hAnsi="黑体" w:cs="黑体"/>
          <w:snapToGrid w:val="0"/>
          <w:color w:val="000000"/>
          <w:kern w:val="0"/>
          <w:lang w:val="en-US" w:eastAsia="zh-CN"/>
        </w:rPr>
        <w:t>式电路</w:t>
      </w:r>
      <w:bookmarkEnd w:id="33"/>
    </w:p>
    <w:p w14:paraId="36D88A43">
      <w:pPr>
        <w:rPr>
          <w:rFonts w:hint="default" w:ascii="黑体" w:hAnsi="黑体" w:cs="黑体"/>
          <w:snapToGrid w:val="0"/>
          <w:color w:val="000000"/>
          <w:kern w:val="0"/>
          <w:lang w:val="en-US" w:eastAsia="zh-CN"/>
        </w:rPr>
      </w:pPr>
      <w:r>
        <w:rPr>
          <w:rFonts w:hint="eastAsia" w:ascii="黑体" w:hAnsi="黑体" w:cs="黑体"/>
          <w:snapToGrid w:val="0"/>
          <w:color w:val="000000"/>
          <w:kern w:val="0"/>
          <w:lang w:val="en-US" w:eastAsia="zh-CN"/>
        </w:rPr>
        <w:t>传统半桥式电路是一种高效、高功率的开关电源方案，其常见结构如</w:t>
      </w:r>
      <w:r>
        <w:rPr>
          <w:rFonts w:hint="eastAsia" w:ascii="黑体" w:hAnsi="黑体" w:cs="黑体"/>
          <w:snapToGrid w:val="0"/>
          <w:color w:val="000000"/>
          <w:kern w:val="0"/>
          <w:lang w:val="en-US" w:eastAsia="zh-CN"/>
        </w:rPr>
        <w:fldChar w:fldCharType="begin"/>
      </w:r>
      <w:r>
        <w:rPr>
          <w:rFonts w:hint="eastAsia" w:ascii="黑体" w:hAnsi="黑体" w:cs="黑体"/>
          <w:snapToGrid w:val="0"/>
          <w:color w:val="000000"/>
          <w:kern w:val="0"/>
          <w:lang w:val="en-US" w:eastAsia="zh-CN"/>
        </w:rPr>
        <w:instrText xml:space="preserve"> REF _Ref22519 \h </w:instrText>
      </w:r>
      <w:r>
        <w:rPr>
          <w:rFonts w:hint="eastAsia" w:ascii="黑体" w:hAnsi="黑体" w:cs="黑体"/>
          <w:snapToGrid w:val="0"/>
          <w:color w:val="000000"/>
          <w:kern w:val="0"/>
          <w:lang w:val="en-US" w:eastAsia="zh-CN"/>
        </w:rPr>
        <w:fldChar w:fldCharType="separate"/>
      </w:r>
      <w:r>
        <w:t>图</w:t>
      </w:r>
      <w:r>
        <w:fldChar w:fldCharType="begin"/>
      </w:r>
      <w:r>
        <w:instrText xml:space="preserve"> STYLEREF 1 \s </w:instrText>
      </w:r>
      <w:r>
        <w:fldChar w:fldCharType="separate"/>
      </w:r>
      <w:r>
        <w:t>2</w:t>
      </w:r>
      <w:r>
        <w:fldChar w:fldCharType="end"/>
      </w:r>
      <w:r>
        <w:rPr>
          <w:rFonts w:hint="eastAsia"/>
          <w:lang w:eastAsia="zh-CN"/>
        </w:rPr>
        <w:t>-</w:t>
      </w:r>
      <w:r>
        <w:t>2</w:t>
      </w:r>
      <w:r>
        <w:rPr>
          <w:rFonts w:hint="eastAsia" w:ascii="黑体" w:hAnsi="黑体" w:cs="黑体"/>
          <w:snapToGrid w:val="0"/>
          <w:color w:val="000000"/>
          <w:kern w:val="0"/>
          <w:lang w:val="en-US" w:eastAsia="zh-CN"/>
        </w:rPr>
        <w:t>所示</w:t>
      </w:r>
      <w:r>
        <w:rPr>
          <w:rFonts w:hint="eastAsia" w:ascii="黑体" w:hAnsi="黑体" w:cs="黑体"/>
          <w:snapToGrid w:val="0"/>
          <w:color w:val="000000"/>
          <w:kern w:val="0"/>
          <w:lang w:val="en-US" w:eastAsia="zh-CN"/>
        </w:rPr>
        <w:fldChar w:fldCharType="end"/>
      </w:r>
      <w:r>
        <w:rPr>
          <w:rFonts w:hint="eastAsia" w:ascii="黑体" w:hAnsi="黑体" w:cs="黑体"/>
          <w:snapToGrid w:val="0"/>
          <w:color w:val="000000"/>
          <w:kern w:val="0"/>
          <w:lang w:val="en-US" w:eastAsia="zh-CN"/>
        </w:rPr>
        <w:t>，其核心由两个开关管构成半桥式结构，</w:t>
      </w:r>
      <w:r>
        <w:rPr>
          <w:rFonts w:hint="eastAsia"/>
          <w:lang w:val="en-US" w:eastAsia="zh-CN"/>
        </w:rPr>
        <w:t>首先，通过两个等值电容将输入电压均分，使每个mos管仅承受Vin/2的电压应力，大大降低了器件耐压要求。通过对上下桥臂的mos管发送互补的pwm，使上下桥臂交替导通，再结合DSP或MCU进行闭环控制从而实现电压的稳定输出。</w:t>
      </w:r>
      <w:r>
        <w:rPr>
          <w:rFonts w:hint="eastAsia" w:ascii="黑体" w:hAnsi="黑体" w:cs="黑体"/>
          <w:snapToGrid w:val="0"/>
          <w:color w:val="000000"/>
          <w:kern w:val="0"/>
          <w:lang w:val="en-US" w:eastAsia="zh-CN"/>
        </w:rPr>
        <w:t>设计中需采用专用驱动芯片（如IR2110）确保精确的死区时间（50-200ns），避免直通短路，同时搭配低ESR电容与电感以抑制纹波。</w:t>
      </w:r>
    </w:p>
    <w:p w14:paraId="43190D01">
      <w:pPr>
        <w:pStyle w:val="35"/>
        <w:spacing w:line="240" w:lineRule="auto"/>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drawing>
          <wp:inline distT="0" distB="0" distL="114300" distR="114300">
            <wp:extent cx="2732405" cy="2372360"/>
            <wp:effectExtent l="0" t="0" r="0" b="0"/>
            <wp:docPr id="17" name="图片 17" descr="传统半桥式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传统半桥式电路"/>
                    <pic:cNvPicPr>
                      <a:picLocks noChangeAspect="1"/>
                    </pic:cNvPicPr>
                  </pic:nvPicPr>
                  <pic:blipFill>
                    <a:blip r:embed="rId21"/>
                    <a:srcRect r="16560" b="-1274"/>
                    <a:stretch>
                      <a:fillRect/>
                    </a:stretch>
                  </pic:blipFill>
                  <pic:spPr>
                    <a:xfrm>
                      <a:off x="0" y="0"/>
                      <a:ext cx="2732405" cy="2372360"/>
                    </a:xfrm>
                    <a:prstGeom prst="rect">
                      <a:avLst/>
                    </a:prstGeom>
                  </pic:spPr>
                </pic:pic>
              </a:graphicData>
            </a:graphic>
          </wp:inline>
        </w:drawing>
      </w:r>
    </w:p>
    <w:p w14:paraId="70F2B078">
      <w:pPr>
        <w:pStyle w:val="11"/>
        <w:spacing w:line="240" w:lineRule="auto"/>
        <w:ind w:left="0" w:leftChars="0" w:firstLine="0" w:firstLineChars="0"/>
        <w:jc w:val="center"/>
        <w:rPr>
          <w:rFonts w:hint="eastAsia" w:asciiTheme="minorEastAsia" w:hAnsiTheme="minorEastAsia" w:eastAsiaTheme="minorEastAsia"/>
          <w:lang w:val="en-US" w:eastAsia="zh-CN"/>
        </w:rPr>
      </w:pPr>
      <w:bookmarkStart w:id="34" w:name="_Ref22519"/>
      <w:r>
        <w:t xml:space="preserve">图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asciiTheme="minorEastAsia" w:hAnsiTheme="minorEastAsia" w:eastAsiaTheme="minorEastAsia"/>
          <w:lang w:val="en-US" w:eastAsia="zh-CN"/>
        </w:rPr>
        <w:t>传统半桥式电路</w:t>
      </w:r>
      <w:bookmarkEnd w:id="34"/>
    </w:p>
    <w:p w14:paraId="352DF57D">
      <w:pPr>
        <w:bidi w:val="0"/>
        <w:rPr>
          <w:rFonts w:hint="eastAsia"/>
          <w:lang w:val="en-US" w:eastAsia="zh-CN"/>
        </w:rPr>
      </w:pPr>
      <w:r>
        <w:rPr>
          <w:rFonts w:hint="eastAsia"/>
          <w:lang w:val="en-US" w:eastAsia="zh-CN"/>
        </w:rPr>
        <w:t>以上桥臂为例，当上桥臂mos管接收到pwm的导通信号，Vgs&gt;Vth,mos管（Q1）导通，电流从电源正极流向mos管（Q1）、电容C1再到电源负极。电路波形图如</w:t>
      </w:r>
      <w:r>
        <w:rPr>
          <w:rFonts w:hint="eastAsia"/>
          <w:lang w:val="en-US" w:eastAsia="zh-CN"/>
        </w:rPr>
        <w:fldChar w:fldCharType="begin"/>
      </w:r>
      <w:r>
        <w:rPr>
          <w:rFonts w:hint="eastAsia"/>
          <w:lang w:val="en-US" w:eastAsia="zh-CN"/>
        </w:rPr>
        <w:instrText xml:space="preserve"> REF _Ref8412 \h </w:instrText>
      </w:r>
      <w:r>
        <w:rPr>
          <w:rFonts w:hint="eastAsia"/>
          <w:lang w:val="en-US" w:eastAsia="zh-CN"/>
        </w:rPr>
        <w:fldChar w:fldCharType="separate"/>
      </w:r>
      <w:r>
        <w:t xml:space="preserve">图 </w:t>
      </w:r>
      <w:r>
        <w:fldChar w:fldCharType="begin"/>
      </w:r>
      <w:r>
        <w:instrText xml:space="preserve"> STYLEREF 1 \s </w:instrText>
      </w:r>
      <w:r>
        <w:fldChar w:fldCharType="separate"/>
      </w:r>
      <w:r>
        <w:t>2</w:t>
      </w:r>
      <w:r>
        <w:fldChar w:fldCharType="end"/>
      </w:r>
      <w:r>
        <w:rPr>
          <w:rFonts w:hint="eastAsia"/>
          <w:lang w:eastAsia="zh-CN"/>
        </w:rPr>
        <w:t>-</w:t>
      </w:r>
      <w:r>
        <w:t>3</w:t>
      </w:r>
      <w:r>
        <w:rPr>
          <w:rFonts w:hint="eastAsia"/>
          <w:lang w:val="en-US" w:eastAsia="zh-CN"/>
        </w:rPr>
        <w:t xml:space="preserve"> </w:t>
      </w:r>
      <w:r>
        <w:rPr>
          <w:rFonts w:hint="eastAsia"/>
          <w:lang w:val="en-US" w:eastAsia="zh-CN"/>
        </w:rPr>
        <w:fldChar w:fldCharType="end"/>
      </w:r>
      <w:r>
        <w:rPr>
          <w:rFonts w:hint="eastAsia"/>
          <w:lang w:val="en-US" w:eastAsia="zh-CN"/>
        </w:rPr>
        <w:t>所示</w:t>
      </w:r>
    </w:p>
    <w:p w14:paraId="3CDA5E4B">
      <w:pPr>
        <w:bidi w:val="0"/>
        <w:spacing w:line="240" w:lineRule="auto"/>
        <w:ind w:left="0" w:leftChars="0" w:firstLine="0" w:firstLineChars="0"/>
        <w:jc w:val="center"/>
        <w:rPr>
          <w:rFonts w:hint="default"/>
          <w:lang w:val="en-US" w:eastAsia="zh-CN"/>
        </w:rPr>
      </w:pPr>
      <w:r>
        <w:rPr>
          <w:rFonts w:hint="default"/>
          <w:lang w:val="en-US" w:eastAsia="zh-CN"/>
        </w:rPr>
        <w:drawing>
          <wp:inline distT="0" distB="0" distL="114300" distR="114300">
            <wp:extent cx="2849245" cy="2515235"/>
            <wp:effectExtent l="0" t="0" r="8255" b="18415"/>
            <wp:docPr id="18" name="图片 18" descr="波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波形图"/>
                    <pic:cNvPicPr>
                      <a:picLocks noChangeAspect="1"/>
                    </pic:cNvPicPr>
                  </pic:nvPicPr>
                  <pic:blipFill>
                    <a:blip r:embed="rId22"/>
                    <a:stretch>
                      <a:fillRect/>
                    </a:stretch>
                  </pic:blipFill>
                  <pic:spPr>
                    <a:xfrm>
                      <a:off x="0" y="0"/>
                      <a:ext cx="2849245" cy="2515235"/>
                    </a:xfrm>
                    <a:prstGeom prst="rect">
                      <a:avLst/>
                    </a:prstGeom>
                  </pic:spPr>
                </pic:pic>
              </a:graphicData>
            </a:graphic>
          </wp:inline>
        </w:drawing>
      </w:r>
      <w:bookmarkStart w:id="92" w:name="_GoBack"/>
      <w:bookmarkEnd w:id="92"/>
    </w:p>
    <w:p w14:paraId="0522B3CC">
      <w:pPr>
        <w:bidi w:val="0"/>
        <w:spacing w:line="240" w:lineRule="auto"/>
        <w:ind w:left="0" w:leftChars="0" w:firstLine="0" w:firstLineChars="0"/>
        <w:jc w:val="center"/>
        <w:rPr>
          <w:rFonts w:hint="default" w:eastAsia="宋体"/>
          <w:lang w:val="en-US" w:eastAsia="zh-CN"/>
        </w:rPr>
      </w:pPr>
      <w:bookmarkStart w:id="35" w:name="_Ref8412"/>
      <w:r>
        <w:t xml:space="preserve">图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eastAsia"/>
          <w:lang w:val="en-US" w:eastAsia="zh-CN"/>
        </w:rPr>
        <w:t xml:space="preserve"> Q1栅极电压、电感电压波形图</w:t>
      </w:r>
      <w:bookmarkEnd w:id="35"/>
    </w:p>
    <w:p w14:paraId="7BC514C9">
      <w:pPr>
        <w:bidi w:val="0"/>
        <w:spacing w:line="240" w:lineRule="auto"/>
        <w:ind w:left="0" w:leftChars="0" w:firstLine="0" w:firstLineChars="0"/>
        <w:jc w:val="center"/>
        <w:rPr>
          <w:rFonts w:hint="default"/>
          <w:lang w:val="en-US" w:eastAsia="zh-CN"/>
        </w:rPr>
      </w:pPr>
    </w:p>
    <w:p w14:paraId="334CDCDF">
      <w:pPr>
        <w:pStyle w:val="2"/>
        <w:numPr>
          <w:ilvl w:val="0"/>
          <w:numId w:val="2"/>
        </w:numPr>
        <w:bidi w:val="0"/>
        <w:ind w:left="432" w:leftChars="0" w:hanging="432" w:firstLineChars="0"/>
      </w:pPr>
      <w:bookmarkStart w:id="36" w:name="_Toc31913"/>
      <w:r>
        <w:t>稳压电源硬件</w:t>
      </w:r>
      <w:r>
        <w:rPr>
          <w:rFonts w:hint="eastAsia"/>
          <w:lang w:val="en-US" w:eastAsia="zh-CN"/>
        </w:rPr>
        <w:t>电路设计</w:t>
      </w:r>
      <w:bookmarkEnd w:id="36"/>
    </w:p>
    <w:p w14:paraId="3BE2C5A2"/>
    <w:p w14:paraId="699A7CF1">
      <w:pPr>
        <w:pStyle w:val="3"/>
        <w:widowControl/>
        <w:numPr>
          <w:ilvl w:val="1"/>
          <w:numId w:val="4"/>
        </w:numPr>
        <w:adjustRightInd w:val="0"/>
        <w:snapToGrid w:val="0"/>
        <w:ind w:left="575" w:leftChars="0" w:hanging="575" w:firstLineChars="0"/>
        <w:jc w:val="left"/>
        <w:textAlignment w:val="baseline"/>
        <w:rPr>
          <w:rFonts w:ascii="黑体" w:hAnsi="黑体" w:cs="黑体"/>
          <w:snapToGrid w:val="0"/>
          <w:color w:val="000000"/>
          <w:kern w:val="0"/>
        </w:rPr>
      </w:pPr>
      <w:bookmarkStart w:id="37" w:name="_Toc4348"/>
      <w:bookmarkStart w:id="38" w:name="_Toc25885"/>
      <w:bookmarkStart w:id="39" w:name="_Toc28263"/>
      <w:bookmarkStart w:id="40" w:name="_Toc17241"/>
      <w:r>
        <w:rPr>
          <w:rFonts w:hint="eastAsia" w:ascii="黑体" w:hAnsi="黑体" w:cs="黑体"/>
          <w:snapToGrid w:val="0"/>
          <w:kern w:val="0"/>
        </w:rPr>
        <w:t>最小单片机系统</w:t>
      </w:r>
      <w:r>
        <w:rPr>
          <w:rFonts w:hint="eastAsia" w:ascii="黑体" w:hAnsi="黑体" w:cs="黑体"/>
        </w:rPr>
        <w:t>设计</w:t>
      </w:r>
      <w:bookmarkEnd w:id="37"/>
    </w:p>
    <w:bookmarkEnd w:id="38"/>
    <w:bookmarkEnd w:id="39"/>
    <w:bookmarkEnd w:id="40"/>
    <w:p w14:paraId="380441D9">
      <w:pPr>
        <w:keepNext w:val="0"/>
        <w:keepLines w:val="0"/>
        <w:pageBreakBefore w:val="0"/>
        <w:widowControl w:val="0"/>
        <w:kinsoku/>
        <w:wordWrap/>
        <w:overflowPunct/>
        <w:topLinePunct w:val="0"/>
        <w:autoSpaceDE/>
        <w:autoSpaceDN/>
        <w:bidi w:val="0"/>
        <w:adjustRightInd/>
        <w:snapToGrid/>
        <w:spacing w:line="400" w:lineRule="exact"/>
        <w:ind w:firstLine="486" w:firstLineChars="200"/>
        <w:textAlignment w:val="auto"/>
        <w:rPr>
          <w:rFonts w:hint="eastAsia"/>
          <w:lang w:val="en-US" w:eastAsia="zh-CN"/>
        </w:rPr>
      </w:pPr>
      <w:r>
        <w:rPr>
          <w:rFonts w:hint="eastAsia"/>
          <w:lang w:val="en-US" w:eastAsia="zh-CN"/>
        </w:rPr>
        <w:t>本设计采用STM32F103C8T6构建最小单片机系统，包含3.3V LDO电源电路（AMS1117）、32.768kHz晶振时钟源、专用复位电路及JTAG调试接口，关键设计包括：电源滤波采用10μF钽电容并联0.1μF陶瓷电容，晶振走线实施包地处理，所有IO口配置100Ω限流电阻和TVS保护，PCB布局严格遵循模拟/数字地分割原则，为电源控制系统提供可靠硬件平台。</w:t>
      </w:r>
    </w:p>
    <w:p w14:paraId="56F71BE0">
      <w:pPr>
        <w:keepNext w:val="0"/>
        <w:keepLines w:val="0"/>
        <w:pageBreakBefore w:val="0"/>
        <w:widowControl w:val="0"/>
        <w:kinsoku/>
        <w:wordWrap/>
        <w:overflowPunct/>
        <w:topLinePunct w:val="0"/>
        <w:autoSpaceDE/>
        <w:autoSpaceDN/>
        <w:bidi w:val="0"/>
        <w:adjustRightInd/>
        <w:snapToGrid/>
        <w:spacing w:line="400" w:lineRule="exact"/>
        <w:ind w:firstLine="486" w:firstLineChars="200"/>
        <w:textAlignment w:val="auto"/>
        <w:rPr>
          <w:rFonts w:hint="eastAsia"/>
          <w:lang w:val="en-US" w:eastAsia="zh-CN"/>
        </w:rPr>
      </w:pPr>
      <w:r>
        <w:rPr>
          <w:rFonts w:hint="eastAsia"/>
          <w:lang w:val="en-US" w:eastAsia="zh-CN"/>
        </w:rPr>
        <w:t>为了让STM32F103C8T6单片机系统运行更加稳定可靠，本设计在原有基础上进一步进行了优化。电源部分在芯片附近增加了多个小电容，可以有效减少电压波动带来的干扰；晶振电路采用合理布线方式，减少外界信号的干扰，提高时钟的稳定性。复位电路使用了保护电路，确保在启动或异常情况下不会误动作。为了方便程序烧录和调试，预留了调试接口。在电路板设计时，还特别注意将模拟信号和数字信号分开布线，避免它们相互干扰。</w:t>
      </w:r>
    </w:p>
    <w:p w14:paraId="1700236F">
      <w:pPr>
        <w:pStyle w:val="35"/>
        <w:ind w:firstLine="486" w:firstLineChars="200"/>
        <w:jc w:val="left"/>
        <w:rPr>
          <w:rFonts w:asciiTheme="minorEastAsia" w:hAnsiTheme="minorEastAsia" w:eastAsiaTheme="minorEastAsia"/>
          <w:sz w:val="24"/>
          <w:szCs w:val="24"/>
        </w:rPr>
      </w:pPr>
    </w:p>
    <w:p w14:paraId="6BE8F96B">
      <w:pPr>
        <w:pStyle w:val="35"/>
        <w:spacing w:line="240" w:lineRule="auto"/>
        <w:rPr>
          <w:rFonts w:asciiTheme="minorEastAsia" w:hAnsiTheme="minorEastAsia" w:eastAsiaTheme="minorEastAsia"/>
        </w:rPr>
      </w:pPr>
      <w:r>
        <w:rPr>
          <w:rFonts w:hint="eastAsia" w:asciiTheme="minorEastAsia" w:hAnsiTheme="minorEastAsia" w:eastAsiaTheme="minorEastAsia"/>
        </w:rPr>
        <w:drawing>
          <wp:inline distT="0" distB="0" distL="114300" distR="114300">
            <wp:extent cx="5597525" cy="3018790"/>
            <wp:effectExtent l="0" t="0" r="3175" b="10160"/>
            <wp:docPr id="1" name="图片 1" descr="单片机最下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单片机最下系统"/>
                    <pic:cNvPicPr>
                      <a:picLocks noChangeAspect="1"/>
                    </pic:cNvPicPr>
                  </pic:nvPicPr>
                  <pic:blipFill>
                    <a:blip r:embed="rId23"/>
                    <a:stretch>
                      <a:fillRect/>
                    </a:stretch>
                  </pic:blipFill>
                  <pic:spPr>
                    <a:xfrm>
                      <a:off x="0" y="0"/>
                      <a:ext cx="5597525" cy="3018790"/>
                    </a:xfrm>
                    <a:prstGeom prst="rect">
                      <a:avLst/>
                    </a:prstGeom>
                  </pic:spPr>
                </pic:pic>
              </a:graphicData>
            </a:graphic>
          </wp:inline>
        </w:drawing>
      </w:r>
    </w:p>
    <w:p w14:paraId="5B4D6D80">
      <w:pPr>
        <w:pStyle w:val="11"/>
        <w:jc w:val="center"/>
        <w:rPr>
          <w:rFonts w:asciiTheme="minorEastAsia" w:hAnsiTheme="minorEastAsia" w:eastAsiaTheme="minorEastAsia"/>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asciiTheme="minorEastAsia" w:hAnsiTheme="minorEastAsia" w:eastAsiaTheme="minorEastAsia"/>
        </w:rPr>
        <w:t xml:space="preserve"> 最小系统板原理图</w:t>
      </w:r>
    </w:p>
    <w:p w14:paraId="0D012720">
      <w:pPr>
        <w:pStyle w:val="35"/>
        <w:jc w:val="both"/>
        <w:rPr>
          <w:rFonts w:asciiTheme="minorEastAsia" w:hAnsiTheme="minorEastAsia" w:eastAsiaTheme="minorEastAsia"/>
        </w:rPr>
      </w:pPr>
    </w:p>
    <w:p w14:paraId="3E5F569C">
      <w:pPr>
        <w:pStyle w:val="3"/>
        <w:widowControl/>
        <w:numPr>
          <w:ilvl w:val="1"/>
          <w:numId w:val="5"/>
        </w:numPr>
        <w:adjustRightInd w:val="0"/>
        <w:snapToGrid w:val="0"/>
        <w:ind w:left="575" w:leftChars="0" w:hanging="575" w:firstLineChars="0"/>
        <w:jc w:val="left"/>
        <w:textAlignment w:val="baseline"/>
        <w:rPr>
          <w:rFonts w:hint="eastAsia" w:ascii="黑体" w:hAnsi="黑体" w:cs="黑体"/>
        </w:rPr>
      </w:pPr>
      <w:bookmarkStart w:id="41" w:name="_Toc21374"/>
      <w:r>
        <w:rPr>
          <w:rFonts w:hint="eastAsia" w:ascii="黑体" w:hAnsi="黑体" w:cs="黑体"/>
          <w:lang w:val="en-US" w:eastAsia="zh-CN"/>
        </w:rPr>
        <w:t>采样</w:t>
      </w:r>
      <w:r>
        <w:rPr>
          <w:rFonts w:hint="eastAsia" w:ascii="黑体" w:hAnsi="黑体" w:cs="黑体"/>
        </w:rPr>
        <w:t>电路设计</w:t>
      </w:r>
      <w:bookmarkEnd w:id="41"/>
    </w:p>
    <w:p w14:paraId="67405A91">
      <w:pPr>
        <w:pStyle w:val="4"/>
        <w:numPr>
          <w:ilvl w:val="2"/>
          <w:numId w:val="0"/>
        </w:numPr>
        <w:bidi w:val="0"/>
        <w:ind w:leftChars="0"/>
        <w:rPr>
          <w:rFonts w:hint="eastAsia"/>
          <w:lang w:val="en-US" w:eastAsia="zh-CN"/>
        </w:rPr>
      </w:pPr>
      <w:bookmarkStart w:id="42" w:name="_Toc18041"/>
      <w:r>
        <w:rPr>
          <w:rFonts w:hint="eastAsia"/>
          <w:lang w:val="en-US" w:eastAsia="zh-CN"/>
        </w:rPr>
        <w:t>3.2.1电流检测电路设计</w:t>
      </w:r>
      <w:bookmarkEnd w:id="42"/>
    </w:p>
    <w:p w14:paraId="78D41FC5">
      <w:r>
        <w:rPr>
          <w:rFonts w:hint="eastAsia"/>
        </w:rPr>
        <w:t>为实现对电源输出电流的实时监控与精确控制，系统采用了基于霍尔效应的电流传感器 ACS712 进行电流</w:t>
      </w:r>
      <w:r>
        <w:rPr>
          <w:rFonts w:hint="eastAsia"/>
          <w:lang w:val="en-US" w:eastAsia="zh-CN"/>
        </w:rPr>
        <w:t>检测如</w:t>
      </w:r>
      <w:r>
        <w:rPr>
          <w:rFonts w:hint="eastAsia"/>
          <w:lang w:val="en-US" w:eastAsia="zh-CN"/>
        </w:rPr>
        <w:fldChar w:fldCharType="begin"/>
      </w:r>
      <w:r>
        <w:rPr>
          <w:rFonts w:hint="eastAsia"/>
          <w:lang w:val="en-US" w:eastAsia="zh-CN"/>
        </w:rPr>
        <w:instrText xml:space="preserve"> REF _Ref13178 \h </w:instrText>
      </w:r>
      <w:r>
        <w:rPr>
          <w:rFonts w:hint="eastAsia"/>
          <w:lang w:val="en-US" w:eastAsia="zh-CN"/>
        </w:rPr>
        <w:fldChar w:fldCharType="separate"/>
      </w:r>
      <w:r>
        <w:t xml:space="preserve">图 </w:t>
      </w:r>
      <w:r>
        <w:fldChar w:fldCharType="begin"/>
      </w:r>
      <w:r>
        <w:instrText xml:space="preserve"> STYLEREF 1 \s </w:instrText>
      </w:r>
      <w:r>
        <w:fldChar w:fldCharType="separate"/>
      </w:r>
      <w:r>
        <w:t>3</w:t>
      </w:r>
      <w:r>
        <w:fldChar w:fldCharType="end"/>
      </w:r>
      <w:r>
        <w:rPr>
          <w:rFonts w:hint="eastAsia"/>
          <w:lang w:eastAsia="zh-CN"/>
        </w:rPr>
        <w:t>-</w:t>
      </w:r>
      <w:r>
        <w:t>2</w:t>
      </w:r>
      <w:r>
        <w:rPr>
          <w:rFonts w:hint="eastAsia"/>
          <w:lang w:val="en-US" w:eastAsia="zh-CN"/>
        </w:rPr>
        <w:t xml:space="preserve"> </w:t>
      </w:r>
      <w:r>
        <w:rPr>
          <w:rFonts w:hint="eastAsia"/>
          <w:lang w:val="en-US" w:eastAsia="zh-CN"/>
        </w:rPr>
        <w:fldChar w:fldCharType="end"/>
      </w:r>
      <w:r>
        <w:rPr>
          <w:rFonts w:hint="eastAsia"/>
        </w:rPr>
        <w:t>。电流传感器 ACS712</w:t>
      </w:r>
      <w:r>
        <w:rPr>
          <w:rFonts w:hint="eastAsia"/>
          <w:lang w:val="en-US" w:eastAsia="zh-CN"/>
        </w:rPr>
        <w:t>主要由靠近芯片表面的铜制的电流通路和精确的低偏置线性</w:t>
      </w:r>
      <w:r>
        <w:rPr>
          <w:rFonts w:hint="default"/>
          <w:lang w:val="en-US" w:eastAsia="zh-CN"/>
        </w:rPr>
        <w:fldChar w:fldCharType="begin"/>
      </w:r>
      <w:r>
        <w:rPr>
          <w:rFonts w:hint="default"/>
          <w:lang w:val="en-US" w:eastAsia="zh-CN"/>
        </w:rPr>
        <w:instrText xml:space="preserve"> HYPERLINK "https://so.csdn.net/so/search?q=%E9%9C%8D%E5%B0%94%E4%BC%A0%E6%84%9F%E5%99%A8&amp;spm=1001.2101.3001.7020" \t "https://blog.csdn.net/liulangqingchun444/article/details/_blank" </w:instrText>
      </w:r>
      <w:r>
        <w:rPr>
          <w:rFonts w:hint="default"/>
          <w:lang w:val="en-US" w:eastAsia="zh-CN"/>
        </w:rPr>
        <w:fldChar w:fldCharType="separate"/>
      </w:r>
      <w:r>
        <w:rPr>
          <w:rFonts w:hint="default"/>
          <w:lang w:val="en-US" w:eastAsia="zh-CN"/>
        </w:rPr>
        <w:t>霍尔传感器</w:t>
      </w:r>
      <w:r>
        <w:rPr>
          <w:rFonts w:hint="default"/>
          <w:lang w:val="en-US" w:eastAsia="zh-CN"/>
        </w:rPr>
        <w:fldChar w:fldCharType="end"/>
      </w:r>
      <w:r>
        <w:rPr>
          <w:rFonts w:hint="default"/>
          <w:lang w:val="en-US" w:eastAsia="zh-CN"/>
        </w:rPr>
        <w:t>电路等组成。</w:t>
      </w:r>
      <w:r>
        <w:rPr>
          <w:rFonts w:hint="eastAsia"/>
          <w:lang w:val="en-US" w:eastAsia="zh-CN"/>
        </w:rPr>
        <w:t>用其构成的</w:t>
      </w:r>
      <w:r>
        <w:rPr>
          <w:rFonts w:hint="eastAsia"/>
        </w:rPr>
        <w:t>电流</w:t>
      </w:r>
      <w:r>
        <w:rPr>
          <w:rFonts w:hint="eastAsia"/>
          <w:lang w:val="en-US" w:eastAsia="zh-CN"/>
        </w:rPr>
        <w:t>检测</w:t>
      </w:r>
      <w:r>
        <w:rPr>
          <w:rFonts w:hint="eastAsia"/>
        </w:rPr>
        <w:t>电路主要由以下部分组成：</w:t>
      </w:r>
    </w:p>
    <w:p w14:paraId="035E7E4E">
      <w:pPr>
        <w:spacing w:line="400" w:lineRule="exact"/>
        <w:ind w:firstLine="486" w:firstLineChars="200"/>
      </w:pPr>
      <w:r>
        <w:rPr>
          <w:rFonts w:hint="eastAsia"/>
        </w:rPr>
        <w:t>电流通道（IP+ 和 IP−）：将负载电流从主电路引入传感器内部，</w:t>
      </w:r>
      <w:r>
        <w:rPr>
          <w:rFonts w:hint="default"/>
          <w:lang w:val="en-US" w:eastAsia="zh-CN"/>
        </w:rPr>
        <w:t>被测电流流经的通路</w:t>
      </w:r>
      <w:r>
        <w:rPr>
          <w:rFonts w:hint="eastAsia"/>
          <w:lang w:val="en-US" w:eastAsia="zh-CN"/>
        </w:rPr>
        <w:t>为</w:t>
      </w:r>
      <w:r>
        <w:rPr>
          <w:rFonts w:hint="default"/>
          <w:lang w:val="en-US" w:eastAsia="zh-CN"/>
        </w:rPr>
        <w:t>（引脚</w:t>
      </w:r>
      <w:r>
        <w:rPr>
          <w:rFonts w:hint="eastAsia"/>
          <w:lang w:val="en-US" w:eastAsia="zh-CN"/>
        </w:rPr>
        <w:t>1</w:t>
      </w:r>
      <w:r>
        <w:rPr>
          <w:rFonts w:hint="default"/>
          <w:lang w:val="en-US" w:eastAsia="zh-CN"/>
        </w:rPr>
        <w:t>和2 ，3和4之间的电路）</w:t>
      </w:r>
      <w:r>
        <w:rPr>
          <w:rFonts w:hint="eastAsia"/>
          <w:lang w:val="en-US" w:eastAsia="zh-CN"/>
        </w:rPr>
        <w:t>，</w:t>
      </w:r>
      <w:r>
        <w:rPr>
          <w:rFonts w:hint="default"/>
          <w:lang w:val="en-US" w:eastAsia="zh-CN"/>
        </w:rPr>
        <w:t>内电阻通常是1.2mΩ</w:t>
      </w:r>
      <w:r>
        <w:rPr>
          <w:rFonts w:hint="eastAsia"/>
          <w:lang w:val="en-US" w:eastAsia="zh-CN"/>
        </w:rPr>
        <w:t>，</w:t>
      </w:r>
      <w:r>
        <w:rPr>
          <w:rFonts w:hint="default"/>
          <w:lang w:val="en-US" w:eastAsia="zh-CN"/>
        </w:rPr>
        <w:t>具有较低的功耗</w:t>
      </w:r>
      <w:r>
        <w:rPr>
          <w:rFonts w:hint="eastAsia"/>
        </w:rPr>
        <w:t>。</w:t>
      </w:r>
    </w:p>
    <w:p w14:paraId="73735976">
      <w:pPr>
        <w:spacing w:line="400" w:lineRule="exact"/>
        <w:ind w:firstLine="486" w:firstLineChars="200"/>
      </w:pPr>
      <w:r>
        <w:rPr>
          <w:rFonts w:hint="eastAsia"/>
        </w:rPr>
        <w:t>输出端（OUT）：产生与实际电流相对应的电压信号，并连接至 STM32 微控制器的 ADC 输入通道进行采样。</w:t>
      </w:r>
    </w:p>
    <w:p w14:paraId="189CD07D">
      <w:pPr>
        <w:spacing w:line="400" w:lineRule="exact"/>
        <w:ind w:firstLine="486" w:firstLineChars="200"/>
      </w:pPr>
      <w:r>
        <w:rPr>
          <w:rFonts w:hint="eastAsia"/>
        </w:rPr>
        <w:t>电源端（VCC/GND）：提供稳定的+5V 工作电压以确保霍尔元件及其放大电路的正常工作。</w:t>
      </w:r>
    </w:p>
    <w:p w14:paraId="7F3F8169">
      <w:pPr>
        <w:spacing w:line="400" w:lineRule="exact"/>
        <w:ind w:firstLine="486" w:firstLineChars="200"/>
      </w:pPr>
      <w:r>
        <w:rPr>
          <w:rFonts w:hint="eastAsia"/>
        </w:rPr>
        <w:t>滤波电容：在 VCC-GND 之间添加适当电容（如0.1μF）以抑制电源噪声，</w:t>
      </w:r>
      <w:r>
        <w:rPr>
          <w:rFonts w:hint="eastAsia"/>
          <w:lang w:val="en-US" w:eastAsia="zh-CN"/>
        </w:rPr>
        <w:t>尤其是温漂造成的噪声，</w:t>
      </w:r>
      <w:r>
        <w:rPr>
          <w:rFonts w:hint="eastAsia"/>
        </w:rPr>
        <w:t>提升检测精度。</w:t>
      </w:r>
    </w:p>
    <w:p w14:paraId="58808204">
      <w:pPr>
        <w:rPr>
          <w:rFonts w:hint="eastAsia"/>
          <w:lang w:val="en-US" w:eastAsia="zh-CN"/>
        </w:rPr>
      </w:pPr>
    </w:p>
    <w:p w14:paraId="5E32C115">
      <w:pPr>
        <w:spacing w:line="240" w:lineRule="auto"/>
        <w:jc w:val="center"/>
        <w:rPr>
          <w:rFonts w:hint="eastAsia"/>
          <w:lang w:val="en-US" w:eastAsia="zh-CN"/>
        </w:rPr>
      </w:pPr>
      <w:r>
        <w:rPr>
          <w:rFonts w:hint="eastAsia"/>
          <w:lang w:val="en-US" w:eastAsia="zh-CN"/>
        </w:rPr>
        <w:drawing>
          <wp:inline distT="0" distB="0" distL="114300" distR="114300">
            <wp:extent cx="1979295" cy="2868295"/>
            <wp:effectExtent l="0" t="0" r="1905" b="8255"/>
            <wp:docPr id="16" name="图片 16" descr="电流传感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电流传感器"/>
                    <pic:cNvPicPr>
                      <a:picLocks noChangeAspect="1"/>
                    </pic:cNvPicPr>
                  </pic:nvPicPr>
                  <pic:blipFill>
                    <a:blip r:embed="rId24"/>
                    <a:stretch>
                      <a:fillRect/>
                    </a:stretch>
                  </pic:blipFill>
                  <pic:spPr>
                    <a:xfrm>
                      <a:off x="0" y="0"/>
                      <a:ext cx="1979295" cy="2868295"/>
                    </a:xfrm>
                    <a:prstGeom prst="rect">
                      <a:avLst/>
                    </a:prstGeom>
                  </pic:spPr>
                </pic:pic>
              </a:graphicData>
            </a:graphic>
          </wp:inline>
        </w:drawing>
      </w:r>
    </w:p>
    <w:p w14:paraId="11B08C2E">
      <w:pPr>
        <w:pStyle w:val="11"/>
        <w:jc w:val="center"/>
        <w:rPr>
          <w:rFonts w:hint="default" w:eastAsia="黑体"/>
          <w:lang w:val="en-US" w:eastAsia="zh-CN"/>
        </w:rPr>
      </w:pPr>
      <w:bookmarkStart w:id="43" w:name="_Ref13178"/>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val="en-US" w:eastAsia="zh-CN"/>
        </w:rPr>
        <w:t xml:space="preserve"> 电流检测电路</w:t>
      </w:r>
      <w:bookmarkEnd w:id="43"/>
    </w:p>
    <w:p w14:paraId="0B819EE4">
      <w:pPr>
        <w:ind w:left="0" w:leftChars="0" w:firstLine="0" w:firstLineChars="0"/>
        <w:rPr>
          <w:rFonts w:hint="eastAsia"/>
          <w:lang w:val="en-US" w:eastAsia="zh-CN"/>
        </w:rPr>
      </w:pPr>
    </w:p>
    <w:p w14:paraId="4B8517D9">
      <w:pPr>
        <w:rPr>
          <w:rFonts w:hint="eastAsia"/>
          <w:lang w:val="en-US" w:eastAsia="zh-CN"/>
        </w:rPr>
      </w:pPr>
      <w:r>
        <w:rPr>
          <w:rFonts w:hint="eastAsia"/>
          <w:lang w:val="en-US" w:eastAsia="zh-CN"/>
        </w:rPr>
        <w:t>其工作原理是：流经铜制电流通路的电流所产生的磁场，能够被片内的霍尔IC感应并将其转化为成比例的电压。通过将磁性信号尽量靠近霍尔传感器来实现器件精确度的最优化精确的成比例的输出电压由稳定斩波型低偏置BiCMOS 霍尔集成电路提供该集成电路在出厂时已进行了精确的编程。 稳定斩波技术是一种新技术，它给片内的霍尔元器件和放大器提供最小的偏置电压，该技术几乎可以消除芯片由于温度所产生的输出漂移。其电压与对电流的转换公式为：</w:t>
      </w:r>
    </w:p>
    <w:p w14:paraId="69738237">
      <w:pPr>
        <w:ind w:left="0" w:leftChars="0" w:firstLine="0" w:firstLineChars="0"/>
        <w:jc w:val="center"/>
        <w:rPr>
          <w:rFonts w:hint="default"/>
          <w:lang w:val="en-US" w:eastAsia="zh-CN"/>
        </w:rPr>
      </w:pPr>
      <w:r>
        <w:rPr>
          <w:rFonts w:hint="default"/>
          <w:lang w:val="en-US" w:eastAsia="zh-CN"/>
        </w:rPr>
        <w:drawing>
          <wp:inline distT="0" distB="0" distL="114300" distR="114300">
            <wp:extent cx="2336800" cy="215900"/>
            <wp:effectExtent l="0" t="0" r="6350" b="13335"/>
            <wp:docPr id="7" name="图片 7" descr="ACS7112公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CS7112公式"/>
                    <pic:cNvPicPr>
                      <a:picLocks noChangeAspect="1"/>
                    </pic:cNvPicPr>
                  </pic:nvPicPr>
                  <pic:blipFill>
                    <a:blip r:embed="rId25"/>
                    <a:stretch>
                      <a:fillRect/>
                    </a:stretch>
                  </pic:blipFill>
                  <pic:spPr>
                    <a:xfrm>
                      <a:off x="0" y="0"/>
                      <a:ext cx="2336800" cy="215900"/>
                    </a:xfrm>
                    <a:prstGeom prst="rect">
                      <a:avLst/>
                    </a:prstGeom>
                  </pic:spPr>
                </pic:pic>
              </a:graphicData>
            </a:graphic>
          </wp:inline>
        </w:drawing>
      </w:r>
    </w:p>
    <w:p w14:paraId="17824D4E">
      <w:pPr>
        <w:ind w:left="0" w:leftChars="0" w:firstLine="0" w:firstLineChars="0"/>
        <w:rPr>
          <w:rFonts w:hint="default"/>
          <w:lang w:val="en-US" w:eastAsia="zh-CN"/>
        </w:rPr>
      </w:pPr>
    </w:p>
    <w:p w14:paraId="582FD09D">
      <w:pPr>
        <w:pStyle w:val="4"/>
        <w:numPr>
          <w:ilvl w:val="2"/>
          <w:numId w:val="0"/>
        </w:numPr>
        <w:bidi w:val="0"/>
        <w:ind w:leftChars="0"/>
        <w:rPr>
          <w:rFonts w:hint="default"/>
          <w:lang w:val="en-US" w:eastAsia="zh-CN"/>
        </w:rPr>
      </w:pPr>
      <w:bookmarkStart w:id="44" w:name="_Toc21294"/>
      <w:r>
        <w:rPr>
          <w:rFonts w:hint="eastAsia"/>
          <w:lang w:val="en-US" w:eastAsia="zh-CN"/>
        </w:rPr>
        <w:t>3.2.2AD采样电路设计</w:t>
      </w:r>
      <w:bookmarkEnd w:id="44"/>
    </w:p>
    <w:p w14:paraId="10760CE7">
      <w:pPr>
        <w:rPr>
          <w:rFonts w:hint="eastAsia"/>
          <w:lang w:val="en-US" w:eastAsia="zh-CN"/>
        </w:rPr>
      </w:pPr>
      <w:r>
        <w:rPr>
          <w:rFonts w:hint="eastAsia"/>
          <w:lang w:val="en-US" w:eastAsia="zh-CN"/>
        </w:rPr>
        <w:t>本设计为了简化电路设计，提升测量的线性度与安全性，增强系统的可靠性与抗干扰能力。采样电路使用了一块LM358，其内部包括有两个独立的、高增益、内部频率补偿的运算放大器，适用于单、双电源工作模式，LM358运算放大器采用了低功耗的Bipolar技术，具有较低的输入偏置电流和输入</w:t>
      </w:r>
      <w:r>
        <w:rPr>
          <w:rFonts w:hint="eastAsia"/>
          <w:lang w:val="en-US" w:eastAsia="zh-CN"/>
        </w:rPr>
        <w:fldChar w:fldCharType="begin"/>
      </w:r>
      <w:r>
        <w:rPr>
          <w:rFonts w:hint="eastAsia"/>
          <w:lang w:val="en-US" w:eastAsia="zh-CN"/>
        </w:rPr>
        <w:instrText xml:space="preserve"> HYPERLINK "https://www.eefocus.com/baike/1464483.html" \t "https://www.eefocus.com/e/_blank" </w:instrText>
      </w:r>
      <w:r>
        <w:rPr>
          <w:rFonts w:hint="eastAsia"/>
          <w:lang w:val="en-US" w:eastAsia="zh-CN"/>
        </w:rPr>
        <w:fldChar w:fldCharType="separate"/>
      </w:r>
      <w:r>
        <w:rPr>
          <w:rFonts w:hint="eastAsia"/>
          <w:lang w:val="en-US" w:eastAsia="zh-CN"/>
        </w:rPr>
        <w:t>偏置电压</w:t>
      </w:r>
      <w:r>
        <w:rPr>
          <w:rFonts w:hint="eastAsia"/>
          <w:lang w:val="en-US" w:eastAsia="zh-CN"/>
        </w:rPr>
        <w:fldChar w:fldCharType="end"/>
      </w:r>
      <w:r>
        <w:rPr>
          <w:rFonts w:hint="eastAsia"/>
          <w:lang w:val="en-US" w:eastAsia="zh-CN"/>
        </w:rPr>
        <w:t>漂移。它能够放大输入信号并输出增强后的信号，具体电路设计如</w:t>
      </w:r>
      <w:r>
        <w:rPr>
          <w:rFonts w:hint="eastAsia"/>
          <w:lang w:val="en-US" w:eastAsia="zh-CN"/>
        </w:rPr>
        <w:fldChar w:fldCharType="begin"/>
      </w:r>
      <w:r>
        <w:rPr>
          <w:rFonts w:hint="eastAsia"/>
          <w:lang w:val="en-US" w:eastAsia="zh-CN"/>
        </w:rPr>
        <w:instrText xml:space="preserve"> REF _Ref16542 </w:instrText>
      </w:r>
      <w:r>
        <w:rPr>
          <w:rFonts w:hint="eastAsia"/>
          <w:lang w:val="en-US" w:eastAsia="zh-CN"/>
        </w:rPr>
        <w:fldChar w:fldCharType="separate"/>
      </w:r>
      <w:r>
        <w:t xml:space="preserve">图 </w:t>
      </w:r>
      <w:r>
        <w:fldChar w:fldCharType="begin"/>
      </w:r>
      <w:r>
        <w:instrText xml:space="preserve"> STYLEREF 1 \s </w:instrText>
      </w:r>
      <w:r>
        <w:fldChar w:fldCharType="separate"/>
      </w:r>
      <w:r>
        <w:t>3</w:t>
      </w:r>
      <w:r>
        <w:fldChar w:fldCharType="end"/>
      </w:r>
      <w:r>
        <w:rPr>
          <w:rFonts w:hint="eastAsia"/>
          <w:lang w:eastAsia="zh-CN"/>
        </w:rPr>
        <w:t>-</w:t>
      </w:r>
      <w:r>
        <w:t>3</w:t>
      </w:r>
      <w:r>
        <w:rPr>
          <w:rFonts w:hint="eastAsia"/>
          <w:lang w:val="en-US" w:eastAsia="zh-CN"/>
        </w:rPr>
        <w:t xml:space="preserve"> 所示</w:t>
      </w:r>
      <w:r>
        <w:rPr>
          <w:rFonts w:hint="eastAsia"/>
          <w:lang w:val="en-US" w:eastAsia="zh-CN"/>
        </w:rPr>
        <w:fldChar w:fldCharType="end"/>
      </w:r>
      <w:r>
        <w:rPr>
          <w:rFonts w:hint="eastAsia"/>
          <w:lang w:val="en-US" w:eastAsia="zh-CN"/>
        </w:rPr>
        <w:t xml:space="preserve">。     </w:t>
      </w:r>
    </w:p>
    <w:p w14:paraId="186D4A90">
      <w:pPr>
        <w:spacing w:line="400" w:lineRule="exact"/>
        <w:ind w:firstLine="486" w:firstLineChars="200"/>
        <w:rPr>
          <w:rFonts w:ascii="宋体" w:hAnsi="宋体" w:cs="宋体"/>
        </w:rPr>
      </w:pPr>
      <w:r>
        <w:rPr>
          <w:rFonts w:hint="eastAsia" w:ascii="宋体" w:hAnsi="宋体" w:cs="宋体"/>
          <w:lang w:val="en-US" w:eastAsia="zh-CN"/>
        </w:rPr>
        <w:t>将运放LM358的引脚1、2短接，6、7短接，构成电压跟随器，同时为了提高输出电压的采样范围，</w:t>
      </w:r>
      <w:r>
        <w:rPr>
          <w:rFonts w:hint="eastAsia" w:ascii="宋体" w:hAnsi="宋体" w:cs="宋体"/>
        </w:rPr>
        <w:t>输出端电压经过</w:t>
      </w:r>
      <w:r>
        <w:rPr>
          <w:rFonts w:hint="eastAsia" w:ascii="宋体" w:hAnsi="宋体" w:cs="宋体"/>
          <w:lang w:val="en-US" w:eastAsia="zh-CN"/>
        </w:rPr>
        <w:t>串联的两个</w:t>
      </w:r>
      <w:r>
        <w:rPr>
          <w:rFonts w:hint="eastAsia" w:ascii="宋体" w:hAnsi="宋体" w:cs="宋体"/>
        </w:rPr>
        <w:t>电阻</w:t>
      </w:r>
      <w:r>
        <w:rPr>
          <w:rFonts w:hint="eastAsia" w:ascii="宋体" w:hAnsi="宋体" w:cs="宋体"/>
          <w:lang w:eastAsia="zh-CN"/>
        </w:rPr>
        <w:t>（</w:t>
      </w:r>
      <w:r>
        <w:rPr>
          <w:rFonts w:hint="eastAsia" w:ascii="宋体" w:hAnsi="宋体" w:cs="宋体"/>
          <w:lang w:val="en-US" w:eastAsia="zh-CN"/>
        </w:rPr>
        <w:t>50k,10k</w:t>
      </w:r>
      <w:r>
        <w:rPr>
          <w:rFonts w:hint="eastAsia" w:ascii="宋体" w:hAnsi="宋体" w:cs="宋体"/>
          <w:lang w:eastAsia="zh-CN"/>
        </w:rPr>
        <w:t>）</w:t>
      </w:r>
      <w:r>
        <w:rPr>
          <w:rFonts w:hint="eastAsia" w:ascii="宋体" w:hAnsi="宋体" w:cs="宋体"/>
        </w:rPr>
        <w:t>分压，</w:t>
      </w:r>
      <w:r>
        <w:rPr>
          <w:rFonts w:hint="eastAsia" w:ascii="宋体" w:hAnsi="宋体" w:cs="宋体"/>
          <w:lang w:val="en-US" w:eastAsia="zh-CN"/>
        </w:rPr>
        <w:t>10k电阻为采样电阻，所以实际电压将是采样电压的6倍，本设计的最大实际输出电压为20v，则采样电压最大为3.3v，满足STM32的ADC的采样范围。</w:t>
      </w:r>
      <w:r>
        <w:rPr>
          <w:rFonts w:hint="eastAsia" w:ascii="宋体" w:hAnsi="宋体" w:cs="宋体"/>
        </w:rPr>
        <w:t>因采集端输入阻抗过高，</w:t>
      </w:r>
      <w:r>
        <w:rPr>
          <w:rFonts w:hint="eastAsia" w:ascii="宋体" w:hAnsi="宋体" w:cs="宋体"/>
          <w:lang w:val="en-US" w:eastAsia="zh-CN"/>
        </w:rPr>
        <w:t>采样电阻上的电压（VOLTAGE）由3脚输入</w:t>
      </w:r>
      <w:r>
        <w:rPr>
          <w:rFonts w:hint="eastAsia" w:ascii="宋体" w:hAnsi="宋体" w:cs="宋体"/>
        </w:rPr>
        <w:t>LM358电压跟随器，缓冲前后级电路，提高带负载能力和抗干扰能力，保证电压一致性。</w:t>
      </w:r>
      <w:r>
        <w:rPr>
          <w:rFonts w:hint="eastAsia" w:ascii="宋体" w:hAnsi="宋体" w:cs="宋体"/>
          <w:lang w:val="en-US" w:eastAsia="zh-CN"/>
        </w:rPr>
        <w:t>同理，电流传感器ACS712转换出来的电压，由5脚输入运放LM358。</w:t>
      </w:r>
      <w:r>
        <w:rPr>
          <w:rFonts w:hint="eastAsia" w:ascii="宋体" w:hAnsi="宋体" w:cs="宋体"/>
        </w:rPr>
        <w:t>再</w:t>
      </w:r>
      <w:r>
        <w:rPr>
          <w:rFonts w:hint="eastAsia" w:ascii="宋体" w:hAnsi="宋体" w:cs="宋体"/>
          <w:lang w:val="en-US" w:eastAsia="zh-CN"/>
        </w:rPr>
        <w:t>分别</w:t>
      </w:r>
      <w:r>
        <w:rPr>
          <w:rFonts w:hint="eastAsia" w:ascii="宋体" w:hAnsi="宋体" w:cs="宋体"/>
        </w:rPr>
        <w:t>经过主控STM32F103开发板ADC端口</w:t>
      </w:r>
      <w:r>
        <w:rPr>
          <w:rFonts w:hint="eastAsia" w:ascii="宋体" w:hAnsi="宋体" w:cs="宋体"/>
          <w:lang w:eastAsia="zh-CN"/>
        </w:rPr>
        <w:t>（</w:t>
      </w:r>
      <w:r>
        <w:rPr>
          <w:rFonts w:hint="eastAsia" w:ascii="宋体" w:hAnsi="宋体" w:cs="宋体"/>
          <w:lang w:val="en-US" w:eastAsia="zh-CN"/>
        </w:rPr>
        <w:t>PA0、PA1</w:t>
      </w:r>
      <w:r>
        <w:rPr>
          <w:rFonts w:hint="eastAsia" w:ascii="宋体" w:hAnsi="宋体" w:cs="宋体"/>
          <w:lang w:eastAsia="zh-CN"/>
        </w:rPr>
        <w:t>）</w:t>
      </w:r>
      <w:r>
        <w:rPr>
          <w:rFonts w:hint="eastAsia" w:ascii="宋体" w:hAnsi="宋体" w:cs="宋体"/>
        </w:rPr>
        <w:t>采集输出电压</w:t>
      </w:r>
      <w:r>
        <w:rPr>
          <w:rFonts w:hint="eastAsia" w:ascii="宋体" w:hAnsi="宋体" w:cs="宋体"/>
          <w:lang w:eastAsia="zh-CN"/>
        </w:rPr>
        <w:t>，</w:t>
      </w:r>
      <w:r>
        <w:rPr>
          <w:rFonts w:hint="eastAsia" w:ascii="宋体" w:hAnsi="宋体" w:cs="宋体"/>
          <w:lang w:val="en-US" w:eastAsia="zh-CN"/>
        </w:rPr>
        <w:t>从而</w:t>
      </w:r>
      <w:r>
        <w:rPr>
          <w:rFonts w:hint="eastAsia" w:ascii="宋体" w:hAnsi="宋体" w:cs="宋体"/>
        </w:rPr>
        <w:t>实现电压</w:t>
      </w:r>
      <w:r>
        <w:rPr>
          <w:rFonts w:hint="eastAsia" w:ascii="宋体" w:hAnsi="宋体" w:cs="宋体"/>
          <w:lang w:eastAsia="zh-CN"/>
        </w:rPr>
        <w:t>、</w:t>
      </w:r>
      <w:r>
        <w:rPr>
          <w:rFonts w:hint="eastAsia" w:ascii="宋体" w:hAnsi="宋体" w:cs="宋体"/>
          <w:lang w:val="en-US" w:eastAsia="zh-CN"/>
        </w:rPr>
        <w:t>电流</w:t>
      </w:r>
      <w:r>
        <w:rPr>
          <w:rFonts w:hint="eastAsia" w:ascii="宋体" w:hAnsi="宋体" w:cs="宋体"/>
        </w:rPr>
        <w:t>采样。</w:t>
      </w:r>
      <w:r>
        <w:rPr>
          <w:rFonts w:hint="eastAsia"/>
        </w:rPr>
        <w:t>同时可配合电流限值设置，实现过流保护功能。</w:t>
      </w:r>
    </w:p>
    <w:p w14:paraId="1597E94D">
      <w:pPr>
        <w:spacing w:line="240" w:lineRule="auto"/>
        <w:jc w:val="center"/>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3950970" cy="2767330"/>
            <wp:effectExtent l="0" t="0" r="11430" b="13970"/>
            <wp:docPr id="5" name="图片 5" descr="AD采样电路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D采样电路设计"/>
                    <pic:cNvPicPr>
                      <a:picLocks noChangeAspect="1"/>
                    </pic:cNvPicPr>
                  </pic:nvPicPr>
                  <pic:blipFill>
                    <a:blip r:embed="rId26"/>
                    <a:stretch>
                      <a:fillRect/>
                    </a:stretch>
                  </pic:blipFill>
                  <pic:spPr>
                    <a:xfrm>
                      <a:off x="0" y="0"/>
                      <a:ext cx="3950970" cy="2767330"/>
                    </a:xfrm>
                    <a:prstGeom prst="rect">
                      <a:avLst/>
                    </a:prstGeom>
                  </pic:spPr>
                </pic:pic>
              </a:graphicData>
            </a:graphic>
          </wp:inline>
        </w:drawing>
      </w:r>
    </w:p>
    <w:p w14:paraId="48723F20">
      <w:pPr>
        <w:pStyle w:val="11"/>
        <w:spacing w:line="240" w:lineRule="auto"/>
        <w:jc w:val="center"/>
        <w:rPr>
          <w:rFonts w:hint="default" w:ascii="宋体" w:hAnsi="宋体" w:eastAsia="黑体" w:cs="宋体"/>
          <w:lang w:val="en-US" w:eastAsia="zh-CN"/>
        </w:rPr>
      </w:pPr>
      <w:bookmarkStart w:id="45" w:name="_Ref16542"/>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eastAsia"/>
          <w:lang w:val="en-US" w:eastAsia="zh-CN"/>
        </w:rPr>
        <w:t xml:space="preserve"> AD采样电路</w:t>
      </w:r>
      <w:bookmarkEnd w:id="45"/>
    </w:p>
    <w:p w14:paraId="10DE40D5">
      <w:pPr>
        <w:pStyle w:val="34"/>
        <w:jc w:val="both"/>
        <w:rPr>
          <w:rFonts w:hint="default"/>
          <w:szCs w:val="24"/>
        </w:rPr>
      </w:pPr>
    </w:p>
    <w:p w14:paraId="59077587">
      <w:pPr>
        <w:pStyle w:val="3"/>
        <w:widowControl/>
        <w:numPr>
          <w:ilvl w:val="1"/>
          <w:numId w:val="6"/>
        </w:numPr>
        <w:adjustRightInd w:val="0"/>
        <w:snapToGrid w:val="0"/>
        <w:ind w:left="575" w:leftChars="0" w:hanging="575" w:firstLineChars="0"/>
        <w:jc w:val="left"/>
        <w:textAlignment w:val="baseline"/>
        <w:rPr>
          <w:rFonts w:hint="default" w:ascii="黑体" w:hAnsi="黑体" w:eastAsia="黑体" w:cs="黑体"/>
          <w:snapToGrid w:val="0"/>
          <w:kern w:val="0"/>
          <w:lang w:val="en-US" w:eastAsia="zh-CN"/>
        </w:rPr>
      </w:pPr>
      <w:bookmarkStart w:id="46" w:name="_Toc31889"/>
      <w:r>
        <w:rPr>
          <w:rFonts w:hint="eastAsia" w:ascii="黑体" w:hAnsi="黑体" w:cs="黑体"/>
          <w:snapToGrid w:val="0"/>
          <w:kern w:val="0"/>
          <w:lang w:val="en-US" w:eastAsia="zh-CN"/>
        </w:rPr>
        <w:t>主电路设计</w:t>
      </w:r>
      <w:bookmarkEnd w:id="46"/>
    </w:p>
    <w:p w14:paraId="3DD3A4E3">
      <w:pPr>
        <w:rPr>
          <w:szCs w:val="24"/>
        </w:rPr>
      </w:pPr>
      <w:r>
        <w:rPr>
          <w:szCs w:val="24"/>
        </w:rPr>
        <w:t>本系统采用半桥拓扑结构作为主功率输出模块，</w:t>
      </w:r>
      <w:r>
        <w:rPr>
          <w:rFonts w:hint="eastAsia"/>
          <w:szCs w:val="24"/>
          <w:lang w:val="en-US" w:eastAsia="zh-CN"/>
        </w:rPr>
        <w:t>如</w:t>
      </w:r>
      <w:r>
        <w:rPr>
          <w:rFonts w:hint="eastAsia"/>
          <w:szCs w:val="24"/>
          <w:lang w:val="en-US" w:eastAsia="zh-CN"/>
        </w:rPr>
        <w:fldChar w:fldCharType="begin"/>
      </w:r>
      <w:r>
        <w:rPr>
          <w:rFonts w:hint="eastAsia"/>
          <w:szCs w:val="24"/>
          <w:lang w:val="en-US" w:eastAsia="zh-CN"/>
        </w:rPr>
        <w:instrText xml:space="preserve"> REF _Ref7894 \h </w:instrText>
      </w:r>
      <w:r>
        <w:rPr>
          <w:rFonts w:hint="eastAsia"/>
          <w:szCs w:val="24"/>
          <w:lang w:val="en-US" w:eastAsia="zh-CN"/>
        </w:rPr>
        <w:fldChar w:fldCharType="separate"/>
      </w:r>
      <w:r>
        <w:t xml:space="preserve">图 </w:t>
      </w:r>
      <w:r>
        <w:fldChar w:fldCharType="begin"/>
      </w:r>
      <w:r>
        <w:instrText xml:space="preserve"> STYLEREF 1 \s </w:instrText>
      </w:r>
      <w:r>
        <w:fldChar w:fldCharType="separate"/>
      </w:r>
      <w:r>
        <w:t>3</w:t>
      </w:r>
      <w:r>
        <w:fldChar w:fldCharType="end"/>
      </w:r>
      <w:r>
        <w:rPr>
          <w:rFonts w:hint="eastAsia"/>
          <w:lang w:eastAsia="zh-CN"/>
        </w:rPr>
        <w:t>-</w:t>
      </w:r>
      <w:r>
        <w:t>4</w:t>
      </w:r>
      <w:r>
        <w:rPr>
          <w:rFonts w:hint="eastAsia"/>
          <w:lang w:val="en-US" w:eastAsia="zh-CN"/>
        </w:rPr>
        <w:t xml:space="preserve"> </w:t>
      </w:r>
      <w:r>
        <w:rPr>
          <w:rFonts w:hint="eastAsia"/>
          <w:szCs w:val="24"/>
          <w:lang w:val="en-US" w:eastAsia="zh-CN"/>
        </w:rPr>
        <w:t>所示</w:t>
      </w:r>
      <w:r>
        <w:rPr>
          <w:rFonts w:hint="eastAsia"/>
          <w:szCs w:val="24"/>
          <w:lang w:val="en-US" w:eastAsia="zh-CN"/>
        </w:rPr>
        <w:fldChar w:fldCharType="end"/>
      </w:r>
      <w:r>
        <w:rPr>
          <w:rFonts w:hint="eastAsia"/>
          <w:szCs w:val="24"/>
          <w:lang w:val="en-US" w:eastAsia="zh-CN"/>
        </w:rPr>
        <w:t>，由驱动电路和半桥电路两部分组成，半桥电路</w:t>
      </w:r>
      <w:r>
        <w:rPr>
          <w:szCs w:val="24"/>
        </w:rPr>
        <w:t>核心由两只N沟道MOSFET组成。为了保证MOSFET的高效开关驱动，</w:t>
      </w:r>
      <w:r>
        <w:rPr>
          <w:rFonts w:hint="eastAsia"/>
          <w:szCs w:val="24"/>
          <w:lang w:val="en-US" w:eastAsia="zh-CN"/>
        </w:rPr>
        <w:t>驱动电路</w:t>
      </w:r>
      <w:r>
        <w:rPr>
          <w:szCs w:val="24"/>
        </w:rPr>
        <w:t>选用了EG2104高低侧驱动芯片，其具有欠压锁定、死区时间保护等多种保护功能，能有效防止上下桥臂同导造成直通短路。上管的驱动通过自举电容方式获得，确保高侧驱动电压高于电源电压，从而驱动高端MOSFET导通。此外，为减小EMI（电磁干扰）和过压影响，在每个MOSFET并联了</w:t>
      </w:r>
      <w:r>
        <w:rPr>
          <w:rFonts w:hint="eastAsia"/>
          <w:szCs w:val="24"/>
          <w:lang w:val="en-US" w:eastAsia="zh-CN"/>
        </w:rPr>
        <w:t>肖特基二极管</w:t>
      </w:r>
      <w:r>
        <w:rPr>
          <w:szCs w:val="24"/>
        </w:rPr>
        <w:t>和吸收网络，有效保护功率器件。整个半桥驱动系统既保证了响应速度，又兼顾了安全性和稳定性，是电源调压控制的核心环节。</w:t>
      </w:r>
    </w:p>
    <w:p w14:paraId="340862F7">
      <w:pPr>
        <w:rPr>
          <w:rFonts w:hint="eastAsia"/>
          <w:szCs w:val="24"/>
          <w:lang w:val="en-US" w:eastAsia="zh-CN"/>
        </w:rPr>
      </w:pPr>
      <w:r>
        <w:rPr>
          <w:rFonts w:hint="eastAsia"/>
          <w:szCs w:val="24"/>
          <w:lang w:val="en-US" w:eastAsia="zh-CN"/>
        </w:rPr>
        <w:t>其工作原理如下：半桥电路由两只N沟道MOSFET（Q1、Q2）构成，通过专用的EG2104驱动芯片实现精确的互补开关控制。该电路工作时，两个MOSFET以100kHz的固定频率交替导通，每个开关周期主要分为两个阶段：在正半周导通阶段，Q2导通而Q1关断，电流从Vcc流经续流二极管D1、自举电容C2和mos管（Q2）接地形成回路；接着在负半周导通阶段，Q1导通而Q2关断，电流路径变为VIN、mos管（Q1）和OUT；这种工作方式使得输出电压由上桥臂导通时间决定。</w:t>
      </w:r>
      <w:r>
        <w:rPr>
          <w:rFonts w:hint="eastAsia"/>
          <w:lang w:val="en-US" w:eastAsia="zh-CN"/>
        </w:rPr>
        <w:t>输出电压等于上桥臂mos管一周期内导通时间的占空比乘以输入电压，</w:t>
      </w:r>
      <w:r>
        <w:rPr>
          <w:rFonts w:hint="eastAsia"/>
          <w:szCs w:val="24"/>
          <w:lang w:val="en-US" w:eastAsia="zh-CN"/>
        </w:rPr>
        <w:t>其公式如下：</w:t>
      </w:r>
    </w:p>
    <w:p w14:paraId="581B488C">
      <w:pPr>
        <w:rPr>
          <w:rFonts w:hint="eastAsia"/>
          <w:szCs w:val="24"/>
          <w:lang w:val="en-US" w:eastAsia="zh-CN"/>
        </w:rPr>
      </w:pPr>
    </w:p>
    <w:p w14:paraId="6EA03AE9">
      <w:pPr>
        <w:ind w:left="0" w:leftChars="0" w:firstLine="0" w:firstLineChars="0"/>
        <w:jc w:val="center"/>
        <w:rPr>
          <w:rFonts w:hint="eastAsia" w:eastAsia="宋体"/>
          <w:szCs w:val="24"/>
          <w:lang w:eastAsia="zh-CN"/>
        </w:rPr>
      </w:pPr>
      <w:r>
        <w:rPr>
          <w:rFonts w:hint="eastAsia" w:eastAsia="宋体"/>
          <w:szCs w:val="24"/>
          <w:lang w:eastAsia="zh-CN"/>
        </w:rPr>
        <w:drawing>
          <wp:inline distT="0" distB="0" distL="114300" distR="114300">
            <wp:extent cx="1816100" cy="203200"/>
            <wp:effectExtent l="0" t="0" r="0" b="5080"/>
            <wp:docPr id="14" name="图片 14" descr="输出公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输出公式"/>
                    <pic:cNvPicPr>
                      <a:picLocks noChangeAspect="1"/>
                    </pic:cNvPicPr>
                  </pic:nvPicPr>
                  <pic:blipFill>
                    <a:blip r:embed="rId27"/>
                    <a:stretch>
                      <a:fillRect/>
                    </a:stretch>
                  </pic:blipFill>
                  <pic:spPr>
                    <a:xfrm>
                      <a:off x="0" y="0"/>
                      <a:ext cx="1816100" cy="203200"/>
                    </a:xfrm>
                    <a:prstGeom prst="rect">
                      <a:avLst/>
                    </a:prstGeom>
                  </pic:spPr>
                </pic:pic>
              </a:graphicData>
            </a:graphic>
          </wp:inline>
        </w:drawing>
      </w:r>
    </w:p>
    <w:p w14:paraId="599FE5C8">
      <w:pPr>
        <w:bidi w:val="0"/>
        <w:rPr>
          <w:rFonts w:hint="default"/>
          <w:lang w:val="en-US" w:eastAsia="zh-CN"/>
        </w:rPr>
      </w:pPr>
    </w:p>
    <w:p w14:paraId="5EE31F7A">
      <w:pPr>
        <w:spacing w:line="240" w:lineRule="auto"/>
        <w:jc w:val="center"/>
        <w:rPr>
          <w:rFonts w:hint="eastAsia" w:eastAsia="宋体"/>
          <w:szCs w:val="24"/>
          <w:lang w:val="en-US" w:eastAsia="zh-CN"/>
        </w:rPr>
      </w:pPr>
      <w:r>
        <w:rPr>
          <w:rFonts w:hint="eastAsia" w:eastAsia="宋体"/>
          <w:szCs w:val="24"/>
          <w:lang w:val="en-US" w:eastAsia="zh-CN"/>
        </w:rPr>
        <w:drawing>
          <wp:inline distT="0" distB="0" distL="114300" distR="114300">
            <wp:extent cx="3941445" cy="1757680"/>
            <wp:effectExtent l="0" t="0" r="1905" b="13970"/>
            <wp:docPr id="3" name="图片 3" descr="主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主电路"/>
                    <pic:cNvPicPr>
                      <a:picLocks noChangeAspect="1"/>
                    </pic:cNvPicPr>
                  </pic:nvPicPr>
                  <pic:blipFill>
                    <a:blip r:embed="rId28"/>
                    <a:stretch>
                      <a:fillRect/>
                    </a:stretch>
                  </pic:blipFill>
                  <pic:spPr>
                    <a:xfrm>
                      <a:off x="0" y="0"/>
                      <a:ext cx="3941445" cy="1757680"/>
                    </a:xfrm>
                    <a:prstGeom prst="rect">
                      <a:avLst/>
                    </a:prstGeom>
                  </pic:spPr>
                </pic:pic>
              </a:graphicData>
            </a:graphic>
          </wp:inline>
        </w:drawing>
      </w:r>
    </w:p>
    <w:p w14:paraId="0E2E3A26">
      <w:pPr>
        <w:pStyle w:val="11"/>
        <w:spacing w:line="240" w:lineRule="auto"/>
        <w:jc w:val="center"/>
        <w:rPr>
          <w:rFonts w:hint="eastAsia"/>
          <w:lang w:val="en-US" w:eastAsia="zh-CN"/>
        </w:rPr>
      </w:pPr>
      <w:bookmarkStart w:id="47" w:name="_Ref7894"/>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hint="eastAsia"/>
          <w:lang w:val="en-US" w:eastAsia="zh-CN"/>
        </w:rPr>
        <w:t xml:space="preserve"> 主电路设计</w:t>
      </w:r>
      <w:bookmarkEnd w:id="47"/>
    </w:p>
    <w:p w14:paraId="326967E4">
      <w:pPr>
        <w:rPr>
          <w:rFonts w:hint="default"/>
          <w:lang w:val="en-US" w:eastAsia="zh-CN"/>
        </w:rPr>
      </w:pPr>
    </w:p>
    <w:p w14:paraId="349BBEEC">
      <w:pPr>
        <w:pStyle w:val="3"/>
        <w:widowControl/>
        <w:numPr>
          <w:ilvl w:val="1"/>
          <w:numId w:val="6"/>
        </w:numPr>
        <w:adjustRightInd w:val="0"/>
        <w:snapToGrid w:val="0"/>
        <w:ind w:left="575" w:leftChars="0" w:hanging="575" w:firstLineChars="0"/>
        <w:jc w:val="left"/>
        <w:textAlignment w:val="baseline"/>
        <w:rPr>
          <w:rFonts w:hint="eastAsia" w:ascii="黑体" w:hAnsi="黑体" w:cs="黑体"/>
        </w:rPr>
      </w:pPr>
      <w:bookmarkStart w:id="48" w:name="_Toc20631"/>
      <w:r>
        <w:rPr>
          <w:rFonts w:hint="eastAsia" w:ascii="黑体" w:hAnsi="黑体" w:cs="黑体"/>
          <w:lang w:val="en-US" w:eastAsia="zh-CN"/>
        </w:rPr>
        <w:t>辅助电源</w:t>
      </w:r>
      <w:r>
        <w:rPr>
          <w:rFonts w:hint="eastAsia" w:ascii="黑体" w:hAnsi="黑体" w:cs="黑体"/>
        </w:rPr>
        <w:t>设计</w:t>
      </w:r>
      <w:bookmarkEnd w:id="48"/>
    </w:p>
    <w:p w14:paraId="44588A50">
      <w:pPr>
        <w:bidi w:val="0"/>
      </w:pPr>
      <w:r>
        <w:t>本设计的辅助电源模块</w:t>
      </w:r>
      <w:r>
        <w:rPr>
          <w:rFonts w:hint="eastAsia"/>
          <w:lang w:val="en-US" w:eastAsia="zh-CN"/>
        </w:rPr>
        <w:t>一共采用3块稳压芯片，分别是LM2596S、L7805、ASM1117，同时，使用了一块开关电容式电压变换器CLM7660ESA+T设计电平翻转电路，具体电路设计如</w:t>
      </w:r>
      <w:r>
        <w:rPr>
          <w:rFonts w:hint="eastAsia"/>
          <w:lang w:val="en-US" w:eastAsia="zh-CN"/>
        </w:rPr>
        <w:fldChar w:fldCharType="begin"/>
      </w:r>
      <w:r>
        <w:rPr>
          <w:rFonts w:hint="eastAsia"/>
          <w:lang w:val="en-US" w:eastAsia="zh-CN"/>
        </w:rPr>
        <w:instrText xml:space="preserve"> REF _Ref23635 \h </w:instrText>
      </w:r>
      <w:r>
        <w:rPr>
          <w:rFonts w:hint="eastAsia"/>
          <w:lang w:val="en-US" w:eastAsia="zh-CN"/>
        </w:rPr>
        <w:fldChar w:fldCharType="separate"/>
      </w:r>
      <w:r>
        <w:t xml:space="preserve">图 </w:t>
      </w:r>
      <w:r>
        <w:fldChar w:fldCharType="begin"/>
      </w:r>
      <w:r>
        <w:instrText xml:space="preserve"> STYLEREF 1 \s </w:instrText>
      </w:r>
      <w:r>
        <w:fldChar w:fldCharType="separate"/>
      </w:r>
      <w:r>
        <w:t>3</w:t>
      </w:r>
      <w:r>
        <w:fldChar w:fldCharType="end"/>
      </w:r>
      <w:r>
        <w:rPr>
          <w:rFonts w:hint="eastAsia"/>
          <w:lang w:eastAsia="zh-CN"/>
        </w:rPr>
        <w:t>-</w:t>
      </w:r>
      <w:r>
        <w:t>5</w:t>
      </w:r>
      <w:r>
        <w:rPr>
          <w:rFonts w:hint="eastAsia"/>
          <w:lang w:val="en-US" w:eastAsia="zh-CN"/>
        </w:rPr>
        <w:t xml:space="preserve"> </w:t>
      </w:r>
      <w:r>
        <w:rPr>
          <w:rFonts w:hint="eastAsia"/>
          <w:lang w:val="en-US" w:eastAsia="zh-CN"/>
        </w:rPr>
        <w:fldChar w:fldCharType="end"/>
      </w:r>
      <w:r>
        <w:rPr>
          <w:rFonts w:hint="eastAsia"/>
          <w:lang w:val="en-US" w:eastAsia="zh-CN"/>
        </w:rPr>
        <w:t>。</w:t>
      </w:r>
      <w:r>
        <w:t>主要负责为系统中的控制芯片、显示模块、传感器以及驱动电路等提供稳定的低压直流供电，是整个数字稳压电源系统可靠运行的基础。</w:t>
      </w:r>
    </w:p>
    <w:p w14:paraId="6CFAF7FB">
      <w:pPr>
        <w:bidi w:val="0"/>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4439285" cy="3105785"/>
            <wp:effectExtent l="0" t="0" r="18415" b="18415"/>
            <wp:docPr id="15" name="图片 15" descr="辅助电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辅助电源"/>
                    <pic:cNvPicPr>
                      <a:picLocks noChangeAspect="1"/>
                    </pic:cNvPicPr>
                  </pic:nvPicPr>
                  <pic:blipFill>
                    <a:blip r:embed="rId29"/>
                    <a:stretch>
                      <a:fillRect/>
                    </a:stretch>
                  </pic:blipFill>
                  <pic:spPr>
                    <a:xfrm>
                      <a:off x="0" y="0"/>
                      <a:ext cx="4439285" cy="3105785"/>
                    </a:xfrm>
                    <a:prstGeom prst="rect">
                      <a:avLst/>
                    </a:prstGeom>
                  </pic:spPr>
                </pic:pic>
              </a:graphicData>
            </a:graphic>
          </wp:inline>
        </w:drawing>
      </w:r>
    </w:p>
    <w:p w14:paraId="02D6C213">
      <w:pPr>
        <w:pStyle w:val="11"/>
        <w:bidi w:val="0"/>
        <w:spacing w:line="240" w:lineRule="auto"/>
        <w:ind w:left="0" w:leftChars="0" w:firstLine="0" w:firstLineChars="0"/>
        <w:jc w:val="center"/>
        <w:rPr>
          <w:rFonts w:hint="eastAsia"/>
          <w:lang w:val="en-US" w:eastAsia="zh-CN"/>
        </w:rPr>
      </w:pPr>
      <w:bookmarkStart w:id="49" w:name="_Ref23635"/>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5</w:t>
      </w:r>
      <w:r>
        <w:fldChar w:fldCharType="end"/>
      </w:r>
      <w:r>
        <w:rPr>
          <w:rFonts w:hint="eastAsia"/>
          <w:lang w:val="en-US" w:eastAsia="zh-CN"/>
        </w:rPr>
        <w:t xml:space="preserve"> 辅助电源电路设计</w:t>
      </w:r>
      <w:bookmarkEnd w:id="49"/>
    </w:p>
    <w:p w14:paraId="3844C574">
      <w:pPr>
        <w:bidi w:val="0"/>
        <w:rPr>
          <w:rFonts w:hint="default" w:eastAsia="宋体"/>
          <w:lang w:val="en-US" w:eastAsia="zh-CN"/>
        </w:rPr>
      </w:pPr>
      <w:r>
        <w:t>主输入电压为外部提供的</w:t>
      </w:r>
      <w:r>
        <w:rPr>
          <w:rFonts w:hint="eastAsia"/>
          <w:lang w:val="en-US" w:eastAsia="zh-CN"/>
        </w:rPr>
        <w:t>24v</w:t>
      </w:r>
      <w:r>
        <w:t>直流电压，首先通过</w:t>
      </w:r>
      <w:r>
        <w:rPr>
          <w:rFonts w:hint="eastAsia"/>
          <w:lang w:val="en-US" w:eastAsia="zh-CN"/>
        </w:rPr>
        <w:t>LM2596S线性稳压芯片将输入电压稳压至+8v，再通过L</w:t>
      </w:r>
      <w:r>
        <w:t>7805线性稳压芯片将</w:t>
      </w:r>
      <w:r>
        <w:rPr>
          <w:rFonts w:hint="eastAsia"/>
          <w:lang w:val="en-US" w:eastAsia="zh-CN"/>
        </w:rPr>
        <w:t>+8v</w:t>
      </w:r>
      <w:r>
        <w:t>稳压至+5V，供给如ACS712电流传感器、</w:t>
      </w:r>
      <w:r>
        <w:rPr>
          <w:rFonts w:hint="eastAsia"/>
          <w:lang w:val="en-US" w:eastAsia="zh-CN"/>
        </w:rPr>
        <w:t>EG</w:t>
      </w:r>
      <w:r>
        <w:t>2104驱动芯片等器件使用。为了进一步为STM32F103C8T6和OLED模块提供所需的+3.3V电压，系统还配置了一颗AMS1117，通过将+5V再降压输出+3.3V，从而满足主控芯片和显示模块的工作电压需求。</w:t>
      </w:r>
      <w:r>
        <w:rPr>
          <w:rFonts w:hint="eastAsia"/>
          <w:lang w:val="en-US" w:eastAsia="zh-CN"/>
        </w:rPr>
        <w:t>同时为了给运放LM358提供-5v电压，设计了一个电平翻转电路。</w:t>
      </w:r>
    </w:p>
    <w:p w14:paraId="781BE2EE">
      <w:pPr>
        <w:bidi w:val="0"/>
      </w:pPr>
      <w:r>
        <w:t>在电源滤波方面，为了保证输出电压的纯净与稳定，</w:t>
      </w:r>
      <w:r>
        <w:rPr>
          <w:rFonts w:hint="eastAsia"/>
          <w:lang w:val="en-US" w:eastAsia="zh-CN"/>
        </w:rPr>
        <w:t>L</w:t>
      </w:r>
      <w:r>
        <w:t>7805和AMS1117稳压器的输入输出端分别并联了100</w:t>
      </w:r>
      <w:r>
        <w:rPr>
          <w:rFonts w:hint="eastAsia"/>
          <w:lang w:val="en-US" w:eastAsia="zh-CN"/>
        </w:rPr>
        <w:t>n</w:t>
      </w:r>
      <w:r>
        <w:t>F</w:t>
      </w:r>
      <w:r>
        <w:rPr>
          <w:rFonts w:hint="eastAsia"/>
          <w:lang w:val="en-US" w:eastAsia="zh-CN"/>
        </w:rPr>
        <w:t>的</w:t>
      </w:r>
      <w:r>
        <w:t>电容，实现宽频段滤波，抑制高频噪声和电源纹波。此外，电源模块还加入了防反接保护、TVS瞬态抑制二极管以及保险丝等安全元件，进一步提升系统的抗干扰能力与运行可靠性。整体辅助电源电路设计结构紧凑、供电稳定，能够为系统中各模块提供持续、高质量的电源支持。</w:t>
      </w:r>
    </w:p>
    <w:p w14:paraId="1C1D0909">
      <w:pPr>
        <w:ind w:left="0" w:leftChars="0" w:firstLine="0" w:firstLineChars="0"/>
        <w:rPr>
          <w:rFonts w:hint="default"/>
          <w:lang w:val="en-US" w:eastAsia="zh-CN"/>
        </w:rPr>
      </w:pPr>
    </w:p>
    <w:p w14:paraId="5D656A05">
      <w:pPr>
        <w:pStyle w:val="3"/>
        <w:widowControl/>
        <w:numPr>
          <w:ilvl w:val="1"/>
          <w:numId w:val="6"/>
        </w:numPr>
        <w:adjustRightInd w:val="0"/>
        <w:snapToGrid w:val="0"/>
        <w:ind w:left="575" w:leftChars="0" w:hanging="575" w:firstLineChars="0"/>
        <w:jc w:val="left"/>
        <w:textAlignment w:val="baseline"/>
      </w:pPr>
      <w:bookmarkStart w:id="50" w:name="_Toc26597"/>
      <w:r>
        <w:rPr>
          <w:rFonts w:hint="eastAsia" w:ascii="黑体" w:hAnsi="黑体" w:cs="黑体"/>
          <w:lang w:val="en-US" w:eastAsia="zh-CN"/>
        </w:rPr>
        <w:t>按键</w:t>
      </w:r>
      <w:r>
        <w:rPr>
          <w:rFonts w:hint="eastAsia" w:ascii="黑体" w:hAnsi="黑体" w:cs="黑体"/>
        </w:rPr>
        <w:t>电路设计</w:t>
      </w:r>
      <w:bookmarkEnd w:id="50"/>
    </w:p>
    <w:p w14:paraId="62ADFC04">
      <w:pPr>
        <w:pStyle w:val="11"/>
        <w:bidi w:val="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矩阵键盘是一种常用的人机交互输入设备，通过将多个按键按照行列排列成矩阵形式，显著减少所需的I/O引脚数量，提高资源利用率。在本设计中，矩阵键盘采用</w:t>
      </w:r>
      <w:r>
        <w:rPr>
          <w:rFonts w:hint="eastAsia" w:ascii="Times New Roman" w:hAnsi="Times New Roman" w:eastAsia="宋体" w:cs="Times New Roman"/>
          <w:kern w:val="2"/>
          <w:sz w:val="24"/>
          <w:szCs w:val="24"/>
          <w:lang w:val="en-US" w:eastAsia="zh-CN" w:bidi="ar-SA"/>
        </w:rPr>
        <w:t>4</w:t>
      </w:r>
      <w:r>
        <w:rPr>
          <w:rFonts w:hint="default" w:ascii="Times New Roman" w:hAnsi="Times New Roman" w:eastAsia="宋体" w:cs="Times New Roman"/>
          <w:kern w:val="2"/>
          <w:sz w:val="24"/>
          <w:szCs w:val="24"/>
          <w:lang w:val="en-US" w:eastAsia="zh-CN" w:bidi="ar-SA"/>
        </w:rPr>
        <w:t>行×4列结构，共</w:t>
      </w:r>
      <w:r>
        <w:rPr>
          <w:rFonts w:hint="eastAsia" w:ascii="Times New Roman" w:hAnsi="Times New Roman" w:eastAsia="宋体" w:cs="Times New Roman"/>
          <w:kern w:val="2"/>
          <w:sz w:val="24"/>
          <w:szCs w:val="24"/>
          <w:lang w:val="en-US" w:eastAsia="zh-CN" w:bidi="ar-SA"/>
        </w:rPr>
        <w:t>16</w:t>
      </w:r>
      <w:r>
        <w:rPr>
          <w:rFonts w:hint="default" w:ascii="Times New Roman" w:hAnsi="Times New Roman" w:eastAsia="宋体" w:cs="Times New Roman"/>
          <w:kern w:val="2"/>
          <w:sz w:val="24"/>
          <w:szCs w:val="24"/>
          <w:lang w:val="en-US" w:eastAsia="zh-CN" w:bidi="ar-SA"/>
        </w:rPr>
        <w:t>个按键，</w:t>
      </w:r>
      <w:r>
        <w:rPr>
          <w:rFonts w:hint="eastAsia" w:ascii="Times New Roman" w:hAnsi="Times New Roman" w:eastAsia="宋体" w:cs="Times New Roman"/>
          <w:kern w:val="2"/>
          <w:sz w:val="24"/>
          <w:szCs w:val="24"/>
          <w:lang w:val="en-US" w:eastAsia="zh-CN" w:bidi="ar-SA"/>
        </w:rPr>
        <w:t>如</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REF _Ref1285 </w:instrText>
      </w:r>
      <w:r>
        <w:rPr>
          <w:rFonts w:hint="eastAsia" w:ascii="Times New Roman" w:hAnsi="Times New Roman" w:eastAsia="宋体" w:cs="Times New Roman"/>
          <w:kern w:val="2"/>
          <w:sz w:val="24"/>
          <w:szCs w:val="24"/>
          <w:lang w:val="en-US" w:eastAsia="zh-CN" w:bidi="ar-SA"/>
        </w:rPr>
        <w:fldChar w:fldCharType="separate"/>
      </w:r>
      <w:r>
        <w:rPr>
          <w:rFonts w:ascii="Times New Roman" w:hAnsi="Times New Roman" w:eastAsia="宋体" w:cs="Times New Roman"/>
          <w:kern w:val="2"/>
          <w:sz w:val="24"/>
          <w:szCs w:val="24"/>
          <w:lang w:val="en-US" w:eastAsia="zh-CN" w:bidi="ar-SA"/>
        </w:rPr>
        <w:t xml:space="preserve">图 </w:t>
      </w:r>
      <w:r>
        <w:rPr>
          <w:rFonts w:ascii="Times New Roman" w:hAnsi="Times New Roman" w:eastAsia="宋体" w:cs="Times New Roman"/>
          <w:kern w:val="2"/>
          <w:sz w:val="24"/>
          <w:szCs w:val="24"/>
          <w:lang w:val="en-US" w:eastAsia="zh-CN" w:bidi="ar-SA"/>
        </w:rPr>
        <w:fldChar w:fldCharType="begin"/>
      </w:r>
      <w:r>
        <w:rPr>
          <w:rFonts w:ascii="Times New Roman" w:hAnsi="Times New Roman" w:eastAsia="宋体" w:cs="Times New Roman"/>
          <w:kern w:val="2"/>
          <w:sz w:val="24"/>
          <w:szCs w:val="24"/>
          <w:lang w:val="en-US" w:eastAsia="zh-CN" w:bidi="ar-SA"/>
        </w:rPr>
        <w:instrText xml:space="preserve"> STYLEREF 1 \s </w:instrText>
      </w:r>
      <w:r>
        <w:rPr>
          <w:rFonts w:ascii="Times New Roman" w:hAnsi="Times New Roman" w:eastAsia="宋体" w:cs="Times New Roman"/>
          <w:kern w:val="2"/>
          <w:sz w:val="24"/>
          <w:szCs w:val="24"/>
          <w:lang w:val="en-US" w:eastAsia="zh-CN" w:bidi="ar-SA"/>
        </w:rPr>
        <w:fldChar w:fldCharType="separate"/>
      </w:r>
      <w:r>
        <w:rPr>
          <w:rFonts w:ascii="Times New Roman" w:hAnsi="Times New Roman" w:eastAsia="宋体" w:cs="Times New Roman"/>
          <w:kern w:val="2"/>
          <w:sz w:val="24"/>
          <w:szCs w:val="24"/>
          <w:lang w:val="en-US" w:eastAsia="zh-CN" w:bidi="ar-SA"/>
        </w:rPr>
        <w:t>3</w:t>
      </w:r>
      <w:r>
        <w:rPr>
          <w:rFonts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t>-</w:t>
      </w:r>
      <w:r>
        <w:rPr>
          <w:rFonts w:ascii="Times New Roman" w:hAnsi="Times New Roman" w:eastAsia="宋体" w:cs="Times New Roman"/>
          <w:kern w:val="2"/>
          <w:sz w:val="24"/>
          <w:szCs w:val="24"/>
          <w:lang w:val="en-US" w:eastAsia="zh-CN" w:bidi="ar-SA"/>
        </w:rPr>
        <w:t>9</w:t>
      </w:r>
      <w:r>
        <w:rPr>
          <w:rFonts w:hint="eastAsia" w:ascii="Times New Roman" w:hAnsi="Times New Roman" w:eastAsia="宋体" w:cs="Times New Roman"/>
          <w:kern w:val="2"/>
          <w:sz w:val="24"/>
          <w:szCs w:val="24"/>
          <w:lang w:val="en-US" w:eastAsia="zh-CN" w:bidi="ar-SA"/>
        </w:rPr>
        <w:t xml:space="preserve"> </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REF _Ref1285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所示，</w:t>
      </w:r>
      <w:r>
        <w:rPr>
          <w:rFonts w:hint="eastAsia" w:ascii="Times New Roman" w:hAnsi="Times New Roman" w:eastAsia="宋体" w:cs="Times New Roman"/>
          <w:kern w:val="2"/>
          <w:sz w:val="24"/>
          <w:szCs w:val="24"/>
          <w:lang w:val="en-US" w:eastAsia="zh-CN" w:bidi="ar-SA"/>
        </w:rPr>
        <w:fldChar w:fldCharType="end"/>
      </w:r>
      <w:r>
        <w:rPr>
          <w:rFonts w:hint="default" w:ascii="Times New Roman" w:hAnsi="Times New Roman" w:eastAsia="宋体" w:cs="Times New Roman"/>
          <w:kern w:val="2"/>
          <w:sz w:val="24"/>
          <w:szCs w:val="24"/>
          <w:lang w:val="en-US" w:eastAsia="zh-CN" w:bidi="ar-SA"/>
        </w:rPr>
        <w:t>分别用于电压设定、清零、模式切换等功能操作。</w:t>
      </w:r>
    </w:p>
    <w:p w14:paraId="16A5DB5B">
      <w:pPr>
        <w:pStyle w:val="11"/>
        <w:bidi w:val="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每一行和每一列均连接到STM32的GPIO口，单片机通过轮询或中断扫描方式判断按键是否按下，每个按键通过列与行的交叉连接形成独立的闭合回路，当某个按键被按下时，特定的行列组合被导通，单片机即可识别具体按键</w:t>
      </w:r>
      <w:r>
        <w:rPr>
          <w:rFonts w:hint="eastAsia" w:ascii="Times New Roman" w:hAnsi="Times New Roman" w:eastAsia="宋体" w:cs="Times New Roman"/>
          <w:kern w:val="2"/>
          <w:sz w:val="24"/>
          <w:szCs w:val="24"/>
          <w:lang w:val="en-US" w:eastAsia="zh-CN" w:bidi="ar-SA"/>
        </w:rPr>
        <w:t>的行列组合，并获取相对应的key值，按键key值存储矩阵如</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REF _Ref32460 </w:instrText>
      </w:r>
      <w:r>
        <w:rPr>
          <w:rFonts w:hint="eastAsia"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 xml:space="preserve">表 </w:t>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STYLEREF 1 \s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3</w:t>
      </w:r>
      <w:r>
        <w:rPr>
          <w:rFonts w:hint="default"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1</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t>所示，再通过key值所对应功能，进行相应操作，key值对应功能如下：key值1~9对应电压设置1~9，10对应确认键，11对应清零，13对应小数点，12对应电压设置0。</w:t>
      </w:r>
      <w:r>
        <w:rPr>
          <w:rFonts w:hint="default" w:ascii="Times New Roman" w:hAnsi="Times New Roman" w:eastAsia="宋体" w:cs="Times New Roman"/>
          <w:kern w:val="2"/>
          <w:sz w:val="24"/>
          <w:szCs w:val="24"/>
          <w:lang w:val="en-US" w:eastAsia="zh-CN" w:bidi="ar-SA"/>
        </w:rPr>
        <w:t>并结合软件去抖处理，确保输入指令的稳定与准确。</w:t>
      </w:r>
    </w:p>
    <w:p w14:paraId="3B48B500">
      <w:pPr>
        <w:pStyle w:val="21"/>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1948180" cy="2291080"/>
            <wp:effectExtent l="0" t="0" r="13970" b="13970"/>
            <wp:docPr id="2" name="图片 2" descr="矩阵键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矩阵键盘"/>
                    <pic:cNvPicPr>
                      <a:picLocks noChangeAspect="1"/>
                    </pic:cNvPicPr>
                  </pic:nvPicPr>
                  <pic:blipFill>
                    <a:blip r:embed="rId30"/>
                    <a:stretch>
                      <a:fillRect/>
                    </a:stretch>
                  </pic:blipFill>
                  <pic:spPr>
                    <a:xfrm>
                      <a:off x="0" y="0"/>
                      <a:ext cx="1948180" cy="2291080"/>
                    </a:xfrm>
                    <a:prstGeom prst="rect">
                      <a:avLst/>
                    </a:prstGeom>
                  </pic:spPr>
                </pic:pic>
              </a:graphicData>
            </a:graphic>
          </wp:inline>
        </w:drawing>
      </w:r>
    </w:p>
    <w:p w14:paraId="61728FCF">
      <w:pPr>
        <w:pStyle w:val="11"/>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lang w:val="en-US" w:eastAsia="zh-CN"/>
        </w:rPr>
      </w:pPr>
      <w:bookmarkStart w:id="51" w:name="_Ref1285"/>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6</w:t>
      </w:r>
      <w:r>
        <w:fldChar w:fldCharType="end"/>
      </w:r>
      <w:r>
        <w:rPr>
          <w:rFonts w:hint="eastAsia"/>
          <w:lang w:val="en-US" w:eastAsia="zh-CN"/>
        </w:rPr>
        <w:t xml:space="preserve"> 矩阵键盘</w:t>
      </w:r>
      <w:bookmarkEnd w:id="51"/>
    </w:p>
    <w:tbl>
      <w:tblPr>
        <w:tblStyle w:val="2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31"/>
        <w:gridCol w:w="1732"/>
        <w:gridCol w:w="1732"/>
        <w:gridCol w:w="1732"/>
        <w:gridCol w:w="1732"/>
      </w:tblGrid>
      <w:tr w14:paraId="568E9D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31" w:type="dxa"/>
            <w:tcBorders>
              <w:tl2br w:val="nil"/>
              <w:tr2bl w:val="nil"/>
            </w:tcBorders>
            <w:vAlign w:val="top"/>
          </w:tcPr>
          <w:p w14:paraId="0BB113D5">
            <w:pPr>
              <w:rPr>
                <w:rFonts w:hint="default"/>
                <w:vertAlign w:val="baseline"/>
                <w:lang w:val="en-US" w:eastAsia="zh-CN"/>
              </w:rPr>
            </w:pPr>
          </w:p>
        </w:tc>
        <w:tc>
          <w:tcPr>
            <w:tcW w:w="1732" w:type="dxa"/>
            <w:tcBorders>
              <w:tl2br w:val="nil"/>
              <w:tr2bl w:val="nil"/>
            </w:tcBorders>
            <w:vAlign w:val="top"/>
          </w:tcPr>
          <w:p w14:paraId="285C021A">
            <w:pPr>
              <w:ind w:left="0" w:leftChars="0" w:firstLine="0" w:firstLineChars="0"/>
              <w:jc w:val="center"/>
              <w:rPr>
                <w:rFonts w:hint="default"/>
                <w:vertAlign w:val="baseline"/>
                <w:lang w:val="en-US" w:eastAsia="zh-CN"/>
              </w:rPr>
            </w:pPr>
            <w:r>
              <w:rPr>
                <w:rFonts w:hint="eastAsia"/>
                <w:vertAlign w:val="baseline"/>
                <w:lang w:val="en-US" w:eastAsia="zh-CN"/>
              </w:rPr>
              <w:t>0列</w:t>
            </w:r>
          </w:p>
        </w:tc>
        <w:tc>
          <w:tcPr>
            <w:tcW w:w="1732" w:type="dxa"/>
            <w:tcBorders>
              <w:tl2br w:val="nil"/>
              <w:tr2bl w:val="nil"/>
            </w:tcBorders>
            <w:vAlign w:val="top"/>
          </w:tcPr>
          <w:p w14:paraId="39304A3E">
            <w:pPr>
              <w:ind w:left="0" w:leftChars="0" w:firstLine="0" w:firstLineChars="0"/>
              <w:jc w:val="center"/>
              <w:rPr>
                <w:rFonts w:hint="default"/>
                <w:vertAlign w:val="baseline"/>
                <w:lang w:val="en-US" w:eastAsia="zh-CN"/>
              </w:rPr>
            </w:pPr>
            <w:r>
              <w:rPr>
                <w:rFonts w:hint="eastAsia"/>
                <w:vertAlign w:val="baseline"/>
                <w:lang w:val="en-US" w:eastAsia="zh-CN"/>
              </w:rPr>
              <w:t>1列</w:t>
            </w:r>
          </w:p>
        </w:tc>
        <w:tc>
          <w:tcPr>
            <w:tcW w:w="1732" w:type="dxa"/>
            <w:tcBorders>
              <w:tl2br w:val="nil"/>
              <w:tr2bl w:val="nil"/>
            </w:tcBorders>
            <w:vAlign w:val="top"/>
          </w:tcPr>
          <w:p w14:paraId="3E84E4DC">
            <w:pPr>
              <w:ind w:left="0" w:leftChars="0" w:firstLine="0" w:firstLineChars="0"/>
              <w:jc w:val="center"/>
              <w:rPr>
                <w:rFonts w:hint="default"/>
                <w:vertAlign w:val="baseline"/>
                <w:lang w:val="en-US" w:eastAsia="zh-CN"/>
              </w:rPr>
            </w:pPr>
            <w:r>
              <w:rPr>
                <w:rFonts w:hint="eastAsia"/>
                <w:vertAlign w:val="baseline"/>
                <w:lang w:val="en-US" w:eastAsia="zh-CN"/>
              </w:rPr>
              <w:t>2列</w:t>
            </w:r>
          </w:p>
        </w:tc>
        <w:tc>
          <w:tcPr>
            <w:tcW w:w="1732" w:type="dxa"/>
            <w:tcBorders>
              <w:tl2br w:val="nil"/>
              <w:tr2bl w:val="nil"/>
            </w:tcBorders>
            <w:vAlign w:val="top"/>
          </w:tcPr>
          <w:p w14:paraId="729CDA02">
            <w:pPr>
              <w:ind w:left="0" w:leftChars="0" w:firstLine="0" w:firstLineChars="0"/>
              <w:jc w:val="center"/>
              <w:rPr>
                <w:rFonts w:hint="default"/>
                <w:vertAlign w:val="baseline"/>
                <w:lang w:val="en-US" w:eastAsia="zh-CN"/>
              </w:rPr>
            </w:pPr>
            <w:r>
              <w:rPr>
                <w:rFonts w:hint="eastAsia"/>
                <w:vertAlign w:val="baseline"/>
                <w:lang w:val="en-US" w:eastAsia="zh-CN"/>
              </w:rPr>
              <w:t>3列</w:t>
            </w:r>
          </w:p>
        </w:tc>
      </w:tr>
      <w:tr w14:paraId="17AB7D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31" w:type="dxa"/>
            <w:tcBorders>
              <w:tl2br w:val="nil"/>
              <w:tr2bl w:val="nil"/>
            </w:tcBorders>
            <w:vAlign w:val="top"/>
          </w:tcPr>
          <w:p w14:paraId="670FE64D">
            <w:pPr>
              <w:ind w:left="0" w:leftChars="0" w:firstLine="0" w:firstLineChars="0"/>
              <w:jc w:val="center"/>
              <w:rPr>
                <w:rFonts w:hint="default"/>
                <w:vertAlign w:val="baseline"/>
                <w:lang w:val="en-US" w:eastAsia="zh-CN"/>
              </w:rPr>
            </w:pPr>
            <w:r>
              <w:rPr>
                <w:rFonts w:hint="eastAsia"/>
                <w:vertAlign w:val="baseline"/>
                <w:lang w:val="en-US" w:eastAsia="zh-CN"/>
              </w:rPr>
              <w:t>0行</w:t>
            </w:r>
          </w:p>
        </w:tc>
        <w:tc>
          <w:tcPr>
            <w:tcW w:w="1732" w:type="dxa"/>
            <w:tcBorders>
              <w:tl2br w:val="nil"/>
              <w:tr2bl w:val="nil"/>
            </w:tcBorders>
            <w:vAlign w:val="top"/>
          </w:tcPr>
          <w:p w14:paraId="0703B6C4">
            <w:pPr>
              <w:ind w:left="0" w:leftChars="0" w:firstLine="0" w:firstLineChars="0"/>
              <w:jc w:val="center"/>
              <w:rPr>
                <w:rFonts w:hint="default"/>
                <w:vertAlign w:val="baseline"/>
                <w:lang w:val="en-US" w:eastAsia="zh-CN"/>
              </w:rPr>
            </w:pPr>
            <w:r>
              <w:rPr>
                <w:rFonts w:hint="eastAsia"/>
                <w:vertAlign w:val="baseline"/>
                <w:lang w:val="en-US" w:eastAsia="zh-CN"/>
              </w:rPr>
              <w:t>1</w:t>
            </w:r>
          </w:p>
        </w:tc>
        <w:tc>
          <w:tcPr>
            <w:tcW w:w="1732" w:type="dxa"/>
            <w:tcBorders>
              <w:tl2br w:val="nil"/>
              <w:tr2bl w:val="nil"/>
            </w:tcBorders>
            <w:vAlign w:val="top"/>
          </w:tcPr>
          <w:p w14:paraId="3196CD67">
            <w:pPr>
              <w:ind w:left="0" w:leftChars="0" w:firstLine="0" w:firstLineChars="0"/>
              <w:jc w:val="center"/>
              <w:rPr>
                <w:rFonts w:hint="default"/>
                <w:vertAlign w:val="baseline"/>
                <w:lang w:val="en-US" w:eastAsia="zh-CN"/>
              </w:rPr>
            </w:pPr>
            <w:r>
              <w:rPr>
                <w:rFonts w:hint="eastAsia"/>
                <w:vertAlign w:val="baseline"/>
                <w:lang w:val="en-US" w:eastAsia="zh-CN"/>
              </w:rPr>
              <w:t>2</w:t>
            </w:r>
          </w:p>
        </w:tc>
        <w:tc>
          <w:tcPr>
            <w:tcW w:w="1732" w:type="dxa"/>
            <w:tcBorders>
              <w:tl2br w:val="nil"/>
              <w:tr2bl w:val="nil"/>
            </w:tcBorders>
            <w:vAlign w:val="top"/>
          </w:tcPr>
          <w:p w14:paraId="092A0DEF">
            <w:pPr>
              <w:ind w:left="0" w:leftChars="0" w:firstLine="0" w:firstLineChars="0"/>
              <w:jc w:val="center"/>
              <w:rPr>
                <w:rFonts w:hint="default"/>
                <w:vertAlign w:val="baseline"/>
                <w:lang w:val="en-US" w:eastAsia="zh-CN"/>
              </w:rPr>
            </w:pPr>
            <w:r>
              <w:rPr>
                <w:rFonts w:hint="eastAsia"/>
                <w:vertAlign w:val="baseline"/>
                <w:lang w:val="en-US" w:eastAsia="zh-CN"/>
              </w:rPr>
              <w:t>3</w:t>
            </w:r>
          </w:p>
        </w:tc>
        <w:tc>
          <w:tcPr>
            <w:tcW w:w="1732" w:type="dxa"/>
            <w:tcBorders>
              <w:tl2br w:val="nil"/>
              <w:tr2bl w:val="nil"/>
            </w:tcBorders>
            <w:vAlign w:val="top"/>
          </w:tcPr>
          <w:p w14:paraId="100C8F9A">
            <w:pPr>
              <w:ind w:left="0" w:leftChars="0" w:firstLine="0" w:firstLineChars="0"/>
              <w:jc w:val="center"/>
              <w:rPr>
                <w:rFonts w:hint="default"/>
                <w:vertAlign w:val="baseline"/>
                <w:lang w:val="en-US" w:eastAsia="zh-CN"/>
              </w:rPr>
            </w:pPr>
            <w:r>
              <w:rPr>
                <w:rFonts w:hint="eastAsia"/>
                <w:vertAlign w:val="baseline"/>
                <w:lang w:val="en-US" w:eastAsia="zh-CN"/>
              </w:rPr>
              <w:t>10</w:t>
            </w:r>
          </w:p>
        </w:tc>
      </w:tr>
      <w:tr w14:paraId="305320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31" w:type="dxa"/>
            <w:tcBorders>
              <w:tl2br w:val="nil"/>
              <w:tr2bl w:val="nil"/>
            </w:tcBorders>
            <w:vAlign w:val="top"/>
          </w:tcPr>
          <w:p w14:paraId="0D769307">
            <w:pPr>
              <w:ind w:left="0" w:leftChars="0" w:firstLine="0" w:firstLineChars="0"/>
              <w:jc w:val="center"/>
              <w:rPr>
                <w:rFonts w:hint="default"/>
                <w:vertAlign w:val="baseline"/>
                <w:lang w:val="en-US" w:eastAsia="zh-CN"/>
              </w:rPr>
            </w:pPr>
            <w:r>
              <w:rPr>
                <w:rFonts w:hint="eastAsia"/>
                <w:vertAlign w:val="baseline"/>
                <w:lang w:val="en-US" w:eastAsia="zh-CN"/>
              </w:rPr>
              <w:t>1行</w:t>
            </w:r>
          </w:p>
        </w:tc>
        <w:tc>
          <w:tcPr>
            <w:tcW w:w="1732" w:type="dxa"/>
            <w:tcBorders>
              <w:tl2br w:val="nil"/>
              <w:tr2bl w:val="nil"/>
            </w:tcBorders>
            <w:vAlign w:val="top"/>
          </w:tcPr>
          <w:p w14:paraId="6D8D289D">
            <w:pPr>
              <w:ind w:left="0" w:leftChars="0" w:firstLine="0" w:firstLineChars="0"/>
              <w:jc w:val="center"/>
              <w:rPr>
                <w:rFonts w:hint="default"/>
                <w:vertAlign w:val="baseline"/>
                <w:lang w:val="en-US" w:eastAsia="zh-CN"/>
              </w:rPr>
            </w:pPr>
            <w:r>
              <w:rPr>
                <w:rFonts w:hint="eastAsia"/>
                <w:vertAlign w:val="baseline"/>
                <w:lang w:val="en-US" w:eastAsia="zh-CN"/>
              </w:rPr>
              <w:t>4</w:t>
            </w:r>
          </w:p>
        </w:tc>
        <w:tc>
          <w:tcPr>
            <w:tcW w:w="1732" w:type="dxa"/>
            <w:tcBorders>
              <w:tl2br w:val="nil"/>
              <w:tr2bl w:val="nil"/>
            </w:tcBorders>
            <w:vAlign w:val="top"/>
          </w:tcPr>
          <w:p w14:paraId="14DDD704">
            <w:pPr>
              <w:ind w:left="0" w:leftChars="0" w:firstLine="0" w:firstLineChars="0"/>
              <w:jc w:val="center"/>
              <w:rPr>
                <w:rFonts w:hint="default"/>
                <w:vertAlign w:val="baseline"/>
                <w:lang w:val="en-US" w:eastAsia="zh-CN"/>
              </w:rPr>
            </w:pPr>
            <w:r>
              <w:rPr>
                <w:rFonts w:hint="eastAsia"/>
                <w:vertAlign w:val="baseline"/>
                <w:lang w:val="en-US" w:eastAsia="zh-CN"/>
              </w:rPr>
              <w:t>5</w:t>
            </w:r>
          </w:p>
        </w:tc>
        <w:tc>
          <w:tcPr>
            <w:tcW w:w="1732" w:type="dxa"/>
            <w:tcBorders>
              <w:tl2br w:val="nil"/>
              <w:tr2bl w:val="nil"/>
            </w:tcBorders>
            <w:vAlign w:val="top"/>
          </w:tcPr>
          <w:p w14:paraId="73BA2A22">
            <w:pPr>
              <w:ind w:left="0" w:leftChars="0" w:firstLine="0" w:firstLineChars="0"/>
              <w:jc w:val="center"/>
              <w:rPr>
                <w:rFonts w:hint="default"/>
                <w:vertAlign w:val="baseline"/>
                <w:lang w:val="en-US" w:eastAsia="zh-CN"/>
              </w:rPr>
            </w:pPr>
            <w:r>
              <w:rPr>
                <w:rFonts w:hint="eastAsia"/>
                <w:vertAlign w:val="baseline"/>
                <w:lang w:val="en-US" w:eastAsia="zh-CN"/>
              </w:rPr>
              <w:t>6</w:t>
            </w:r>
          </w:p>
        </w:tc>
        <w:tc>
          <w:tcPr>
            <w:tcW w:w="1732" w:type="dxa"/>
            <w:tcBorders>
              <w:tl2br w:val="nil"/>
              <w:tr2bl w:val="nil"/>
            </w:tcBorders>
            <w:vAlign w:val="top"/>
          </w:tcPr>
          <w:p w14:paraId="5B525B0E">
            <w:pPr>
              <w:ind w:left="0" w:leftChars="0" w:firstLine="0" w:firstLineChars="0"/>
              <w:jc w:val="center"/>
              <w:rPr>
                <w:rFonts w:hint="default"/>
                <w:vertAlign w:val="baseline"/>
                <w:lang w:val="en-US" w:eastAsia="zh-CN"/>
              </w:rPr>
            </w:pPr>
            <w:r>
              <w:rPr>
                <w:rFonts w:hint="eastAsia"/>
                <w:vertAlign w:val="baseline"/>
                <w:lang w:val="en-US" w:eastAsia="zh-CN"/>
              </w:rPr>
              <w:t>11</w:t>
            </w:r>
          </w:p>
        </w:tc>
      </w:tr>
      <w:tr w14:paraId="41728B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31" w:type="dxa"/>
            <w:tcBorders>
              <w:tl2br w:val="nil"/>
              <w:tr2bl w:val="nil"/>
            </w:tcBorders>
            <w:vAlign w:val="top"/>
          </w:tcPr>
          <w:p w14:paraId="377CE96C">
            <w:pPr>
              <w:ind w:left="0" w:leftChars="0" w:firstLine="0" w:firstLineChars="0"/>
              <w:jc w:val="center"/>
              <w:rPr>
                <w:rFonts w:hint="default"/>
                <w:vertAlign w:val="baseline"/>
                <w:lang w:val="en-US" w:eastAsia="zh-CN"/>
              </w:rPr>
            </w:pPr>
            <w:r>
              <w:rPr>
                <w:rFonts w:hint="eastAsia"/>
                <w:vertAlign w:val="baseline"/>
                <w:lang w:val="en-US" w:eastAsia="zh-CN"/>
              </w:rPr>
              <w:t>3行</w:t>
            </w:r>
          </w:p>
        </w:tc>
        <w:tc>
          <w:tcPr>
            <w:tcW w:w="1732" w:type="dxa"/>
            <w:tcBorders>
              <w:tl2br w:val="nil"/>
              <w:tr2bl w:val="nil"/>
            </w:tcBorders>
            <w:vAlign w:val="top"/>
          </w:tcPr>
          <w:p w14:paraId="62B216B0">
            <w:pPr>
              <w:ind w:left="0" w:leftChars="0" w:firstLine="0" w:firstLineChars="0"/>
              <w:jc w:val="center"/>
              <w:rPr>
                <w:rFonts w:hint="default"/>
                <w:vertAlign w:val="baseline"/>
                <w:lang w:val="en-US" w:eastAsia="zh-CN"/>
              </w:rPr>
            </w:pPr>
            <w:r>
              <w:rPr>
                <w:rFonts w:hint="eastAsia"/>
                <w:vertAlign w:val="baseline"/>
                <w:lang w:val="en-US" w:eastAsia="zh-CN"/>
              </w:rPr>
              <w:t>7</w:t>
            </w:r>
          </w:p>
        </w:tc>
        <w:tc>
          <w:tcPr>
            <w:tcW w:w="1732" w:type="dxa"/>
            <w:tcBorders>
              <w:tl2br w:val="nil"/>
              <w:tr2bl w:val="nil"/>
            </w:tcBorders>
            <w:vAlign w:val="top"/>
          </w:tcPr>
          <w:p w14:paraId="2CA75394">
            <w:pPr>
              <w:ind w:left="0" w:leftChars="0" w:firstLine="0" w:firstLineChars="0"/>
              <w:jc w:val="center"/>
              <w:rPr>
                <w:rFonts w:hint="default"/>
                <w:vertAlign w:val="baseline"/>
                <w:lang w:val="en-US" w:eastAsia="zh-CN"/>
              </w:rPr>
            </w:pPr>
            <w:r>
              <w:rPr>
                <w:rFonts w:hint="eastAsia"/>
                <w:vertAlign w:val="baseline"/>
                <w:lang w:val="en-US" w:eastAsia="zh-CN"/>
              </w:rPr>
              <w:t>8</w:t>
            </w:r>
          </w:p>
        </w:tc>
        <w:tc>
          <w:tcPr>
            <w:tcW w:w="1732" w:type="dxa"/>
            <w:tcBorders>
              <w:tl2br w:val="nil"/>
              <w:tr2bl w:val="nil"/>
            </w:tcBorders>
            <w:vAlign w:val="top"/>
          </w:tcPr>
          <w:p w14:paraId="1F067C3C">
            <w:pPr>
              <w:ind w:left="0" w:leftChars="0" w:firstLine="0" w:firstLineChars="0"/>
              <w:jc w:val="center"/>
              <w:rPr>
                <w:rFonts w:hint="default"/>
                <w:vertAlign w:val="baseline"/>
                <w:lang w:val="en-US" w:eastAsia="zh-CN"/>
              </w:rPr>
            </w:pPr>
            <w:r>
              <w:rPr>
                <w:rFonts w:hint="eastAsia"/>
                <w:vertAlign w:val="baseline"/>
                <w:lang w:val="en-US" w:eastAsia="zh-CN"/>
              </w:rPr>
              <w:t>9</w:t>
            </w:r>
          </w:p>
        </w:tc>
        <w:tc>
          <w:tcPr>
            <w:tcW w:w="1732" w:type="dxa"/>
            <w:tcBorders>
              <w:tl2br w:val="nil"/>
              <w:tr2bl w:val="nil"/>
            </w:tcBorders>
            <w:vAlign w:val="top"/>
          </w:tcPr>
          <w:p w14:paraId="502A2DAE">
            <w:pPr>
              <w:ind w:left="0" w:leftChars="0" w:firstLine="0" w:firstLineChars="0"/>
              <w:jc w:val="center"/>
              <w:rPr>
                <w:rFonts w:hint="default"/>
                <w:vertAlign w:val="baseline"/>
                <w:lang w:val="en-US" w:eastAsia="zh-CN"/>
              </w:rPr>
            </w:pPr>
            <w:r>
              <w:rPr>
                <w:rFonts w:hint="eastAsia"/>
                <w:vertAlign w:val="baseline"/>
                <w:lang w:val="en-US" w:eastAsia="zh-CN"/>
              </w:rPr>
              <w:t>13</w:t>
            </w:r>
          </w:p>
        </w:tc>
      </w:tr>
      <w:tr w14:paraId="234083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31" w:type="dxa"/>
            <w:tcBorders>
              <w:tl2br w:val="nil"/>
              <w:tr2bl w:val="nil"/>
            </w:tcBorders>
            <w:vAlign w:val="top"/>
          </w:tcPr>
          <w:p w14:paraId="1E5B2AA7">
            <w:pPr>
              <w:ind w:left="0" w:leftChars="0" w:firstLine="0" w:firstLineChars="0"/>
              <w:jc w:val="center"/>
              <w:rPr>
                <w:rFonts w:hint="default"/>
                <w:vertAlign w:val="baseline"/>
                <w:lang w:val="en-US" w:eastAsia="zh-CN"/>
              </w:rPr>
            </w:pPr>
            <w:r>
              <w:rPr>
                <w:rFonts w:hint="eastAsia"/>
                <w:vertAlign w:val="baseline"/>
                <w:lang w:val="en-US" w:eastAsia="zh-CN"/>
              </w:rPr>
              <w:t>4行</w:t>
            </w:r>
          </w:p>
        </w:tc>
        <w:tc>
          <w:tcPr>
            <w:tcW w:w="1732" w:type="dxa"/>
            <w:tcBorders>
              <w:tl2br w:val="nil"/>
              <w:tr2bl w:val="nil"/>
            </w:tcBorders>
            <w:vAlign w:val="top"/>
          </w:tcPr>
          <w:p w14:paraId="4934E23B">
            <w:pPr>
              <w:ind w:left="0" w:leftChars="0" w:firstLine="0" w:firstLineChars="0"/>
              <w:jc w:val="center"/>
              <w:rPr>
                <w:rFonts w:hint="default"/>
                <w:vertAlign w:val="baseline"/>
                <w:lang w:val="en-US" w:eastAsia="zh-CN"/>
              </w:rPr>
            </w:pPr>
            <w:r>
              <w:rPr>
                <w:rFonts w:hint="eastAsia"/>
                <w:vertAlign w:val="baseline"/>
                <w:lang w:val="en-US" w:eastAsia="zh-CN"/>
              </w:rPr>
              <w:t>12</w:t>
            </w:r>
          </w:p>
        </w:tc>
        <w:tc>
          <w:tcPr>
            <w:tcW w:w="1732" w:type="dxa"/>
            <w:tcBorders>
              <w:tl2br w:val="nil"/>
              <w:tr2bl w:val="nil"/>
            </w:tcBorders>
            <w:vAlign w:val="top"/>
          </w:tcPr>
          <w:p w14:paraId="5FC62FA2">
            <w:pPr>
              <w:ind w:left="0" w:leftChars="0" w:firstLine="0" w:firstLineChars="0"/>
              <w:jc w:val="center"/>
              <w:rPr>
                <w:rFonts w:hint="default"/>
                <w:vertAlign w:val="baseline"/>
                <w:lang w:val="en-US" w:eastAsia="zh-CN"/>
              </w:rPr>
            </w:pPr>
            <w:r>
              <w:rPr>
                <w:rFonts w:hint="eastAsia"/>
                <w:vertAlign w:val="baseline"/>
                <w:lang w:val="en-US" w:eastAsia="zh-CN"/>
              </w:rPr>
              <w:t>12</w:t>
            </w:r>
          </w:p>
        </w:tc>
        <w:tc>
          <w:tcPr>
            <w:tcW w:w="1732" w:type="dxa"/>
            <w:tcBorders>
              <w:tl2br w:val="nil"/>
              <w:tr2bl w:val="nil"/>
            </w:tcBorders>
            <w:vAlign w:val="top"/>
          </w:tcPr>
          <w:p w14:paraId="6DC3F864">
            <w:pPr>
              <w:ind w:left="0" w:leftChars="0" w:firstLine="0" w:firstLineChars="0"/>
              <w:jc w:val="center"/>
              <w:rPr>
                <w:rFonts w:hint="default"/>
                <w:vertAlign w:val="baseline"/>
                <w:lang w:val="en-US" w:eastAsia="zh-CN"/>
              </w:rPr>
            </w:pPr>
            <w:r>
              <w:rPr>
                <w:rFonts w:hint="eastAsia"/>
                <w:vertAlign w:val="baseline"/>
                <w:lang w:val="en-US" w:eastAsia="zh-CN"/>
              </w:rPr>
              <w:t>12</w:t>
            </w:r>
          </w:p>
        </w:tc>
        <w:tc>
          <w:tcPr>
            <w:tcW w:w="1732" w:type="dxa"/>
            <w:tcBorders>
              <w:tl2br w:val="nil"/>
              <w:tr2bl w:val="nil"/>
            </w:tcBorders>
            <w:vAlign w:val="top"/>
          </w:tcPr>
          <w:p w14:paraId="2288F655">
            <w:pPr>
              <w:ind w:left="0" w:leftChars="0" w:firstLine="0" w:firstLineChars="0"/>
              <w:jc w:val="center"/>
              <w:rPr>
                <w:rFonts w:hint="default"/>
                <w:vertAlign w:val="baseline"/>
                <w:lang w:val="en-US" w:eastAsia="zh-CN"/>
              </w:rPr>
            </w:pPr>
            <w:r>
              <w:rPr>
                <w:rFonts w:hint="eastAsia"/>
                <w:vertAlign w:val="baseline"/>
                <w:lang w:val="en-US" w:eastAsia="zh-CN"/>
              </w:rPr>
              <w:t>12</w:t>
            </w:r>
          </w:p>
        </w:tc>
      </w:tr>
    </w:tbl>
    <w:p w14:paraId="2A988F24">
      <w:pPr>
        <w:pStyle w:val="11"/>
        <w:ind w:left="0" w:leftChars="0" w:firstLine="0" w:firstLineChars="0"/>
        <w:jc w:val="center"/>
        <w:rPr>
          <w:rFonts w:hint="default"/>
          <w:lang w:val="en-US" w:eastAsia="zh-CN"/>
        </w:rPr>
      </w:pPr>
      <w:bookmarkStart w:id="52" w:name="_Ref32460"/>
      <w:r>
        <w:t xml:space="preserve">表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val="en-US" w:eastAsia="zh-CN"/>
        </w:rPr>
        <w:t>行列按键对应key值</w:t>
      </w:r>
      <w:bookmarkEnd w:id="52"/>
    </w:p>
    <w:p w14:paraId="3981257D">
      <w:pPr>
        <w:bidi w:val="0"/>
        <w:rPr>
          <w:rFonts w:hint="default" w:eastAsia="宋体"/>
          <w:lang w:val="en-US" w:eastAsia="zh-CN"/>
        </w:rPr>
      </w:pPr>
      <w:r>
        <w:rPr>
          <w:rFonts w:hint="default" w:eastAsia="宋体"/>
          <w:lang w:val="en-US" w:eastAsia="zh-CN"/>
        </w:rPr>
        <w:t>在电路实现上，该设计不仅节省硬件资源，还便于后期程序扩展与功能自定义，配合OLED显示模块可实时反馈用户的输入状态。矩阵键盘的稳定性和灵活性为电源系统提供了便捷、可靠的控制方式，是实现数字化参数输入的关键模块之一。</w:t>
      </w:r>
    </w:p>
    <w:p w14:paraId="3002648B">
      <w:pPr>
        <w:ind w:left="0" w:leftChars="0" w:firstLine="0" w:firstLineChars="0"/>
        <w:rPr>
          <w:rFonts w:hint="eastAsia" w:ascii="Times New Roman" w:hAnsi="Times New Roman"/>
        </w:rPr>
      </w:pPr>
    </w:p>
    <w:p w14:paraId="1AB1312A">
      <w:pPr>
        <w:pStyle w:val="2"/>
        <w:numPr>
          <w:ilvl w:val="0"/>
          <w:numId w:val="2"/>
        </w:numPr>
        <w:bidi w:val="0"/>
        <w:ind w:left="432" w:leftChars="0" w:hanging="432" w:firstLineChars="0"/>
      </w:pPr>
      <w:bookmarkStart w:id="53" w:name="_Toc7181"/>
      <w:r>
        <w:t>稳压电源软件</w:t>
      </w:r>
      <w:r>
        <w:rPr>
          <w:rFonts w:hint="eastAsia"/>
          <w:lang w:val="en-US" w:eastAsia="zh-CN"/>
        </w:rPr>
        <w:t>程序</w:t>
      </w:r>
      <w:r>
        <w:t>设计</w:t>
      </w:r>
      <w:bookmarkEnd w:id="53"/>
    </w:p>
    <w:p w14:paraId="3F92F6FB"/>
    <w:p w14:paraId="7BB8D162">
      <w:pPr>
        <w:pStyle w:val="3"/>
        <w:widowControl/>
        <w:numPr>
          <w:ilvl w:val="1"/>
          <w:numId w:val="0"/>
        </w:numPr>
        <w:adjustRightInd w:val="0"/>
        <w:snapToGrid w:val="0"/>
        <w:jc w:val="left"/>
        <w:textAlignment w:val="baseline"/>
        <w:rPr>
          <w:rFonts w:ascii="黑体" w:hAnsi="黑体" w:cs="黑体"/>
          <w:snapToGrid w:val="0"/>
          <w:color w:val="000000"/>
          <w:kern w:val="0"/>
        </w:rPr>
      </w:pPr>
      <w:bookmarkStart w:id="54" w:name="_Toc23445"/>
      <w:bookmarkStart w:id="55" w:name="_Toc17520"/>
      <w:bookmarkStart w:id="56" w:name="_Toc13517"/>
      <w:bookmarkStart w:id="57" w:name="_Toc26429"/>
      <w:bookmarkStart w:id="58" w:name="_Toc13989"/>
      <w:bookmarkStart w:id="59" w:name="_Toc28629"/>
      <w:bookmarkStart w:id="60" w:name="_Toc13412"/>
      <w:bookmarkStart w:id="61" w:name="_Toc16401"/>
      <w:bookmarkStart w:id="62" w:name="_Toc19961"/>
      <w:r>
        <w:rPr>
          <w:rFonts w:hint="eastAsia" w:ascii="黑体" w:hAnsi="黑体" w:cs="黑体"/>
          <w:snapToGrid w:val="0"/>
          <w:kern w:val="0"/>
        </w:rPr>
        <w:t>4.1</w:t>
      </w:r>
      <w:r>
        <w:rPr>
          <w:rFonts w:hint="eastAsia" w:ascii="黑体" w:hAnsi="黑体" w:cs="黑体"/>
          <w:snapToGrid w:val="0"/>
          <w:kern w:val="0"/>
          <w:lang w:val="en-US" w:eastAsia="zh-CN"/>
        </w:rPr>
        <w:t xml:space="preserve"> </w:t>
      </w:r>
      <w:r>
        <w:rPr>
          <w:rFonts w:hint="eastAsia" w:ascii="黑体" w:hAnsi="黑体" w:cs="黑体"/>
          <w:snapToGrid w:val="0"/>
          <w:color w:val="000000"/>
          <w:kern w:val="0"/>
          <w:lang w:val="en-US" w:eastAsia="zh-CN"/>
        </w:rPr>
        <w:t>PI控制子程序</w:t>
      </w:r>
      <w:r>
        <w:rPr>
          <w:rFonts w:ascii="黑体" w:hAnsi="黑体" w:cs="黑体"/>
          <w:snapToGrid w:val="0"/>
          <w:color w:val="000000"/>
          <w:kern w:val="0"/>
        </w:rPr>
        <w:t>设计</w:t>
      </w:r>
      <w:bookmarkEnd w:id="54"/>
      <w:bookmarkEnd w:id="55"/>
      <w:bookmarkEnd w:id="56"/>
      <w:bookmarkEnd w:id="57"/>
      <w:bookmarkEnd w:id="58"/>
      <w:bookmarkEnd w:id="59"/>
      <w:bookmarkEnd w:id="60"/>
      <w:bookmarkEnd w:id="61"/>
      <w:bookmarkEnd w:id="62"/>
    </w:p>
    <w:p w14:paraId="6156A9C5">
      <w:pPr>
        <w:bidi w:val="0"/>
        <w:rPr>
          <w:rFonts w:hint="eastAsia" w:eastAsia="宋体"/>
          <w:lang w:val="en-US" w:eastAsia="zh-CN"/>
        </w:rPr>
      </w:pPr>
      <w:r>
        <w:rPr>
          <w:rFonts w:hint="eastAsia" w:eastAsia="宋体"/>
          <w:lang w:val="en-US" w:eastAsia="zh-CN"/>
        </w:rPr>
        <w:t>在本设计中，为实现对输出电压的精准调节与动态响应，采用了PI（比例-积分）控制算法作为闭环控制的核心。PI控制通过对输出电压的实时采样值与设定目标值之间的误差进行计算，利用比例项快速响应系统偏差，积分项用于消除稳态误差，从而控制PWM占空比调整输出电压。程序中将目标电压与实际采集值进行差值计算，传入PI控制函数后生成调整量，并通过更新PWM信号来驱动半桥MOS管导通时间，实现电压的稳定调节。</w:t>
      </w:r>
    </w:p>
    <w:p w14:paraId="31C6884F">
      <w:pPr>
        <w:bidi w:val="0"/>
        <w:rPr>
          <w:rFonts w:hint="eastAsia" w:eastAsia="宋体"/>
          <w:lang w:val="en-US" w:eastAsia="zh-CN"/>
        </w:rPr>
      </w:pPr>
      <w:r>
        <w:rPr>
          <w:rFonts w:hint="eastAsia" w:eastAsia="宋体"/>
          <w:lang w:val="en-US" w:eastAsia="zh-CN"/>
        </w:rPr>
        <w:t>在子程序设计上，控制算法以定时器中断为驱动周期，确保控制频率稳定；同时通过变量存储当前误差和累积误差，按设定的Kp、Ki参数计算控制量。为防止积分饱和，程序中引入了限幅处理机制，对PWM输出范围进行限制，避免调节过冲。在整个系统运行中，PI算法保持对电压变化的快速响应与稳定调节，有效提升了电源系统在不同负载条件下的稳压性能和动态控制精度。</w:t>
      </w:r>
    </w:p>
    <w:p w14:paraId="066BFBD4">
      <w:pPr>
        <w:bidi w:val="0"/>
        <w:rPr>
          <w:rFonts w:hint="eastAsia" w:eastAsia="宋体"/>
          <w:lang w:val="en-US" w:eastAsia="zh-CN"/>
        </w:rPr>
      </w:pPr>
      <w:r>
        <w:rPr>
          <w:rFonts w:hint="eastAsia" w:eastAsia="宋体"/>
          <w:lang w:val="en-US" w:eastAsia="zh-CN"/>
        </w:rPr>
        <w:t>此设计中具体使用的是增量式PID，增量式PID控制是一种基于误差变化来计算控制输出增量的算法形式，其核心思想是通过当前误差与前两次误差的差值来动态调整控制量，从而避免了直接依赖目标值和输出值的绝对误差。在每个控制周期中，增量式PID根据设定Kp、Ki、Kd三个参数实现精准控制，其中Kp微分系数可达到提前响应的效果，Ki比例系数可快速达到目标值实现快速逼近的效果，Kd系数则影响相关的稳定性。根据文献资料和实验经验，本设计最终设定PID参数为Kp为5、Ki为1、Kd为0，采用当前增量式输出方式依据公式4-1编写代码，这种方法通过误差累加值反映输出与过去状态的关系并直接影响系统运行，其核心公式为：</w:t>
      </w:r>
    </w:p>
    <w:p w14:paraId="7F102403">
      <w:pPr>
        <w:bidi w:val="0"/>
        <w:rPr>
          <w:rFonts w:hint="eastAsia" w:eastAsia="宋体"/>
          <w:lang w:val="en-US" w:eastAsia="zh-CN"/>
        </w:rPr>
      </w:pPr>
      <w:r>
        <w:rPr>
          <w:rFonts w:hint="eastAsia" w:eastAsia="宋体"/>
          <w:lang w:val="en-US" w:eastAsia="zh-CN"/>
        </w:rPr>
        <w:t>Δu(k)+=Kp​[e(k)−e(k−1)]+Ki​e(k)+Kd​[e(k)−2e(k−1)+e(k−2)]    （式4-1）</w:t>
      </w:r>
    </w:p>
    <w:p w14:paraId="1251977E">
      <w:pPr>
        <w:pStyle w:val="3"/>
        <w:numPr>
          <w:ilvl w:val="1"/>
          <w:numId w:val="0"/>
        </w:numPr>
        <w:bidi w:val="0"/>
        <w:ind w:leftChars="0"/>
        <w:rPr>
          <w:rFonts w:hint="eastAsia" w:eastAsia="宋体"/>
          <w:lang w:val="en-US" w:eastAsia="zh-CN"/>
        </w:rPr>
      </w:pPr>
      <w:bookmarkStart w:id="63" w:name="_Toc8338"/>
      <w:r>
        <w:rPr>
          <w:rStyle w:val="47"/>
          <w:rFonts w:hint="eastAsia"/>
          <w:lang w:val="en-US" w:eastAsia="zh-CN"/>
        </w:rPr>
        <w:t>4.2 按键检测子程序设计</w:t>
      </w:r>
      <w:bookmarkEnd w:id="63"/>
      <w:r>
        <w:rPr>
          <w:rFonts w:hint="eastAsia" w:eastAsia="宋体"/>
          <w:lang w:val="en-US" w:eastAsia="zh-CN"/>
        </w:rPr>
        <w:t xml:space="preserve"> </w:t>
      </w:r>
    </w:p>
    <w:p w14:paraId="5014F554">
      <w:pPr>
        <w:bidi w:val="0"/>
        <w:rPr>
          <w:rFonts w:hint="default"/>
          <w:lang w:val="en-US" w:eastAsia="zh-CN"/>
        </w:rPr>
      </w:pPr>
      <w:r>
        <w:rPr>
          <w:rFonts w:hint="eastAsia" w:eastAsia="宋体"/>
          <w:lang w:val="en-US" w:eastAsia="zh-CN"/>
        </w:rPr>
        <w:t>按键检测程序主要用于识别用户通过矩阵键盘输入的控制指令，实现如电压设定、清零、确认等功能。程序采用行列扫描法，逐行输出低电平并逐列读取电平状态，判断是否有按键被按下。</w:t>
      </w:r>
      <w:r>
        <w:rPr>
          <w:rFonts w:hint="eastAsia"/>
          <w:lang w:val="en-US" w:eastAsia="zh-CN"/>
        </w:rPr>
        <w:t>同时识别行列，通过矩阵存储不同按键所对应的key值，再依据key值所对应的功能，执行相对应的程序。具体代码如</w:t>
      </w:r>
      <w:r>
        <w:rPr>
          <w:rFonts w:hint="eastAsia"/>
          <w:lang w:val="en-US" w:eastAsia="zh-CN"/>
        </w:rPr>
        <w:fldChar w:fldCharType="begin"/>
      </w:r>
      <w:r>
        <w:rPr>
          <w:rFonts w:hint="eastAsia"/>
          <w:lang w:val="en-US" w:eastAsia="zh-CN"/>
        </w:rPr>
        <w:instrText xml:space="preserve"> REF _Ref15846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1</w:t>
      </w:r>
      <w:r>
        <w:rPr>
          <w:rFonts w:hint="eastAsia"/>
          <w:lang w:val="en-US" w:eastAsia="zh-CN"/>
        </w:rPr>
        <w:t xml:space="preserve"> 所示</w:t>
      </w:r>
      <w:r>
        <w:rPr>
          <w:rFonts w:hint="eastAsia"/>
          <w:lang w:val="en-US" w:eastAsia="zh-CN"/>
        </w:rPr>
        <w:fldChar w:fldCharType="end"/>
      </w:r>
      <w:r>
        <w:rPr>
          <w:rFonts w:hint="eastAsia"/>
          <w:lang w:val="en-US" w:eastAsia="zh-CN"/>
        </w:rPr>
        <w:t>。</w:t>
      </w:r>
    </w:p>
    <w:p w14:paraId="47CFFF55">
      <w:pPr>
        <w:bidi w:val="0"/>
        <w:spacing w:line="240" w:lineRule="auto"/>
        <w:ind w:left="0" w:leftChars="0" w:firstLine="420" w:firstLineChars="0"/>
        <w:jc w:val="center"/>
        <w:rPr>
          <w:rFonts w:hint="eastAsia"/>
          <w:lang w:val="en-US" w:eastAsia="zh-CN"/>
        </w:rPr>
      </w:pPr>
      <w:r>
        <w:rPr>
          <w:rFonts w:hint="eastAsia"/>
          <w:lang w:val="en-US" w:eastAsia="zh-CN"/>
        </w:rPr>
        <w:drawing>
          <wp:inline distT="0" distB="0" distL="114300" distR="114300">
            <wp:extent cx="2209165" cy="3539490"/>
            <wp:effectExtent l="0" t="0" r="635" b="3810"/>
            <wp:docPr id="11" name="图片 11" descr="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key"/>
                    <pic:cNvPicPr>
                      <a:picLocks noChangeAspect="1"/>
                    </pic:cNvPicPr>
                  </pic:nvPicPr>
                  <pic:blipFill>
                    <a:blip r:embed="rId31"/>
                    <a:stretch>
                      <a:fillRect/>
                    </a:stretch>
                  </pic:blipFill>
                  <pic:spPr>
                    <a:xfrm>
                      <a:off x="0" y="0"/>
                      <a:ext cx="2209165" cy="3539490"/>
                    </a:xfrm>
                    <a:prstGeom prst="rect">
                      <a:avLst/>
                    </a:prstGeom>
                  </pic:spPr>
                </pic:pic>
              </a:graphicData>
            </a:graphic>
          </wp:inline>
        </w:drawing>
      </w:r>
    </w:p>
    <w:p w14:paraId="1FC29FB1">
      <w:pPr>
        <w:pStyle w:val="11"/>
        <w:bidi w:val="0"/>
        <w:spacing w:line="240" w:lineRule="auto"/>
        <w:jc w:val="center"/>
        <w:rPr>
          <w:rFonts w:hint="default" w:eastAsia="黑体"/>
          <w:lang w:val="en-US" w:eastAsia="zh-CN"/>
        </w:rPr>
      </w:pPr>
      <w:bookmarkStart w:id="64" w:name="_Ref15846"/>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val="en-US" w:eastAsia="zh-CN"/>
        </w:rPr>
        <w:t xml:space="preserve"> 按键功能子程序</w:t>
      </w:r>
      <w:bookmarkEnd w:id="64"/>
    </w:p>
    <w:p w14:paraId="61FA9173">
      <w:pPr>
        <w:bidi w:val="0"/>
        <w:rPr>
          <w:rFonts w:hint="default" w:eastAsia="宋体"/>
          <w:lang w:val="en-US" w:eastAsia="zh-CN"/>
        </w:rPr>
      </w:pPr>
      <w:r>
        <w:rPr>
          <w:rFonts w:hint="eastAsia" w:eastAsia="宋体"/>
          <w:lang w:val="en-US" w:eastAsia="zh-CN"/>
        </w:rPr>
        <w:t>为提高检测准确性，程序中加入了软件消抖处理，通过延时判断确保按键按下稳定后才认定有效输入。一旦检测到有效按键，程序将其对应的功能编号传递给主控制逻辑，用于触发相应的操作，如修改设定电压或切换工作模式。整个过程简单高效，确保系统操作的准确性与用户体验。</w:t>
      </w:r>
    </w:p>
    <w:p w14:paraId="128B3EC4">
      <w:pPr>
        <w:bidi w:val="0"/>
        <w:rPr>
          <w:rFonts w:hint="eastAsia" w:eastAsia="宋体"/>
          <w:lang w:val="en-US" w:eastAsia="zh-CN"/>
        </w:rPr>
      </w:pPr>
    </w:p>
    <w:p w14:paraId="3B755698">
      <w:pPr>
        <w:bidi w:val="0"/>
        <w:ind w:left="0" w:leftChars="0" w:firstLine="0" w:firstLineChars="0"/>
        <w:rPr>
          <w:rFonts w:hint="eastAsia" w:eastAsia="宋体"/>
          <w:lang w:val="en-US" w:eastAsia="zh-CN"/>
        </w:rPr>
      </w:pPr>
    </w:p>
    <w:p w14:paraId="033BFB8B">
      <w:pPr>
        <w:pStyle w:val="3"/>
        <w:numPr>
          <w:ilvl w:val="1"/>
          <w:numId w:val="0"/>
        </w:numPr>
        <w:bidi w:val="0"/>
        <w:ind w:leftChars="0"/>
        <w:rPr>
          <w:rFonts w:hint="eastAsia" w:eastAsia="宋体"/>
          <w:lang w:val="en-US" w:eastAsia="zh-CN"/>
        </w:rPr>
      </w:pPr>
      <w:bookmarkStart w:id="65" w:name="_Toc31274"/>
      <w:r>
        <w:rPr>
          <w:rFonts w:hint="eastAsia"/>
          <w:lang w:val="en-US" w:eastAsia="zh-CN"/>
        </w:rPr>
        <w:t>4.3 主程序流程图设计</w:t>
      </w:r>
      <w:bookmarkEnd w:id="65"/>
    </w:p>
    <w:p w14:paraId="0D977A4E">
      <w:pPr>
        <w:bidi w:val="0"/>
        <w:rPr>
          <w:rFonts w:hint="eastAsia"/>
          <w:lang w:val="en-US" w:eastAsia="zh-CN"/>
        </w:rPr>
      </w:pPr>
      <w:r>
        <w:rPr>
          <w:rFonts w:hint="eastAsia" w:eastAsia="宋体"/>
          <w:lang w:val="en-US" w:eastAsia="zh-CN"/>
        </w:rPr>
        <w:t>本设计中的稳压电源控制程序流程如图4-</w:t>
      </w:r>
      <w:r>
        <w:rPr>
          <w:rFonts w:hint="eastAsia"/>
          <w:lang w:val="en-US" w:eastAsia="zh-CN"/>
        </w:rPr>
        <w:t>3</w:t>
      </w:r>
      <w:r>
        <w:rPr>
          <w:rFonts w:hint="eastAsia" w:eastAsia="宋体"/>
          <w:lang w:val="en-US" w:eastAsia="zh-CN"/>
        </w:rPr>
        <w:t>所示，基于STM32F103系列单片机实现各功能模块的软件设计</w:t>
      </w:r>
      <w:r>
        <w:rPr>
          <w:rFonts w:hint="eastAsia"/>
          <w:lang w:val="en-US" w:eastAsia="zh-CN"/>
        </w:rPr>
        <w:t>。首先</w:t>
      </w:r>
      <w:r>
        <w:rPr>
          <w:rFonts w:hint="eastAsia" w:eastAsia="宋体"/>
          <w:lang w:val="en-US" w:eastAsia="zh-CN"/>
        </w:rPr>
        <w:t>主程序运行前进行初始化设置，</w:t>
      </w:r>
      <w:r>
        <w:rPr>
          <w:rFonts w:hint="eastAsia"/>
          <w:lang w:val="en-US" w:eastAsia="zh-CN"/>
        </w:rPr>
        <w:t>获取键盘key值，调用pi控制程序，将设定电压值与反馈实际电压值带入pi控制子程序，获取所对应输出pwm的占空比，从而输出对应的pwm波形，从而控制半桥输出。</w:t>
      </w:r>
    </w:p>
    <w:p w14:paraId="5F6BAA72">
      <w:pPr>
        <w:bidi w:val="0"/>
        <w:rPr>
          <w:rFonts w:hint="eastAsia"/>
          <w:snapToGrid w:val="0"/>
          <w:color w:val="000000"/>
          <w:kern w:val="0"/>
        </w:rPr>
      </w:pPr>
      <w:r>
        <w:rPr>
          <w:rFonts w:hint="eastAsia"/>
          <w:lang w:val="en-US" w:eastAsia="zh-CN"/>
        </w:rPr>
        <w:t>输出</w:t>
      </w:r>
      <w:r>
        <w:rPr>
          <w:rFonts w:hint="eastAsia" w:eastAsia="宋体"/>
          <w:lang w:val="en-US" w:eastAsia="zh-CN"/>
        </w:rPr>
        <w:t>电流和电压信号经过LM358运放和ACS712处理后进行采集和处理，通过STM32内部A/D转换器</w:t>
      </w:r>
      <w:r>
        <w:rPr>
          <w:rFonts w:hint="eastAsia"/>
          <w:lang w:val="en-US" w:eastAsia="zh-CN"/>
        </w:rPr>
        <w:t>，反馈给pi控制子程序，同时</w:t>
      </w:r>
      <w:r>
        <w:rPr>
          <w:rFonts w:hint="eastAsia" w:eastAsia="宋体"/>
          <w:lang w:val="en-US" w:eastAsia="zh-CN"/>
        </w:rPr>
        <w:t>在0.96寸OLED显示屏上实时显示采样得到的负载电压、负载电流以及温度数据，单片机在完成信号采集后对电流数据进行分析并通过I/O口控制装置执行过流保护功能，同时驱动指示灯点亮和蜂鸣器鸣响以发出报警提示。随后判断当前输出模式，根据实时采集反馈的采集电压和电流数据与预设的电流阈值进行比对，以监测是否发生过流现象，若检测到超出设定值的情况，停止输出PWM占空比，若未检测到过流现象，则系统继续维持监测状态并保持运行。</w:t>
      </w:r>
    </w:p>
    <w:p w14:paraId="64A3CCE6">
      <w:pPr>
        <w:pStyle w:val="34"/>
        <w:jc w:val="center"/>
        <w:rPr>
          <w:rFonts w:hint="eastAsia" w:eastAsia="宋体"/>
          <w:lang w:eastAsia="zh-CN"/>
        </w:rPr>
      </w:pPr>
      <w:r>
        <w:rPr>
          <w:rFonts w:hint="eastAsia" w:eastAsia="宋体"/>
          <w:lang w:eastAsia="zh-CN"/>
        </w:rPr>
        <w:drawing>
          <wp:inline distT="0" distB="0" distL="114300" distR="114300">
            <wp:extent cx="3525520" cy="3204845"/>
            <wp:effectExtent l="0" t="0" r="17780" b="14605"/>
            <wp:docPr id="13" name="图片 13" descr="主程序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主程序流程图"/>
                    <pic:cNvPicPr>
                      <a:picLocks noChangeAspect="1"/>
                    </pic:cNvPicPr>
                  </pic:nvPicPr>
                  <pic:blipFill>
                    <a:blip r:embed="rId32"/>
                    <a:stretch>
                      <a:fillRect/>
                    </a:stretch>
                  </pic:blipFill>
                  <pic:spPr>
                    <a:xfrm>
                      <a:off x="0" y="0"/>
                      <a:ext cx="3525520" cy="3204845"/>
                    </a:xfrm>
                    <a:prstGeom prst="rect">
                      <a:avLst/>
                    </a:prstGeom>
                  </pic:spPr>
                </pic:pic>
              </a:graphicData>
            </a:graphic>
          </wp:inline>
        </w:drawing>
      </w:r>
    </w:p>
    <w:p w14:paraId="1CE4D14A">
      <w:pPr>
        <w:pStyle w:val="11"/>
        <w:jc w:val="center"/>
        <w:rPr>
          <w:rFonts w:asciiTheme="minorEastAsia" w:hAnsiTheme="minorEastAsia" w:eastAsiaTheme="minorEastAsia"/>
        </w:rPr>
      </w:pPr>
      <w:bookmarkStart w:id="66" w:name="_Toc2891"/>
      <w:r>
        <w:t xml:space="preserve">图 </w:t>
      </w:r>
      <w:r>
        <w:fldChar w:fldCharType="begin"/>
      </w:r>
      <w:r>
        <w:instrText xml:space="preserve"> STYLEREF 1 \s </w:instrText>
      </w:r>
      <w:r>
        <w:fldChar w:fldCharType="separate"/>
      </w:r>
      <w:r>
        <w:t>4</w:t>
      </w:r>
      <w:r>
        <w:fldChar w:fldCharType="end"/>
      </w:r>
      <w:r>
        <w:rPr>
          <w:rFonts w:hint="eastAsia"/>
          <w:lang w:eastAsia="zh-CN"/>
        </w:rPr>
        <w:t>-</w:t>
      </w:r>
      <w:r>
        <w:rPr>
          <w:rFonts w:hint="eastAsia"/>
          <w:lang w:val="en-US" w:eastAsia="zh-CN"/>
        </w:rPr>
        <w:t xml:space="preserve">3 </w:t>
      </w:r>
      <w:r>
        <w:rPr>
          <w:rFonts w:hint="eastAsia" w:asciiTheme="minorEastAsia" w:hAnsiTheme="minorEastAsia" w:eastAsiaTheme="minorEastAsia"/>
        </w:rPr>
        <w:t>控制程序流程图</w:t>
      </w:r>
    </w:p>
    <w:p w14:paraId="6AD9286B">
      <w:pPr>
        <w:widowControl/>
        <w:autoSpaceDE w:val="0"/>
        <w:autoSpaceDN w:val="0"/>
        <w:adjustRightInd w:val="0"/>
        <w:snapToGrid w:val="0"/>
        <w:spacing w:line="400" w:lineRule="exact"/>
        <w:ind w:left="0" w:leftChars="0" w:firstLine="0" w:firstLineChars="0"/>
        <w:textAlignment w:val="baseline"/>
        <w:rPr>
          <w:snapToGrid w:val="0"/>
          <w:color w:val="000000"/>
          <w:kern w:val="0"/>
        </w:rPr>
      </w:pPr>
    </w:p>
    <w:bookmarkEnd w:id="66"/>
    <w:p w14:paraId="625C9594">
      <w:pPr>
        <w:pStyle w:val="2"/>
        <w:numPr>
          <w:ilvl w:val="0"/>
          <w:numId w:val="2"/>
        </w:numPr>
        <w:bidi w:val="0"/>
        <w:ind w:left="432" w:leftChars="0" w:hanging="432" w:firstLineChars="0"/>
        <w:rPr>
          <w:rFonts w:hint="eastAsia"/>
          <w:lang w:val="en-US" w:eastAsia="zh-CN"/>
        </w:rPr>
      </w:pPr>
      <w:bookmarkStart w:id="67" w:name="_Toc6621"/>
      <w:r>
        <w:rPr>
          <w:rFonts w:hint="eastAsia"/>
          <w:lang w:val="en-US" w:eastAsia="zh-CN"/>
        </w:rPr>
        <w:t>测试</w:t>
      </w:r>
      <w:r>
        <w:t>与</w:t>
      </w:r>
      <w:r>
        <w:rPr>
          <w:rFonts w:hint="eastAsia"/>
          <w:lang w:val="en-US" w:eastAsia="zh-CN"/>
        </w:rPr>
        <w:t>总结</w:t>
      </w:r>
      <w:bookmarkEnd w:id="67"/>
    </w:p>
    <w:p w14:paraId="75CF1F20">
      <w:pPr>
        <w:rPr>
          <w:rFonts w:hint="eastAsia"/>
          <w:lang w:val="en-US" w:eastAsia="zh-CN"/>
        </w:rPr>
      </w:pPr>
    </w:p>
    <w:p w14:paraId="4D6DD417">
      <w:pPr>
        <w:pStyle w:val="3"/>
        <w:widowControl/>
        <w:numPr>
          <w:ilvl w:val="1"/>
          <w:numId w:val="0"/>
        </w:numPr>
        <w:adjustRightInd w:val="0"/>
        <w:snapToGrid w:val="0"/>
        <w:jc w:val="left"/>
        <w:textAlignment w:val="baseline"/>
        <w:rPr>
          <w:rFonts w:hint="eastAsia" w:ascii="黑体" w:hAnsi="黑体" w:eastAsia="黑体" w:cs="黑体"/>
          <w:snapToGrid w:val="0"/>
          <w:color w:val="000000"/>
          <w:kern w:val="0"/>
          <w:lang w:eastAsia="zh-CN"/>
        </w:rPr>
      </w:pPr>
      <w:bookmarkStart w:id="68" w:name="_Toc2676"/>
      <w:bookmarkStart w:id="69" w:name="_Toc13407"/>
      <w:bookmarkStart w:id="70" w:name="_Toc27320"/>
      <w:bookmarkStart w:id="71" w:name="_Toc30408"/>
      <w:bookmarkStart w:id="72" w:name="_Toc27586"/>
      <w:r>
        <w:rPr>
          <w:rFonts w:hint="eastAsia" w:ascii="黑体" w:hAnsi="黑体" w:cs="黑体"/>
          <w:snapToGrid w:val="0"/>
          <w:kern w:val="0"/>
        </w:rPr>
        <w:t>5.1</w:t>
      </w:r>
      <w:bookmarkEnd w:id="68"/>
      <w:bookmarkEnd w:id="69"/>
      <w:bookmarkEnd w:id="70"/>
      <w:bookmarkEnd w:id="71"/>
      <w:r>
        <w:rPr>
          <w:rFonts w:hint="eastAsia" w:ascii="黑体" w:hAnsi="黑体" w:cs="黑体"/>
          <w:snapToGrid w:val="0"/>
          <w:color w:val="000000"/>
          <w:kern w:val="0"/>
          <w:lang w:val="en-US" w:eastAsia="zh-CN"/>
        </w:rPr>
        <w:t>输出电压测试</w:t>
      </w:r>
      <w:bookmarkEnd w:id="72"/>
    </w:p>
    <w:p w14:paraId="55EE2A0F">
      <w:pPr>
        <w:bidi w:val="0"/>
      </w:pPr>
      <w:r>
        <w:rPr>
          <w:rFonts w:hint="eastAsia"/>
        </w:rPr>
        <w:t>如</w:t>
      </w:r>
      <w:r>
        <w:t>图</w:t>
      </w:r>
      <w:r>
        <w:rPr>
          <w:rFonts w:hint="eastAsia"/>
        </w:rPr>
        <w:t>5-</w:t>
      </w:r>
      <w:r>
        <w:rPr>
          <w:rFonts w:hint="eastAsia"/>
          <w:lang w:val="en-US" w:eastAsia="zh-CN"/>
        </w:rPr>
        <w:t>1</w:t>
      </w:r>
      <w:r>
        <w:rPr>
          <w:rFonts w:hint="eastAsia"/>
        </w:rPr>
        <w:t>所示，</w:t>
      </w:r>
      <w:r>
        <w:t>展示了功能齐全的电源及其显示输出参数的</w:t>
      </w:r>
      <w:r>
        <w:rPr>
          <w:rFonts w:hint="eastAsia"/>
        </w:rPr>
        <w:t>OLED</w:t>
      </w:r>
      <w:r>
        <w:t>屏幕。绿色PCB板上布置了多种元器件，</w:t>
      </w:r>
      <w:r>
        <w:rPr>
          <w:rFonts w:hint="eastAsia"/>
        </w:rPr>
        <w:t>包括EG2104，MOS管，LM358运放芯片，二极管，排针，输出端子；蓝色开发板上</w:t>
      </w:r>
      <w:r>
        <w:t>包括STM32微控制器、</w:t>
      </w:r>
      <w:r>
        <w:rPr>
          <w:rFonts w:hint="eastAsia"/>
        </w:rPr>
        <w:t>基本的PWM输出IO口，</w:t>
      </w:r>
      <w:r>
        <w:t>以及显示电压和电流读数的</w:t>
      </w:r>
      <w:r>
        <w:rPr>
          <w:rFonts w:hint="eastAsia"/>
        </w:rPr>
        <w:t>0.96寸OLED</w:t>
      </w:r>
      <w:r>
        <w:t>显示屏。</w:t>
      </w:r>
    </w:p>
    <w:p w14:paraId="0500A31B">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1694815" cy="2737485"/>
            <wp:effectExtent l="0" t="0" r="635" b="5715"/>
            <wp:docPr id="10" name="图片 10" descr="1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v"/>
                    <pic:cNvPicPr>
                      <a:picLocks noChangeAspect="1"/>
                    </pic:cNvPicPr>
                  </pic:nvPicPr>
                  <pic:blipFill>
                    <a:blip r:embed="rId33"/>
                    <a:srcRect l="34634" t="29203" r="20122" b="15988"/>
                    <a:stretch>
                      <a:fillRect/>
                    </a:stretch>
                  </pic:blipFill>
                  <pic:spPr>
                    <a:xfrm>
                      <a:off x="0" y="0"/>
                      <a:ext cx="1694815" cy="2737485"/>
                    </a:xfrm>
                    <a:prstGeom prst="rect">
                      <a:avLst/>
                    </a:prstGeom>
                  </pic:spPr>
                </pic:pic>
              </a:graphicData>
            </a:graphic>
          </wp:inline>
        </w:drawing>
      </w:r>
    </w:p>
    <w:p w14:paraId="6340AF54">
      <w:pPr>
        <w:pStyle w:val="11"/>
        <w:ind w:left="0" w:leftChars="0" w:firstLine="0" w:firstLineChars="0"/>
        <w:jc w:val="center"/>
        <w:rPr>
          <w:rFonts w:hint="eastAsia" w:asciiTheme="minorEastAsia" w:hAnsiTheme="minorEastAsia" w:eastAsiaTheme="minorEastAsia"/>
          <w:snapToGrid w:val="0"/>
          <w:color w:val="auto"/>
          <w:szCs w:val="21"/>
        </w:rPr>
      </w:pPr>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val="en-US" w:eastAsia="zh-CN"/>
        </w:rPr>
        <w:t xml:space="preserve"> </w:t>
      </w:r>
      <w:r>
        <w:rPr>
          <w:rFonts w:hint="eastAsia" w:asciiTheme="minorEastAsia" w:hAnsiTheme="minorEastAsia" w:eastAsiaTheme="minorEastAsia"/>
          <w:color w:val="auto"/>
          <w:szCs w:val="21"/>
        </w:rPr>
        <w:t>实物通电运行</w:t>
      </w:r>
      <w:r>
        <w:rPr>
          <w:rFonts w:asciiTheme="minorEastAsia" w:hAnsiTheme="minorEastAsia" w:eastAsiaTheme="minorEastAsia"/>
          <w:snapToGrid w:val="0"/>
          <w:color w:val="auto"/>
          <w:szCs w:val="21"/>
        </w:rPr>
        <w:t>图</w:t>
      </w:r>
      <w:r>
        <w:rPr>
          <w:rFonts w:hint="eastAsia" w:asciiTheme="minorEastAsia" w:hAnsiTheme="minorEastAsia" w:eastAsiaTheme="minorEastAsia"/>
          <w:snapToGrid w:val="0"/>
          <w:color w:val="auto"/>
          <w:szCs w:val="21"/>
        </w:rPr>
        <w:t>（设定电压</w:t>
      </w:r>
      <w:r>
        <w:rPr>
          <w:rFonts w:hint="eastAsia" w:asciiTheme="minorEastAsia" w:hAnsiTheme="minorEastAsia" w:eastAsiaTheme="minorEastAsia"/>
          <w:snapToGrid w:val="0"/>
          <w:color w:val="auto"/>
          <w:szCs w:val="21"/>
          <w:lang w:val="en-US" w:eastAsia="zh-CN"/>
        </w:rPr>
        <w:t>1</w:t>
      </w:r>
      <w:r>
        <w:rPr>
          <w:rFonts w:hint="eastAsia" w:asciiTheme="minorEastAsia" w:hAnsiTheme="minorEastAsia" w:eastAsiaTheme="minorEastAsia"/>
          <w:snapToGrid w:val="0"/>
          <w:color w:val="auto"/>
          <w:szCs w:val="21"/>
        </w:rPr>
        <w:t>V）</w:t>
      </w:r>
    </w:p>
    <w:p w14:paraId="22F56063">
      <w:pPr>
        <w:bidi w:val="0"/>
        <w:rPr>
          <w:rFonts w:hint="eastAsia"/>
        </w:rPr>
      </w:pPr>
      <w:r>
        <w:rPr>
          <w:rFonts w:hint="eastAsia"/>
        </w:rPr>
        <w:t>图5-</w:t>
      </w:r>
      <w:r>
        <w:rPr>
          <w:rFonts w:hint="eastAsia"/>
          <w:lang w:val="en-US" w:eastAsia="zh-CN"/>
        </w:rPr>
        <w:t>1</w:t>
      </w:r>
      <w:r>
        <w:rPr>
          <w:rFonts w:hint="eastAsia"/>
        </w:rPr>
        <w:t>中OLED</w:t>
      </w:r>
      <w:r>
        <w:t>显示屏上第一行显示"</w:t>
      </w:r>
      <w:r>
        <w:rPr>
          <w:rFonts w:hint="eastAsia"/>
        </w:rPr>
        <w:t>V0:</w:t>
      </w:r>
      <w:r>
        <w:rPr>
          <w:rFonts w:hint="eastAsia"/>
          <w:lang w:val="en-US" w:eastAsia="zh-CN"/>
        </w:rPr>
        <w:t>0.99</w:t>
      </w:r>
      <w:r>
        <w:rPr>
          <w:rFonts w:hint="eastAsia"/>
        </w:rPr>
        <w:t>V</w:t>
      </w:r>
      <w:r>
        <w:t>"，</w:t>
      </w:r>
      <w:r>
        <w:rPr>
          <w:rFonts w:hint="eastAsia"/>
        </w:rPr>
        <w:t>代表输出电压</w:t>
      </w:r>
      <w:r>
        <w:rPr>
          <w:rFonts w:hint="eastAsia"/>
          <w:lang w:val="en-US" w:eastAsia="zh-CN"/>
        </w:rPr>
        <w:t>1</w:t>
      </w:r>
      <w:r>
        <w:rPr>
          <w:rFonts w:hint="eastAsia"/>
        </w:rPr>
        <w:t>V左右，满足精度误差；</w:t>
      </w:r>
      <w:r>
        <w:t>第二行显示"Out:</w:t>
      </w:r>
      <w:r>
        <w:rPr>
          <w:rFonts w:hint="eastAsia"/>
          <w:lang w:val="en-US" w:eastAsia="zh-CN"/>
        </w:rPr>
        <w:t>311</w:t>
      </w:r>
      <w:r>
        <w:t>"，</w:t>
      </w:r>
      <w:r>
        <w:rPr>
          <w:rFonts w:hint="eastAsia"/>
        </w:rPr>
        <w:t>代表输出PWM输出占空比为</w:t>
      </w:r>
      <w:r>
        <w:rPr>
          <w:rFonts w:hint="eastAsia"/>
          <w:lang w:val="en-US" w:eastAsia="zh-CN"/>
        </w:rPr>
        <w:t>311/7199</w:t>
      </w:r>
      <w:r>
        <w:rPr>
          <w:rFonts w:hint="eastAsia"/>
        </w:rPr>
        <w:t>；第三行显</w:t>
      </w:r>
      <w:r>
        <w:t>示"</w:t>
      </w:r>
      <w:r>
        <w:rPr>
          <w:rFonts w:hint="eastAsia"/>
        </w:rPr>
        <w:t>Set</w:t>
      </w:r>
      <w:r>
        <w:t>:</w:t>
      </w:r>
      <w:r>
        <w:rPr>
          <w:rFonts w:hint="eastAsia"/>
          <w:lang w:val="en-US" w:eastAsia="zh-CN"/>
        </w:rPr>
        <w:t>1</w:t>
      </w:r>
      <w:r>
        <w:rPr>
          <w:rFonts w:hint="eastAsia"/>
        </w:rPr>
        <w:t>.00V</w:t>
      </w:r>
      <w:r>
        <w:t>"</w:t>
      </w:r>
      <w:r>
        <w:rPr>
          <w:rFonts w:hint="eastAsia"/>
        </w:rPr>
        <w:t>代表电压设定值</w:t>
      </w:r>
      <w:r>
        <w:rPr>
          <w:rFonts w:hint="eastAsia"/>
          <w:lang w:val="en-US" w:eastAsia="zh-CN"/>
        </w:rPr>
        <w:t>1</w:t>
      </w:r>
      <w:r>
        <w:rPr>
          <w:rFonts w:hint="eastAsia"/>
        </w:rPr>
        <w:t>V；</w:t>
      </w:r>
      <w:r>
        <w:t>第</w:t>
      </w:r>
      <w:r>
        <w:rPr>
          <w:rFonts w:hint="eastAsia"/>
        </w:rPr>
        <w:t>四</w:t>
      </w:r>
      <w:r>
        <w:t>行显示"</w:t>
      </w:r>
      <w:r>
        <w:rPr>
          <w:rFonts w:hint="eastAsia"/>
        </w:rPr>
        <w:t>CUR</w:t>
      </w:r>
      <w:r>
        <w:t>:</w:t>
      </w:r>
      <w:r>
        <w:rPr>
          <w:rFonts w:hint="eastAsia"/>
          <w:lang w:val="en-US" w:eastAsia="zh-CN"/>
        </w:rPr>
        <w:t>0.4</w:t>
      </w:r>
      <w:r>
        <w:rPr>
          <w:rFonts w:hint="eastAsia"/>
        </w:rPr>
        <w:t>A</w:t>
      </w:r>
      <w:r>
        <w:t>"</w:t>
      </w:r>
      <w:r>
        <w:rPr>
          <w:rFonts w:hint="eastAsia"/>
        </w:rPr>
        <w:t>代表此时输出电流为</w:t>
      </w:r>
      <w:r>
        <w:rPr>
          <w:rFonts w:hint="eastAsia"/>
          <w:lang w:val="en-US" w:eastAsia="zh-CN"/>
        </w:rPr>
        <w:t>0.4</w:t>
      </w:r>
      <w:r>
        <w:rPr>
          <w:rFonts w:hint="eastAsia"/>
        </w:rPr>
        <w:t>A。</w:t>
      </w:r>
      <w:r>
        <w:rPr>
          <w:rFonts w:hint="eastAsia"/>
          <w:lang w:eastAsia="zh-CN"/>
        </w:rPr>
        <w:fldChar w:fldCharType="begin"/>
      </w:r>
      <w:r>
        <w:rPr>
          <w:rFonts w:hint="eastAsia"/>
          <w:lang w:eastAsia="zh-CN"/>
        </w:rPr>
        <w:instrText xml:space="preserve"> REF _Ref29699 \h </w:instrText>
      </w:r>
      <w:r>
        <w:rPr>
          <w:rFonts w:hint="eastAsia"/>
          <w:lang w:eastAsia="zh-CN"/>
        </w:rPr>
        <w:fldChar w:fldCharType="separate"/>
      </w:r>
      <w:r>
        <w:t xml:space="preserve">图 </w:t>
      </w:r>
      <w:r>
        <w:fldChar w:fldCharType="begin"/>
      </w:r>
      <w:r>
        <w:instrText xml:space="preserve"> STYLEREF 1 \s </w:instrText>
      </w:r>
      <w:r>
        <w:fldChar w:fldCharType="separate"/>
      </w:r>
      <w:r>
        <w:t>5</w:t>
      </w:r>
      <w:r>
        <w:fldChar w:fldCharType="end"/>
      </w:r>
      <w:r>
        <w:rPr>
          <w:rFonts w:hint="eastAsia"/>
          <w:lang w:eastAsia="zh-CN"/>
        </w:rPr>
        <w:t>-</w:t>
      </w:r>
      <w:r>
        <w:t>2</w:t>
      </w:r>
      <w:r>
        <w:rPr>
          <w:rFonts w:hint="eastAsia"/>
          <w:lang w:val="en-US" w:eastAsia="zh-CN"/>
        </w:rPr>
        <w:t>为2v</w:t>
      </w:r>
      <w:r>
        <w:rPr>
          <w:rFonts w:hint="eastAsia" w:asciiTheme="minorEastAsia" w:hAnsiTheme="minorEastAsia" w:eastAsiaTheme="minorEastAsia"/>
          <w:color w:val="auto"/>
          <w:szCs w:val="21"/>
        </w:rPr>
        <w:t>实物通电运行</w:t>
      </w:r>
      <w:r>
        <w:rPr>
          <w:rFonts w:asciiTheme="minorEastAsia" w:hAnsiTheme="minorEastAsia" w:eastAsiaTheme="minorEastAsia"/>
          <w:snapToGrid w:val="0"/>
          <w:color w:val="auto"/>
          <w:szCs w:val="21"/>
        </w:rPr>
        <w:t>图</w:t>
      </w:r>
      <w:r>
        <w:rPr>
          <w:rFonts w:hint="eastAsia"/>
          <w:lang w:eastAsia="zh-CN"/>
        </w:rPr>
        <w:fldChar w:fldCharType="end"/>
      </w:r>
      <w:r>
        <w:rPr>
          <w:rFonts w:hint="eastAsia"/>
          <w:lang w:eastAsia="zh-CN"/>
        </w:rPr>
        <w:t>。</w:t>
      </w:r>
    </w:p>
    <w:p w14:paraId="2DDD614A">
      <w:pPr>
        <w:widowControl/>
        <w:autoSpaceDE w:val="0"/>
        <w:autoSpaceDN w:val="0"/>
        <w:adjustRightInd w:val="0"/>
        <w:snapToGrid w:val="0"/>
        <w:spacing w:line="240" w:lineRule="auto"/>
        <w:ind w:left="0" w:leftChars="0" w:firstLine="0" w:firstLineChars="0"/>
        <w:jc w:val="center"/>
        <w:textAlignment w:val="baseline"/>
        <w:rPr>
          <w:rFonts w:hint="eastAsia" w:eastAsia="宋体"/>
          <w:snapToGrid w:val="0"/>
          <w:color w:val="000000"/>
          <w:kern w:val="0"/>
          <w:lang w:eastAsia="zh-CN"/>
        </w:rPr>
      </w:pPr>
      <w:r>
        <w:rPr>
          <w:rFonts w:hint="eastAsia" w:eastAsia="宋体"/>
          <w:snapToGrid w:val="0"/>
          <w:color w:val="000000"/>
          <w:kern w:val="0"/>
          <w:lang w:eastAsia="zh-CN"/>
        </w:rPr>
        <w:drawing>
          <wp:inline distT="0" distB="0" distL="114300" distR="114300">
            <wp:extent cx="2244725" cy="2671445"/>
            <wp:effectExtent l="0" t="0" r="3175" b="14605"/>
            <wp:docPr id="4" name="图片 4" descr="测试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测试图2"/>
                    <pic:cNvPicPr>
                      <a:picLocks noChangeAspect="1"/>
                    </pic:cNvPicPr>
                  </pic:nvPicPr>
                  <pic:blipFill>
                    <a:blip r:embed="rId34"/>
                    <a:srcRect l="26594" t="166" r="166" b="34446"/>
                    <a:stretch>
                      <a:fillRect/>
                    </a:stretch>
                  </pic:blipFill>
                  <pic:spPr>
                    <a:xfrm>
                      <a:off x="0" y="0"/>
                      <a:ext cx="2244725" cy="2671445"/>
                    </a:xfrm>
                    <a:prstGeom prst="rect">
                      <a:avLst/>
                    </a:prstGeom>
                  </pic:spPr>
                </pic:pic>
              </a:graphicData>
            </a:graphic>
          </wp:inline>
        </w:drawing>
      </w:r>
    </w:p>
    <w:p w14:paraId="3BD70CF5">
      <w:pPr>
        <w:pStyle w:val="11"/>
        <w:ind w:left="0" w:leftChars="0" w:firstLine="0" w:firstLineChars="0"/>
        <w:jc w:val="center"/>
        <w:rPr>
          <w:rFonts w:hint="eastAsia" w:asciiTheme="minorEastAsia" w:hAnsiTheme="minorEastAsia" w:eastAsiaTheme="minorEastAsia"/>
          <w:snapToGrid w:val="0"/>
          <w:color w:val="auto"/>
          <w:szCs w:val="21"/>
        </w:rPr>
      </w:pPr>
      <w:bookmarkStart w:id="73" w:name="_Ref29699"/>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val="en-US" w:eastAsia="zh-CN"/>
        </w:rPr>
        <w:t xml:space="preserve"> </w:t>
      </w:r>
      <w:r>
        <w:rPr>
          <w:rFonts w:hint="eastAsia" w:asciiTheme="minorEastAsia" w:hAnsiTheme="minorEastAsia" w:eastAsiaTheme="minorEastAsia"/>
          <w:color w:val="auto"/>
          <w:szCs w:val="21"/>
        </w:rPr>
        <w:t>实物通电运行</w:t>
      </w:r>
      <w:r>
        <w:rPr>
          <w:rFonts w:asciiTheme="minorEastAsia" w:hAnsiTheme="minorEastAsia" w:eastAsiaTheme="minorEastAsia"/>
          <w:snapToGrid w:val="0"/>
          <w:color w:val="auto"/>
          <w:szCs w:val="21"/>
        </w:rPr>
        <w:t>图</w:t>
      </w:r>
      <w:r>
        <w:rPr>
          <w:rFonts w:hint="eastAsia" w:asciiTheme="minorEastAsia" w:hAnsiTheme="minorEastAsia" w:eastAsiaTheme="minorEastAsia"/>
          <w:snapToGrid w:val="0"/>
          <w:color w:val="auto"/>
          <w:szCs w:val="21"/>
        </w:rPr>
        <w:t>（设定电压</w:t>
      </w:r>
      <w:r>
        <w:rPr>
          <w:rFonts w:hint="eastAsia" w:asciiTheme="minorEastAsia" w:hAnsiTheme="minorEastAsia" w:eastAsiaTheme="minorEastAsia"/>
          <w:snapToGrid w:val="0"/>
          <w:color w:val="auto"/>
          <w:szCs w:val="21"/>
          <w:lang w:val="en-US" w:eastAsia="zh-CN"/>
        </w:rPr>
        <w:t>2</w:t>
      </w:r>
      <w:r>
        <w:rPr>
          <w:rFonts w:hint="eastAsia" w:asciiTheme="minorEastAsia" w:hAnsiTheme="minorEastAsia" w:eastAsiaTheme="minorEastAsia"/>
          <w:snapToGrid w:val="0"/>
          <w:color w:val="auto"/>
          <w:szCs w:val="21"/>
        </w:rPr>
        <w:t>V）</w:t>
      </w:r>
      <w:bookmarkEnd w:id="73"/>
    </w:p>
    <w:p w14:paraId="6AFE134B">
      <w:pPr>
        <w:pStyle w:val="11"/>
        <w:widowControl/>
        <w:autoSpaceDE w:val="0"/>
        <w:autoSpaceDN w:val="0"/>
        <w:adjustRightInd w:val="0"/>
        <w:snapToGrid w:val="0"/>
        <w:spacing w:line="240" w:lineRule="auto"/>
        <w:ind w:left="0" w:leftChars="0" w:firstLine="0" w:firstLineChars="0"/>
        <w:jc w:val="center"/>
        <w:textAlignment w:val="baseline"/>
        <w:rPr>
          <w:rFonts w:hint="eastAsia" w:eastAsia="宋体"/>
          <w:snapToGrid w:val="0"/>
          <w:color w:val="000000"/>
          <w:kern w:val="0"/>
          <w:lang w:eastAsia="zh-CN"/>
        </w:rPr>
      </w:pPr>
    </w:p>
    <w:p w14:paraId="05E43DDB">
      <w:pPr>
        <w:pStyle w:val="3"/>
        <w:numPr>
          <w:ilvl w:val="1"/>
          <w:numId w:val="0"/>
        </w:numPr>
        <w:bidi w:val="0"/>
        <w:ind w:leftChars="0"/>
        <w:rPr>
          <w:rFonts w:hint="eastAsia"/>
          <w:lang w:val="en-US" w:eastAsia="zh-CN"/>
        </w:rPr>
      </w:pPr>
      <w:bookmarkStart w:id="74" w:name="_Toc7216"/>
      <w:bookmarkStart w:id="75" w:name="_Toc6562"/>
      <w:bookmarkStart w:id="76" w:name="_Toc32709"/>
      <w:r>
        <w:rPr>
          <w:rFonts w:hint="eastAsia"/>
          <w:lang w:val="en-US" w:eastAsia="zh-CN"/>
        </w:rPr>
        <w:t>5</w:t>
      </w:r>
      <w:r>
        <w:rPr>
          <w:rFonts w:hint="eastAsia"/>
        </w:rPr>
        <w:t>.</w:t>
      </w:r>
      <w:r>
        <w:rPr>
          <w:rFonts w:hint="eastAsia"/>
          <w:lang w:val="en-US" w:eastAsia="zh-CN"/>
        </w:rPr>
        <w:t>2</w:t>
      </w:r>
      <w:bookmarkEnd w:id="74"/>
      <w:bookmarkEnd w:id="75"/>
      <w:r>
        <w:rPr>
          <w:rFonts w:hint="eastAsia"/>
          <w:lang w:val="en-US" w:eastAsia="zh-CN"/>
        </w:rPr>
        <w:t>上位机界面与测试</w:t>
      </w:r>
      <w:bookmarkEnd w:id="76"/>
    </w:p>
    <w:p w14:paraId="39D4B865">
      <w:pPr>
        <w:bidi w:val="0"/>
        <w:rPr>
          <w:rFonts w:hint="eastAsia"/>
        </w:rPr>
      </w:pPr>
      <w:r>
        <w:rPr>
          <w:rFonts w:hint="eastAsia"/>
          <w:lang w:val="en-US" w:eastAsia="zh-CN"/>
        </w:rPr>
        <w:t>本</w:t>
      </w:r>
      <w:r>
        <w:rPr>
          <w:rFonts w:hint="eastAsia"/>
        </w:rPr>
        <w:t>设计增加了上位机以实现数据采集功能，</w:t>
      </w:r>
      <w:r>
        <w:rPr>
          <w:rFonts w:hint="eastAsia"/>
          <w:lang w:val="en-US" w:eastAsia="zh-CN"/>
        </w:rPr>
        <w:t>上位机使用VOFA+软件，硬件方面通过USB转TTL将上位机与STM32连接，</w:t>
      </w:r>
      <w:r>
        <w:rPr>
          <w:rFonts w:hint="eastAsia"/>
        </w:rPr>
        <w:t>其界面如图</w:t>
      </w:r>
      <w:r>
        <w:rPr>
          <w:rFonts w:hint="eastAsia"/>
          <w:lang w:val="en-US" w:eastAsia="zh-CN"/>
        </w:rPr>
        <w:t>5-2</w:t>
      </w:r>
      <w:r>
        <w:rPr>
          <w:rFonts w:hint="eastAsia"/>
        </w:rPr>
        <w:t>所示，用户可通过上位机直观获取输出电压、输出电流等参数，电脑上位机与设备之间是USART通信，USART是一种常见的串行通信协议，广泛应用于微控制器与外设之间的数据传输。它通过两条线路</w:t>
      </w:r>
      <w:r>
        <w:rPr>
          <w:rFonts w:hint="eastAsia"/>
          <w:lang w:val="en-US" w:eastAsia="zh-CN"/>
        </w:rPr>
        <w:t>（RX、TX）</w:t>
      </w:r>
      <w:r>
        <w:rPr>
          <w:rFonts w:hint="eastAsia"/>
        </w:rPr>
        <w:t>进行数据的发送和接收，</w:t>
      </w:r>
      <w:r>
        <w:rPr>
          <w:rFonts w:hint="eastAsia"/>
          <w:lang w:val="en-US" w:eastAsia="zh-CN"/>
        </w:rPr>
        <w:t>同时</w:t>
      </w:r>
      <w:r>
        <w:rPr>
          <w:rFonts w:hint="eastAsia"/>
        </w:rPr>
        <w:t>依赖关键子函数Usart（）和Printf（），将相关数据传输至上位机进行显示。</w:t>
      </w:r>
    </w:p>
    <w:p w14:paraId="0DA7A5FA">
      <w:pPr>
        <w:rPr>
          <w:rFonts w:hint="eastAsia"/>
          <w:snapToGrid w:val="0"/>
          <w:color w:val="000000"/>
          <w:kern w:val="0"/>
          <w:lang w:val="en-US" w:eastAsia="zh-CN"/>
        </w:rPr>
      </w:pPr>
      <w:r>
        <w:rPr>
          <w:rFonts w:hint="eastAsia"/>
          <w:snapToGrid w:val="0"/>
          <w:color w:val="000000"/>
          <w:kern w:val="0"/>
          <w:lang w:val="en-US" w:eastAsia="zh-CN"/>
        </w:rPr>
        <w:t>VOFA+上位机软件</w:t>
      </w:r>
      <w:r>
        <w:rPr>
          <w:rFonts w:hint="eastAsia"/>
          <w:snapToGrid w:val="0"/>
          <w:color w:val="000000"/>
          <w:kern w:val="0"/>
        </w:rPr>
        <w:t>界面设计简洁且直观，包含多个功能模块：连接窗口用于选择并连接串口设备，确保上位机与下位机之间的实时数据传输；数据监控窗口实时显示电源各项工作参数，帮助用户轻松掌握电源状态；故障信息窗口用于显示任何异常情况，如串口连接失败或数据丢失，及时向用户反馈并提供解决方案。界面布局注重用户体验，操作简便直观，使用户能够轻松进行电源监控、参数设置及故障排查</w:t>
      </w:r>
      <w:r>
        <w:rPr>
          <w:rFonts w:hint="eastAsia"/>
          <w:snapToGrid w:val="0"/>
          <w:color w:val="000000"/>
          <w:kern w:val="0"/>
          <w:lang w:eastAsia="zh-CN"/>
        </w:rPr>
        <w:t>。</w:t>
      </w:r>
      <w:r>
        <w:rPr>
          <w:rFonts w:hint="eastAsia"/>
          <w:snapToGrid w:val="0"/>
          <w:color w:val="000000"/>
          <w:kern w:val="0"/>
          <w:lang w:val="en-US" w:eastAsia="zh-CN"/>
        </w:rPr>
        <w:t>并且能够将实时数据生成相对应的波形图，AUTO功能让波形图大小适宜，更好的反应数据的变化。</w:t>
      </w:r>
    </w:p>
    <w:p w14:paraId="3950C660">
      <w:pPr>
        <w:rPr>
          <w:rFonts w:hint="default"/>
          <w:snapToGrid w:val="0"/>
          <w:color w:val="000000"/>
          <w:kern w:val="0"/>
          <w:lang w:val="en-US" w:eastAsia="zh-CN"/>
        </w:rPr>
      </w:pPr>
    </w:p>
    <w:p w14:paraId="594801E6">
      <w:pPr>
        <w:spacing w:line="240" w:lineRule="auto"/>
        <w:jc w:val="center"/>
        <w:rPr>
          <w:rFonts w:hint="default"/>
          <w:snapToGrid w:val="0"/>
          <w:color w:val="000000"/>
          <w:kern w:val="0"/>
          <w:lang w:val="en-US" w:eastAsia="zh-CN"/>
        </w:rPr>
      </w:pPr>
      <w:r>
        <w:rPr>
          <w:rFonts w:hint="default"/>
          <w:snapToGrid w:val="0"/>
          <w:color w:val="000000"/>
          <w:kern w:val="0"/>
          <w:lang w:val="en-US" w:eastAsia="zh-CN"/>
        </w:rPr>
        <w:drawing>
          <wp:inline distT="0" distB="0" distL="114300" distR="114300">
            <wp:extent cx="5106035" cy="2864485"/>
            <wp:effectExtent l="0" t="0" r="18415" b="12065"/>
            <wp:docPr id="6" name="图片 6" descr="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111"/>
                    <pic:cNvPicPr>
                      <a:picLocks noChangeAspect="1"/>
                    </pic:cNvPicPr>
                  </pic:nvPicPr>
                  <pic:blipFill>
                    <a:blip r:embed="rId35"/>
                    <a:stretch>
                      <a:fillRect/>
                    </a:stretch>
                  </pic:blipFill>
                  <pic:spPr>
                    <a:xfrm>
                      <a:off x="0" y="0"/>
                      <a:ext cx="5106035" cy="2864485"/>
                    </a:xfrm>
                    <a:prstGeom prst="rect">
                      <a:avLst/>
                    </a:prstGeom>
                  </pic:spPr>
                </pic:pic>
              </a:graphicData>
            </a:graphic>
          </wp:inline>
        </w:drawing>
      </w:r>
    </w:p>
    <w:p w14:paraId="38E17481">
      <w:pPr>
        <w:pStyle w:val="35"/>
        <w:jc w:val="center"/>
        <w:rPr>
          <w:rFonts w:asciiTheme="minorEastAsia" w:hAnsiTheme="minorEastAsia" w:eastAsiaTheme="minorEastAsia"/>
        </w:rPr>
      </w:pPr>
      <w:r>
        <w:rPr>
          <w:rFonts w:hint="eastAsia" w:asciiTheme="minorEastAsia" w:hAnsiTheme="minorEastAsia" w:eastAsiaTheme="minorEastAsia"/>
        </w:rPr>
        <w:t>图</w:t>
      </w:r>
      <w:r>
        <w:rPr>
          <w:rFonts w:hint="eastAsia" w:eastAsiaTheme="minorEastAsia"/>
          <w:lang w:val="en-US" w:eastAsia="zh-CN"/>
        </w:rPr>
        <w:t>5</w:t>
      </w:r>
      <w:r>
        <w:rPr>
          <w:rFonts w:eastAsiaTheme="minorEastAsia"/>
        </w:rPr>
        <w:t>-</w:t>
      </w:r>
      <w:r>
        <w:rPr>
          <w:rFonts w:hint="eastAsia" w:eastAsiaTheme="minorEastAsia"/>
          <w:lang w:val="en-US" w:eastAsia="zh-CN"/>
        </w:rPr>
        <w:t>2</w:t>
      </w:r>
      <w:r>
        <w:rPr>
          <w:rFonts w:hint="eastAsia" w:asciiTheme="minorEastAsia" w:hAnsiTheme="minorEastAsia" w:eastAsiaTheme="minorEastAsia"/>
        </w:rPr>
        <w:t xml:space="preserve"> 上位机正常测试结果</w:t>
      </w:r>
    </w:p>
    <w:p w14:paraId="59F031BD">
      <w:pPr>
        <w:ind w:left="0" w:leftChars="0" w:firstLine="0" w:firstLineChars="0"/>
        <w:rPr>
          <w:rFonts w:hint="default"/>
          <w:snapToGrid w:val="0"/>
          <w:color w:val="000000"/>
          <w:kern w:val="0"/>
          <w:lang w:val="en-US" w:eastAsia="zh-CN"/>
        </w:rPr>
      </w:pPr>
    </w:p>
    <w:p w14:paraId="05945BF3">
      <w:pPr>
        <w:rPr>
          <w:rFonts w:hint="default"/>
          <w:snapToGrid w:val="0"/>
          <w:color w:val="000000"/>
          <w:kern w:val="0"/>
          <w:lang w:val="en-US" w:eastAsia="zh-CN"/>
        </w:rPr>
      </w:pPr>
      <w:r>
        <w:rPr>
          <w:rFonts w:hint="eastAsia"/>
          <w:snapToGrid w:val="0"/>
          <w:color w:val="000000"/>
          <w:kern w:val="0"/>
          <w:lang w:val="en-US" w:eastAsia="zh-CN"/>
        </w:rPr>
        <w:t>测试时，波特率使用9600，电压设置为1v，上位机电压显示0.99v，波形图平滑，电压稳定。负载为电机，启动电流较大，后续电流逐渐稳定。</w:t>
      </w:r>
    </w:p>
    <w:p w14:paraId="4A76E4D7">
      <w:pPr>
        <w:rPr>
          <w:rFonts w:hint="default"/>
          <w:snapToGrid w:val="0"/>
          <w:color w:val="000000"/>
          <w:kern w:val="0"/>
          <w:lang w:val="en-US" w:eastAsia="zh-CN"/>
        </w:rPr>
      </w:pPr>
    </w:p>
    <w:p w14:paraId="45B8DF97">
      <w:pPr>
        <w:rPr>
          <w:rFonts w:hint="default"/>
          <w:snapToGrid w:val="0"/>
          <w:color w:val="000000"/>
          <w:kern w:val="0"/>
          <w:lang w:val="en-US" w:eastAsia="zh-CN"/>
        </w:rPr>
      </w:pPr>
    </w:p>
    <w:p w14:paraId="5041B3E3">
      <w:pPr>
        <w:rPr>
          <w:rFonts w:hint="default"/>
          <w:snapToGrid w:val="0"/>
          <w:color w:val="000000"/>
          <w:kern w:val="0"/>
          <w:lang w:val="en-US" w:eastAsia="zh-CN"/>
        </w:rPr>
      </w:pPr>
    </w:p>
    <w:p w14:paraId="461DB9C1">
      <w:pPr>
        <w:rPr>
          <w:rFonts w:hint="default"/>
          <w:snapToGrid w:val="0"/>
          <w:color w:val="000000"/>
          <w:kern w:val="0"/>
          <w:lang w:val="en-US" w:eastAsia="zh-CN"/>
        </w:rPr>
      </w:pPr>
    </w:p>
    <w:p w14:paraId="61BD7782">
      <w:pPr>
        <w:rPr>
          <w:rFonts w:hint="default"/>
          <w:snapToGrid w:val="0"/>
          <w:color w:val="000000"/>
          <w:kern w:val="0"/>
          <w:lang w:val="en-US" w:eastAsia="zh-CN"/>
        </w:rPr>
      </w:pPr>
    </w:p>
    <w:p w14:paraId="65FB5A4D">
      <w:pPr>
        <w:rPr>
          <w:rFonts w:hint="default"/>
          <w:snapToGrid w:val="0"/>
          <w:color w:val="000000"/>
          <w:kern w:val="0"/>
          <w:lang w:val="en-US" w:eastAsia="zh-CN"/>
        </w:rPr>
      </w:pPr>
    </w:p>
    <w:p w14:paraId="1A662DEA">
      <w:pPr>
        <w:rPr>
          <w:rFonts w:hint="default"/>
          <w:snapToGrid w:val="0"/>
          <w:color w:val="000000"/>
          <w:kern w:val="0"/>
          <w:lang w:val="en-US" w:eastAsia="zh-CN"/>
        </w:rPr>
      </w:pPr>
    </w:p>
    <w:p w14:paraId="571B8C58">
      <w:pPr>
        <w:jc w:val="center"/>
      </w:pPr>
      <w:r>
        <w:br w:type="page"/>
      </w:r>
    </w:p>
    <w:p w14:paraId="4005B51C">
      <w:pPr>
        <w:pStyle w:val="2"/>
        <w:numPr>
          <w:ilvl w:val="0"/>
          <w:numId w:val="0"/>
        </w:numPr>
      </w:pPr>
      <w:bookmarkStart w:id="77" w:name="_Toc4247"/>
      <w:r>
        <w:t>总结与展望</w:t>
      </w:r>
      <w:bookmarkEnd w:id="77"/>
    </w:p>
    <w:p w14:paraId="6916F3FC">
      <w:pPr>
        <w:spacing w:line="400" w:lineRule="exact"/>
        <w:ind w:firstLine="486" w:firstLineChars="200"/>
        <w:rPr>
          <w:kern w:val="0"/>
          <w:szCs w:val="20"/>
        </w:rPr>
      </w:pPr>
      <w:r>
        <w:rPr>
          <w:rFonts w:hint="eastAsia"/>
          <w:kern w:val="0"/>
          <w:szCs w:val="20"/>
        </w:rPr>
        <w:t>本</w:t>
      </w:r>
      <w:r>
        <w:rPr>
          <w:rFonts w:hint="eastAsia"/>
          <w:kern w:val="0"/>
          <w:szCs w:val="20"/>
          <w:lang w:val="en-US" w:eastAsia="zh-CN"/>
        </w:rPr>
        <w:t>设计</w:t>
      </w:r>
      <w:r>
        <w:rPr>
          <w:rFonts w:hint="eastAsia"/>
          <w:kern w:val="0"/>
          <w:szCs w:val="20"/>
        </w:rPr>
        <w:t>围绕一款基于STM32单片机的数字可调稳压电源系统展开了深入的设计与实现研究。通过采用线性稳压结构与数字控制手段相结合的方式，成功构建了一个具备电压电流调节、OLED数据显示、按键控制及过流过温保护等功能的智能电源平台。系统以STM32F103C8T6为控制核心，借助内置ADC或外接数模转换器实现对输出电压的精准控制，配合LM358运算放大器与IR7843 MOS管完成线性调整，并通过采样反馈机制保持输出的稳定性和响应速度。经过多次实验测试验证，该电源在不同负载和环境条件下均表现出良好的稳压效果与较高的调节精度，满足了预期的技术指标和功能需求。</w:t>
      </w:r>
    </w:p>
    <w:p w14:paraId="414A5AFF">
      <w:pPr>
        <w:spacing w:line="400" w:lineRule="exact"/>
        <w:ind w:firstLine="486" w:firstLineChars="200"/>
        <w:rPr>
          <w:kern w:val="0"/>
          <w:szCs w:val="20"/>
        </w:rPr>
      </w:pPr>
      <w:r>
        <w:rPr>
          <w:rFonts w:hint="eastAsia"/>
          <w:kern w:val="0"/>
          <w:szCs w:val="20"/>
        </w:rPr>
        <w:t>尽管本设计已基本实现了预定目标，但仍存在优化空间。例如，由于采用线性稳压方式，在高压差输出条件下会出现较大功耗，未来可以考虑引入高效率的开关电源模块以提高整体能效。同时，系统功能也有进一步扩展的可能，如增加通信模块以实现远程控制和数据采集，或升级为多通道输出结构以适应复杂应用场景。此外，通过改进硬件布局与结构集成，亦可提升整机的便携性与工程实用性。综上所述，本设计不仅为数字可调电源的开发提供了实践基础，也为后续在智能化电源系统方向的研究与应用奠定了良好的平台。</w:t>
      </w:r>
    </w:p>
    <w:p w14:paraId="2B81770A">
      <w:pPr>
        <w:spacing w:line="400" w:lineRule="exact"/>
        <w:ind w:firstLine="486" w:firstLineChars="200"/>
      </w:pPr>
      <w:r>
        <w:rPr>
          <w:rFonts w:hint="eastAsia"/>
          <w:kern w:val="0"/>
          <w:szCs w:val="20"/>
        </w:rPr>
        <w:t>在项目开展过程中，作为本科生，在电路设计与系统稳定性实现方面遇到了诸多技术挑战。通过本次毕业设计，不仅深化了对专业理论知识的理解，更重要的是培养了将理论知识转化为工程实践的能力。这次宝贵的科研实践经历，不仅显著提升了本人的专业技能和解决问题的能力，也为未来的学术研究和职业发展奠定了坚实的基础。整个设计过程所积累的经验和方法论，将对本人后续的学习和工作产生深远而积极的影响。</w:t>
      </w:r>
      <w:r>
        <w:br w:type="page"/>
      </w:r>
    </w:p>
    <w:bookmarkEnd w:id="20"/>
    <w:bookmarkEnd w:id="21"/>
    <w:bookmarkEnd w:id="22"/>
    <w:bookmarkEnd w:id="23"/>
    <w:bookmarkEnd w:id="24"/>
    <w:bookmarkEnd w:id="25"/>
    <w:bookmarkEnd w:id="26"/>
    <w:bookmarkEnd w:id="27"/>
    <w:bookmarkEnd w:id="28"/>
    <w:bookmarkEnd w:id="29"/>
    <w:p w14:paraId="265F9F80">
      <w:pPr>
        <w:widowControl/>
        <w:autoSpaceDE w:val="0"/>
        <w:autoSpaceDN w:val="0"/>
        <w:adjustRightInd w:val="0"/>
        <w:snapToGrid w:val="0"/>
        <w:spacing w:line="300" w:lineRule="auto"/>
        <w:ind w:firstLine="646" w:firstLineChars="200"/>
        <w:jc w:val="center"/>
        <w:textAlignment w:val="baseline"/>
        <w:outlineLvl w:val="0"/>
        <w:rPr>
          <w:rFonts w:ascii="黑体" w:hAnsi="黑体" w:eastAsia="黑体" w:cs="黑体"/>
          <w:snapToGrid w:val="0"/>
          <w:color w:val="000000"/>
          <w:kern w:val="0"/>
          <w:sz w:val="32"/>
          <w:szCs w:val="32"/>
        </w:rPr>
      </w:pPr>
      <w:bookmarkStart w:id="78" w:name="_Toc31169"/>
      <w:bookmarkStart w:id="79" w:name="_Toc293992452"/>
      <w:bookmarkStart w:id="80" w:name="_Toc293996576"/>
      <w:bookmarkStart w:id="81" w:name="_Toc262489127"/>
      <w:bookmarkStart w:id="82" w:name="_Toc293911819"/>
      <w:bookmarkStart w:id="83" w:name="_Toc293995000"/>
      <w:bookmarkStart w:id="84" w:name="_Toc293992668"/>
      <w:bookmarkStart w:id="85" w:name="_Toc293993285"/>
      <w:bookmarkStart w:id="86" w:name="_Toc293911295"/>
      <w:bookmarkStart w:id="87" w:name="_Toc15711"/>
      <w:bookmarkStart w:id="88" w:name="_Toc262489963"/>
      <w:r>
        <w:rPr>
          <w:rFonts w:ascii="黑体" w:hAnsi="黑体" w:eastAsia="黑体" w:cs="黑体"/>
          <w:snapToGrid w:val="0"/>
          <w:color w:val="000000"/>
          <w:kern w:val="0"/>
          <w:sz w:val="32"/>
          <w:szCs w:val="32"/>
        </w:rPr>
        <w:t>致  谢</w:t>
      </w:r>
      <w:bookmarkEnd w:id="78"/>
    </w:p>
    <w:p w14:paraId="552DFC7B">
      <w:pPr>
        <w:widowControl/>
        <w:autoSpaceDE w:val="0"/>
        <w:autoSpaceDN w:val="0"/>
        <w:adjustRightInd w:val="0"/>
        <w:snapToGrid w:val="0"/>
        <w:spacing w:line="400" w:lineRule="exact"/>
        <w:ind w:firstLine="486" w:firstLineChars="200"/>
        <w:textAlignment w:val="baseline"/>
        <w:rPr>
          <w:snapToGrid w:val="0"/>
          <w:color w:val="000000"/>
          <w:kern w:val="0"/>
        </w:rPr>
      </w:pPr>
      <w:r>
        <w:rPr>
          <w:snapToGrid w:val="0"/>
          <w:color w:val="000000"/>
          <w:kern w:val="0"/>
        </w:rPr>
        <w:t>在本次毕业设计的过程中，深知这一切的完成离不开许多人的支持与帮助。首先，要感谢的指导教师，感谢他在整个过程中给予细致的指导与耐心的教诲。每当遇到困难时，老师总能在第一时间给予宝贵的意见与建议，使能够及时调整设计思路，确保设计的正确性和科学性。通过这次毕业设计，不仅提升了自己的专业能力，也更加深刻地理解了电路设计的复杂性与挑战。</w:t>
      </w:r>
    </w:p>
    <w:p w14:paraId="4A7BFD7C">
      <w:pPr>
        <w:widowControl/>
        <w:autoSpaceDE w:val="0"/>
        <w:autoSpaceDN w:val="0"/>
        <w:adjustRightInd w:val="0"/>
        <w:snapToGrid w:val="0"/>
        <w:spacing w:line="400" w:lineRule="exact"/>
        <w:ind w:firstLine="486" w:firstLineChars="200"/>
        <w:textAlignment w:val="baseline"/>
        <w:rPr>
          <w:snapToGrid w:val="0"/>
          <w:color w:val="000000"/>
          <w:kern w:val="0"/>
        </w:rPr>
      </w:pPr>
      <w:r>
        <w:rPr>
          <w:snapToGrid w:val="0"/>
          <w:color w:val="000000"/>
          <w:kern w:val="0"/>
        </w:rPr>
        <w:t>此外，在查阅相关文献的过程中，对数字电源技术有了更深入的理解。论文中所研究的基于STM32的线性稳压电源设计，涵盖了从电路分析到系统调试的全过程。通过这次设计，不仅学会了如何在实际中运用所学知识，还提升了自己解决工程问题的能力。在电路设计、焊接和调试等过程中，遇到的每一个问题都促使不断思考，积累了宝贵的实践经验。</w:t>
      </w:r>
    </w:p>
    <w:p w14:paraId="2A17AD07">
      <w:pPr>
        <w:spacing w:line="400" w:lineRule="exact"/>
        <w:ind w:firstLine="486" w:firstLineChars="200"/>
        <w:rPr>
          <w:snapToGrid w:val="0"/>
          <w:color w:val="000000"/>
          <w:kern w:val="0"/>
        </w:rPr>
      </w:pPr>
      <w:r>
        <w:rPr>
          <w:snapToGrid w:val="0"/>
          <w:color w:val="000000"/>
          <w:kern w:val="0"/>
        </w:rPr>
        <w:t>回顾整个毕业设计的过程，每一步的进展都凝聚了个人的努力与思考。通过本次设计，更加深刻地认识到理论与实践的紧密联系，也体验到了从书本到实践的转变带来的挑战与成就感。未来的工作与学习中，将以此次设计为起点，继续学习与探索，不断提升自己的专业水平，为未来的发展打下坚实的基础。</w:t>
      </w:r>
    </w:p>
    <w:p w14:paraId="47CB396E">
      <w:pPr>
        <w:rPr>
          <w:snapToGrid w:val="0"/>
          <w:color w:val="000000"/>
          <w:kern w:val="0"/>
        </w:rPr>
        <w:sectPr>
          <w:headerReference r:id="rId13" w:type="default"/>
          <w:footerReference r:id="rId14" w:type="default"/>
          <w:pgSz w:w="11906" w:h="16838"/>
          <w:pgMar w:top="1701" w:right="1361" w:bottom="1134" w:left="1474" w:header="851" w:footer="992" w:gutter="0"/>
          <w:pgBorders>
            <w:top w:val="none" w:sz="0" w:space="0"/>
            <w:left w:val="none" w:sz="0" w:space="0"/>
            <w:bottom w:val="none" w:sz="0" w:space="0"/>
            <w:right w:val="none" w:sz="0" w:space="0"/>
          </w:pgBorders>
          <w:cols w:space="720" w:num="1"/>
          <w:docGrid w:type="linesAndChars" w:linePitch="312" w:charSpace="640"/>
        </w:sectPr>
      </w:pPr>
    </w:p>
    <w:p w14:paraId="33CE3FCA">
      <w:pPr>
        <w:widowControl/>
        <w:autoSpaceDE w:val="0"/>
        <w:autoSpaceDN w:val="0"/>
        <w:snapToGrid w:val="0"/>
        <w:spacing w:line="300" w:lineRule="auto"/>
        <w:jc w:val="left"/>
        <w:textAlignment w:val="baseline"/>
        <w:outlineLvl w:val="0"/>
        <w:rPr>
          <w:rFonts w:ascii="黑体" w:hAnsi="黑体" w:eastAsia="黑体" w:cs="黑体"/>
          <w:snapToGrid w:val="0"/>
          <w:color w:val="000000"/>
          <w:kern w:val="0"/>
          <w:sz w:val="32"/>
          <w:szCs w:val="32"/>
        </w:rPr>
      </w:pPr>
      <w:bookmarkStart w:id="89" w:name="_Toc9428"/>
      <w:r>
        <w:rPr>
          <w:rFonts w:ascii="黑体" w:hAnsi="黑体" w:eastAsia="黑体" w:cs="黑体"/>
          <w:snapToGrid w:val="0"/>
          <w:color w:val="000000"/>
          <w:kern w:val="0"/>
          <w:sz w:val="32"/>
          <w:szCs w:val="32"/>
        </w:rPr>
        <w:t>参考文献</w:t>
      </w:r>
      <w:bookmarkEnd w:id="79"/>
      <w:bookmarkEnd w:id="80"/>
      <w:bookmarkEnd w:id="81"/>
      <w:bookmarkEnd w:id="82"/>
      <w:bookmarkEnd w:id="83"/>
      <w:bookmarkEnd w:id="84"/>
      <w:bookmarkEnd w:id="85"/>
      <w:bookmarkEnd w:id="86"/>
      <w:bookmarkEnd w:id="87"/>
      <w:bookmarkEnd w:id="88"/>
      <w:bookmarkEnd w:id="89"/>
    </w:p>
    <w:p w14:paraId="7BAAD3AF">
      <w:pPr>
        <w:widowControl/>
        <w:tabs>
          <w:tab w:val="left" w:pos="0"/>
        </w:tabs>
        <w:autoSpaceDE w:val="0"/>
        <w:autoSpaceDN w:val="0"/>
        <w:snapToGrid w:val="0"/>
        <w:spacing w:line="300" w:lineRule="auto"/>
        <w:ind w:left="284" w:hanging="284"/>
        <w:jc w:val="both"/>
        <w:textAlignment w:val="baseline"/>
        <w:rPr>
          <w:snapToGrid w:val="0"/>
          <w:color w:val="000000"/>
          <w:kern w:val="0"/>
          <w:szCs w:val="21"/>
        </w:rPr>
      </w:pPr>
      <w:bookmarkStart w:id="90" w:name="_Toc262489128"/>
      <w:bookmarkStart w:id="91" w:name="_Toc262489964"/>
      <w:r>
        <w:rPr>
          <w:snapToGrid w:val="0"/>
          <w:color w:val="000000"/>
          <w:kern w:val="0"/>
          <w:szCs w:val="21"/>
        </w:rPr>
        <w:t>[</w:t>
      </w:r>
      <w:r>
        <w:rPr>
          <w:rFonts w:hint="eastAsia"/>
          <w:snapToGrid w:val="0"/>
          <w:color w:val="000000"/>
          <w:kern w:val="0"/>
          <w:szCs w:val="21"/>
          <w:lang w:val="en-US" w:eastAsia="zh-CN"/>
        </w:rPr>
        <w:t>1</w:t>
      </w:r>
      <w:r>
        <w:rPr>
          <w:snapToGrid w:val="0"/>
          <w:color w:val="000000"/>
          <w:kern w:val="0"/>
          <w:szCs w:val="21"/>
        </w:rPr>
        <w:t>]黄亚辉.智能化趋势下的单片机数控直流电源系统设计与实现[J].电子制作,2024,32</w:t>
      </w:r>
      <w:r>
        <w:rPr>
          <w:rFonts w:hint="eastAsia"/>
          <w:snapToGrid w:val="0"/>
          <w:color w:val="000000"/>
          <w:kern w:val="0"/>
          <w:szCs w:val="21"/>
        </w:rPr>
        <w:t>(</w:t>
      </w:r>
      <w:r>
        <w:rPr>
          <w:snapToGrid w:val="0"/>
          <w:color w:val="000000"/>
          <w:kern w:val="0"/>
          <w:szCs w:val="21"/>
        </w:rPr>
        <w:t>15</w:t>
      </w:r>
      <w:r>
        <w:rPr>
          <w:rFonts w:hint="eastAsia"/>
          <w:snapToGrid w:val="0"/>
          <w:color w:val="000000"/>
          <w:kern w:val="0"/>
          <w:szCs w:val="21"/>
        </w:rPr>
        <w:t>)</w:t>
      </w:r>
      <w:r>
        <w:rPr>
          <w:snapToGrid w:val="0"/>
          <w:color w:val="000000"/>
          <w:kern w:val="0"/>
          <w:szCs w:val="21"/>
        </w:rPr>
        <w:t>:95-98.</w:t>
      </w:r>
    </w:p>
    <w:p w14:paraId="4378C628">
      <w:pPr>
        <w:widowControl/>
        <w:tabs>
          <w:tab w:val="left" w:pos="454"/>
        </w:tabs>
        <w:autoSpaceDE w:val="0"/>
        <w:autoSpaceDN w:val="0"/>
        <w:snapToGrid w:val="0"/>
        <w:spacing w:line="300" w:lineRule="auto"/>
        <w:ind w:left="454" w:hanging="454"/>
        <w:jc w:val="both"/>
        <w:textAlignment w:val="baseline"/>
        <w:rPr>
          <w:snapToGrid w:val="0"/>
          <w:color w:val="000000"/>
          <w:kern w:val="0"/>
          <w:szCs w:val="21"/>
        </w:rPr>
      </w:pPr>
      <w:r>
        <w:rPr>
          <w:snapToGrid w:val="0"/>
          <w:color w:val="000000"/>
          <w:kern w:val="0"/>
          <w:szCs w:val="21"/>
        </w:rPr>
        <w:t>[</w:t>
      </w:r>
      <w:r>
        <w:rPr>
          <w:rFonts w:hint="eastAsia"/>
          <w:snapToGrid w:val="0"/>
          <w:color w:val="000000"/>
          <w:kern w:val="0"/>
          <w:szCs w:val="21"/>
          <w:lang w:val="en-US" w:eastAsia="zh-CN"/>
        </w:rPr>
        <w:t>2</w:t>
      </w:r>
      <w:r>
        <w:rPr>
          <w:snapToGrid w:val="0"/>
          <w:color w:val="000000"/>
          <w:kern w:val="0"/>
          <w:szCs w:val="21"/>
        </w:rPr>
        <w:t>]陈凯.基于单片机的数控直流稳压电源[J].现代盐化工,2023,50</w:t>
      </w:r>
      <w:r>
        <w:rPr>
          <w:rFonts w:hint="eastAsia"/>
          <w:snapToGrid w:val="0"/>
          <w:color w:val="000000"/>
          <w:kern w:val="0"/>
          <w:szCs w:val="21"/>
        </w:rPr>
        <w:t>(</w:t>
      </w:r>
      <w:r>
        <w:rPr>
          <w:snapToGrid w:val="0"/>
          <w:color w:val="000000"/>
          <w:kern w:val="0"/>
          <w:szCs w:val="21"/>
        </w:rPr>
        <w:t>04</w:t>
      </w:r>
      <w:r>
        <w:rPr>
          <w:rFonts w:hint="eastAsia"/>
          <w:snapToGrid w:val="0"/>
          <w:color w:val="000000"/>
          <w:kern w:val="0"/>
          <w:szCs w:val="21"/>
        </w:rPr>
        <w:t>)</w:t>
      </w:r>
      <w:r>
        <w:rPr>
          <w:snapToGrid w:val="0"/>
          <w:color w:val="000000"/>
          <w:kern w:val="0"/>
          <w:szCs w:val="21"/>
        </w:rPr>
        <w:t>:47-49.</w:t>
      </w:r>
    </w:p>
    <w:p w14:paraId="40C3DA6B">
      <w:pPr>
        <w:widowControl/>
        <w:tabs>
          <w:tab w:val="left" w:pos="454"/>
        </w:tabs>
        <w:autoSpaceDE w:val="0"/>
        <w:autoSpaceDN w:val="0"/>
        <w:snapToGrid w:val="0"/>
        <w:spacing w:line="300" w:lineRule="auto"/>
        <w:ind w:left="454" w:hanging="454"/>
        <w:jc w:val="both"/>
        <w:textAlignment w:val="baseline"/>
        <w:rPr>
          <w:snapToGrid w:val="0"/>
          <w:color w:val="000000"/>
          <w:kern w:val="0"/>
          <w:szCs w:val="21"/>
        </w:rPr>
      </w:pPr>
      <w:r>
        <w:rPr>
          <w:snapToGrid w:val="0"/>
          <w:color w:val="000000"/>
          <w:kern w:val="0"/>
          <w:szCs w:val="21"/>
        </w:rPr>
        <w:t>[</w:t>
      </w:r>
      <w:r>
        <w:rPr>
          <w:rFonts w:hint="eastAsia"/>
          <w:snapToGrid w:val="0"/>
          <w:color w:val="000000"/>
          <w:kern w:val="0"/>
          <w:szCs w:val="21"/>
          <w:lang w:val="en-US" w:eastAsia="zh-CN"/>
        </w:rPr>
        <w:t>3</w:t>
      </w:r>
      <w:r>
        <w:rPr>
          <w:snapToGrid w:val="0"/>
          <w:color w:val="000000"/>
          <w:kern w:val="0"/>
          <w:szCs w:val="21"/>
        </w:rPr>
        <w:t>]常虎,庞帅.0～30 V可调数控直流稳压电源设计[J].设备管理与维修,2023</w:t>
      </w:r>
      <w:r>
        <w:rPr>
          <w:rFonts w:hint="eastAsia"/>
          <w:snapToGrid w:val="0"/>
          <w:color w:val="000000"/>
          <w:kern w:val="0"/>
          <w:szCs w:val="21"/>
        </w:rPr>
        <w:t>(</w:t>
      </w:r>
      <w:r>
        <w:rPr>
          <w:snapToGrid w:val="0"/>
          <w:color w:val="000000"/>
          <w:kern w:val="0"/>
          <w:szCs w:val="21"/>
        </w:rPr>
        <w:t>14</w:t>
      </w:r>
      <w:r>
        <w:rPr>
          <w:rFonts w:hint="eastAsia"/>
          <w:snapToGrid w:val="0"/>
          <w:color w:val="000000"/>
          <w:kern w:val="0"/>
          <w:szCs w:val="21"/>
        </w:rPr>
        <w:t>)</w:t>
      </w:r>
      <w:r>
        <w:rPr>
          <w:snapToGrid w:val="0"/>
          <w:color w:val="000000"/>
          <w:kern w:val="0"/>
          <w:szCs w:val="21"/>
        </w:rPr>
        <w:t>:25-27.</w:t>
      </w:r>
    </w:p>
    <w:p w14:paraId="3FF0FE76">
      <w:pPr>
        <w:widowControl/>
        <w:tabs>
          <w:tab w:val="left" w:pos="142"/>
        </w:tabs>
        <w:autoSpaceDE w:val="0"/>
        <w:autoSpaceDN w:val="0"/>
        <w:snapToGrid w:val="0"/>
        <w:spacing w:line="300" w:lineRule="auto"/>
        <w:ind w:left="284" w:hanging="284"/>
        <w:jc w:val="both"/>
        <w:textAlignment w:val="baseline"/>
        <w:rPr>
          <w:snapToGrid w:val="0"/>
          <w:color w:val="000000"/>
          <w:kern w:val="0"/>
          <w:szCs w:val="21"/>
        </w:rPr>
      </w:pPr>
      <w:r>
        <w:rPr>
          <w:snapToGrid w:val="0"/>
          <w:color w:val="000000"/>
          <w:kern w:val="0"/>
          <w:szCs w:val="21"/>
        </w:rPr>
        <w:t>[</w:t>
      </w:r>
      <w:r>
        <w:rPr>
          <w:rFonts w:hint="eastAsia"/>
          <w:snapToGrid w:val="0"/>
          <w:color w:val="000000"/>
          <w:kern w:val="0"/>
          <w:szCs w:val="21"/>
          <w:lang w:val="en-US" w:eastAsia="zh-CN"/>
        </w:rPr>
        <w:t>4</w:t>
      </w:r>
      <w:r>
        <w:rPr>
          <w:snapToGrid w:val="0"/>
          <w:color w:val="000000"/>
          <w:kern w:val="0"/>
          <w:szCs w:val="21"/>
        </w:rPr>
        <w:t>]戴文俊,胡艳丽,阚绪月.基于STM32的数控可调直流电源设计[J].兰州文理学院学报</w:t>
      </w:r>
      <w:r>
        <w:rPr>
          <w:rFonts w:hint="eastAsia"/>
          <w:snapToGrid w:val="0"/>
          <w:color w:val="000000"/>
          <w:kern w:val="0"/>
          <w:szCs w:val="21"/>
        </w:rPr>
        <w:t>（</w:t>
      </w:r>
      <w:r>
        <w:rPr>
          <w:snapToGrid w:val="0"/>
          <w:color w:val="000000"/>
          <w:kern w:val="0"/>
          <w:szCs w:val="21"/>
        </w:rPr>
        <w:t>自然科学版</w:t>
      </w:r>
      <w:r>
        <w:rPr>
          <w:rFonts w:hint="eastAsia"/>
          <w:snapToGrid w:val="0"/>
          <w:color w:val="000000"/>
          <w:kern w:val="0"/>
          <w:szCs w:val="21"/>
        </w:rPr>
        <w:t>）</w:t>
      </w:r>
      <w:r>
        <w:rPr>
          <w:snapToGrid w:val="0"/>
          <w:color w:val="000000"/>
          <w:kern w:val="0"/>
          <w:szCs w:val="21"/>
        </w:rPr>
        <w:t>,2023,37</w:t>
      </w:r>
      <w:r>
        <w:rPr>
          <w:rFonts w:hint="eastAsia"/>
          <w:snapToGrid w:val="0"/>
          <w:color w:val="000000"/>
          <w:kern w:val="0"/>
          <w:szCs w:val="21"/>
        </w:rPr>
        <w:t>(</w:t>
      </w:r>
      <w:r>
        <w:rPr>
          <w:snapToGrid w:val="0"/>
          <w:color w:val="000000"/>
          <w:kern w:val="0"/>
          <w:szCs w:val="21"/>
        </w:rPr>
        <w:t>04</w:t>
      </w:r>
      <w:r>
        <w:rPr>
          <w:rFonts w:hint="eastAsia"/>
          <w:snapToGrid w:val="0"/>
          <w:color w:val="000000"/>
          <w:kern w:val="0"/>
          <w:szCs w:val="21"/>
        </w:rPr>
        <w:t>)</w:t>
      </w:r>
      <w:r>
        <w:rPr>
          <w:snapToGrid w:val="0"/>
          <w:color w:val="000000"/>
          <w:kern w:val="0"/>
          <w:szCs w:val="21"/>
        </w:rPr>
        <w:t>:74-78.</w:t>
      </w:r>
    </w:p>
    <w:p w14:paraId="5AD20BB6">
      <w:pPr>
        <w:widowControl/>
        <w:tabs>
          <w:tab w:val="left" w:pos="0"/>
        </w:tabs>
        <w:autoSpaceDE w:val="0"/>
        <w:autoSpaceDN w:val="0"/>
        <w:snapToGrid w:val="0"/>
        <w:spacing w:line="300" w:lineRule="auto"/>
        <w:ind w:left="284" w:hanging="284"/>
        <w:jc w:val="both"/>
        <w:textAlignment w:val="baseline"/>
        <w:rPr>
          <w:snapToGrid w:val="0"/>
          <w:color w:val="000000"/>
          <w:kern w:val="0"/>
          <w:szCs w:val="21"/>
        </w:rPr>
      </w:pPr>
      <w:r>
        <w:rPr>
          <w:snapToGrid w:val="0"/>
          <w:color w:val="000000"/>
          <w:kern w:val="0"/>
          <w:szCs w:val="21"/>
        </w:rPr>
        <w:t>[</w:t>
      </w:r>
      <w:r>
        <w:rPr>
          <w:rFonts w:hint="eastAsia"/>
          <w:snapToGrid w:val="0"/>
          <w:color w:val="000000"/>
          <w:kern w:val="0"/>
          <w:szCs w:val="21"/>
          <w:lang w:val="en-US" w:eastAsia="zh-CN"/>
        </w:rPr>
        <w:t>5</w:t>
      </w:r>
      <w:r>
        <w:rPr>
          <w:snapToGrid w:val="0"/>
          <w:color w:val="000000"/>
          <w:kern w:val="0"/>
          <w:szCs w:val="21"/>
        </w:rPr>
        <w:t>]罗星扬,傅忠云.基于RISC-V的数控电源与直流负载一体机设计[J].电子设计工程,2022,30</w:t>
      </w:r>
      <w:r>
        <w:rPr>
          <w:rFonts w:hint="eastAsia"/>
          <w:snapToGrid w:val="0"/>
          <w:color w:val="000000"/>
          <w:kern w:val="0"/>
          <w:szCs w:val="21"/>
        </w:rPr>
        <w:t>(</w:t>
      </w:r>
      <w:r>
        <w:rPr>
          <w:snapToGrid w:val="0"/>
          <w:color w:val="000000"/>
          <w:kern w:val="0"/>
          <w:szCs w:val="21"/>
        </w:rPr>
        <w:t>17</w:t>
      </w:r>
      <w:r>
        <w:rPr>
          <w:rFonts w:hint="eastAsia"/>
          <w:snapToGrid w:val="0"/>
          <w:color w:val="000000"/>
          <w:kern w:val="0"/>
          <w:szCs w:val="21"/>
        </w:rPr>
        <w:t>)</w:t>
      </w:r>
      <w:r>
        <w:rPr>
          <w:snapToGrid w:val="0"/>
          <w:color w:val="000000"/>
          <w:kern w:val="0"/>
          <w:szCs w:val="21"/>
        </w:rPr>
        <w:t>:64-68.</w:t>
      </w:r>
    </w:p>
    <w:p w14:paraId="5123C990">
      <w:pPr>
        <w:widowControl/>
        <w:tabs>
          <w:tab w:val="left" w:pos="0"/>
        </w:tabs>
        <w:autoSpaceDE w:val="0"/>
        <w:autoSpaceDN w:val="0"/>
        <w:snapToGrid w:val="0"/>
        <w:spacing w:line="300" w:lineRule="auto"/>
        <w:ind w:left="284" w:hanging="284"/>
        <w:jc w:val="both"/>
        <w:textAlignment w:val="baseline"/>
        <w:rPr>
          <w:snapToGrid w:val="0"/>
          <w:color w:val="000000"/>
          <w:kern w:val="0"/>
          <w:szCs w:val="21"/>
        </w:rPr>
      </w:pPr>
      <w:r>
        <w:rPr>
          <w:snapToGrid w:val="0"/>
          <w:color w:val="000000"/>
          <w:kern w:val="0"/>
          <w:szCs w:val="21"/>
        </w:rPr>
        <w:t>[</w:t>
      </w:r>
      <w:r>
        <w:rPr>
          <w:rFonts w:hint="eastAsia"/>
          <w:snapToGrid w:val="0"/>
          <w:color w:val="000000"/>
          <w:kern w:val="0"/>
          <w:szCs w:val="21"/>
          <w:lang w:val="en-US" w:eastAsia="zh-CN"/>
        </w:rPr>
        <w:t>6</w:t>
      </w:r>
      <w:r>
        <w:rPr>
          <w:snapToGrid w:val="0"/>
          <w:color w:val="000000"/>
          <w:kern w:val="0"/>
          <w:szCs w:val="21"/>
        </w:rPr>
        <w:t>]刘倩倩.基于STM32单片机的数控线性直流稳压电源设计[J].机械管理开发,2021,36</w:t>
      </w:r>
      <w:r>
        <w:rPr>
          <w:rFonts w:hint="eastAsia"/>
          <w:snapToGrid w:val="0"/>
          <w:color w:val="000000"/>
          <w:kern w:val="0"/>
          <w:szCs w:val="21"/>
        </w:rPr>
        <w:t>(</w:t>
      </w:r>
      <w:r>
        <w:rPr>
          <w:snapToGrid w:val="0"/>
          <w:color w:val="000000"/>
          <w:kern w:val="0"/>
          <w:szCs w:val="21"/>
        </w:rPr>
        <w:t>12</w:t>
      </w:r>
      <w:r>
        <w:rPr>
          <w:rFonts w:hint="eastAsia"/>
          <w:snapToGrid w:val="0"/>
          <w:color w:val="000000"/>
          <w:kern w:val="0"/>
          <w:szCs w:val="21"/>
        </w:rPr>
        <w:t>)</w:t>
      </w:r>
      <w:r>
        <w:rPr>
          <w:snapToGrid w:val="0"/>
          <w:color w:val="000000"/>
          <w:kern w:val="0"/>
          <w:szCs w:val="21"/>
        </w:rPr>
        <w:t>:7-9.</w:t>
      </w:r>
    </w:p>
    <w:p w14:paraId="356DC954">
      <w:pPr>
        <w:widowControl/>
        <w:autoSpaceDE w:val="0"/>
        <w:autoSpaceDN w:val="0"/>
        <w:snapToGrid w:val="0"/>
        <w:spacing w:line="300" w:lineRule="auto"/>
        <w:ind w:left="284" w:hanging="284"/>
        <w:jc w:val="both"/>
        <w:textAlignment w:val="baseline"/>
        <w:rPr>
          <w:snapToGrid w:val="0"/>
          <w:color w:val="000000"/>
          <w:kern w:val="0"/>
          <w:szCs w:val="21"/>
        </w:rPr>
      </w:pPr>
      <w:r>
        <w:rPr>
          <w:snapToGrid w:val="0"/>
          <w:color w:val="000000"/>
          <w:kern w:val="0"/>
          <w:szCs w:val="21"/>
        </w:rPr>
        <w:t>[</w:t>
      </w:r>
      <w:r>
        <w:rPr>
          <w:rFonts w:hint="eastAsia"/>
          <w:snapToGrid w:val="0"/>
          <w:color w:val="000000"/>
          <w:kern w:val="0"/>
          <w:szCs w:val="21"/>
          <w:lang w:val="en-US" w:eastAsia="zh-CN"/>
        </w:rPr>
        <w:t>7</w:t>
      </w:r>
      <w:r>
        <w:rPr>
          <w:snapToGrid w:val="0"/>
          <w:color w:val="000000"/>
          <w:kern w:val="0"/>
          <w:szCs w:val="21"/>
        </w:rPr>
        <w:t>]黄忠静,李广兴.基于AD5242数字电位器的数控直流稳压电源设计[J].光源与照明,2021,</w:t>
      </w:r>
      <w:r>
        <w:rPr>
          <w:rFonts w:hint="eastAsia"/>
          <w:snapToGrid w:val="0"/>
          <w:color w:val="000000"/>
          <w:kern w:val="0"/>
          <w:szCs w:val="21"/>
        </w:rPr>
        <w:t>(</w:t>
      </w:r>
      <w:r>
        <w:rPr>
          <w:snapToGrid w:val="0"/>
          <w:color w:val="000000"/>
          <w:kern w:val="0"/>
          <w:szCs w:val="21"/>
        </w:rPr>
        <w:t>10</w:t>
      </w:r>
      <w:r>
        <w:rPr>
          <w:rFonts w:hint="eastAsia"/>
          <w:snapToGrid w:val="0"/>
          <w:color w:val="000000"/>
          <w:kern w:val="0"/>
          <w:szCs w:val="21"/>
        </w:rPr>
        <w:t>)</w:t>
      </w:r>
      <w:r>
        <w:rPr>
          <w:snapToGrid w:val="0"/>
          <w:color w:val="000000"/>
          <w:kern w:val="0"/>
          <w:szCs w:val="21"/>
        </w:rPr>
        <w:t>:77-79.</w:t>
      </w:r>
    </w:p>
    <w:p w14:paraId="45419DE1">
      <w:pPr>
        <w:widowControl/>
        <w:tabs>
          <w:tab w:val="left" w:pos="454"/>
        </w:tabs>
        <w:autoSpaceDE w:val="0"/>
        <w:autoSpaceDN w:val="0"/>
        <w:snapToGrid w:val="0"/>
        <w:spacing w:line="300" w:lineRule="auto"/>
        <w:ind w:left="454" w:hanging="454"/>
        <w:jc w:val="both"/>
        <w:textAlignment w:val="baseline"/>
        <w:rPr>
          <w:snapToGrid w:val="0"/>
          <w:color w:val="000000"/>
          <w:kern w:val="0"/>
          <w:szCs w:val="21"/>
        </w:rPr>
      </w:pPr>
      <w:r>
        <w:rPr>
          <w:snapToGrid w:val="0"/>
          <w:color w:val="000000"/>
          <w:kern w:val="0"/>
          <w:szCs w:val="21"/>
        </w:rPr>
        <w:t>[</w:t>
      </w:r>
      <w:r>
        <w:rPr>
          <w:rFonts w:hint="eastAsia"/>
          <w:snapToGrid w:val="0"/>
          <w:color w:val="000000"/>
          <w:kern w:val="0"/>
          <w:szCs w:val="21"/>
          <w:lang w:val="en-US" w:eastAsia="zh-CN"/>
        </w:rPr>
        <w:t>8</w:t>
      </w:r>
      <w:r>
        <w:rPr>
          <w:snapToGrid w:val="0"/>
          <w:color w:val="000000"/>
          <w:kern w:val="0"/>
          <w:szCs w:val="21"/>
        </w:rPr>
        <w:t>]刘雪飞,王建林.基于51单片机的数控直流稳压电源制作[J].电子世界,2019</w:t>
      </w:r>
      <w:r>
        <w:rPr>
          <w:rFonts w:hint="eastAsia"/>
          <w:snapToGrid w:val="0"/>
          <w:color w:val="000000"/>
          <w:kern w:val="0"/>
          <w:szCs w:val="21"/>
        </w:rPr>
        <w:t>(</w:t>
      </w:r>
      <w:r>
        <w:rPr>
          <w:snapToGrid w:val="0"/>
          <w:color w:val="000000"/>
          <w:kern w:val="0"/>
          <w:szCs w:val="21"/>
        </w:rPr>
        <w:t>10</w:t>
      </w:r>
      <w:r>
        <w:rPr>
          <w:rFonts w:hint="eastAsia"/>
          <w:snapToGrid w:val="0"/>
          <w:color w:val="000000"/>
          <w:kern w:val="0"/>
          <w:szCs w:val="21"/>
        </w:rPr>
        <w:t>)</w:t>
      </w:r>
      <w:r>
        <w:rPr>
          <w:snapToGrid w:val="0"/>
          <w:color w:val="000000"/>
          <w:kern w:val="0"/>
          <w:szCs w:val="21"/>
        </w:rPr>
        <w:t>:50-51.</w:t>
      </w:r>
    </w:p>
    <w:p w14:paraId="08EF017E">
      <w:pPr>
        <w:widowControl/>
        <w:autoSpaceDE w:val="0"/>
        <w:autoSpaceDN w:val="0"/>
        <w:snapToGrid w:val="0"/>
        <w:spacing w:line="300" w:lineRule="auto"/>
        <w:ind w:left="284" w:hanging="284"/>
        <w:jc w:val="both"/>
        <w:textAlignment w:val="baseline"/>
      </w:pPr>
      <w:r>
        <w:rPr>
          <w:snapToGrid w:val="0"/>
          <w:color w:val="000000"/>
          <w:kern w:val="0"/>
          <w:szCs w:val="21"/>
        </w:rPr>
        <w:t>[</w:t>
      </w:r>
      <w:r>
        <w:rPr>
          <w:rFonts w:hint="eastAsia"/>
          <w:snapToGrid w:val="0"/>
          <w:color w:val="000000"/>
          <w:kern w:val="0"/>
          <w:szCs w:val="21"/>
          <w:lang w:val="en-US" w:eastAsia="zh-CN"/>
        </w:rPr>
        <w:t>9</w:t>
      </w:r>
      <w:r>
        <w:rPr>
          <w:snapToGrid w:val="0"/>
          <w:color w:val="000000"/>
          <w:kern w:val="0"/>
          <w:szCs w:val="21"/>
        </w:rPr>
        <w:t>]钟成,池尚霏.基于单片机的数控直流稳压电源的设计与实现[J].现代信息科技,2019,3</w:t>
      </w:r>
      <w:r>
        <w:rPr>
          <w:rFonts w:hint="eastAsia"/>
          <w:snapToGrid w:val="0"/>
          <w:color w:val="000000"/>
          <w:kern w:val="0"/>
          <w:szCs w:val="21"/>
        </w:rPr>
        <w:t>(</w:t>
      </w:r>
      <w:r>
        <w:rPr>
          <w:snapToGrid w:val="0"/>
          <w:color w:val="000000"/>
          <w:kern w:val="0"/>
          <w:szCs w:val="21"/>
        </w:rPr>
        <w:t>03</w:t>
      </w:r>
      <w:r>
        <w:rPr>
          <w:rFonts w:hint="eastAsia"/>
          <w:snapToGrid w:val="0"/>
          <w:color w:val="000000"/>
          <w:kern w:val="0"/>
          <w:szCs w:val="21"/>
        </w:rPr>
        <w:t>)</w:t>
      </w:r>
      <w:r>
        <w:rPr>
          <w:snapToGrid w:val="0"/>
          <w:color w:val="000000"/>
          <w:kern w:val="0"/>
          <w:szCs w:val="21"/>
        </w:rPr>
        <w:t>:38-39+42</w:t>
      </w:r>
      <w:bookmarkEnd w:id="90"/>
      <w:bookmarkEnd w:id="91"/>
      <w:r>
        <w:rPr>
          <w:rFonts w:hint="eastAsia"/>
          <w:snapToGrid w:val="0"/>
          <w:color w:val="000000"/>
          <w:kern w:val="0"/>
          <w:szCs w:val="21"/>
        </w:rPr>
        <w:t>.</w:t>
      </w:r>
    </w:p>
    <w:sectPr>
      <w:footerReference r:id="rId15" w:type="default"/>
      <w:footerReference r:id="rId16" w:type="even"/>
      <w:pgSz w:w="11906" w:h="16838"/>
      <w:pgMar w:top="1701" w:right="1361" w:bottom="1134" w:left="1474" w:header="851" w:footer="992" w:gutter="0"/>
      <w:pgBorders>
        <w:top w:val="none" w:sz="0" w:space="0"/>
        <w:left w:val="none" w:sz="0" w:space="0"/>
        <w:bottom w:val="none" w:sz="0" w:space="0"/>
        <w:right w:val="none" w:sz="0" w:space="0"/>
      </w:pgBorders>
      <w:cols w:space="720" w:num="1"/>
      <w:docGrid w:type="linesAndChars" w:linePitch="312" w:charSpace="640"/>
    </w:sectPr>
  </w:body>
</w:document>
</file>

<file path=word/customizations.xml><?xml version="1.0" encoding="utf-8"?>
<wne:tcg xmlns:r="http://schemas.openxmlformats.org/officeDocument/2006/relationships" xmlns:wne="http://schemas.microsoft.com/office/word/2006/wordml">
  <wne:keymaps>
    <wne:keymap wne:kcmPrimary="0331">
      <wne:acd wne:acdName="acd0"/>
    </wne:keymap>
    <wne:keymap wne:kcmPrimary="0332">
      <wne:acd wne:acdName="acd1"/>
    </wne:keymap>
    <wne:keymap wne:kcmPrimary="0333">
      <wne:acd wne:acdName="acd2"/>
    </wne:keymap>
    <wne:keymap wne:kcmPrimary="0334">
      <wne:acd wne:acdName="acd3"/>
    </wne:keymap>
    <wne:keymap wne:kcmPrimary="0631">
      <wne:acd wne:acdName="acd4"/>
    </wne:keymap>
    <wne:keymap wne:kcmPrimary="0632">
      <wne:acd wne:acdName="acd5"/>
    </wne:keymap>
    <wne:keymap wne:kcmPrimary="0633">
      <wne:acd wne:acdName="acd6"/>
    </wne:keymap>
    <wne:keymap wne:kcmPrimary="0634">
      <wne:acd wne:acdName="acd7"/>
    </wne:keymap>
    <wne:keymap wne:kcmPrimary="0635">
      <wne:acd wne:acdName="acd8"/>
    </wne:keymap>
    <wne:keymap wne:kcmPrimary="0636">
      <wne:acd wne:acdName="acd9"/>
    </wne:keymap>
    <wne:keymap wne:kcmPrimary="0637">
      <wne:acd wne:acdName="acd10"/>
    </wne:keymap>
    <wne:keymap wne:kcmPrimary="0651">
      <wne:acd wne:acdName="acd11"/>
    </wne:keymap>
  </wne:keymaps>
  <wne:acds>
    <wne:acd wne:argValue="AgARYoR2Y2uHZQ==" wne:acdName="acd0" wne:fciIndexBasedOn="0065"/>
    <wne:acd wne:argValue="AgD+VkdyB2iYmA==" wne:acdName="acd1" wne:fciIndexBasedOn="0065"/>
    <wne:acd wne:argValue="AgBoiDxoB2iYmA==" wne:acdName="acd2" wne:fciIndexBasedOn="0065"/>
    <wne:acd wne:argValue="AgBoiDxoh2UsZw==" wne:acdName="acd3" wne:fciIndexBasedOn="0065"/>
    <wne:acd wne:argValue="AQAAAAEA" wne:acdName="acd4" wne:fciIndexBasedOn="0065"/>
    <wne:acd wne:argValue="AQAAAAIA" wne:acdName="acd5" wne:fciIndexBasedOn="0065"/>
    <wne:acd wne:argValue="AQAAAAMA" wne:acdName="acd6" wne:fciIndexBasedOn="0065"/>
    <wne:acd wne:argValue="AQAAAAQA" wne:acdName="acd7" wne:fciIndexBasedOn="0065"/>
    <wne:acd wne:argValue="AQAAAAUA" wne:acdName="acd8" wne:fciIndexBasedOn="0065"/>
    <wne:acd wne:argValue="AQAAAAYA" wne:acdName="acd9" wne:fciIndexBasedOn="0065"/>
    <wne:acd wne:argValue="AQAAAAcA" wne:acdName="acd10" wne:fciIndexBasedOn="0065"/>
    <wne:acd wne:argValue="AgB6ekyI" wne:acdName="acd11"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MS Sans 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华文中宋">
    <w:altName w:val="宋体"/>
    <w:panose1 w:val="02010600040101010101"/>
    <w:charset w:val="86"/>
    <w:family w:val="auto"/>
    <w:pitch w:val="default"/>
    <w:sig w:usb0="00000000" w:usb1="00000000" w:usb2="00000010" w:usb3="00000000" w:csb0="0004009F" w:csb1="00000000"/>
  </w:font>
  <w:font w:name="华文新魏">
    <w:altName w:val="宋体"/>
    <w:panose1 w:val="02010800040101010101"/>
    <w:charset w:val="86"/>
    <w:family w:val="auto"/>
    <w:pitch w:val="default"/>
    <w:sig w:usb0="00000000" w:usb1="00000000" w:usb2="00000010" w:usb3="00000000" w:csb0="00040000" w:csb1="00000000"/>
  </w:font>
  <w:font w:name="Cambria Math">
    <w:panose1 w:val="02040503050406030204"/>
    <w:charset w:val="00"/>
    <w:family w:val="auto"/>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9FC17">
    <w:pPr>
      <w:spacing w:line="184" w:lineRule="auto"/>
      <w:ind w:firstLine="320"/>
      <w:rPr>
        <w:rFonts w:ascii="宋体" w:hAnsi="宋体" w:cs="宋体"/>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74B1F">
    <w:pPr>
      <w:pStyle w:val="1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416D5">
    <w:pPr>
      <w:pStyle w:val="1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AA6E6">
    <w:pPr>
      <w:pStyle w:val="16"/>
    </w:pPr>
    <w:r>
      <mc:AlternateContent>
        <mc:Choice Requires="wps">
          <w:drawing>
            <wp:anchor distT="0" distB="0" distL="114300" distR="114300" simplePos="0" relativeHeight="251660288" behindDoc="0" locked="0" layoutInCell="1" allowOverlap="1">
              <wp:simplePos x="0" y="0"/>
              <wp:positionH relativeFrom="margin">
                <wp:posOffset>2599690</wp:posOffset>
              </wp:positionH>
              <wp:positionV relativeFrom="paragraph">
                <wp:posOffset>2540</wp:posOffset>
              </wp:positionV>
              <wp:extent cx="119380" cy="125095"/>
              <wp:effectExtent l="0" t="0" r="14605" b="8890"/>
              <wp:wrapNone/>
              <wp:docPr id="137" name="文本框 23"/>
              <wp:cNvGraphicFramePr/>
              <a:graphic xmlns:a="http://schemas.openxmlformats.org/drawingml/2006/main">
                <a:graphicData uri="http://schemas.microsoft.com/office/word/2010/wordprocessingShape">
                  <wps:wsp>
                    <wps:cNvSpPr txBox="1"/>
                    <wps:spPr>
                      <a:xfrm>
                        <a:off x="0" y="0"/>
                        <a:ext cx="119269" cy="124949"/>
                      </a:xfrm>
                      <a:prstGeom prst="rect">
                        <a:avLst/>
                      </a:prstGeom>
                      <a:noFill/>
                      <a:ln>
                        <a:noFill/>
                      </a:ln>
                    </wps:spPr>
                    <wps:txbx>
                      <w:txbxContent>
                        <w:p w14:paraId="53A92279">
                          <w:pPr>
                            <w:pStyle w:val="16"/>
                          </w:pPr>
                        </w:p>
                      </w:txbxContent>
                    </wps:txbx>
                    <wps:bodyPr wrap="square" lIns="0" tIns="0" rIns="0" bIns="0">
                      <a:noAutofit/>
                    </wps:bodyPr>
                  </wps:wsp>
                </a:graphicData>
              </a:graphic>
            </wp:anchor>
          </w:drawing>
        </mc:Choice>
        <mc:Fallback>
          <w:pict>
            <v:shape id="文本框 23" o:spid="_x0000_s1026" o:spt="202" type="#_x0000_t202" style="position:absolute;left:0pt;margin-left:204.7pt;margin-top:0.2pt;height:9.85pt;width:9.4pt;mso-position-horizontal-relative:margin;z-index:251660288;mso-width-relative:page;mso-height-relative:page;" filled="f" stroked="f" coordsize="21600,21600" o:gfxdata="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GNxbztYAAAAHAQAADwAAAAAAAAABACAAAAAiAAAAZHJzL2Rv&#10;d25yZXYueG1sUEsBAhQAFAAAAAgAh07iQL/YUIzKAQAAkAMAAA4AAAAAAAAAAQAgAAAAJQEAAGRy&#10;cy9lMm9Eb2MueG1sUEsFBgAAAAAGAAYAWQEAAGEFAAAAAA==&#10;">
              <v:fill on="f" focussize="0,0"/>
              <v:stroke on="f"/>
              <v:imagedata o:title=""/>
              <o:lock v:ext="edit" aspectratio="f"/>
              <v:textbox inset="0mm,0mm,0mm,0mm">
                <w:txbxContent>
                  <w:p w14:paraId="53A92279">
                    <w:pPr>
                      <w:pStyle w:val="16"/>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DD65C">
    <w:pPr>
      <w:pStyle w:val="16"/>
      <w:tabs>
        <w:tab w:val="center" w:pos="4156"/>
        <w:tab w:val="clear" w:pos="4153"/>
        <w:tab w:val="clear" w:pos="8306"/>
      </w:tabs>
      <w:ind w:right="360" w:firstLine="360"/>
      <w:rPr>
        <w:color w:val="FF0000"/>
      </w:rPr>
    </w:pPr>
    <w:r>
      <mc:AlternateContent>
        <mc:Choice Requires="wps">
          <w:drawing>
            <wp:anchor distT="0" distB="0" distL="114300" distR="114300" simplePos="0" relativeHeight="251661312" behindDoc="0" locked="0" layoutInCell="1" allowOverlap="1">
              <wp:simplePos x="0" y="0"/>
              <wp:positionH relativeFrom="margin">
                <wp:posOffset>2606040</wp:posOffset>
              </wp:positionH>
              <wp:positionV relativeFrom="paragraph">
                <wp:posOffset>2540</wp:posOffset>
              </wp:positionV>
              <wp:extent cx="207645" cy="180340"/>
              <wp:effectExtent l="0" t="0" r="1905" b="10795"/>
              <wp:wrapNone/>
              <wp:docPr id="164" name="文本框 164"/>
              <wp:cNvGraphicFramePr/>
              <a:graphic xmlns:a="http://schemas.openxmlformats.org/drawingml/2006/main">
                <a:graphicData uri="http://schemas.microsoft.com/office/word/2010/wordprocessingShape">
                  <wps:wsp>
                    <wps:cNvSpPr txBox="1"/>
                    <wps:spPr>
                      <a:xfrm>
                        <a:off x="0" y="0"/>
                        <a:ext cx="207818" cy="18010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48F10E">
                          <w:pPr>
                            <w:pStyle w:val="16"/>
                          </w:pPr>
                          <w:r>
                            <w:fldChar w:fldCharType="begin"/>
                          </w:r>
                          <w:r>
                            <w:instrText xml:space="preserve"> PAGE  \* MERGEFORMAT </w:instrText>
                          </w:r>
                          <w:r>
                            <w:fldChar w:fldCharType="separate"/>
                          </w:r>
                          <w:r>
                            <w:t>17</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5.2pt;margin-top:0.2pt;height:14.2pt;width:16.35pt;mso-position-horizontal-relative:margin;z-index:251661312;mso-width-relative:page;mso-height-relative:page;" filled="f" stroked="f" coordsize="21600,21600" o:gfxdata="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BKaqXVAAAABwEAAA8AAAAAAAAAAQAgAAAAIgAAAGRycy9kb3ducmV2LnhtbFBL&#10;AQIUABQAAAAIAIdO4kAadZ/ZMgIAAFkEAAAOAAAAAAAAAAEAIAAAACQBAABkcnMvZTJvRG9jLnht&#10;bFBLBQYAAAAABgAGAFkBAADIBQAAAAA=&#10;">
              <v:fill on="f" focussize="0,0"/>
              <v:stroke on="f" weight="0.5pt"/>
              <v:imagedata o:title=""/>
              <o:lock v:ext="edit" aspectratio="f"/>
              <v:textbox inset="0mm,0mm,0mm,0mm">
                <w:txbxContent>
                  <w:p w14:paraId="3448F10E">
                    <w:pPr>
                      <w:pStyle w:val="16"/>
                    </w:pPr>
                    <w:r>
                      <w:fldChar w:fldCharType="begin"/>
                    </w:r>
                    <w:r>
                      <w:instrText xml:space="preserve"> PAGE  \* MERGEFORMAT </w:instrText>
                    </w:r>
                    <w:r>
                      <w:fldChar w:fldCharType="separate"/>
                    </w:r>
                    <w:r>
                      <w:t>17</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816EB">
    <w:pPr>
      <w:pStyle w:val="16"/>
      <w:tabs>
        <w:tab w:val="center" w:pos="4156"/>
        <w:tab w:val="clear" w:pos="4153"/>
        <w:tab w:val="clear" w:pos="8306"/>
      </w:tabs>
      <w:ind w:right="360" w:firstLine="360"/>
      <w:rPr>
        <w:color w:val="FF0000"/>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6" name="文本框 1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894CCE">
                          <w:pPr>
                            <w:pStyle w:val="16"/>
                          </w:pPr>
                          <w:r>
                            <w:fldChar w:fldCharType="begin"/>
                          </w:r>
                          <w:r>
                            <w:instrText xml:space="preserve"> PAGE  \* MERGEFORMAT </w:instrText>
                          </w:r>
                          <w:r>
                            <w:fldChar w:fldCharType="separate"/>
                          </w:r>
                          <w:r>
                            <w:t>26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vqNcsAgAAW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O+o1ywCAABZBAAADgAAAAAAAAABACAAAAAfAQAAZHJzL2Uyb0RvYy54bWxQSwUGAAAAAAYA&#10;BgBZAQAAvQUAAAAA&#10;">
              <v:fill on="f" focussize="0,0"/>
              <v:stroke on="f" weight="0.5pt"/>
              <v:imagedata o:title=""/>
              <o:lock v:ext="edit" aspectratio="f"/>
              <v:textbox inset="0mm,0mm,0mm,0mm" style="mso-fit-shape-to-text:t;">
                <w:txbxContent>
                  <w:p w14:paraId="56894CCE">
                    <w:pPr>
                      <w:pStyle w:val="16"/>
                    </w:pPr>
                    <w:r>
                      <w:fldChar w:fldCharType="begin"/>
                    </w:r>
                    <w:r>
                      <w:instrText xml:space="preserve"> PAGE  \* MERGEFORMAT </w:instrText>
                    </w:r>
                    <w:r>
                      <w:fldChar w:fldCharType="separate"/>
                    </w:r>
                    <w:r>
                      <w:t>26</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BC836">
    <w:pPr>
      <w:pStyle w:val="16"/>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7" name="文本框 1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759791">
                          <w:pPr>
                            <w:pStyle w:val="16"/>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qwhIotAgAAWQQAAA4AAABkcnMvZTJvRG9jLnhtbK1UzY7TMBC+I/EO&#10;lu80aRGl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PqwhIotAgAAWQQAAA4AAAAAAAAAAQAgAAAAHwEAAGRycy9lMm9Eb2MueG1sUEsFBgAAAAAG&#10;AAYAWQEAAL4FAAAAAA==&#10;">
              <v:fill on="f" focussize="0,0"/>
              <v:stroke on="f" weight="0.5pt"/>
              <v:imagedata o:title=""/>
              <o:lock v:ext="edit" aspectratio="f"/>
              <v:textbox inset="0mm,0mm,0mm,0mm" style="mso-fit-shape-to-text:t;">
                <w:txbxContent>
                  <w:p w14:paraId="5F759791">
                    <w:pPr>
                      <w:pStyle w:val="16"/>
                    </w:pPr>
                    <w:r>
                      <w:fldChar w:fldCharType="begin"/>
                    </w:r>
                    <w:r>
                      <w:instrText xml:space="preserve"> PAGE  \* MERGEFORMAT </w:instrText>
                    </w:r>
                    <w:r>
                      <w:fldChar w:fldCharType="separate"/>
                    </w:r>
                    <w:r>
                      <w:t>II</w:t>
                    </w:r>
                    <w:r>
                      <w:fldChar w:fldCharType="end"/>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4"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C000718">
                          <w:pPr>
                            <w:pStyle w:val="16"/>
                            <w:rPr>
                              <w:rStyle w:val="27"/>
                            </w:rPr>
                          </w:pPr>
                        </w:p>
                      </w:txbxContent>
                    </wps:txbx>
                    <wps:bodyPr wrap="none" lIns="0" tIns="0" rIns="0" bIns="0">
                      <a:spAutoFit/>
                    </wps:bodyPr>
                  </wps:wsp>
                </a:graphicData>
              </a:graphic>
            </wp:anchor>
          </w:drawing>
        </mc:Choice>
        <mc:Fallback>
          <w:pict>
            <v:shape id="文本框 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M6pebnPAAAABQEAAA8AAAAAAAAAAQAgAAAAIgAAAGRycy9kb3ducmV2LnhtbFBLAQIU&#10;ABQAAAAIAIdO4kDEEJMswwEAAI8DAAAOAAAAAAAAAAEAIAAAAB4BAABkcnMvZTJvRG9jLnhtbFBL&#10;BQYAAAAABgAGAFkBAABTBQAAAAA=&#10;">
              <v:fill on="f" focussize="0,0"/>
              <v:stroke on="f"/>
              <v:imagedata o:title=""/>
              <o:lock v:ext="edit" aspectratio="f"/>
              <v:textbox inset="0mm,0mm,0mm,0mm" style="mso-fit-shape-to-text:t;">
                <w:txbxContent>
                  <w:p w14:paraId="7C000718">
                    <w:pPr>
                      <w:pStyle w:val="16"/>
                      <w:rPr>
                        <w:rStyle w:val="27"/>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7391E">
    <w:pPr>
      <w:pStyle w:val="17"/>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612BA">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4C8C8">
    <w:pPr>
      <w:pStyle w:val="17"/>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79DDE">
    <w:pPr>
      <w:pStyle w:val="17"/>
      <w:pBdr>
        <w:bottom w:val="none" w:color="auto" w:sz="0" w:space="1"/>
      </w:pBdr>
      <w:jc w:val="both"/>
    </w:pPr>
  </w:p>
  <w:p w14:paraId="7B288799">
    <w:pPr>
      <w:pStyle w:val="17"/>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30995">
    <w:pPr>
      <w:pStyle w:val="21"/>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C5E3FC"/>
    <w:multiLevelType w:val="singleLevel"/>
    <w:tmpl w:val="87C5E3FC"/>
    <w:lvl w:ilvl="0" w:tentative="0">
      <w:start w:val="1"/>
      <w:numFmt w:val="decimal"/>
      <w:suff w:val="space"/>
      <w:lvlText w:val="%1."/>
      <w:lvlJc w:val="left"/>
    </w:lvl>
  </w:abstractNum>
  <w:abstractNum w:abstractNumId="1">
    <w:nsid w:val="8A5359E8"/>
    <w:multiLevelType w:val="multilevel"/>
    <w:tmpl w:val="8A5359E8"/>
    <w:lvl w:ilvl="0" w:tentative="0">
      <w:start w:val="1"/>
      <w:numFmt w:val="decimal"/>
      <w:lvlText w:val="%1."/>
      <w:lvlJc w:val="left"/>
      <w:pPr>
        <w:ind w:left="432" w:hanging="432"/>
      </w:pPr>
      <w:rPr>
        <w:rFonts w:hint="default"/>
      </w:rPr>
    </w:lvl>
    <w:lvl w:ilvl="1" w:tentative="0">
      <w:start w:val="1"/>
      <w:numFmt w:val="decimal"/>
      <w:isLgl/>
      <w:lvlText w:val="%1.%2."/>
      <w:lvlJc w:val="left"/>
      <w:pPr>
        <w:ind w:left="575" w:hanging="575"/>
      </w:pPr>
      <w:rPr>
        <w:rFonts w:hint="default"/>
      </w:rPr>
    </w:lvl>
    <w:lvl w:ilvl="2" w:tentative="0">
      <w:start w:val="1"/>
      <w:numFmt w:val="decimal"/>
      <w:isLg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2">
    <w:nsid w:val="AE2E3874"/>
    <w:multiLevelType w:val="multilevel"/>
    <w:tmpl w:val="AE2E3874"/>
    <w:lvl w:ilvl="0" w:tentative="0">
      <w:start w:val="1"/>
      <w:numFmt w:val="decimal"/>
      <w:pStyle w:val="2"/>
      <w:lvlText w:val="%1."/>
      <w:lvlJc w:val="left"/>
      <w:pPr>
        <w:ind w:left="432" w:hanging="432"/>
      </w:pPr>
      <w:rPr>
        <w:rFonts w:hint="default"/>
      </w:rPr>
    </w:lvl>
    <w:lvl w:ilvl="1" w:tentative="0">
      <w:start w:val="1"/>
      <w:numFmt w:val="decimal"/>
      <w:pStyle w:val="3"/>
      <w:isLgl/>
      <w:lvlText w:val="%1.%2."/>
      <w:lvlJc w:val="left"/>
      <w:pPr>
        <w:ind w:left="575" w:hanging="575"/>
      </w:pPr>
      <w:rPr>
        <w:rFonts w:hint="default"/>
      </w:rPr>
    </w:lvl>
    <w:lvl w:ilvl="2" w:tentative="0">
      <w:start w:val="1"/>
      <w:numFmt w:val="decimal"/>
      <w:pStyle w:val="4"/>
      <w:isLgl/>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06C5D7FC"/>
    <w:multiLevelType w:val="multilevel"/>
    <w:tmpl w:val="06C5D7FC"/>
    <w:lvl w:ilvl="0" w:tentative="0">
      <w:start w:val="1"/>
      <w:numFmt w:val="decimal"/>
      <w:lvlText w:val="%1."/>
      <w:lvlJc w:val="left"/>
      <w:pPr>
        <w:ind w:left="432" w:hanging="432"/>
      </w:pPr>
      <w:rPr>
        <w:rFonts w:hint="default"/>
      </w:rPr>
    </w:lvl>
    <w:lvl w:ilvl="1" w:tentative="0">
      <w:start w:val="3"/>
      <w:numFmt w:val="none"/>
      <w:lvlText w:val="3.1"/>
      <w:lvlJc w:val="left"/>
      <w:pPr>
        <w:ind w:left="575" w:hanging="575"/>
      </w:pPr>
      <w:rPr>
        <w:rFonts w:hint="default" w:ascii="Times New Roman" w:hAnsi="Times New Roman" w:cs="Times New Roman"/>
      </w:rPr>
    </w:lvl>
    <w:lvl w:ilvl="2" w:tentative="0">
      <w:start w:val="1"/>
      <w:numFmt w:val="decimal"/>
      <w:isLg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4">
    <w:nsid w:val="0C4B113E"/>
    <w:multiLevelType w:val="multilevel"/>
    <w:tmpl w:val="0C4B113E"/>
    <w:lvl w:ilvl="0" w:tentative="0">
      <w:start w:val="1"/>
      <w:numFmt w:val="decimal"/>
      <w:lvlText w:val="%1."/>
      <w:lvlJc w:val="left"/>
      <w:pPr>
        <w:ind w:left="432" w:hanging="432"/>
      </w:pPr>
      <w:rPr>
        <w:rFonts w:hint="default"/>
      </w:rPr>
    </w:lvl>
    <w:lvl w:ilvl="1" w:tentative="0">
      <w:start w:val="3"/>
      <w:numFmt w:val="none"/>
      <w:lvlText w:val="3.2"/>
      <w:lvlJc w:val="left"/>
      <w:pPr>
        <w:ind w:left="575" w:hanging="575"/>
      </w:pPr>
      <w:rPr>
        <w:rFonts w:hint="default" w:ascii="Times New Roman" w:hAnsi="Times New Roman" w:cs="Times New Roman"/>
      </w:rPr>
    </w:lvl>
    <w:lvl w:ilvl="2" w:tentative="0">
      <w:start w:val="1"/>
      <w:numFmt w:val="decimal"/>
      <w:isLg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5">
    <w:nsid w:val="3557B106"/>
    <w:multiLevelType w:val="multilevel"/>
    <w:tmpl w:val="3557B106"/>
    <w:lvl w:ilvl="0" w:tentative="0">
      <w:start w:val="3"/>
      <w:numFmt w:val="decimal"/>
      <w:lvlText w:val="%1."/>
      <w:lvlJc w:val="left"/>
      <w:pPr>
        <w:ind w:left="432" w:hanging="432"/>
      </w:pPr>
      <w:rPr>
        <w:rFonts w:hint="default"/>
      </w:rPr>
    </w:lvl>
    <w:lvl w:ilvl="1" w:tentative="0">
      <w:start w:val="3"/>
      <w:numFmt w:val="decimal"/>
      <w:lvlText w:val="3.%2"/>
      <w:lvlJc w:val="left"/>
      <w:pPr>
        <w:ind w:left="575" w:hanging="575"/>
      </w:pPr>
      <w:rPr>
        <w:rFonts w:hint="default" w:ascii="Times New Roman" w:hAnsi="Times New Roman" w:cs="Times New Roman"/>
      </w:rPr>
    </w:lvl>
    <w:lvl w:ilvl="2" w:tentative="0">
      <w:start w:val="1"/>
      <w:numFmt w:val="decimal"/>
      <w:isLg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2"/>
  </w:num>
  <w:num w:numId="2">
    <w:abstractNumId w:val="1"/>
  </w:num>
  <w:num w:numId="3">
    <w:abstractNumId w:val="0"/>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055"/>
    <w:rsid w:val="000040E4"/>
    <w:rsid w:val="00006C23"/>
    <w:rsid w:val="00011233"/>
    <w:rsid w:val="00012DD0"/>
    <w:rsid w:val="00017D78"/>
    <w:rsid w:val="00020092"/>
    <w:rsid w:val="00025A14"/>
    <w:rsid w:val="00035963"/>
    <w:rsid w:val="00036DE0"/>
    <w:rsid w:val="00040A14"/>
    <w:rsid w:val="00047214"/>
    <w:rsid w:val="0005300A"/>
    <w:rsid w:val="00055794"/>
    <w:rsid w:val="0005612E"/>
    <w:rsid w:val="00064F90"/>
    <w:rsid w:val="000709C7"/>
    <w:rsid w:val="00090401"/>
    <w:rsid w:val="000957A9"/>
    <w:rsid w:val="000B1905"/>
    <w:rsid w:val="000E3F04"/>
    <w:rsid w:val="000E7B1F"/>
    <w:rsid w:val="000F07CD"/>
    <w:rsid w:val="000F6B86"/>
    <w:rsid w:val="000F7344"/>
    <w:rsid w:val="001073A8"/>
    <w:rsid w:val="00107942"/>
    <w:rsid w:val="001113BD"/>
    <w:rsid w:val="00116E43"/>
    <w:rsid w:val="001228AB"/>
    <w:rsid w:val="00130F69"/>
    <w:rsid w:val="00143227"/>
    <w:rsid w:val="00143685"/>
    <w:rsid w:val="00143693"/>
    <w:rsid w:val="00146ADD"/>
    <w:rsid w:val="001612B1"/>
    <w:rsid w:val="00166D33"/>
    <w:rsid w:val="001747B4"/>
    <w:rsid w:val="00182236"/>
    <w:rsid w:val="001A4716"/>
    <w:rsid w:val="001C1224"/>
    <w:rsid w:val="001C4FDD"/>
    <w:rsid w:val="001C6948"/>
    <w:rsid w:val="001E0A39"/>
    <w:rsid w:val="001E39C0"/>
    <w:rsid w:val="002103AD"/>
    <w:rsid w:val="0021635E"/>
    <w:rsid w:val="002167C7"/>
    <w:rsid w:val="002207A8"/>
    <w:rsid w:val="00224075"/>
    <w:rsid w:val="00225C49"/>
    <w:rsid w:val="002373D6"/>
    <w:rsid w:val="00241ACC"/>
    <w:rsid w:val="00244112"/>
    <w:rsid w:val="00245594"/>
    <w:rsid w:val="00255FF8"/>
    <w:rsid w:val="00261299"/>
    <w:rsid w:val="00267CF7"/>
    <w:rsid w:val="002802D2"/>
    <w:rsid w:val="00290AB9"/>
    <w:rsid w:val="0029574E"/>
    <w:rsid w:val="002A219E"/>
    <w:rsid w:val="002C1637"/>
    <w:rsid w:val="002C6CD8"/>
    <w:rsid w:val="002D24DB"/>
    <w:rsid w:val="002D5C0D"/>
    <w:rsid w:val="002E6958"/>
    <w:rsid w:val="00302674"/>
    <w:rsid w:val="0031535E"/>
    <w:rsid w:val="00320BC8"/>
    <w:rsid w:val="00320BE2"/>
    <w:rsid w:val="00332A64"/>
    <w:rsid w:val="00332AAB"/>
    <w:rsid w:val="0033618E"/>
    <w:rsid w:val="00336663"/>
    <w:rsid w:val="003440E5"/>
    <w:rsid w:val="00353D64"/>
    <w:rsid w:val="003556D7"/>
    <w:rsid w:val="003617E6"/>
    <w:rsid w:val="00364D87"/>
    <w:rsid w:val="00367DD9"/>
    <w:rsid w:val="0039189F"/>
    <w:rsid w:val="00392F9C"/>
    <w:rsid w:val="0039597B"/>
    <w:rsid w:val="00396F3B"/>
    <w:rsid w:val="003C10A1"/>
    <w:rsid w:val="003C2592"/>
    <w:rsid w:val="003C36EF"/>
    <w:rsid w:val="003D13BB"/>
    <w:rsid w:val="003D2A77"/>
    <w:rsid w:val="003D7E2A"/>
    <w:rsid w:val="003F54AF"/>
    <w:rsid w:val="004020F6"/>
    <w:rsid w:val="00410425"/>
    <w:rsid w:val="004346CE"/>
    <w:rsid w:val="004353C7"/>
    <w:rsid w:val="0043659A"/>
    <w:rsid w:val="00440AFC"/>
    <w:rsid w:val="00441793"/>
    <w:rsid w:val="00442B92"/>
    <w:rsid w:val="00450C9F"/>
    <w:rsid w:val="0045451B"/>
    <w:rsid w:val="00454871"/>
    <w:rsid w:val="00461403"/>
    <w:rsid w:val="00466F3C"/>
    <w:rsid w:val="00471E99"/>
    <w:rsid w:val="00473A15"/>
    <w:rsid w:val="00475304"/>
    <w:rsid w:val="00482450"/>
    <w:rsid w:val="00487E8C"/>
    <w:rsid w:val="004901EA"/>
    <w:rsid w:val="00492377"/>
    <w:rsid w:val="004A5B16"/>
    <w:rsid w:val="004B3D0A"/>
    <w:rsid w:val="004C3A6E"/>
    <w:rsid w:val="004C6B38"/>
    <w:rsid w:val="004D1E77"/>
    <w:rsid w:val="00500138"/>
    <w:rsid w:val="00505C13"/>
    <w:rsid w:val="00521116"/>
    <w:rsid w:val="00521AD0"/>
    <w:rsid w:val="00522102"/>
    <w:rsid w:val="00533315"/>
    <w:rsid w:val="0055209B"/>
    <w:rsid w:val="005667A5"/>
    <w:rsid w:val="00574FA1"/>
    <w:rsid w:val="00580510"/>
    <w:rsid w:val="0059521E"/>
    <w:rsid w:val="005A136F"/>
    <w:rsid w:val="005A2C9F"/>
    <w:rsid w:val="005C6ADC"/>
    <w:rsid w:val="005E4F26"/>
    <w:rsid w:val="005F4BA9"/>
    <w:rsid w:val="005F7127"/>
    <w:rsid w:val="0060262A"/>
    <w:rsid w:val="00605916"/>
    <w:rsid w:val="006127BF"/>
    <w:rsid w:val="006239E4"/>
    <w:rsid w:val="00625B2D"/>
    <w:rsid w:val="0062768D"/>
    <w:rsid w:val="006313B1"/>
    <w:rsid w:val="00641372"/>
    <w:rsid w:val="00643952"/>
    <w:rsid w:val="00645A80"/>
    <w:rsid w:val="00664B9B"/>
    <w:rsid w:val="00671805"/>
    <w:rsid w:val="00671D8C"/>
    <w:rsid w:val="00673BD1"/>
    <w:rsid w:val="00674716"/>
    <w:rsid w:val="0067722F"/>
    <w:rsid w:val="00677DB7"/>
    <w:rsid w:val="0068476A"/>
    <w:rsid w:val="00685BD5"/>
    <w:rsid w:val="00695928"/>
    <w:rsid w:val="006960E1"/>
    <w:rsid w:val="006A2F3A"/>
    <w:rsid w:val="006A7F80"/>
    <w:rsid w:val="006C64F8"/>
    <w:rsid w:val="006D419F"/>
    <w:rsid w:val="006D5437"/>
    <w:rsid w:val="006E6A6E"/>
    <w:rsid w:val="00716148"/>
    <w:rsid w:val="00721A49"/>
    <w:rsid w:val="00723BC9"/>
    <w:rsid w:val="0073452D"/>
    <w:rsid w:val="00742F74"/>
    <w:rsid w:val="007442FC"/>
    <w:rsid w:val="007449E3"/>
    <w:rsid w:val="00746D3B"/>
    <w:rsid w:val="0074755A"/>
    <w:rsid w:val="007625D0"/>
    <w:rsid w:val="00774735"/>
    <w:rsid w:val="0077553D"/>
    <w:rsid w:val="00775B4F"/>
    <w:rsid w:val="00785AD3"/>
    <w:rsid w:val="00790979"/>
    <w:rsid w:val="00793554"/>
    <w:rsid w:val="00793582"/>
    <w:rsid w:val="00793A8F"/>
    <w:rsid w:val="00796FB1"/>
    <w:rsid w:val="007B38F1"/>
    <w:rsid w:val="007B6A57"/>
    <w:rsid w:val="007B7028"/>
    <w:rsid w:val="007D346E"/>
    <w:rsid w:val="007E27AF"/>
    <w:rsid w:val="007E29AE"/>
    <w:rsid w:val="008052D3"/>
    <w:rsid w:val="008145B6"/>
    <w:rsid w:val="00814FDA"/>
    <w:rsid w:val="00817FD4"/>
    <w:rsid w:val="0082095E"/>
    <w:rsid w:val="0084441F"/>
    <w:rsid w:val="00853658"/>
    <w:rsid w:val="00854DE8"/>
    <w:rsid w:val="008606F7"/>
    <w:rsid w:val="0086286A"/>
    <w:rsid w:val="00862CDD"/>
    <w:rsid w:val="00865803"/>
    <w:rsid w:val="00881764"/>
    <w:rsid w:val="008A5DC9"/>
    <w:rsid w:val="008A6591"/>
    <w:rsid w:val="008B336F"/>
    <w:rsid w:val="008B6CF2"/>
    <w:rsid w:val="008C6273"/>
    <w:rsid w:val="008C7FF6"/>
    <w:rsid w:val="008E0C60"/>
    <w:rsid w:val="008E24FA"/>
    <w:rsid w:val="0090352F"/>
    <w:rsid w:val="009069FD"/>
    <w:rsid w:val="00913DAC"/>
    <w:rsid w:val="00914E08"/>
    <w:rsid w:val="00943E43"/>
    <w:rsid w:val="0094610D"/>
    <w:rsid w:val="0096639E"/>
    <w:rsid w:val="009672DF"/>
    <w:rsid w:val="009751C2"/>
    <w:rsid w:val="00975398"/>
    <w:rsid w:val="0097794E"/>
    <w:rsid w:val="00982E88"/>
    <w:rsid w:val="00986218"/>
    <w:rsid w:val="00991ADF"/>
    <w:rsid w:val="009A3C60"/>
    <w:rsid w:val="009A5851"/>
    <w:rsid w:val="009C0AFE"/>
    <w:rsid w:val="009C4A0E"/>
    <w:rsid w:val="009E41CD"/>
    <w:rsid w:val="009E7F67"/>
    <w:rsid w:val="009F098F"/>
    <w:rsid w:val="009F1215"/>
    <w:rsid w:val="00A019F2"/>
    <w:rsid w:val="00A024A8"/>
    <w:rsid w:val="00A06115"/>
    <w:rsid w:val="00A112B1"/>
    <w:rsid w:val="00A2219A"/>
    <w:rsid w:val="00A23ECA"/>
    <w:rsid w:val="00A52EC4"/>
    <w:rsid w:val="00A607C6"/>
    <w:rsid w:val="00A60C71"/>
    <w:rsid w:val="00A930E8"/>
    <w:rsid w:val="00A966C0"/>
    <w:rsid w:val="00AA2847"/>
    <w:rsid w:val="00AB1BE8"/>
    <w:rsid w:val="00AF4865"/>
    <w:rsid w:val="00B014B0"/>
    <w:rsid w:val="00B05C2D"/>
    <w:rsid w:val="00B249B3"/>
    <w:rsid w:val="00B33D8E"/>
    <w:rsid w:val="00B65DB8"/>
    <w:rsid w:val="00B701B7"/>
    <w:rsid w:val="00B70E3B"/>
    <w:rsid w:val="00B73039"/>
    <w:rsid w:val="00B75487"/>
    <w:rsid w:val="00B80ABA"/>
    <w:rsid w:val="00B8231D"/>
    <w:rsid w:val="00B8382C"/>
    <w:rsid w:val="00B87C16"/>
    <w:rsid w:val="00B90376"/>
    <w:rsid w:val="00B90DE7"/>
    <w:rsid w:val="00B97330"/>
    <w:rsid w:val="00BA7CA7"/>
    <w:rsid w:val="00BD4BAD"/>
    <w:rsid w:val="00C13948"/>
    <w:rsid w:val="00C318D2"/>
    <w:rsid w:val="00C34524"/>
    <w:rsid w:val="00C36B5B"/>
    <w:rsid w:val="00C4523B"/>
    <w:rsid w:val="00C5234F"/>
    <w:rsid w:val="00C633EB"/>
    <w:rsid w:val="00C67C29"/>
    <w:rsid w:val="00C83FCB"/>
    <w:rsid w:val="00C945D8"/>
    <w:rsid w:val="00CA1CCC"/>
    <w:rsid w:val="00CA40B8"/>
    <w:rsid w:val="00CA608F"/>
    <w:rsid w:val="00CA719F"/>
    <w:rsid w:val="00CB1CD9"/>
    <w:rsid w:val="00CD3C39"/>
    <w:rsid w:val="00CE0A60"/>
    <w:rsid w:val="00CE5C92"/>
    <w:rsid w:val="00CE68EF"/>
    <w:rsid w:val="00CF044D"/>
    <w:rsid w:val="00CF04ED"/>
    <w:rsid w:val="00CF3752"/>
    <w:rsid w:val="00CF43CB"/>
    <w:rsid w:val="00CF5521"/>
    <w:rsid w:val="00D059AD"/>
    <w:rsid w:val="00D13759"/>
    <w:rsid w:val="00D13BE3"/>
    <w:rsid w:val="00D161CE"/>
    <w:rsid w:val="00D31764"/>
    <w:rsid w:val="00D328C8"/>
    <w:rsid w:val="00D64207"/>
    <w:rsid w:val="00D65E07"/>
    <w:rsid w:val="00D70CE4"/>
    <w:rsid w:val="00D712FC"/>
    <w:rsid w:val="00D727F4"/>
    <w:rsid w:val="00D91065"/>
    <w:rsid w:val="00D92E64"/>
    <w:rsid w:val="00D93D9F"/>
    <w:rsid w:val="00D94872"/>
    <w:rsid w:val="00DA212F"/>
    <w:rsid w:val="00DB6170"/>
    <w:rsid w:val="00DB7DA6"/>
    <w:rsid w:val="00DD3274"/>
    <w:rsid w:val="00DE34C2"/>
    <w:rsid w:val="00DE38F5"/>
    <w:rsid w:val="00DF0707"/>
    <w:rsid w:val="00DF677C"/>
    <w:rsid w:val="00E01D2C"/>
    <w:rsid w:val="00E022CC"/>
    <w:rsid w:val="00E14667"/>
    <w:rsid w:val="00E17EC6"/>
    <w:rsid w:val="00E25251"/>
    <w:rsid w:val="00E2682A"/>
    <w:rsid w:val="00E3249E"/>
    <w:rsid w:val="00E45C90"/>
    <w:rsid w:val="00E4798E"/>
    <w:rsid w:val="00E550B0"/>
    <w:rsid w:val="00E6412C"/>
    <w:rsid w:val="00E659A9"/>
    <w:rsid w:val="00E67055"/>
    <w:rsid w:val="00E84994"/>
    <w:rsid w:val="00EB1C0E"/>
    <w:rsid w:val="00EB36EA"/>
    <w:rsid w:val="00EB6F7F"/>
    <w:rsid w:val="00EB7CD8"/>
    <w:rsid w:val="00EC3893"/>
    <w:rsid w:val="00EC3A95"/>
    <w:rsid w:val="00EC6B89"/>
    <w:rsid w:val="00EC729D"/>
    <w:rsid w:val="00EE509B"/>
    <w:rsid w:val="00EF0D0B"/>
    <w:rsid w:val="00EF3784"/>
    <w:rsid w:val="00EF4818"/>
    <w:rsid w:val="00F035FF"/>
    <w:rsid w:val="00F2321E"/>
    <w:rsid w:val="00F312F0"/>
    <w:rsid w:val="00F418D8"/>
    <w:rsid w:val="00F45B35"/>
    <w:rsid w:val="00F53A8B"/>
    <w:rsid w:val="00F61FA7"/>
    <w:rsid w:val="00F70991"/>
    <w:rsid w:val="00F741A2"/>
    <w:rsid w:val="00FA4DA7"/>
    <w:rsid w:val="00FB2829"/>
    <w:rsid w:val="00FB4547"/>
    <w:rsid w:val="00FB62F5"/>
    <w:rsid w:val="00FD2D6C"/>
    <w:rsid w:val="00FE0429"/>
    <w:rsid w:val="00FE7B94"/>
    <w:rsid w:val="00FF516F"/>
    <w:rsid w:val="01003365"/>
    <w:rsid w:val="010121B4"/>
    <w:rsid w:val="01023257"/>
    <w:rsid w:val="01023D89"/>
    <w:rsid w:val="010250AB"/>
    <w:rsid w:val="01060903"/>
    <w:rsid w:val="010E63FF"/>
    <w:rsid w:val="010F4D4C"/>
    <w:rsid w:val="01147EB2"/>
    <w:rsid w:val="011533D3"/>
    <w:rsid w:val="01156C56"/>
    <w:rsid w:val="01160E54"/>
    <w:rsid w:val="0119785A"/>
    <w:rsid w:val="011A30DE"/>
    <w:rsid w:val="011B2D5D"/>
    <w:rsid w:val="011D6260"/>
    <w:rsid w:val="011E0236"/>
    <w:rsid w:val="011F7565"/>
    <w:rsid w:val="0123016A"/>
    <w:rsid w:val="01253372"/>
    <w:rsid w:val="01276B70"/>
    <w:rsid w:val="012C2FF8"/>
    <w:rsid w:val="012E15CB"/>
    <w:rsid w:val="012E1D7E"/>
    <w:rsid w:val="012F3F7C"/>
    <w:rsid w:val="01314F01"/>
    <w:rsid w:val="013435B5"/>
    <w:rsid w:val="01351709"/>
    <w:rsid w:val="01372051"/>
    <w:rsid w:val="013B634E"/>
    <w:rsid w:val="013C6B15"/>
    <w:rsid w:val="013D6280"/>
    <w:rsid w:val="013E2018"/>
    <w:rsid w:val="01420A1F"/>
    <w:rsid w:val="01467425"/>
    <w:rsid w:val="014903A9"/>
    <w:rsid w:val="014A5B22"/>
    <w:rsid w:val="01504A25"/>
    <w:rsid w:val="0159202D"/>
    <w:rsid w:val="015C67A4"/>
    <w:rsid w:val="015D0F7E"/>
    <w:rsid w:val="015D28CD"/>
    <w:rsid w:val="015E6DD6"/>
    <w:rsid w:val="015E6F9B"/>
    <w:rsid w:val="01607FCF"/>
    <w:rsid w:val="016104E3"/>
    <w:rsid w:val="01626D55"/>
    <w:rsid w:val="0163262B"/>
    <w:rsid w:val="016731DD"/>
    <w:rsid w:val="01673FA8"/>
    <w:rsid w:val="0167795A"/>
    <w:rsid w:val="01680C5E"/>
    <w:rsid w:val="016853DB"/>
    <w:rsid w:val="016B3DE1"/>
    <w:rsid w:val="016C79E7"/>
    <w:rsid w:val="017149DC"/>
    <w:rsid w:val="01715CEB"/>
    <w:rsid w:val="017165B7"/>
    <w:rsid w:val="0172376C"/>
    <w:rsid w:val="01726FEF"/>
    <w:rsid w:val="01734A71"/>
    <w:rsid w:val="01757F74"/>
    <w:rsid w:val="01772096"/>
    <w:rsid w:val="01780754"/>
    <w:rsid w:val="017D1AFD"/>
    <w:rsid w:val="017D34A2"/>
    <w:rsid w:val="017D5380"/>
    <w:rsid w:val="01831E5B"/>
    <w:rsid w:val="0186240D"/>
    <w:rsid w:val="01875C90"/>
    <w:rsid w:val="01883546"/>
    <w:rsid w:val="018C12BF"/>
    <w:rsid w:val="018F0B1E"/>
    <w:rsid w:val="018F529B"/>
    <w:rsid w:val="018F6A3E"/>
    <w:rsid w:val="0190659F"/>
    <w:rsid w:val="0191079E"/>
    <w:rsid w:val="01936B2E"/>
    <w:rsid w:val="01944FA6"/>
    <w:rsid w:val="019601E9"/>
    <w:rsid w:val="019B4930"/>
    <w:rsid w:val="019F3358"/>
    <w:rsid w:val="019F7335"/>
    <w:rsid w:val="01A567BC"/>
    <w:rsid w:val="01A7054D"/>
    <w:rsid w:val="01A83C46"/>
    <w:rsid w:val="01AA62BA"/>
    <w:rsid w:val="01AA7149"/>
    <w:rsid w:val="01AD071C"/>
    <w:rsid w:val="01AE68DB"/>
    <w:rsid w:val="01B01053"/>
    <w:rsid w:val="01B10538"/>
    <w:rsid w:val="01B17355"/>
    <w:rsid w:val="01B6046E"/>
    <w:rsid w:val="01B701A0"/>
    <w:rsid w:val="01B74261"/>
    <w:rsid w:val="01B80E5B"/>
    <w:rsid w:val="01B9143D"/>
    <w:rsid w:val="01BC06E8"/>
    <w:rsid w:val="01BC28E7"/>
    <w:rsid w:val="01C06EC1"/>
    <w:rsid w:val="01C14B70"/>
    <w:rsid w:val="01C81F7D"/>
    <w:rsid w:val="01C82F56"/>
    <w:rsid w:val="01C866F9"/>
    <w:rsid w:val="01C9417B"/>
    <w:rsid w:val="01CA1BFC"/>
    <w:rsid w:val="01CC0027"/>
    <w:rsid w:val="01D3030E"/>
    <w:rsid w:val="01D34AC7"/>
    <w:rsid w:val="01D53811"/>
    <w:rsid w:val="01D70F12"/>
    <w:rsid w:val="01DA7C98"/>
    <w:rsid w:val="01DF2004"/>
    <w:rsid w:val="01E03DA0"/>
    <w:rsid w:val="01E34D25"/>
    <w:rsid w:val="01E46029"/>
    <w:rsid w:val="01E50228"/>
    <w:rsid w:val="01E50327"/>
    <w:rsid w:val="01E73C46"/>
    <w:rsid w:val="01E762AE"/>
    <w:rsid w:val="01E8073A"/>
    <w:rsid w:val="01EA7F33"/>
    <w:rsid w:val="01EE0B37"/>
    <w:rsid w:val="01EF474A"/>
    <w:rsid w:val="01F01E3C"/>
    <w:rsid w:val="01F462C4"/>
    <w:rsid w:val="01F53D45"/>
    <w:rsid w:val="01F66B05"/>
    <w:rsid w:val="01F72632"/>
    <w:rsid w:val="01F90CAD"/>
    <w:rsid w:val="01FC7E4D"/>
    <w:rsid w:val="01FF0DD2"/>
    <w:rsid w:val="02035727"/>
    <w:rsid w:val="02063FE0"/>
    <w:rsid w:val="02071A61"/>
    <w:rsid w:val="020945D8"/>
    <w:rsid w:val="020A533B"/>
    <w:rsid w:val="020C396B"/>
    <w:rsid w:val="020C4A76"/>
    <w:rsid w:val="020E6E6E"/>
    <w:rsid w:val="02102371"/>
    <w:rsid w:val="021040A7"/>
    <w:rsid w:val="0210580B"/>
    <w:rsid w:val="021302E7"/>
    <w:rsid w:val="0215563E"/>
    <w:rsid w:val="021B799A"/>
    <w:rsid w:val="021C1A07"/>
    <w:rsid w:val="021C414C"/>
    <w:rsid w:val="021F4CD0"/>
    <w:rsid w:val="022242B2"/>
    <w:rsid w:val="02237B4A"/>
    <w:rsid w:val="02241011"/>
    <w:rsid w:val="02295499"/>
    <w:rsid w:val="022A0D1C"/>
    <w:rsid w:val="022E1921"/>
    <w:rsid w:val="022F3250"/>
    <w:rsid w:val="023006A7"/>
    <w:rsid w:val="02320327"/>
    <w:rsid w:val="0233386D"/>
    <w:rsid w:val="02345ABB"/>
    <w:rsid w:val="0237173A"/>
    <w:rsid w:val="02382FBF"/>
    <w:rsid w:val="02385AB4"/>
    <w:rsid w:val="023A2254"/>
    <w:rsid w:val="023B31B5"/>
    <w:rsid w:val="023D2800"/>
    <w:rsid w:val="02412641"/>
    <w:rsid w:val="02447348"/>
    <w:rsid w:val="024702CC"/>
    <w:rsid w:val="024E43D4"/>
    <w:rsid w:val="024F1E56"/>
    <w:rsid w:val="024F56D9"/>
    <w:rsid w:val="024F7F60"/>
    <w:rsid w:val="0250274A"/>
    <w:rsid w:val="0250315A"/>
    <w:rsid w:val="02524B87"/>
    <w:rsid w:val="02541B61"/>
    <w:rsid w:val="025575E2"/>
    <w:rsid w:val="02567262"/>
    <w:rsid w:val="025A25F9"/>
    <w:rsid w:val="025A5C68"/>
    <w:rsid w:val="025A704C"/>
    <w:rsid w:val="025D6857"/>
    <w:rsid w:val="02644C80"/>
    <w:rsid w:val="02646637"/>
    <w:rsid w:val="02671A0F"/>
    <w:rsid w:val="02690751"/>
    <w:rsid w:val="026A3D04"/>
    <w:rsid w:val="026D4C89"/>
    <w:rsid w:val="026D5E00"/>
    <w:rsid w:val="026E270A"/>
    <w:rsid w:val="02707D53"/>
    <w:rsid w:val="02721111"/>
    <w:rsid w:val="02742095"/>
    <w:rsid w:val="02747281"/>
    <w:rsid w:val="02765598"/>
    <w:rsid w:val="027B0FEA"/>
    <w:rsid w:val="027D4F23"/>
    <w:rsid w:val="027E2E67"/>
    <w:rsid w:val="02813929"/>
    <w:rsid w:val="028A67B7"/>
    <w:rsid w:val="028C773C"/>
    <w:rsid w:val="028D51BD"/>
    <w:rsid w:val="028D5DB7"/>
    <w:rsid w:val="028E0A41"/>
    <w:rsid w:val="028E3199"/>
    <w:rsid w:val="02921645"/>
    <w:rsid w:val="0296004B"/>
    <w:rsid w:val="02971350"/>
    <w:rsid w:val="02990FD0"/>
    <w:rsid w:val="029B44D3"/>
    <w:rsid w:val="029B75CA"/>
    <w:rsid w:val="029C1F55"/>
    <w:rsid w:val="029C57D8"/>
    <w:rsid w:val="029D4678"/>
    <w:rsid w:val="029E5458"/>
    <w:rsid w:val="029F1315"/>
    <w:rsid w:val="02A0095B"/>
    <w:rsid w:val="02A041DE"/>
    <w:rsid w:val="02A51280"/>
    <w:rsid w:val="02A52864"/>
    <w:rsid w:val="02A55D74"/>
    <w:rsid w:val="02A604E3"/>
    <w:rsid w:val="02A66735"/>
    <w:rsid w:val="02A81B3F"/>
    <w:rsid w:val="02AA1E31"/>
    <w:rsid w:val="02AA6CEC"/>
    <w:rsid w:val="02AC21EF"/>
    <w:rsid w:val="02AC7FF1"/>
    <w:rsid w:val="02AD34F4"/>
    <w:rsid w:val="02AD5411"/>
    <w:rsid w:val="02AE56F2"/>
    <w:rsid w:val="02AF69F7"/>
    <w:rsid w:val="02B11EFA"/>
    <w:rsid w:val="02B16677"/>
    <w:rsid w:val="02B2797C"/>
    <w:rsid w:val="02B31B7A"/>
    <w:rsid w:val="02B62AFF"/>
    <w:rsid w:val="02B66382"/>
    <w:rsid w:val="02B81885"/>
    <w:rsid w:val="02B961CD"/>
    <w:rsid w:val="02BE598D"/>
    <w:rsid w:val="02BF1210"/>
    <w:rsid w:val="02BF3353"/>
    <w:rsid w:val="02C14713"/>
    <w:rsid w:val="02C31E14"/>
    <w:rsid w:val="02C50B9B"/>
    <w:rsid w:val="02C8275C"/>
    <w:rsid w:val="02CA6DA6"/>
    <w:rsid w:val="02CB2AA4"/>
    <w:rsid w:val="02CC4CA2"/>
    <w:rsid w:val="02D06F2C"/>
    <w:rsid w:val="02D14A38"/>
    <w:rsid w:val="02D2242F"/>
    <w:rsid w:val="02D45932"/>
    <w:rsid w:val="02D45DAF"/>
    <w:rsid w:val="02D60E35"/>
    <w:rsid w:val="02D61AD9"/>
    <w:rsid w:val="02DA42C5"/>
    <w:rsid w:val="02DC2D3E"/>
    <w:rsid w:val="02E226C9"/>
    <w:rsid w:val="02E45BCC"/>
    <w:rsid w:val="02E76B51"/>
    <w:rsid w:val="02E912A5"/>
    <w:rsid w:val="02EA7AD6"/>
    <w:rsid w:val="02ED42DD"/>
    <w:rsid w:val="02EE5F44"/>
    <w:rsid w:val="02EF4174"/>
    <w:rsid w:val="02EF4181"/>
    <w:rsid w:val="02F20765"/>
    <w:rsid w:val="02F32963"/>
    <w:rsid w:val="02F361E7"/>
    <w:rsid w:val="02F403E5"/>
    <w:rsid w:val="02F40AA2"/>
    <w:rsid w:val="02F6136A"/>
    <w:rsid w:val="02F76F90"/>
    <w:rsid w:val="02F8266E"/>
    <w:rsid w:val="02F9514F"/>
    <w:rsid w:val="02FC55DC"/>
    <w:rsid w:val="02FD0CF5"/>
    <w:rsid w:val="02FE1FF9"/>
    <w:rsid w:val="02FF17CC"/>
    <w:rsid w:val="02FF41F8"/>
    <w:rsid w:val="03001C79"/>
    <w:rsid w:val="0302517C"/>
    <w:rsid w:val="03067406"/>
    <w:rsid w:val="0309038A"/>
    <w:rsid w:val="030C130F"/>
    <w:rsid w:val="030E789B"/>
    <w:rsid w:val="030F2294"/>
    <w:rsid w:val="03101F14"/>
    <w:rsid w:val="031265E4"/>
    <w:rsid w:val="03127A55"/>
    <w:rsid w:val="0313172A"/>
    <w:rsid w:val="0314091A"/>
    <w:rsid w:val="031676A0"/>
    <w:rsid w:val="031A2823"/>
    <w:rsid w:val="032469B6"/>
    <w:rsid w:val="03261624"/>
    <w:rsid w:val="032640B7"/>
    <w:rsid w:val="03266551"/>
    <w:rsid w:val="032A2ABD"/>
    <w:rsid w:val="032B053F"/>
    <w:rsid w:val="032D600E"/>
    <w:rsid w:val="032E14C4"/>
    <w:rsid w:val="032E4D47"/>
    <w:rsid w:val="033049C7"/>
    <w:rsid w:val="03311FA1"/>
    <w:rsid w:val="03327FC8"/>
    <w:rsid w:val="0333594B"/>
    <w:rsid w:val="0336255C"/>
    <w:rsid w:val="033D1ADE"/>
    <w:rsid w:val="03407C69"/>
    <w:rsid w:val="03425F66"/>
    <w:rsid w:val="0345496C"/>
    <w:rsid w:val="03466C9E"/>
    <w:rsid w:val="03477E6F"/>
    <w:rsid w:val="034877EC"/>
    <w:rsid w:val="03494852"/>
    <w:rsid w:val="034A0DF4"/>
    <w:rsid w:val="034B2E38"/>
    <w:rsid w:val="034F0AFF"/>
    <w:rsid w:val="03506580"/>
    <w:rsid w:val="03534CC5"/>
    <w:rsid w:val="03544F87"/>
    <w:rsid w:val="03572688"/>
    <w:rsid w:val="035816A4"/>
    <w:rsid w:val="035951B6"/>
    <w:rsid w:val="035C6226"/>
    <w:rsid w:val="035C6B10"/>
    <w:rsid w:val="035D2013"/>
    <w:rsid w:val="035F5781"/>
    <w:rsid w:val="03655221"/>
    <w:rsid w:val="0365741F"/>
    <w:rsid w:val="03664EA1"/>
    <w:rsid w:val="036803A4"/>
    <w:rsid w:val="036A712A"/>
    <w:rsid w:val="036B1328"/>
    <w:rsid w:val="036B6D74"/>
    <w:rsid w:val="036E5B30"/>
    <w:rsid w:val="036F2FCB"/>
    <w:rsid w:val="037057B0"/>
    <w:rsid w:val="0371115B"/>
    <w:rsid w:val="03716AB5"/>
    <w:rsid w:val="03731FB8"/>
    <w:rsid w:val="037441B6"/>
    <w:rsid w:val="0378063E"/>
    <w:rsid w:val="0379049D"/>
    <w:rsid w:val="037D0349"/>
    <w:rsid w:val="03867954"/>
    <w:rsid w:val="03871555"/>
    <w:rsid w:val="038827BB"/>
    <w:rsid w:val="038A635A"/>
    <w:rsid w:val="0395216D"/>
    <w:rsid w:val="03967BEE"/>
    <w:rsid w:val="03970EF3"/>
    <w:rsid w:val="03986975"/>
    <w:rsid w:val="03990B73"/>
    <w:rsid w:val="039A1E78"/>
    <w:rsid w:val="039B78F9"/>
    <w:rsid w:val="039D2DFC"/>
    <w:rsid w:val="03A229FD"/>
    <w:rsid w:val="03A27284"/>
    <w:rsid w:val="03A42787"/>
    <w:rsid w:val="03A911B3"/>
    <w:rsid w:val="03AA4690"/>
    <w:rsid w:val="03AA7192"/>
    <w:rsid w:val="03AB2112"/>
    <w:rsid w:val="03AF659A"/>
    <w:rsid w:val="03B504A3"/>
    <w:rsid w:val="03B617A8"/>
    <w:rsid w:val="03B84CAB"/>
    <w:rsid w:val="03B96EA9"/>
    <w:rsid w:val="03BA492B"/>
    <w:rsid w:val="03BC7E2E"/>
    <w:rsid w:val="03BD5772"/>
    <w:rsid w:val="03C142B6"/>
    <w:rsid w:val="03C17B39"/>
    <w:rsid w:val="03C2759E"/>
    <w:rsid w:val="03C44A37"/>
    <w:rsid w:val="03C50479"/>
    <w:rsid w:val="03C6073D"/>
    <w:rsid w:val="03C874C4"/>
    <w:rsid w:val="03CA29C7"/>
    <w:rsid w:val="03CC0BB9"/>
    <w:rsid w:val="03CC5ECA"/>
    <w:rsid w:val="03D40D58"/>
    <w:rsid w:val="03D52F56"/>
    <w:rsid w:val="03D6198F"/>
    <w:rsid w:val="03D72961"/>
    <w:rsid w:val="03D76459"/>
    <w:rsid w:val="03D9195C"/>
    <w:rsid w:val="03D92D3C"/>
    <w:rsid w:val="03DF03AD"/>
    <w:rsid w:val="03E02600"/>
    <w:rsid w:val="03E10E45"/>
    <w:rsid w:val="03E125EC"/>
    <w:rsid w:val="03E2226C"/>
    <w:rsid w:val="03E35AEF"/>
    <w:rsid w:val="03E408B4"/>
    <w:rsid w:val="03E71F77"/>
    <w:rsid w:val="03E91BF7"/>
    <w:rsid w:val="03EA0518"/>
    <w:rsid w:val="03EE1902"/>
    <w:rsid w:val="03F07DCC"/>
    <w:rsid w:val="03F17003"/>
    <w:rsid w:val="03F22B3B"/>
    <w:rsid w:val="03F24A85"/>
    <w:rsid w:val="03F434D0"/>
    <w:rsid w:val="03F5128D"/>
    <w:rsid w:val="03F569C0"/>
    <w:rsid w:val="03F66D0E"/>
    <w:rsid w:val="03F7698E"/>
    <w:rsid w:val="03FD6699"/>
    <w:rsid w:val="03FE6758"/>
    <w:rsid w:val="04013859"/>
    <w:rsid w:val="040205A2"/>
    <w:rsid w:val="0406304E"/>
    <w:rsid w:val="040771DC"/>
    <w:rsid w:val="04082AD7"/>
    <w:rsid w:val="040C0EB2"/>
    <w:rsid w:val="040C6244"/>
    <w:rsid w:val="040D6933"/>
    <w:rsid w:val="04144E87"/>
    <w:rsid w:val="041476CE"/>
    <w:rsid w:val="04153D40"/>
    <w:rsid w:val="04174CC4"/>
    <w:rsid w:val="041A5C49"/>
    <w:rsid w:val="041D6BCE"/>
    <w:rsid w:val="041F20D1"/>
    <w:rsid w:val="0420011B"/>
    <w:rsid w:val="042268D9"/>
    <w:rsid w:val="04230AD7"/>
    <w:rsid w:val="04242FB6"/>
    <w:rsid w:val="04253FDA"/>
    <w:rsid w:val="042A3CE5"/>
    <w:rsid w:val="042C3965"/>
    <w:rsid w:val="042F016D"/>
    <w:rsid w:val="04380A7C"/>
    <w:rsid w:val="043D1681"/>
    <w:rsid w:val="043D4F04"/>
    <w:rsid w:val="04402605"/>
    <w:rsid w:val="04477A12"/>
    <w:rsid w:val="04483295"/>
    <w:rsid w:val="04483B5B"/>
    <w:rsid w:val="04490D17"/>
    <w:rsid w:val="044C1C9B"/>
    <w:rsid w:val="044D71EC"/>
    <w:rsid w:val="044E1239"/>
    <w:rsid w:val="044E519E"/>
    <w:rsid w:val="044E739D"/>
    <w:rsid w:val="044F2C20"/>
    <w:rsid w:val="04500FF7"/>
    <w:rsid w:val="045412A6"/>
    <w:rsid w:val="04544B29"/>
    <w:rsid w:val="045B0C31"/>
    <w:rsid w:val="045C66B2"/>
    <w:rsid w:val="045D4134"/>
    <w:rsid w:val="045E27DC"/>
    <w:rsid w:val="045F6B9B"/>
    <w:rsid w:val="0460093C"/>
    <w:rsid w:val="04640655"/>
    <w:rsid w:val="046F3155"/>
    <w:rsid w:val="04700BD6"/>
    <w:rsid w:val="047010F6"/>
    <w:rsid w:val="04723964"/>
    <w:rsid w:val="04762AE0"/>
    <w:rsid w:val="04763CD1"/>
    <w:rsid w:val="04770561"/>
    <w:rsid w:val="04793A64"/>
    <w:rsid w:val="04824374"/>
    <w:rsid w:val="04831DF5"/>
    <w:rsid w:val="04886F8A"/>
    <w:rsid w:val="04893CFE"/>
    <w:rsid w:val="048E3A0A"/>
    <w:rsid w:val="0491110B"/>
    <w:rsid w:val="0493460E"/>
    <w:rsid w:val="04960E16"/>
    <w:rsid w:val="049A045B"/>
    <w:rsid w:val="049F6609"/>
    <w:rsid w:val="049F7684"/>
    <w:rsid w:val="04A01725"/>
    <w:rsid w:val="04A071A7"/>
    <w:rsid w:val="04A226AA"/>
    <w:rsid w:val="04A5567E"/>
    <w:rsid w:val="04A71B2E"/>
    <w:rsid w:val="04A732AF"/>
    <w:rsid w:val="04A75F25"/>
    <w:rsid w:val="04A845B3"/>
    <w:rsid w:val="04AB1CB5"/>
    <w:rsid w:val="04AC2FBA"/>
    <w:rsid w:val="04AE18D1"/>
    <w:rsid w:val="04AF06BB"/>
    <w:rsid w:val="04AF3F3E"/>
    <w:rsid w:val="04B11640"/>
    <w:rsid w:val="04B327A2"/>
    <w:rsid w:val="04B73549"/>
    <w:rsid w:val="04B82FC1"/>
    <w:rsid w:val="04B9335E"/>
    <w:rsid w:val="04BB362C"/>
    <w:rsid w:val="04BC79D1"/>
    <w:rsid w:val="04BE6757"/>
    <w:rsid w:val="04BF51B8"/>
    <w:rsid w:val="04C44DDD"/>
    <w:rsid w:val="04CB7FEB"/>
    <w:rsid w:val="04CD34EE"/>
    <w:rsid w:val="04CE3316"/>
    <w:rsid w:val="04D10807"/>
    <w:rsid w:val="04D32E79"/>
    <w:rsid w:val="04D5637C"/>
    <w:rsid w:val="04D73F25"/>
    <w:rsid w:val="04DA48B6"/>
    <w:rsid w:val="04DE4624"/>
    <w:rsid w:val="04DF0FF0"/>
    <w:rsid w:val="04DF7EC9"/>
    <w:rsid w:val="04E0757F"/>
    <w:rsid w:val="04E2157A"/>
    <w:rsid w:val="04E23328"/>
    <w:rsid w:val="04E403A2"/>
    <w:rsid w:val="04E4640D"/>
    <w:rsid w:val="04E64C56"/>
    <w:rsid w:val="04E7791B"/>
    <w:rsid w:val="04E8539D"/>
    <w:rsid w:val="04E94071"/>
    <w:rsid w:val="04EA2A9E"/>
    <w:rsid w:val="04EB6322"/>
    <w:rsid w:val="04EC3DA3"/>
    <w:rsid w:val="04ED1825"/>
    <w:rsid w:val="04F049A8"/>
    <w:rsid w:val="04F12429"/>
    <w:rsid w:val="04F311AF"/>
    <w:rsid w:val="04F73278"/>
    <w:rsid w:val="04F81DB4"/>
    <w:rsid w:val="04F85637"/>
    <w:rsid w:val="04F91651"/>
    <w:rsid w:val="04FA7D25"/>
    <w:rsid w:val="04FB3D3B"/>
    <w:rsid w:val="04FC07BA"/>
    <w:rsid w:val="04FC403D"/>
    <w:rsid w:val="04FF4FC2"/>
    <w:rsid w:val="05002A44"/>
    <w:rsid w:val="0504144A"/>
    <w:rsid w:val="0506494D"/>
    <w:rsid w:val="05071B6E"/>
    <w:rsid w:val="050958D2"/>
    <w:rsid w:val="050A5D11"/>
    <w:rsid w:val="050A6DDF"/>
    <w:rsid w:val="05164BE7"/>
    <w:rsid w:val="05176DE6"/>
    <w:rsid w:val="051C101F"/>
    <w:rsid w:val="051E1FF4"/>
    <w:rsid w:val="051F1C74"/>
    <w:rsid w:val="05266912"/>
    <w:rsid w:val="05272903"/>
    <w:rsid w:val="05280385"/>
    <w:rsid w:val="05281683"/>
    <w:rsid w:val="052B54E7"/>
    <w:rsid w:val="052D46C2"/>
    <w:rsid w:val="052D4EEB"/>
    <w:rsid w:val="052E6A0B"/>
    <w:rsid w:val="052F2A11"/>
    <w:rsid w:val="05307E11"/>
    <w:rsid w:val="05333BC9"/>
    <w:rsid w:val="05357563"/>
    <w:rsid w:val="05361E2F"/>
    <w:rsid w:val="0536769A"/>
    <w:rsid w:val="05384946"/>
    <w:rsid w:val="053A3B22"/>
    <w:rsid w:val="053E023C"/>
    <w:rsid w:val="054230A8"/>
    <w:rsid w:val="0543421B"/>
    <w:rsid w:val="05444432"/>
    <w:rsid w:val="054A4226"/>
    <w:rsid w:val="054A633B"/>
    <w:rsid w:val="054B5D18"/>
    <w:rsid w:val="054E05C4"/>
    <w:rsid w:val="05503AC8"/>
    <w:rsid w:val="05567BCF"/>
    <w:rsid w:val="055A1E59"/>
    <w:rsid w:val="055B78DA"/>
    <w:rsid w:val="055C535C"/>
    <w:rsid w:val="055F62E0"/>
    <w:rsid w:val="055F7AE3"/>
    <w:rsid w:val="05603D62"/>
    <w:rsid w:val="05613B37"/>
    <w:rsid w:val="05627265"/>
    <w:rsid w:val="056501EA"/>
    <w:rsid w:val="056623E8"/>
    <w:rsid w:val="05665CA4"/>
    <w:rsid w:val="05687CEB"/>
    <w:rsid w:val="05696BF0"/>
    <w:rsid w:val="056C14B9"/>
    <w:rsid w:val="056C7B74"/>
    <w:rsid w:val="056D55F6"/>
    <w:rsid w:val="056D7F3E"/>
    <w:rsid w:val="056E5276"/>
    <w:rsid w:val="056F2CF7"/>
    <w:rsid w:val="056F6E45"/>
    <w:rsid w:val="05711A7E"/>
    <w:rsid w:val="057274FF"/>
    <w:rsid w:val="05734F81"/>
    <w:rsid w:val="05737CC1"/>
    <w:rsid w:val="0574717F"/>
    <w:rsid w:val="05752BA3"/>
    <w:rsid w:val="057671CD"/>
    <w:rsid w:val="05773987"/>
    <w:rsid w:val="05781409"/>
    <w:rsid w:val="05796E8A"/>
    <w:rsid w:val="05797D72"/>
    <w:rsid w:val="057B6B0A"/>
    <w:rsid w:val="057E7A8F"/>
    <w:rsid w:val="057F0D93"/>
    <w:rsid w:val="057F5510"/>
    <w:rsid w:val="058014BF"/>
    <w:rsid w:val="05806815"/>
    <w:rsid w:val="05810A13"/>
    <w:rsid w:val="05814297"/>
    <w:rsid w:val="05831998"/>
    <w:rsid w:val="05832F42"/>
    <w:rsid w:val="05833948"/>
    <w:rsid w:val="05847419"/>
    <w:rsid w:val="05847CC8"/>
    <w:rsid w:val="0586291D"/>
    <w:rsid w:val="05885E20"/>
    <w:rsid w:val="058B2628"/>
    <w:rsid w:val="058C1AF7"/>
    <w:rsid w:val="058D22A7"/>
    <w:rsid w:val="058E7D29"/>
    <w:rsid w:val="058F3A4A"/>
    <w:rsid w:val="058F6E37"/>
    <w:rsid w:val="05900FB9"/>
    <w:rsid w:val="0590322C"/>
    <w:rsid w:val="059306A7"/>
    <w:rsid w:val="05941C32"/>
    <w:rsid w:val="059B070B"/>
    <w:rsid w:val="059F3847"/>
    <w:rsid w:val="05A0746B"/>
    <w:rsid w:val="05A43768"/>
    <w:rsid w:val="05A60C53"/>
    <w:rsid w:val="05A766D5"/>
    <w:rsid w:val="05A935DC"/>
    <w:rsid w:val="05A939A9"/>
    <w:rsid w:val="05AB50DB"/>
    <w:rsid w:val="05B00D63"/>
    <w:rsid w:val="05B02BD9"/>
    <w:rsid w:val="05B24A66"/>
    <w:rsid w:val="05B324E7"/>
    <w:rsid w:val="05B821F2"/>
    <w:rsid w:val="05BA56F5"/>
    <w:rsid w:val="05BB5375"/>
    <w:rsid w:val="05BF3D7B"/>
    <w:rsid w:val="05C43A86"/>
    <w:rsid w:val="05C63706"/>
    <w:rsid w:val="05C70E9C"/>
    <w:rsid w:val="05CB7B8E"/>
    <w:rsid w:val="05CC0E93"/>
    <w:rsid w:val="05CE7AD2"/>
    <w:rsid w:val="05D14659"/>
    <w:rsid w:val="05D60786"/>
    <w:rsid w:val="05D8144F"/>
    <w:rsid w:val="05DA5C2A"/>
    <w:rsid w:val="05DB7E28"/>
    <w:rsid w:val="05DD332B"/>
    <w:rsid w:val="05DE4630"/>
    <w:rsid w:val="05E07B33"/>
    <w:rsid w:val="05E10DA9"/>
    <w:rsid w:val="05E33979"/>
    <w:rsid w:val="05E35A04"/>
    <w:rsid w:val="05E84F40"/>
    <w:rsid w:val="05E9369D"/>
    <w:rsid w:val="05EB00C3"/>
    <w:rsid w:val="05EC348A"/>
    <w:rsid w:val="05ED1043"/>
    <w:rsid w:val="05EE6E49"/>
    <w:rsid w:val="05F17DCE"/>
    <w:rsid w:val="05F354CF"/>
    <w:rsid w:val="05F66454"/>
    <w:rsid w:val="05FA06DD"/>
    <w:rsid w:val="05FB35B9"/>
    <w:rsid w:val="05FC035D"/>
    <w:rsid w:val="05FC6FD9"/>
    <w:rsid w:val="060101C2"/>
    <w:rsid w:val="060708FB"/>
    <w:rsid w:val="06071F71"/>
    <w:rsid w:val="06085FCA"/>
    <w:rsid w:val="060B0977"/>
    <w:rsid w:val="060B63F9"/>
    <w:rsid w:val="06110302"/>
    <w:rsid w:val="0617220C"/>
    <w:rsid w:val="0619434A"/>
    <w:rsid w:val="061B4D44"/>
    <w:rsid w:val="06212C9A"/>
    <w:rsid w:val="062352AA"/>
    <w:rsid w:val="0624492F"/>
    <w:rsid w:val="06262826"/>
    <w:rsid w:val="06271C42"/>
    <w:rsid w:val="06287F27"/>
    <w:rsid w:val="062959A9"/>
    <w:rsid w:val="062B2345"/>
    <w:rsid w:val="062B6CAE"/>
    <w:rsid w:val="062B78DB"/>
    <w:rsid w:val="062C4D44"/>
    <w:rsid w:val="062E1E31"/>
    <w:rsid w:val="062E56B4"/>
    <w:rsid w:val="063240BA"/>
    <w:rsid w:val="063542E7"/>
    <w:rsid w:val="06374CBF"/>
    <w:rsid w:val="063A14C7"/>
    <w:rsid w:val="063D244B"/>
    <w:rsid w:val="063E7958"/>
    <w:rsid w:val="06413763"/>
    <w:rsid w:val="06420FB7"/>
    <w:rsid w:val="064410D3"/>
    <w:rsid w:val="064474A7"/>
    <w:rsid w:val="06462D5B"/>
    <w:rsid w:val="064674D8"/>
    <w:rsid w:val="064737C1"/>
    <w:rsid w:val="06481BDE"/>
    <w:rsid w:val="064A5EDE"/>
    <w:rsid w:val="064B395F"/>
    <w:rsid w:val="064C4C64"/>
    <w:rsid w:val="064E23B9"/>
    <w:rsid w:val="06507DE7"/>
    <w:rsid w:val="065467ED"/>
    <w:rsid w:val="06554D08"/>
    <w:rsid w:val="06557AF2"/>
    <w:rsid w:val="065C4EFE"/>
    <w:rsid w:val="0661003D"/>
    <w:rsid w:val="0664664D"/>
    <w:rsid w:val="06655B6D"/>
    <w:rsid w:val="066D5199"/>
    <w:rsid w:val="066F1F32"/>
    <w:rsid w:val="067425A5"/>
    <w:rsid w:val="06750027"/>
    <w:rsid w:val="06755C09"/>
    <w:rsid w:val="06780FAB"/>
    <w:rsid w:val="06783DF1"/>
    <w:rsid w:val="06790757"/>
    <w:rsid w:val="06796A2D"/>
    <w:rsid w:val="067A137F"/>
    <w:rsid w:val="067A44AE"/>
    <w:rsid w:val="067C2ABC"/>
    <w:rsid w:val="06840B3B"/>
    <w:rsid w:val="06872D56"/>
    <w:rsid w:val="068942CF"/>
    <w:rsid w:val="06896F38"/>
    <w:rsid w:val="068A254B"/>
    <w:rsid w:val="068C546A"/>
    <w:rsid w:val="06905606"/>
    <w:rsid w:val="06906652"/>
    <w:rsid w:val="06911ED5"/>
    <w:rsid w:val="06942E5A"/>
    <w:rsid w:val="0695635D"/>
    <w:rsid w:val="06975FDD"/>
    <w:rsid w:val="069779E6"/>
    <w:rsid w:val="069B49E3"/>
    <w:rsid w:val="069E11EB"/>
    <w:rsid w:val="069F23DA"/>
    <w:rsid w:val="069F6C6D"/>
    <w:rsid w:val="06A00E6B"/>
    <w:rsid w:val="06A16588"/>
    <w:rsid w:val="06A31DF0"/>
    <w:rsid w:val="06A67E64"/>
    <w:rsid w:val="06AC5F82"/>
    <w:rsid w:val="06AD0181"/>
    <w:rsid w:val="06AE092F"/>
    <w:rsid w:val="06AE5C02"/>
    <w:rsid w:val="06AF3684"/>
    <w:rsid w:val="06B13A03"/>
    <w:rsid w:val="06B17456"/>
    <w:rsid w:val="06B81A39"/>
    <w:rsid w:val="06B86A37"/>
    <w:rsid w:val="06BC4F18"/>
    <w:rsid w:val="06BE32BD"/>
    <w:rsid w:val="06BE5E9C"/>
    <w:rsid w:val="06BF391E"/>
    <w:rsid w:val="06C071A1"/>
    <w:rsid w:val="06C1551D"/>
    <w:rsid w:val="06C55827"/>
    <w:rsid w:val="06C632A9"/>
    <w:rsid w:val="06C76C7A"/>
    <w:rsid w:val="06C90C72"/>
    <w:rsid w:val="06C91418"/>
    <w:rsid w:val="06CC51B2"/>
    <w:rsid w:val="06D303C0"/>
    <w:rsid w:val="06D61345"/>
    <w:rsid w:val="06D922CA"/>
    <w:rsid w:val="06D97352"/>
    <w:rsid w:val="06DB0350"/>
    <w:rsid w:val="06E45A8A"/>
    <w:rsid w:val="06E46C11"/>
    <w:rsid w:val="06E52DD0"/>
    <w:rsid w:val="06E573E1"/>
    <w:rsid w:val="06E615DF"/>
    <w:rsid w:val="06E64E63"/>
    <w:rsid w:val="06E95AA3"/>
    <w:rsid w:val="06EE3A7F"/>
    <w:rsid w:val="06EF446D"/>
    <w:rsid w:val="06F140E1"/>
    <w:rsid w:val="06F55595"/>
    <w:rsid w:val="06F750FD"/>
    <w:rsid w:val="06F772FB"/>
    <w:rsid w:val="06F84D7D"/>
    <w:rsid w:val="06F927FE"/>
    <w:rsid w:val="06FB1690"/>
    <w:rsid w:val="06FC333D"/>
    <w:rsid w:val="06FC3783"/>
    <w:rsid w:val="06FE2509"/>
    <w:rsid w:val="06FE6B3F"/>
    <w:rsid w:val="06FE6C86"/>
    <w:rsid w:val="06FF4708"/>
    <w:rsid w:val="06FF7F8B"/>
    <w:rsid w:val="07013795"/>
    <w:rsid w:val="07017C0B"/>
    <w:rsid w:val="07025180"/>
    <w:rsid w:val="0703310E"/>
    <w:rsid w:val="07034C32"/>
    <w:rsid w:val="07051E94"/>
    <w:rsid w:val="07075397"/>
    <w:rsid w:val="07095017"/>
    <w:rsid w:val="070A173E"/>
    <w:rsid w:val="070A631C"/>
    <w:rsid w:val="070C5F9C"/>
    <w:rsid w:val="070D149F"/>
    <w:rsid w:val="070D3A1D"/>
    <w:rsid w:val="070F27A4"/>
    <w:rsid w:val="07102423"/>
    <w:rsid w:val="071052AE"/>
    <w:rsid w:val="07146C2B"/>
    <w:rsid w:val="071568AB"/>
    <w:rsid w:val="071D3CB8"/>
    <w:rsid w:val="071D753B"/>
    <w:rsid w:val="071F2A3E"/>
    <w:rsid w:val="071F71BB"/>
    <w:rsid w:val="071F788A"/>
    <w:rsid w:val="07224A69"/>
    <w:rsid w:val="07231444"/>
    <w:rsid w:val="07243642"/>
    <w:rsid w:val="07272049"/>
    <w:rsid w:val="07287ACA"/>
    <w:rsid w:val="072A2FCD"/>
    <w:rsid w:val="072A7CAC"/>
    <w:rsid w:val="072B0A4F"/>
    <w:rsid w:val="072B394E"/>
    <w:rsid w:val="072C64D0"/>
    <w:rsid w:val="07312958"/>
    <w:rsid w:val="073203DA"/>
    <w:rsid w:val="07326F96"/>
    <w:rsid w:val="073316DF"/>
    <w:rsid w:val="07342561"/>
    <w:rsid w:val="07365D55"/>
    <w:rsid w:val="07385B66"/>
    <w:rsid w:val="073A6D28"/>
    <w:rsid w:val="073B2721"/>
    <w:rsid w:val="073B567C"/>
    <w:rsid w:val="073B6AEB"/>
    <w:rsid w:val="073D0B7A"/>
    <w:rsid w:val="073E1554"/>
    <w:rsid w:val="07454E7C"/>
    <w:rsid w:val="074958E1"/>
    <w:rsid w:val="074B0BB3"/>
    <w:rsid w:val="074B3407"/>
    <w:rsid w:val="074C2609"/>
    <w:rsid w:val="074D2288"/>
    <w:rsid w:val="074F578B"/>
    <w:rsid w:val="07506A90"/>
    <w:rsid w:val="07510C8F"/>
    <w:rsid w:val="07534192"/>
    <w:rsid w:val="07545496"/>
    <w:rsid w:val="0756099A"/>
    <w:rsid w:val="075631C5"/>
    <w:rsid w:val="07573FA5"/>
    <w:rsid w:val="075A73A0"/>
    <w:rsid w:val="075E1FB5"/>
    <w:rsid w:val="075F16CB"/>
    <w:rsid w:val="076034A7"/>
    <w:rsid w:val="07616D2B"/>
    <w:rsid w:val="0762356E"/>
    <w:rsid w:val="0763442C"/>
    <w:rsid w:val="076444C8"/>
    <w:rsid w:val="07646661"/>
    <w:rsid w:val="07667440"/>
    <w:rsid w:val="07696335"/>
    <w:rsid w:val="076E6040"/>
    <w:rsid w:val="076F023F"/>
    <w:rsid w:val="07761404"/>
    <w:rsid w:val="077730CD"/>
    <w:rsid w:val="07776081"/>
    <w:rsid w:val="077774CC"/>
    <w:rsid w:val="07783D75"/>
    <w:rsid w:val="077943D1"/>
    <w:rsid w:val="077A67A8"/>
    <w:rsid w:val="077D697F"/>
    <w:rsid w:val="077E4318"/>
    <w:rsid w:val="07814A13"/>
    <w:rsid w:val="07855C66"/>
    <w:rsid w:val="078636E7"/>
    <w:rsid w:val="07876C6B"/>
    <w:rsid w:val="078C00BC"/>
    <w:rsid w:val="078D77EF"/>
    <w:rsid w:val="078E2CF2"/>
    <w:rsid w:val="078F0773"/>
    <w:rsid w:val="07913C76"/>
    <w:rsid w:val="07923863"/>
    <w:rsid w:val="07935ADE"/>
    <w:rsid w:val="07961BBB"/>
    <w:rsid w:val="07963981"/>
    <w:rsid w:val="07980860"/>
    <w:rsid w:val="079D673B"/>
    <w:rsid w:val="079E282F"/>
    <w:rsid w:val="079E2B04"/>
    <w:rsid w:val="079F680F"/>
    <w:rsid w:val="07A27BB8"/>
    <w:rsid w:val="07A345E1"/>
    <w:rsid w:val="07A9711F"/>
    <w:rsid w:val="07AF4F53"/>
    <w:rsid w:val="07AF6AAA"/>
    <w:rsid w:val="07B37C1F"/>
    <w:rsid w:val="07B40D33"/>
    <w:rsid w:val="07B567B5"/>
    <w:rsid w:val="07B66435"/>
    <w:rsid w:val="07B77739"/>
    <w:rsid w:val="07B92892"/>
    <w:rsid w:val="07B92C3C"/>
    <w:rsid w:val="07B973B9"/>
    <w:rsid w:val="07BC2B00"/>
    <w:rsid w:val="07BE731A"/>
    <w:rsid w:val="07C25ACA"/>
    <w:rsid w:val="07C3354C"/>
    <w:rsid w:val="07C37CC9"/>
    <w:rsid w:val="07C65825"/>
    <w:rsid w:val="07C74150"/>
    <w:rsid w:val="07CB0958"/>
    <w:rsid w:val="07CB2B57"/>
    <w:rsid w:val="07CF39A8"/>
    <w:rsid w:val="07CF4DE0"/>
    <w:rsid w:val="07D102E3"/>
    <w:rsid w:val="07D37F63"/>
    <w:rsid w:val="07D459E5"/>
    <w:rsid w:val="07D721EC"/>
    <w:rsid w:val="07D76969"/>
    <w:rsid w:val="07D900C6"/>
    <w:rsid w:val="07DC0503"/>
    <w:rsid w:val="07DC11CE"/>
    <w:rsid w:val="07DD40F6"/>
    <w:rsid w:val="07DE1B77"/>
    <w:rsid w:val="07DE3B6A"/>
    <w:rsid w:val="07E35786"/>
    <w:rsid w:val="07E42064"/>
    <w:rsid w:val="07E66F84"/>
    <w:rsid w:val="07E92107"/>
    <w:rsid w:val="07E9598A"/>
    <w:rsid w:val="07ED4390"/>
    <w:rsid w:val="07F05943"/>
    <w:rsid w:val="07FE462A"/>
    <w:rsid w:val="07FF58C0"/>
    <w:rsid w:val="07FF7B2E"/>
    <w:rsid w:val="080109C6"/>
    <w:rsid w:val="08032104"/>
    <w:rsid w:val="0808754A"/>
    <w:rsid w:val="0809043D"/>
    <w:rsid w:val="080A5EBF"/>
    <w:rsid w:val="080C13C2"/>
    <w:rsid w:val="080D6E43"/>
    <w:rsid w:val="08116ED3"/>
    <w:rsid w:val="081232CB"/>
    <w:rsid w:val="08130D4D"/>
    <w:rsid w:val="08161CD1"/>
    <w:rsid w:val="081676FE"/>
    <w:rsid w:val="08177753"/>
    <w:rsid w:val="081B3BDB"/>
    <w:rsid w:val="081D1247"/>
    <w:rsid w:val="081D4EDF"/>
    <w:rsid w:val="0821664F"/>
    <w:rsid w:val="08261F6C"/>
    <w:rsid w:val="082951A9"/>
    <w:rsid w:val="08296773"/>
    <w:rsid w:val="082C76F8"/>
    <w:rsid w:val="082F52EB"/>
    <w:rsid w:val="08302EF4"/>
    <w:rsid w:val="08334AD9"/>
    <w:rsid w:val="08353458"/>
    <w:rsid w:val="083572E7"/>
    <w:rsid w:val="08362206"/>
    <w:rsid w:val="08362309"/>
    <w:rsid w:val="0836520C"/>
    <w:rsid w:val="08380F8C"/>
    <w:rsid w:val="0839203F"/>
    <w:rsid w:val="08397703"/>
    <w:rsid w:val="083A0C0C"/>
    <w:rsid w:val="083A10A4"/>
    <w:rsid w:val="083B668E"/>
    <w:rsid w:val="083D5414"/>
    <w:rsid w:val="083D71F3"/>
    <w:rsid w:val="083F4B0C"/>
    <w:rsid w:val="08410597"/>
    <w:rsid w:val="084205F2"/>
    <w:rsid w:val="08444A26"/>
    <w:rsid w:val="084A6CA8"/>
    <w:rsid w:val="084B6928"/>
    <w:rsid w:val="084C21AB"/>
    <w:rsid w:val="084E4A97"/>
    <w:rsid w:val="084E78AD"/>
    <w:rsid w:val="084E78DB"/>
    <w:rsid w:val="085262B3"/>
    <w:rsid w:val="08552ABB"/>
    <w:rsid w:val="08555FCC"/>
    <w:rsid w:val="08564CB9"/>
    <w:rsid w:val="08575FBE"/>
    <w:rsid w:val="085D1D62"/>
    <w:rsid w:val="085D5AE7"/>
    <w:rsid w:val="085D7896"/>
    <w:rsid w:val="085E53BC"/>
    <w:rsid w:val="085F33CA"/>
    <w:rsid w:val="08600E4C"/>
    <w:rsid w:val="08647852"/>
    <w:rsid w:val="08683CDA"/>
    <w:rsid w:val="086C26E0"/>
    <w:rsid w:val="0873206B"/>
    <w:rsid w:val="08793F74"/>
    <w:rsid w:val="087A19F6"/>
    <w:rsid w:val="087D11BE"/>
    <w:rsid w:val="08814C04"/>
    <w:rsid w:val="08816E02"/>
    <w:rsid w:val="08845B88"/>
    <w:rsid w:val="08846712"/>
    <w:rsid w:val="08861C57"/>
    <w:rsid w:val="0888678D"/>
    <w:rsid w:val="088C5193"/>
    <w:rsid w:val="088D0A59"/>
    <w:rsid w:val="088D2C15"/>
    <w:rsid w:val="08906B21"/>
    <w:rsid w:val="0891161B"/>
    <w:rsid w:val="08914E9E"/>
    <w:rsid w:val="08955AD0"/>
    <w:rsid w:val="08965AA3"/>
    <w:rsid w:val="08965C3C"/>
    <w:rsid w:val="08980FA6"/>
    <w:rsid w:val="089E0931"/>
    <w:rsid w:val="08A01C35"/>
    <w:rsid w:val="08A4283A"/>
    <w:rsid w:val="08A74344"/>
    <w:rsid w:val="08AA62F3"/>
    <w:rsid w:val="08AB5A48"/>
    <w:rsid w:val="08AB638C"/>
    <w:rsid w:val="08AD51BB"/>
    <w:rsid w:val="08AF0E7E"/>
    <w:rsid w:val="08AF798D"/>
    <w:rsid w:val="08B0664C"/>
    <w:rsid w:val="08B11B50"/>
    <w:rsid w:val="08B253D3"/>
    <w:rsid w:val="08B40514"/>
    <w:rsid w:val="08B50556"/>
    <w:rsid w:val="08B762D9"/>
    <w:rsid w:val="08BF0E65"/>
    <w:rsid w:val="08C04E76"/>
    <w:rsid w:val="08C068E7"/>
    <w:rsid w:val="08C2594B"/>
    <w:rsid w:val="08C3786B"/>
    <w:rsid w:val="08C607F0"/>
    <w:rsid w:val="08C83CF3"/>
    <w:rsid w:val="08CA2A7A"/>
    <w:rsid w:val="08CA4C78"/>
    <w:rsid w:val="08CD39FE"/>
    <w:rsid w:val="08CE0713"/>
    <w:rsid w:val="08D0123B"/>
    <w:rsid w:val="08D40E0B"/>
    <w:rsid w:val="08D71D8F"/>
    <w:rsid w:val="08D87811"/>
    <w:rsid w:val="08D94110"/>
    <w:rsid w:val="08DA06F5"/>
    <w:rsid w:val="08DB0629"/>
    <w:rsid w:val="08DF4B88"/>
    <w:rsid w:val="08E04AE9"/>
    <w:rsid w:val="08E04C9B"/>
    <w:rsid w:val="08E46B82"/>
    <w:rsid w:val="08E623AA"/>
    <w:rsid w:val="08E66B26"/>
    <w:rsid w:val="08E8202A"/>
    <w:rsid w:val="08E92920"/>
    <w:rsid w:val="08E9332E"/>
    <w:rsid w:val="08E9380A"/>
    <w:rsid w:val="08EC42B3"/>
    <w:rsid w:val="08ED3F33"/>
    <w:rsid w:val="08F01ADF"/>
    <w:rsid w:val="08F301FA"/>
    <w:rsid w:val="08F33D75"/>
    <w:rsid w:val="08F700C6"/>
    <w:rsid w:val="08F94E10"/>
    <w:rsid w:val="08F9777D"/>
    <w:rsid w:val="08FA271C"/>
    <w:rsid w:val="08FB6ACC"/>
    <w:rsid w:val="08FD1FCF"/>
    <w:rsid w:val="08FE27C4"/>
    <w:rsid w:val="08FF1C4F"/>
    <w:rsid w:val="09015152"/>
    <w:rsid w:val="09033ED8"/>
    <w:rsid w:val="090360D7"/>
    <w:rsid w:val="090431D7"/>
    <w:rsid w:val="090573DB"/>
    <w:rsid w:val="09062B1F"/>
    <w:rsid w:val="0906705B"/>
    <w:rsid w:val="090B72F2"/>
    <w:rsid w:val="091031EE"/>
    <w:rsid w:val="09122E6E"/>
    <w:rsid w:val="09153A5B"/>
    <w:rsid w:val="091721D3"/>
    <w:rsid w:val="09180CF9"/>
    <w:rsid w:val="091C7001"/>
    <w:rsid w:val="09210F0A"/>
    <w:rsid w:val="09241E8E"/>
    <w:rsid w:val="0925408D"/>
    <w:rsid w:val="09272E13"/>
    <w:rsid w:val="092A0D05"/>
    <w:rsid w:val="092F57EC"/>
    <w:rsid w:val="093005CC"/>
    <w:rsid w:val="09305CA1"/>
    <w:rsid w:val="09306D58"/>
    <w:rsid w:val="09313723"/>
    <w:rsid w:val="093446A7"/>
    <w:rsid w:val="09367BAA"/>
    <w:rsid w:val="09390B2F"/>
    <w:rsid w:val="093B36F9"/>
    <w:rsid w:val="093B6C63"/>
    <w:rsid w:val="093D6F66"/>
    <w:rsid w:val="093E2A38"/>
    <w:rsid w:val="094576BE"/>
    <w:rsid w:val="09490DC9"/>
    <w:rsid w:val="094A20CE"/>
    <w:rsid w:val="094A3A82"/>
    <w:rsid w:val="094B38F4"/>
    <w:rsid w:val="094B7B50"/>
    <w:rsid w:val="094E5251"/>
    <w:rsid w:val="095161D6"/>
    <w:rsid w:val="0951713D"/>
    <w:rsid w:val="09532A47"/>
    <w:rsid w:val="095347F5"/>
    <w:rsid w:val="095403E2"/>
    <w:rsid w:val="09540C99"/>
    <w:rsid w:val="095429DE"/>
    <w:rsid w:val="095600DF"/>
    <w:rsid w:val="09561E40"/>
    <w:rsid w:val="09563F1C"/>
    <w:rsid w:val="09581474"/>
    <w:rsid w:val="095A2369"/>
    <w:rsid w:val="095A48E7"/>
    <w:rsid w:val="095A5B83"/>
    <w:rsid w:val="095C0523"/>
    <w:rsid w:val="095C52CC"/>
    <w:rsid w:val="095C7AA2"/>
    <w:rsid w:val="095D7721"/>
    <w:rsid w:val="095F2F6D"/>
    <w:rsid w:val="095F67F0"/>
    <w:rsid w:val="09606130"/>
    <w:rsid w:val="096506FA"/>
    <w:rsid w:val="09654E76"/>
    <w:rsid w:val="0966617B"/>
    <w:rsid w:val="09692E0A"/>
    <w:rsid w:val="0969387C"/>
    <w:rsid w:val="09697100"/>
    <w:rsid w:val="096D032D"/>
    <w:rsid w:val="096E5786"/>
    <w:rsid w:val="09730E8F"/>
    <w:rsid w:val="09731917"/>
    <w:rsid w:val="09735491"/>
    <w:rsid w:val="097415C5"/>
    <w:rsid w:val="09750994"/>
    <w:rsid w:val="09795C5D"/>
    <w:rsid w:val="097A4683"/>
    <w:rsid w:val="097C031F"/>
    <w:rsid w:val="097F383C"/>
    <w:rsid w:val="09803DB5"/>
    <w:rsid w:val="09824426"/>
    <w:rsid w:val="09831EA8"/>
    <w:rsid w:val="0984551C"/>
    <w:rsid w:val="098520C8"/>
    <w:rsid w:val="098701D3"/>
    <w:rsid w:val="0989174C"/>
    <w:rsid w:val="09891BB3"/>
    <w:rsid w:val="098A1833"/>
    <w:rsid w:val="098A7634"/>
    <w:rsid w:val="098B3F8E"/>
    <w:rsid w:val="098D27B7"/>
    <w:rsid w:val="098F0CBF"/>
    <w:rsid w:val="099111BE"/>
    <w:rsid w:val="09917DEE"/>
    <w:rsid w:val="099246C8"/>
    <w:rsid w:val="09941097"/>
    <w:rsid w:val="09965645"/>
    <w:rsid w:val="09980E1A"/>
    <w:rsid w:val="099843CC"/>
    <w:rsid w:val="099948FD"/>
    <w:rsid w:val="099B4341"/>
    <w:rsid w:val="09A233BC"/>
    <w:rsid w:val="09A23581"/>
    <w:rsid w:val="09A24CDB"/>
    <w:rsid w:val="09A455C6"/>
    <w:rsid w:val="09AA7B69"/>
    <w:rsid w:val="09AD6B85"/>
    <w:rsid w:val="09AE656F"/>
    <w:rsid w:val="09B02B01"/>
    <w:rsid w:val="09B12D77"/>
    <w:rsid w:val="09B174F4"/>
    <w:rsid w:val="09B6397C"/>
    <w:rsid w:val="09B74C81"/>
    <w:rsid w:val="09B82702"/>
    <w:rsid w:val="09BB5885"/>
    <w:rsid w:val="09BC1108"/>
    <w:rsid w:val="09BE2DAE"/>
    <w:rsid w:val="09C01D0D"/>
    <w:rsid w:val="09C14CF8"/>
    <w:rsid w:val="09C358EC"/>
    <w:rsid w:val="09C71698"/>
    <w:rsid w:val="09C85F7A"/>
    <w:rsid w:val="09C86F91"/>
    <w:rsid w:val="09C87767"/>
    <w:rsid w:val="09CA0F5B"/>
    <w:rsid w:val="09CE1022"/>
    <w:rsid w:val="09D41099"/>
    <w:rsid w:val="09D43B87"/>
    <w:rsid w:val="09D55057"/>
    <w:rsid w:val="09D61CB2"/>
    <w:rsid w:val="09D63EB0"/>
    <w:rsid w:val="09D65F4E"/>
    <w:rsid w:val="09DA06B8"/>
    <w:rsid w:val="09DA7184"/>
    <w:rsid w:val="09DB3BBB"/>
    <w:rsid w:val="09DB3C40"/>
    <w:rsid w:val="09DC163D"/>
    <w:rsid w:val="09DC5DBA"/>
    <w:rsid w:val="09DD70BF"/>
    <w:rsid w:val="09DE12BD"/>
    <w:rsid w:val="09DF25C2"/>
    <w:rsid w:val="09E047C0"/>
    <w:rsid w:val="09E46A49"/>
    <w:rsid w:val="09E61F4C"/>
    <w:rsid w:val="09E75FE1"/>
    <w:rsid w:val="09E779CE"/>
    <w:rsid w:val="09E85450"/>
    <w:rsid w:val="09E8755A"/>
    <w:rsid w:val="09EB2B51"/>
    <w:rsid w:val="09EB63D4"/>
    <w:rsid w:val="09EC3E56"/>
    <w:rsid w:val="09F0285C"/>
    <w:rsid w:val="09F27F5D"/>
    <w:rsid w:val="09F3358C"/>
    <w:rsid w:val="09F37746"/>
    <w:rsid w:val="09F54765"/>
    <w:rsid w:val="09F57198"/>
    <w:rsid w:val="09FC1095"/>
    <w:rsid w:val="09FD66D9"/>
    <w:rsid w:val="0A001C50"/>
    <w:rsid w:val="0A010578"/>
    <w:rsid w:val="0A033A7B"/>
    <w:rsid w:val="0A0659B0"/>
    <w:rsid w:val="0A0C438A"/>
    <w:rsid w:val="0A0D11DF"/>
    <w:rsid w:val="0A0F3741"/>
    <w:rsid w:val="0A11422D"/>
    <w:rsid w:val="0A16051D"/>
    <w:rsid w:val="0A18019D"/>
    <w:rsid w:val="0A1B0643"/>
    <w:rsid w:val="0A1F7B28"/>
    <w:rsid w:val="0A20096D"/>
    <w:rsid w:val="0A2175D7"/>
    <w:rsid w:val="0A220AAD"/>
    <w:rsid w:val="0A2574B3"/>
    <w:rsid w:val="0A2A0A92"/>
    <w:rsid w:val="0A2C26C1"/>
    <w:rsid w:val="0A2C4C3F"/>
    <w:rsid w:val="0A2E2341"/>
    <w:rsid w:val="0A2F3646"/>
    <w:rsid w:val="0A2F3EA2"/>
    <w:rsid w:val="0A3010C7"/>
    <w:rsid w:val="0A33204C"/>
    <w:rsid w:val="0A3367C8"/>
    <w:rsid w:val="0A362FD0"/>
    <w:rsid w:val="0A3A2AA0"/>
    <w:rsid w:val="0A3B7458"/>
    <w:rsid w:val="0A3C1656"/>
    <w:rsid w:val="0A3C70D8"/>
    <w:rsid w:val="0A3D4B5A"/>
    <w:rsid w:val="0A3D551C"/>
    <w:rsid w:val="0A415150"/>
    <w:rsid w:val="0A420FE1"/>
    <w:rsid w:val="0A460375"/>
    <w:rsid w:val="0A475469"/>
    <w:rsid w:val="0A49096C"/>
    <w:rsid w:val="0A4941EF"/>
    <w:rsid w:val="0A4C18F1"/>
    <w:rsid w:val="0A4C5174"/>
    <w:rsid w:val="0A552200"/>
    <w:rsid w:val="0A575703"/>
    <w:rsid w:val="0A577D5B"/>
    <w:rsid w:val="0A580F87"/>
    <w:rsid w:val="0A590C06"/>
    <w:rsid w:val="0A596A08"/>
    <w:rsid w:val="0A5A6688"/>
    <w:rsid w:val="0A5C1B8B"/>
    <w:rsid w:val="0A5D760D"/>
    <w:rsid w:val="0A600591"/>
    <w:rsid w:val="0A603E15"/>
    <w:rsid w:val="0A605AC0"/>
    <w:rsid w:val="0A64618B"/>
    <w:rsid w:val="0A6C65F6"/>
    <w:rsid w:val="0A6C7C27"/>
    <w:rsid w:val="0A704597"/>
    <w:rsid w:val="0A7141F0"/>
    <w:rsid w:val="0A721B30"/>
    <w:rsid w:val="0A780FD3"/>
    <w:rsid w:val="0A797409"/>
    <w:rsid w:val="0A7A7699"/>
    <w:rsid w:val="0A7D11C6"/>
    <w:rsid w:val="0A7D5943"/>
    <w:rsid w:val="0A7F46C9"/>
    <w:rsid w:val="0A80144A"/>
    <w:rsid w:val="0A867CCF"/>
    <w:rsid w:val="0A876253"/>
    <w:rsid w:val="0A894972"/>
    <w:rsid w:val="0A8A06EA"/>
    <w:rsid w:val="0A8B0923"/>
    <w:rsid w:val="0A8C26DA"/>
    <w:rsid w:val="0A8E365F"/>
    <w:rsid w:val="0A9020A0"/>
    <w:rsid w:val="0A906B62"/>
    <w:rsid w:val="0A93759F"/>
    <w:rsid w:val="0A951D5F"/>
    <w:rsid w:val="0A955A0D"/>
    <w:rsid w:val="0A9877F2"/>
    <w:rsid w:val="0A9B46A5"/>
    <w:rsid w:val="0A9B4EF3"/>
    <w:rsid w:val="0A9E2DA1"/>
    <w:rsid w:val="0A9E5E78"/>
    <w:rsid w:val="0AA0137B"/>
    <w:rsid w:val="0AA66B07"/>
    <w:rsid w:val="0AAA3851"/>
    <w:rsid w:val="0AAB518D"/>
    <w:rsid w:val="0AAE1995"/>
    <w:rsid w:val="0AAF3B94"/>
    <w:rsid w:val="0AB04E98"/>
    <w:rsid w:val="0AB2395F"/>
    <w:rsid w:val="0AB35E1D"/>
    <w:rsid w:val="0AB4001B"/>
    <w:rsid w:val="0AB55A9D"/>
    <w:rsid w:val="0AB70FA0"/>
    <w:rsid w:val="0AB74823"/>
    <w:rsid w:val="0AB90DC9"/>
    <w:rsid w:val="0AB96709"/>
    <w:rsid w:val="0ABD2EA9"/>
    <w:rsid w:val="0ABD672D"/>
    <w:rsid w:val="0ABF1C30"/>
    <w:rsid w:val="0AC233D3"/>
    <w:rsid w:val="0AC413A1"/>
    <w:rsid w:val="0AC6703C"/>
    <w:rsid w:val="0AC777E5"/>
    <w:rsid w:val="0AC9473D"/>
    <w:rsid w:val="0AC97FC1"/>
    <w:rsid w:val="0ACA5A42"/>
    <w:rsid w:val="0ACE4448"/>
    <w:rsid w:val="0ACE4A7B"/>
    <w:rsid w:val="0AD61855"/>
    <w:rsid w:val="0AD772D6"/>
    <w:rsid w:val="0ADA025B"/>
    <w:rsid w:val="0ADC27FC"/>
    <w:rsid w:val="0ADE716E"/>
    <w:rsid w:val="0ADF4A6F"/>
    <w:rsid w:val="0AE05459"/>
    <w:rsid w:val="0AE15667"/>
    <w:rsid w:val="0AE3696C"/>
    <w:rsid w:val="0AE51E6F"/>
    <w:rsid w:val="0AE80876"/>
    <w:rsid w:val="0AE92055"/>
    <w:rsid w:val="0AEA04F5"/>
    <w:rsid w:val="0AEA3D79"/>
    <w:rsid w:val="0AEB17FA"/>
    <w:rsid w:val="0AED1120"/>
    <w:rsid w:val="0AED724C"/>
    <w:rsid w:val="0AED769F"/>
    <w:rsid w:val="0AEF054D"/>
    <w:rsid w:val="0AEF497D"/>
    <w:rsid w:val="0AF023FF"/>
    <w:rsid w:val="0AF063EB"/>
    <w:rsid w:val="0AF36C07"/>
    <w:rsid w:val="0AF65BAA"/>
    <w:rsid w:val="0AF73FD1"/>
    <w:rsid w:val="0AF7560D"/>
    <w:rsid w:val="0AF82EDD"/>
    <w:rsid w:val="0AFA6AFF"/>
    <w:rsid w:val="0AFB2A42"/>
    <w:rsid w:val="0AFD1714"/>
    <w:rsid w:val="0AFE559A"/>
    <w:rsid w:val="0B010DB7"/>
    <w:rsid w:val="0B011903"/>
    <w:rsid w:val="0B01399E"/>
    <w:rsid w:val="0B043FF2"/>
    <w:rsid w:val="0B044923"/>
    <w:rsid w:val="0B050AFA"/>
    <w:rsid w:val="0B0758A7"/>
    <w:rsid w:val="0B082ED2"/>
    <w:rsid w:val="0B08487C"/>
    <w:rsid w:val="0B090C54"/>
    <w:rsid w:val="0B0F299D"/>
    <w:rsid w:val="0B14713B"/>
    <w:rsid w:val="0B1957C1"/>
    <w:rsid w:val="0B1A45B2"/>
    <w:rsid w:val="0B1B4548"/>
    <w:rsid w:val="0B1C6746"/>
    <w:rsid w:val="0B1D7A4B"/>
    <w:rsid w:val="0B1F2F4E"/>
    <w:rsid w:val="0B212BCE"/>
    <w:rsid w:val="0B215098"/>
    <w:rsid w:val="0B22064F"/>
    <w:rsid w:val="0B2360D1"/>
    <w:rsid w:val="0B243B52"/>
    <w:rsid w:val="0B262EC7"/>
    <w:rsid w:val="0B267056"/>
    <w:rsid w:val="0B27035A"/>
    <w:rsid w:val="0B272559"/>
    <w:rsid w:val="0B29385D"/>
    <w:rsid w:val="0B2A12DF"/>
    <w:rsid w:val="0B2B4411"/>
    <w:rsid w:val="0B2C47E2"/>
    <w:rsid w:val="0B2E1EE3"/>
    <w:rsid w:val="0B2E7CE5"/>
    <w:rsid w:val="0B3001AC"/>
    <w:rsid w:val="0B3E6BC1"/>
    <w:rsid w:val="0B425F77"/>
    <w:rsid w:val="0B434407"/>
    <w:rsid w:val="0B46538C"/>
    <w:rsid w:val="0B4778B3"/>
    <w:rsid w:val="0B491B94"/>
    <w:rsid w:val="0B4A1814"/>
    <w:rsid w:val="0B4A355A"/>
    <w:rsid w:val="0B4E601C"/>
    <w:rsid w:val="0B4F5088"/>
    <w:rsid w:val="0B4F5C9B"/>
    <w:rsid w:val="0B505ED0"/>
    <w:rsid w:val="0B5328E4"/>
    <w:rsid w:val="0B560EAA"/>
    <w:rsid w:val="0B5745C1"/>
    <w:rsid w:val="0B5843AD"/>
    <w:rsid w:val="0B5A630E"/>
    <w:rsid w:val="0B5B1AAE"/>
    <w:rsid w:val="0B5C7530"/>
    <w:rsid w:val="0B5F3D37"/>
    <w:rsid w:val="0B626EBA"/>
    <w:rsid w:val="0B63273E"/>
    <w:rsid w:val="0B63493C"/>
    <w:rsid w:val="0B661144"/>
    <w:rsid w:val="0B696845"/>
    <w:rsid w:val="0B6A36D6"/>
    <w:rsid w:val="0B6A42C7"/>
    <w:rsid w:val="0B6B1D48"/>
    <w:rsid w:val="0B6E0133"/>
    <w:rsid w:val="0B6E6353"/>
    <w:rsid w:val="0B6E6550"/>
    <w:rsid w:val="0B6F50D1"/>
    <w:rsid w:val="0B707946"/>
    <w:rsid w:val="0B733552"/>
    <w:rsid w:val="0B742FDD"/>
    <w:rsid w:val="0B750489"/>
    <w:rsid w:val="0B752658"/>
    <w:rsid w:val="0B754EBA"/>
    <w:rsid w:val="0B755EDB"/>
    <w:rsid w:val="0B76395D"/>
    <w:rsid w:val="0B765B5B"/>
    <w:rsid w:val="0B76746A"/>
    <w:rsid w:val="0B7948E1"/>
    <w:rsid w:val="0B7B1FE3"/>
    <w:rsid w:val="0B7B7DE4"/>
    <w:rsid w:val="0B8406F4"/>
    <w:rsid w:val="0B8870FA"/>
    <w:rsid w:val="0B8D44AF"/>
    <w:rsid w:val="0B8E1003"/>
    <w:rsid w:val="0B94510B"/>
    <w:rsid w:val="0B95098E"/>
    <w:rsid w:val="0B955FB1"/>
    <w:rsid w:val="0B987394"/>
    <w:rsid w:val="0B9A15B7"/>
    <w:rsid w:val="0B9B23B9"/>
    <w:rsid w:val="0B9D381C"/>
    <w:rsid w:val="0B9E129E"/>
    <w:rsid w:val="0BA06F6A"/>
    <w:rsid w:val="0BA13115"/>
    <w:rsid w:val="0BA26C1F"/>
    <w:rsid w:val="0BA431A7"/>
    <w:rsid w:val="0BAC06AC"/>
    <w:rsid w:val="0BAD46D0"/>
    <w:rsid w:val="0BB43441"/>
    <w:rsid w:val="0BB743C6"/>
    <w:rsid w:val="0BB856CB"/>
    <w:rsid w:val="0BB978C9"/>
    <w:rsid w:val="0BBE4AEF"/>
    <w:rsid w:val="0BC25FDA"/>
    <w:rsid w:val="0BC32105"/>
    <w:rsid w:val="0BC34C6F"/>
    <w:rsid w:val="0BC41316"/>
    <w:rsid w:val="0BC45C5A"/>
    <w:rsid w:val="0BC76BDF"/>
    <w:rsid w:val="0BC835FC"/>
    <w:rsid w:val="0BCE3FEB"/>
    <w:rsid w:val="0BCF30BE"/>
    <w:rsid w:val="0BCF52F0"/>
    <w:rsid w:val="0BD074EE"/>
    <w:rsid w:val="0BD107F3"/>
    <w:rsid w:val="0BD47E6F"/>
    <w:rsid w:val="0BD76E79"/>
    <w:rsid w:val="0BDD0D82"/>
    <w:rsid w:val="0BDE2087"/>
    <w:rsid w:val="0BDF1D07"/>
    <w:rsid w:val="0BE04A65"/>
    <w:rsid w:val="0BE0558A"/>
    <w:rsid w:val="0BE07789"/>
    <w:rsid w:val="0BE1300C"/>
    <w:rsid w:val="0BE14D4E"/>
    <w:rsid w:val="0BE303E7"/>
    <w:rsid w:val="0BE36304"/>
    <w:rsid w:val="0BE42B4C"/>
    <w:rsid w:val="0BE434D4"/>
    <w:rsid w:val="0BE51A12"/>
    <w:rsid w:val="0BE624D6"/>
    <w:rsid w:val="0BE65146"/>
    <w:rsid w:val="0BE72997"/>
    <w:rsid w:val="0BE74F15"/>
    <w:rsid w:val="0BEA391B"/>
    <w:rsid w:val="0BEB6B4E"/>
    <w:rsid w:val="0BEC2BDA"/>
    <w:rsid w:val="0BF26C44"/>
    <w:rsid w:val="0BF6772E"/>
    <w:rsid w:val="0BF906B3"/>
    <w:rsid w:val="0BFE2F8B"/>
    <w:rsid w:val="0BFE4B3A"/>
    <w:rsid w:val="0BFF003E"/>
    <w:rsid w:val="0C091397"/>
    <w:rsid w:val="0C0A0C3E"/>
    <w:rsid w:val="0C0C4C5D"/>
    <w:rsid w:val="0C0E1C41"/>
    <w:rsid w:val="0C0F2856"/>
    <w:rsid w:val="0C1002D8"/>
    <w:rsid w:val="0C105699"/>
    <w:rsid w:val="0C130019"/>
    <w:rsid w:val="0C1401FB"/>
    <w:rsid w:val="0C140531"/>
    <w:rsid w:val="0C154760"/>
    <w:rsid w:val="0C157FE3"/>
    <w:rsid w:val="0C177C63"/>
    <w:rsid w:val="0C183166"/>
    <w:rsid w:val="0C1856E4"/>
    <w:rsid w:val="0C190BE7"/>
    <w:rsid w:val="0C197F77"/>
    <w:rsid w:val="0C1E2E71"/>
    <w:rsid w:val="0C2226EA"/>
    <w:rsid w:val="0C2314F7"/>
    <w:rsid w:val="0C246F78"/>
    <w:rsid w:val="0C273780"/>
    <w:rsid w:val="0C293400"/>
    <w:rsid w:val="0C2A4705"/>
    <w:rsid w:val="0C2D1E06"/>
    <w:rsid w:val="0C2E310B"/>
    <w:rsid w:val="0C2F5309"/>
    <w:rsid w:val="0C321B11"/>
    <w:rsid w:val="0C331791"/>
    <w:rsid w:val="0C352A96"/>
    <w:rsid w:val="0C370197"/>
    <w:rsid w:val="0C396DB4"/>
    <w:rsid w:val="0C396F1E"/>
    <w:rsid w:val="0C3A111C"/>
    <w:rsid w:val="0C3B4DE3"/>
    <w:rsid w:val="0C3F7D74"/>
    <w:rsid w:val="0C430614"/>
    <w:rsid w:val="0C452D30"/>
    <w:rsid w:val="0C4607B2"/>
    <w:rsid w:val="0C491737"/>
    <w:rsid w:val="0C4B4C3A"/>
    <w:rsid w:val="0C4D013D"/>
    <w:rsid w:val="0C506B43"/>
    <w:rsid w:val="0C510D41"/>
    <w:rsid w:val="0C514DDC"/>
    <w:rsid w:val="0C5267C3"/>
    <w:rsid w:val="0C544287"/>
    <w:rsid w:val="0C557271"/>
    <w:rsid w:val="0C557747"/>
    <w:rsid w:val="0C5719E5"/>
    <w:rsid w:val="0C5764CE"/>
    <w:rsid w:val="0C5806CC"/>
    <w:rsid w:val="0C5A3BCF"/>
    <w:rsid w:val="0C5B1651"/>
    <w:rsid w:val="0C5D4B54"/>
    <w:rsid w:val="0C60582C"/>
    <w:rsid w:val="0C605AD8"/>
    <w:rsid w:val="0C62485F"/>
    <w:rsid w:val="0C67530F"/>
    <w:rsid w:val="0C6754D4"/>
    <w:rsid w:val="0C6841EA"/>
    <w:rsid w:val="0C691C6B"/>
    <w:rsid w:val="0C6B018A"/>
    <w:rsid w:val="0C6D30A3"/>
    <w:rsid w:val="0C7103BF"/>
    <w:rsid w:val="0C7129D7"/>
    <w:rsid w:val="0C717078"/>
    <w:rsid w:val="0C755A7E"/>
    <w:rsid w:val="0C786A02"/>
    <w:rsid w:val="0C7B7987"/>
    <w:rsid w:val="0C7C5017"/>
    <w:rsid w:val="0C7D5BCC"/>
    <w:rsid w:val="0C7F638D"/>
    <w:rsid w:val="0C832815"/>
    <w:rsid w:val="0C853B1A"/>
    <w:rsid w:val="0C855D18"/>
    <w:rsid w:val="0C884A9F"/>
    <w:rsid w:val="0C886EAB"/>
    <w:rsid w:val="0C892520"/>
    <w:rsid w:val="0C8A21A0"/>
    <w:rsid w:val="0C8B297B"/>
    <w:rsid w:val="0C8E3DCA"/>
    <w:rsid w:val="0C961836"/>
    <w:rsid w:val="0C966C67"/>
    <w:rsid w:val="0C9C373F"/>
    <w:rsid w:val="0C9E6C42"/>
    <w:rsid w:val="0C9E6D6D"/>
    <w:rsid w:val="0C9F68C2"/>
    <w:rsid w:val="0CA02145"/>
    <w:rsid w:val="0CA15648"/>
    <w:rsid w:val="0CA230CA"/>
    <w:rsid w:val="0CA26372"/>
    <w:rsid w:val="0CA92A55"/>
    <w:rsid w:val="0CAA2007"/>
    <w:rsid w:val="0CAC0156"/>
    <w:rsid w:val="0CAC39D9"/>
    <w:rsid w:val="0CAD5BD8"/>
    <w:rsid w:val="0CB14813"/>
    <w:rsid w:val="0CB17C1E"/>
    <w:rsid w:val="0CB402C0"/>
    <w:rsid w:val="0CB41A4E"/>
    <w:rsid w:val="0CB52ADC"/>
    <w:rsid w:val="0CB56867"/>
    <w:rsid w:val="0CB60519"/>
    <w:rsid w:val="0CB73F69"/>
    <w:rsid w:val="0CB877EC"/>
    <w:rsid w:val="0CBB55F0"/>
    <w:rsid w:val="0CBB61F2"/>
    <w:rsid w:val="0CBE6C7F"/>
    <w:rsid w:val="0CBE7177"/>
    <w:rsid w:val="0CC100FC"/>
    <w:rsid w:val="0CC21072"/>
    <w:rsid w:val="0CC25B7D"/>
    <w:rsid w:val="0CC3138F"/>
    <w:rsid w:val="0CC41080"/>
    <w:rsid w:val="0CC41E07"/>
    <w:rsid w:val="0CC46C99"/>
    <w:rsid w:val="0CC64583"/>
    <w:rsid w:val="0CC72005"/>
    <w:rsid w:val="0CC87A86"/>
    <w:rsid w:val="0CC954FA"/>
    <w:rsid w:val="0CC95508"/>
    <w:rsid w:val="0CCF7411"/>
    <w:rsid w:val="0CD56D9C"/>
    <w:rsid w:val="0CD7229F"/>
    <w:rsid w:val="0CD87D21"/>
    <w:rsid w:val="0CDB2461"/>
    <w:rsid w:val="0CDB2626"/>
    <w:rsid w:val="0CDC7C6B"/>
    <w:rsid w:val="0CE1722F"/>
    <w:rsid w:val="0CE32697"/>
    <w:rsid w:val="0CE34EFC"/>
    <w:rsid w:val="0CE360B2"/>
    <w:rsid w:val="0CE54E38"/>
    <w:rsid w:val="0CE67036"/>
    <w:rsid w:val="0CE724E6"/>
    <w:rsid w:val="0CE73BD2"/>
    <w:rsid w:val="0CEA0AED"/>
    <w:rsid w:val="0CEA481A"/>
    <w:rsid w:val="0CEC47C3"/>
    <w:rsid w:val="0CED2245"/>
    <w:rsid w:val="0CEE7CC6"/>
    <w:rsid w:val="0CEF65E4"/>
    <w:rsid w:val="0CF14F28"/>
    <w:rsid w:val="0CF166CC"/>
    <w:rsid w:val="0CF3634C"/>
    <w:rsid w:val="0CF4009D"/>
    <w:rsid w:val="0CF5184F"/>
    <w:rsid w:val="0CF90255"/>
    <w:rsid w:val="0CFA6732"/>
    <w:rsid w:val="0CFB3759"/>
    <w:rsid w:val="0CFE7F60"/>
    <w:rsid w:val="0D010EE5"/>
    <w:rsid w:val="0D015662"/>
    <w:rsid w:val="0D01680C"/>
    <w:rsid w:val="0D026C5D"/>
    <w:rsid w:val="0D0343E8"/>
    <w:rsid w:val="0D0450BB"/>
    <w:rsid w:val="0D0512FE"/>
    <w:rsid w:val="0D064003"/>
    <w:rsid w:val="0D080870"/>
    <w:rsid w:val="0D0A3D73"/>
    <w:rsid w:val="0D110C4F"/>
    <w:rsid w:val="0D12337E"/>
    <w:rsid w:val="0D134683"/>
    <w:rsid w:val="0D142104"/>
    <w:rsid w:val="0D146881"/>
    <w:rsid w:val="0D157B86"/>
    <w:rsid w:val="0D192D09"/>
    <w:rsid w:val="0D1A400D"/>
    <w:rsid w:val="0D1B1A8F"/>
    <w:rsid w:val="0D1D1F91"/>
    <w:rsid w:val="0D1E1B94"/>
    <w:rsid w:val="0D1E6564"/>
    <w:rsid w:val="0D215B97"/>
    <w:rsid w:val="0D221CC3"/>
    <w:rsid w:val="0D223618"/>
    <w:rsid w:val="0D23109A"/>
    <w:rsid w:val="0D24239E"/>
    <w:rsid w:val="0D257E20"/>
    <w:rsid w:val="0D270529"/>
    <w:rsid w:val="0D3216B4"/>
    <w:rsid w:val="0D344BB7"/>
    <w:rsid w:val="0D352639"/>
    <w:rsid w:val="0D375B3C"/>
    <w:rsid w:val="0D387A11"/>
    <w:rsid w:val="0D3B450C"/>
    <w:rsid w:val="0D3C19AE"/>
    <w:rsid w:val="0D3D332C"/>
    <w:rsid w:val="0D413ECD"/>
    <w:rsid w:val="0D416E77"/>
    <w:rsid w:val="0D444E52"/>
    <w:rsid w:val="0D483858"/>
    <w:rsid w:val="0D4C4A26"/>
    <w:rsid w:val="0D4C5AE1"/>
    <w:rsid w:val="0D4D3563"/>
    <w:rsid w:val="0D4E0FE4"/>
    <w:rsid w:val="0D4F31E3"/>
    <w:rsid w:val="0D500C64"/>
    <w:rsid w:val="0D5044E7"/>
    <w:rsid w:val="0D597375"/>
    <w:rsid w:val="0D5A177E"/>
    <w:rsid w:val="0D5B4A77"/>
    <w:rsid w:val="0D5E59FB"/>
    <w:rsid w:val="0D631E83"/>
    <w:rsid w:val="0D635706"/>
    <w:rsid w:val="0D650C0A"/>
    <w:rsid w:val="0D6638B6"/>
    <w:rsid w:val="0D693D8C"/>
    <w:rsid w:val="0D6C2793"/>
    <w:rsid w:val="0D706F9B"/>
    <w:rsid w:val="0D7865A5"/>
    <w:rsid w:val="0D7952DA"/>
    <w:rsid w:val="0D7A146F"/>
    <w:rsid w:val="0D7B0568"/>
    <w:rsid w:val="0D7B752A"/>
    <w:rsid w:val="0D7F5277"/>
    <w:rsid w:val="0D7F5F30"/>
    <w:rsid w:val="0D815957"/>
    <w:rsid w:val="0D847E39"/>
    <w:rsid w:val="0D8609C6"/>
    <w:rsid w:val="0D870DBE"/>
    <w:rsid w:val="0D886840"/>
    <w:rsid w:val="0D8B3047"/>
    <w:rsid w:val="0D8C0AC9"/>
    <w:rsid w:val="0D8D2CC7"/>
    <w:rsid w:val="0D8F61CA"/>
    <w:rsid w:val="0D9116CE"/>
    <w:rsid w:val="0D911C2C"/>
    <w:rsid w:val="0D914F51"/>
    <w:rsid w:val="0D9C1187"/>
    <w:rsid w:val="0D9D0D63"/>
    <w:rsid w:val="0D9E51E3"/>
    <w:rsid w:val="0D9F4266"/>
    <w:rsid w:val="0DA1776A"/>
    <w:rsid w:val="0DA6419D"/>
    <w:rsid w:val="0DA773D7"/>
    <w:rsid w:val="0DA84B76"/>
    <w:rsid w:val="0DAB5AFB"/>
    <w:rsid w:val="0DAE4028"/>
    <w:rsid w:val="0DAE6A7F"/>
    <w:rsid w:val="0DB01F82"/>
    <w:rsid w:val="0DB25485"/>
    <w:rsid w:val="0DB75190"/>
    <w:rsid w:val="0DBB5D95"/>
    <w:rsid w:val="0DBE1A50"/>
    <w:rsid w:val="0DBE4944"/>
    <w:rsid w:val="0DBF27B3"/>
    <w:rsid w:val="0DC0001E"/>
    <w:rsid w:val="0DC15AA0"/>
    <w:rsid w:val="0DC17E26"/>
    <w:rsid w:val="0DC41D1E"/>
    <w:rsid w:val="0DC679A9"/>
    <w:rsid w:val="0DC67FF0"/>
    <w:rsid w:val="0DC75F90"/>
    <w:rsid w:val="0DCA59F3"/>
    <w:rsid w:val="0DCC44BE"/>
    <w:rsid w:val="0DCD3AB1"/>
    <w:rsid w:val="0DCE4674"/>
    <w:rsid w:val="0DCE4DB6"/>
    <w:rsid w:val="0DCF51A8"/>
    <w:rsid w:val="0DD002B9"/>
    <w:rsid w:val="0DD107BF"/>
    <w:rsid w:val="0DD17C92"/>
    <w:rsid w:val="0DD24120"/>
    <w:rsid w:val="0DD3343C"/>
    <w:rsid w:val="0DD40EBD"/>
    <w:rsid w:val="0DDB40CB"/>
    <w:rsid w:val="0DDC7AB4"/>
    <w:rsid w:val="0DDD3D4B"/>
    <w:rsid w:val="0DDD75CE"/>
    <w:rsid w:val="0DDE5050"/>
    <w:rsid w:val="0DDF276A"/>
    <w:rsid w:val="0DE15FD5"/>
    <w:rsid w:val="0DE436D6"/>
    <w:rsid w:val="0DE51223"/>
    <w:rsid w:val="0DEB3061"/>
    <w:rsid w:val="0DED1DE7"/>
    <w:rsid w:val="0DEF6094"/>
    <w:rsid w:val="0DF04F6A"/>
    <w:rsid w:val="0DF1124F"/>
    <w:rsid w:val="0DF129EC"/>
    <w:rsid w:val="0DF33823"/>
    <w:rsid w:val="0DF33CF1"/>
    <w:rsid w:val="0DF471F4"/>
    <w:rsid w:val="0DF66E74"/>
    <w:rsid w:val="0E026509"/>
    <w:rsid w:val="0E040030"/>
    <w:rsid w:val="0E072991"/>
    <w:rsid w:val="0E0A3916"/>
    <w:rsid w:val="0E0C6E19"/>
    <w:rsid w:val="0E0F6ECA"/>
    <w:rsid w:val="0E103B48"/>
    <w:rsid w:val="0E132027"/>
    <w:rsid w:val="0E15074A"/>
    <w:rsid w:val="0E151543"/>
    <w:rsid w:val="0E157728"/>
    <w:rsid w:val="0E172C2B"/>
    <w:rsid w:val="0E183F30"/>
    <w:rsid w:val="0E1B1E7D"/>
    <w:rsid w:val="0E1C12EE"/>
    <w:rsid w:val="0E201B3A"/>
    <w:rsid w:val="0E225C0E"/>
    <w:rsid w:val="0E232148"/>
    <w:rsid w:val="0E241F41"/>
    <w:rsid w:val="0E24791F"/>
    <w:rsid w:val="0E247D43"/>
    <w:rsid w:val="0E262CF4"/>
    <w:rsid w:val="0E263246"/>
    <w:rsid w:val="0E272EC6"/>
    <w:rsid w:val="0E280947"/>
    <w:rsid w:val="0E28781F"/>
    <w:rsid w:val="0E2A1C4C"/>
    <w:rsid w:val="0E2B002C"/>
    <w:rsid w:val="0E2F3B55"/>
    <w:rsid w:val="0E3137D5"/>
    <w:rsid w:val="0E317059"/>
    <w:rsid w:val="0E351B6C"/>
    <w:rsid w:val="0E370F62"/>
    <w:rsid w:val="0E3748C9"/>
    <w:rsid w:val="0E3C75E8"/>
    <w:rsid w:val="0E3D5069"/>
    <w:rsid w:val="0E3E08ED"/>
    <w:rsid w:val="0E3E1ECC"/>
    <w:rsid w:val="0E3F79CE"/>
    <w:rsid w:val="0E4137B5"/>
    <w:rsid w:val="0E416414"/>
    <w:rsid w:val="0E4272F3"/>
    <w:rsid w:val="0E4427F6"/>
    <w:rsid w:val="0E4449F4"/>
    <w:rsid w:val="0E455CF9"/>
    <w:rsid w:val="0E462B7A"/>
    <w:rsid w:val="0E467EF7"/>
    <w:rsid w:val="0E483966"/>
    <w:rsid w:val="0E486D72"/>
    <w:rsid w:val="0E4A68FE"/>
    <w:rsid w:val="0E4C3777"/>
    <w:rsid w:val="0E4E5304"/>
    <w:rsid w:val="0E500807"/>
    <w:rsid w:val="0E5164F2"/>
    <w:rsid w:val="0E54720D"/>
    <w:rsid w:val="0E560192"/>
    <w:rsid w:val="0E565F93"/>
    <w:rsid w:val="0E573A15"/>
    <w:rsid w:val="0E575325"/>
    <w:rsid w:val="0E5918DB"/>
    <w:rsid w:val="0E5A796A"/>
    <w:rsid w:val="0E5B241B"/>
    <w:rsid w:val="0E5C591E"/>
    <w:rsid w:val="0E5C6BBE"/>
    <w:rsid w:val="0E5D6FB7"/>
    <w:rsid w:val="0E5E559E"/>
    <w:rsid w:val="0E5F67CB"/>
    <w:rsid w:val="0E604325"/>
    <w:rsid w:val="0E611DA6"/>
    <w:rsid w:val="0E6352A9"/>
    <w:rsid w:val="0E637A23"/>
    <w:rsid w:val="0E6507AC"/>
    <w:rsid w:val="0E654924"/>
    <w:rsid w:val="0E685D8A"/>
    <w:rsid w:val="0E6B26B6"/>
    <w:rsid w:val="0E6C20CC"/>
    <w:rsid w:val="0E6D5BB9"/>
    <w:rsid w:val="0E722040"/>
    <w:rsid w:val="0E733AEA"/>
    <w:rsid w:val="0E750A47"/>
    <w:rsid w:val="0E751A70"/>
    <w:rsid w:val="0E7A4ECE"/>
    <w:rsid w:val="0E7B0752"/>
    <w:rsid w:val="0E7D5E53"/>
    <w:rsid w:val="0E7E1B00"/>
    <w:rsid w:val="0E7E38D5"/>
    <w:rsid w:val="0E8006AC"/>
    <w:rsid w:val="0E86425A"/>
    <w:rsid w:val="0E871FE6"/>
    <w:rsid w:val="0E8841E4"/>
    <w:rsid w:val="0E8973CD"/>
    <w:rsid w:val="0E8A2D8D"/>
    <w:rsid w:val="0E8A76E7"/>
    <w:rsid w:val="0E8C646E"/>
    <w:rsid w:val="0E8D066C"/>
    <w:rsid w:val="0E8D12A6"/>
    <w:rsid w:val="0E8D2083"/>
    <w:rsid w:val="0E8E1971"/>
    <w:rsid w:val="0E8F13E1"/>
    <w:rsid w:val="0E922575"/>
    <w:rsid w:val="0E94387A"/>
    <w:rsid w:val="0E9534FA"/>
    <w:rsid w:val="0E954132"/>
    <w:rsid w:val="0E960F7B"/>
    <w:rsid w:val="0E9647FF"/>
    <w:rsid w:val="0E975183"/>
    <w:rsid w:val="0E987D02"/>
    <w:rsid w:val="0E9F768C"/>
    <w:rsid w:val="0EA40291"/>
    <w:rsid w:val="0EA73169"/>
    <w:rsid w:val="0EA75431"/>
    <w:rsid w:val="0EA85B14"/>
    <w:rsid w:val="0EA9219A"/>
    <w:rsid w:val="0EB12E2A"/>
    <w:rsid w:val="0EB175A7"/>
    <w:rsid w:val="0EB208AB"/>
    <w:rsid w:val="0EB46762"/>
    <w:rsid w:val="0EB51830"/>
    <w:rsid w:val="0EB55FAD"/>
    <w:rsid w:val="0EB63A2E"/>
    <w:rsid w:val="0EB672B2"/>
    <w:rsid w:val="0EB714B0"/>
    <w:rsid w:val="0EBE46BE"/>
    <w:rsid w:val="0EBE7526"/>
    <w:rsid w:val="0EC01DBF"/>
    <w:rsid w:val="0EC020CC"/>
    <w:rsid w:val="0EC1061B"/>
    <w:rsid w:val="0EC465C7"/>
    <w:rsid w:val="0ECA24E7"/>
    <w:rsid w:val="0ECA4DFF"/>
    <w:rsid w:val="0ECB39D4"/>
    <w:rsid w:val="0ECB3EAC"/>
    <w:rsid w:val="0ED07E5C"/>
    <w:rsid w:val="0ED134C6"/>
    <w:rsid w:val="0ED158DD"/>
    <w:rsid w:val="0ED30FFD"/>
    <w:rsid w:val="0ED56413"/>
    <w:rsid w:val="0ED87F1C"/>
    <w:rsid w:val="0EDA076B"/>
    <w:rsid w:val="0EDD16F0"/>
    <w:rsid w:val="0EE000F6"/>
    <w:rsid w:val="0EE15B77"/>
    <w:rsid w:val="0EE36FF4"/>
    <w:rsid w:val="0EE5237F"/>
    <w:rsid w:val="0EE812EB"/>
    <w:rsid w:val="0EEC3F08"/>
    <w:rsid w:val="0EED56B6"/>
    <w:rsid w:val="0EF10390"/>
    <w:rsid w:val="0EF3685E"/>
    <w:rsid w:val="0EF63C09"/>
    <w:rsid w:val="0EF67752"/>
    <w:rsid w:val="0EF90960"/>
    <w:rsid w:val="0F00642C"/>
    <w:rsid w:val="0F017BB0"/>
    <w:rsid w:val="0F036EE5"/>
    <w:rsid w:val="0F037E43"/>
    <w:rsid w:val="0F0415AF"/>
    <w:rsid w:val="0F072534"/>
    <w:rsid w:val="0F087FB5"/>
    <w:rsid w:val="0F0A7105"/>
    <w:rsid w:val="0F0C45CD"/>
    <w:rsid w:val="0F0C70B1"/>
    <w:rsid w:val="0F0C77D9"/>
    <w:rsid w:val="0F113F34"/>
    <w:rsid w:val="0F1166C7"/>
    <w:rsid w:val="0F124148"/>
    <w:rsid w:val="0F133DC8"/>
    <w:rsid w:val="0F152C78"/>
    <w:rsid w:val="0F157046"/>
    <w:rsid w:val="0F19203C"/>
    <w:rsid w:val="0F1A7108"/>
    <w:rsid w:val="0F1B11D4"/>
    <w:rsid w:val="0F1D46D8"/>
    <w:rsid w:val="0F213035"/>
    <w:rsid w:val="0F2243E3"/>
    <w:rsid w:val="0F2365E1"/>
    <w:rsid w:val="0F2478E6"/>
    <w:rsid w:val="0F251AE4"/>
    <w:rsid w:val="0F295F6C"/>
    <w:rsid w:val="0F2A5F55"/>
    <w:rsid w:val="0F2B146F"/>
    <w:rsid w:val="0F2C0F99"/>
    <w:rsid w:val="0F2C75EB"/>
    <w:rsid w:val="0F2D2774"/>
    <w:rsid w:val="0F2E01F5"/>
    <w:rsid w:val="0F2E5C77"/>
    <w:rsid w:val="0F2F1BA3"/>
    <w:rsid w:val="0F30117A"/>
    <w:rsid w:val="0F3063EE"/>
    <w:rsid w:val="0F347B80"/>
    <w:rsid w:val="0F363083"/>
    <w:rsid w:val="0F380BF4"/>
    <w:rsid w:val="0F3F7CAD"/>
    <w:rsid w:val="0F403993"/>
    <w:rsid w:val="0F405BCB"/>
    <w:rsid w:val="0F45369E"/>
    <w:rsid w:val="0F46331D"/>
    <w:rsid w:val="0F477D45"/>
    <w:rsid w:val="0F495977"/>
    <w:rsid w:val="0F4A37B3"/>
    <w:rsid w:val="0F4A3DAA"/>
    <w:rsid w:val="0F4C05FA"/>
    <w:rsid w:val="0F4C5227"/>
    <w:rsid w:val="0F4E072A"/>
    <w:rsid w:val="0F4E652C"/>
    <w:rsid w:val="0F5074B0"/>
    <w:rsid w:val="0F514F32"/>
    <w:rsid w:val="0F5228C6"/>
    <w:rsid w:val="0F5229B3"/>
    <w:rsid w:val="0F542633"/>
    <w:rsid w:val="0F544B86"/>
    <w:rsid w:val="0F545EB6"/>
    <w:rsid w:val="0F5613B9"/>
    <w:rsid w:val="0F5E1F18"/>
    <w:rsid w:val="0F6406CF"/>
    <w:rsid w:val="0F661DB2"/>
    <w:rsid w:val="0F696D55"/>
    <w:rsid w:val="0F6A005A"/>
    <w:rsid w:val="0F6A47D7"/>
    <w:rsid w:val="0F6C454A"/>
    <w:rsid w:val="0F6C7CDA"/>
    <w:rsid w:val="0F7605E9"/>
    <w:rsid w:val="0F794DF1"/>
    <w:rsid w:val="0F7A4A71"/>
    <w:rsid w:val="0F7B24F3"/>
    <w:rsid w:val="0F7C190B"/>
    <w:rsid w:val="0F7D0B61"/>
    <w:rsid w:val="0F7E3477"/>
    <w:rsid w:val="0F8021FE"/>
    <w:rsid w:val="0F833182"/>
    <w:rsid w:val="0F837278"/>
    <w:rsid w:val="0F852E02"/>
    <w:rsid w:val="0F872ED2"/>
    <w:rsid w:val="0F883D87"/>
    <w:rsid w:val="0F89508C"/>
    <w:rsid w:val="0F8A2457"/>
    <w:rsid w:val="0F8A2B0D"/>
    <w:rsid w:val="0F8A54D3"/>
    <w:rsid w:val="0F8B0699"/>
    <w:rsid w:val="0F8B4D0B"/>
    <w:rsid w:val="0F8C1DA5"/>
    <w:rsid w:val="0F8D020F"/>
    <w:rsid w:val="0F912498"/>
    <w:rsid w:val="0F92139E"/>
    <w:rsid w:val="0F955B67"/>
    <w:rsid w:val="0F957915"/>
    <w:rsid w:val="0F99645F"/>
    <w:rsid w:val="0F9E0235"/>
    <w:rsid w:val="0F9F722F"/>
    <w:rsid w:val="0FA07748"/>
    <w:rsid w:val="0FA201B4"/>
    <w:rsid w:val="0FA35C35"/>
    <w:rsid w:val="0FA65230"/>
    <w:rsid w:val="0FA7463C"/>
    <w:rsid w:val="0FAB538A"/>
    <w:rsid w:val="0FAE3FC6"/>
    <w:rsid w:val="0FAF74CA"/>
    <w:rsid w:val="0FB04F4B"/>
    <w:rsid w:val="0FB12275"/>
    <w:rsid w:val="0FB33CD1"/>
    <w:rsid w:val="0FB41753"/>
    <w:rsid w:val="0FB513D3"/>
    <w:rsid w:val="0FB571D5"/>
    <w:rsid w:val="0FB75ADD"/>
    <w:rsid w:val="0FB85BDB"/>
    <w:rsid w:val="0FBB32DC"/>
    <w:rsid w:val="0FBC45E1"/>
    <w:rsid w:val="0FBD67DF"/>
    <w:rsid w:val="0FBE7AE4"/>
    <w:rsid w:val="0FC306E9"/>
    <w:rsid w:val="0FC479CB"/>
    <w:rsid w:val="0FC81E9D"/>
    <w:rsid w:val="0FCD487B"/>
    <w:rsid w:val="0FCE22FD"/>
    <w:rsid w:val="0FD076F4"/>
    <w:rsid w:val="0FD61CDB"/>
    <w:rsid w:val="0FD77389"/>
    <w:rsid w:val="0FD8068E"/>
    <w:rsid w:val="0FD9610F"/>
    <w:rsid w:val="0FDA3B91"/>
    <w:rsid w:val="0FDB1613"/>
    <w:rsid w:val="0FDB5D8F"/>
    <w:rsid w:val="0FDE7945"/>
    <w:rsid w:val="0FE1571A"/>
    <w:rsid w:val="0FE679A4"/>
    <w:rsid w:val="0FE92B27"/>
    <w:rsid w:val="0FEA05A8"/>
    <w:rsid w:val="0FEB18AD"/>
    <w:rsid w:val="0FEC2F14"/>
    <w:rsid w:val="0FEC68D2"/>
    <w:rsid w:val="0FEC732E"/>
    <w:rsid w:val="0FEF02B3"/>
    <w:rsid w:val="0FEF38AA"/>
    <w:rsid w:val="0FEF4A30"/>
    <w:rsid w:val="0FF137B6"/>
    <w:rsid w:val="0FF643BB"/>
    <w:rsid w:val="0FF83141"/>
    <w:rsid w:val="0FF83B73"/>
    <w:rsid w:val="0FFA6644"/>
    <w:rsid w:val="0FFA6CF7"/>
    <w:rsid w:val="0FFB40C6"/>
    <w:rsid w:val="0FFE29A3"/>
    <w:rsid w:val="0FFE504A"/>
    <w:rsid w:val="0FFF63E0"/>
    <w:rsid w:val="1000054D"/>
    <w:rsid w:val="100030EB"/>
    <w:rsid w:val="10013A51"/>
    <w:rsid w:val="10030DEE"/>
    <w:rsid w:val="100319B1"/>
    <w:rsid w:val="100C3F23"/>
    <w:rsid w:val="101007E8"/>
    <w:rsid w:val="1010343F"/>
    <w:rsid w:val="101109F0"/>
    <w:rsid w:val="10131FB3"/>
    <w:rsid w:val="101637E3"/>
    <w:rsid w:val="10183676"/>
    <w:rsid w:val="101910F7"/>
    <w:rsid w:val="101A6B79"/>
    <w:rsid w:val="101B23FC"/>
    <w:rsid w:val="101C7E7E"/>
    <w:rsid w:val="101D58FF"/>
    <w:rsid w:val="10207B26"/>
    <w:rsid w:val="10213BF0"/>
    <w:rsid w:val="102268F8"/>
    <w:rsid w:val="10227809"/>
    <w:rsid w:val="10231891"/>
    <w:rsid w:val="10247488"/>
    <w:rsid w:val="1025078D"/>
    <w:rsid w:val="1027040D"/>
    <w:rsid w:val="102B2696"/>
    <w:rsid w:val="102E3CB3"/>
    <w:rsid w:val="102F109D"/>
    <w:rsid w:val="10300D1D"/>
    <w:rsid w:val="1031679E"/>
    <w:rsid w:val="10324220"/>
    <w:rsid w:val="10330815"/>
    <w:rsid w:val="10360A28"/>
    <w:rsid w:val="103819AC"/>
    <w:rsid w:val="103959B3"/>
    <w:rsid w:val="1039742E"/>
    <w:rsid w:val="103A4EAF"/>
    <w:rsid w:val="103A610E"/>
    <w:rsid w:val="103C6EAB"/>
    <w:rsid w:val="103E38B5"/>
    <w:rsid w:val="10406DB9"/>
    <w:rsid w:val="104222BC"/>
    <w:rsid w:val="10426A38"/>
    <w:rsid w:val="10437D3D"/>
    <w:rsid w:val="10465E89"/>
    <w:rsid w:val="10472EC0"/>
    <w:rsid w:val="10480C3D"/>
    <w:rsid w:val="10480E2B"/>
    <w:rsid w:val="10492E08"/>
    <w:rsid w:val="10493E45"/>
    <w:rsid w:val="104A76C8"/>
    <w:rsid w:val="10504C20"/>
    <w:rsid w:val="1050709E"/>
    <w:rsid w:val="105534DB"/>
    <w:rsid w:val="10594C5C"/>
    <w:rsid w:val="105A40DF"/>
    <w:rsid w:val="105C123F"/>
    <w:rsid w:val="105D08E7"/>
    <w:rsid w:val="1060186C"/>
    <w:rsid w:val="10624D6F"/>
    <w:rsid w:val="10624E9A"/>
    <w:rsid w:val="106339EB"/>
    <w:rsid w:val="10645E55"/>
    <w:rsid w:val="106766A1"/>
    <w:rsid w:val="106A6FF4"/>
    <w:rsid w:val="106B6897"/>
    <w:rsid w:val="10717588"/>
    <w:rsid w:val="10771491"/>
    <w:rsid w:val="10786F12"/>
    <w:rsid w:val="10790217"/>
    <w:rsid w:val="10794994"/>
    <w:rsid w:val="107A2416"/>
    <w:rsid w:val="107D339A"/>
    <w:rsid w:val="107E0E1C"/>
    <w:rsid w:val="107E469F"/>
    <w:rsid w:val="10801075"/>
    <w:rsid w:val="10805C73"/>
    <w:rsid w:val="10811DA0"/>
    <w:rsid w:val="1082081F"/>
    <w:rsid w:val="10853E2D"/>
    <w:rsid w:val="108562A3"/>
    <w:rsid w:val="108735F8"/>
    <w:rsid w:val="1087752D"/>
    <w:rsid w:val="108D6EB8"/>
    <w:rsid w:val="108F6B38"/>
    <w:rsid w:val="10907CD6"/>
    <w:rsid w:val="1091203B"/>
    <w:rsid w:val="109137B1"/>
    <w:rsid w:val="10930DC1"/>
    <w:rsid w:val="10932A22"/>
    <w:rsid w:val="109542C4"/>
    <w:rsid w:val="109664C2"/>
    <w:rsid w:val="10985249"/>
    <w:rsid w:val="10992CCA"/>
    <w:rsid w:val="10993435"/>
    <w:rsid w:val="10A27D57"/>
    <w:rsid w:val="10A5455F"/>
    <w:rsid w:val="10A65A5C"/>
    <w:rsid w:val="10A86BFE"/>
    <w:rsid w:val="10A976E1"/>
    <w:rsid w:val="10B25DF3"/>
    <w:rsid w:val="10B33874"/>
    <w:rsid w:val="10B4026F"/>
    <w:rsid w:val="10B50F76"/>
    <w:rsid w:val="10B84804"/>
    <w:rsid w:val="10B9577E"/>
    <w:rsid w:val="10B9797C"/>
    <w:rsid w:val="10BB6702"/>
    <w:rsid w:val="10C02B8A"/>
    <w:rsid w:val="10C04426"/>
    <w:rsid w:val="10C1060B"/>
    <w:rsid w:val="10C15B7F"/>
    <w:rsid w:val="10C26EAA"/>
    <w:rsid w:val="10C36704"/>
    <w:rsid w:val="10C45D0D"/>
    <w:rsid w:val="10C87F96"/>
    <w:rsid w:val="10CD441E"/>
    <w:rsid w:val="10CF7921"/>
    <w:rsid w:val="10D31A4E"/>
    <w:rsid w:val="10D64D2E"/>
    <w:rsid w:val="10D95CB2"/>
    <w:rsid w:val="10DA314E"/>
    <w:rsid w:val="10DC6358"/>
    <w:rsid w:val="10DE213A"/>
    <w:rsid w:val="10DE59BD"/>
    <w:rsid w:val="10DF7BBC"/>
    <w:rsid w:val="10E11783"/>
    <w:rsid w:val="10E21048"/>
    <w:rsid w:val="10E44043"/>
    <w:rsid w:val="10E67008"/>
    <w:rsid w:val="10EB1450"/>
    <w:rsid w:val="10EB7E81"/>
    <w:rsid w:val="10ED0265"/>
    <w:rsid w:val="10ED5F85"/>
    <w:rsid w:val="10F058D7"/>
    <w:rsid w:val="10F2465E"/>
    <w:rsid w:val="10F25464"/>
    <w:rsid w:val="10F40EB7"/>
    <w:rsid w:val="10FE14EA"/>
    <w:rsid w:val="110000F0"/>
    <w:rsid w:val="110113F5"/>
    <w:rsid w:val="110235F3"/>
    <w:rsid w:val="11026E77"/>
    <w:rsid w:val="11057DFB"/>
    <w:rsid w:val="11061160"/>
    <w:rsid w:val="11103FF2"/>
    <w:rsid w:val="11115E0C"/>
    <w:rsid w:val="1113130F"/>
    <w:rsid w:val="11144B44"/>
    <w:rsid w:val="11165B17"/>
    <w:rsid w:val="11196A9C"/>
    <w:rsid w:val="111A0C9A"/>
    <w:rsid w:val="111D76A0"/>
    <w:rsid w:val="111F2BA3"/>
    <w:rsid w:val="11250330"/>
    <w:rsid w:val="11262AA3"/>
    <w:rsid w:val="112C7CBB"/>
    <w:rsid w:val="112C7DA5"/>
    <w:rsid w:val="112D573C"/>
    <w:rsid w:val="11337646"/>
    <w:rsid w:val="11367802"/>
    <w:rsid w:val="11370089"/>
    <w:rsid w:val="1137604C"/>
    <w:rsid w:val="113A17F2"/>
    <w:rsid w:val="113A6FD0"/>
    <w:rsid w:val="1141005B"/>
    <w:rsid w:val="11416E3F"/>
    <w:rsid w:val="11445362"/>
    <w:rsid w:val="11452DE3"/>
    <w:rsid w:val="11473D3D"/>
    <w:rsid w:val="114A202C"/>
    <w:rsid w:val="114A2AEE"/>
    <w:rsid w:val="114A436C"/>
    <w:rsid w:val="114A5C90"/>
    <w:rsid w:val="114C4538"/>
    <w:rsid w:val="114E14F4"/>
    <w:rsid w:val="114E4BE9"/>
    <w:rsid w:val="114F52B6"/>
    <w:rsid w:val="11523FD6"/>
    <w:rsid w:val="115455FC"/>
    <w:rsid w:val="11560AFF"/>
    <w:rsid w:val="115A5307"/>
    <w:rsid w:val="115B093E"/>
    <w:rsid w:val="115B1533"/>
    <w:rsid w:val="115B231D"/>
    <w:rsid w:val="115C628C"/>
    <w:rsid w:val="115E178F"/>
    <w:rsid w:val="115F398D"/>
    <w:rsid w:val="115F58BB"/>
    <w:rsid w:val="11604C92"/>
    <w:rsid w:val="11635C16"/>
    <w:rsid w:val="11651119"/>
    <w:rsid w:val="11655896"/>
    <w:rsid w:val="116577BB"/>
    <w:rsid w:val="1167461D"/>
    <w:rsid w:val="11697B20"/>
    <w:rsid w:val="116D0724"/>
    <w:rsid w:val="117513B4"/>
    <w:rsid w:val="117600BE"/>
    <w:rsid w:val="11766095"/>
    <w:rsid w:val="11766E35"/>
    <w:rsid w:val="11797365"/>
    <w:rsid w:val="117C0216"/>
    <w:rsid w:val="117C54BB"/>
    <w:rsid w:val="117C6AEB"/>
    <w:rsid w:val="117D67C0"/>
    <w:rsid w:val="117E4242"/>
    <w:rsid w:val="117E42F9"/>
    <w:rsid w:val="117E43EC"/>
    <w:rsid w:val="117E7006"/>
    <w:rsid w:val="11834E46"/>
    <w:rsid w:val="118372F2"/>
    <w:rsid w:val="11840349"/>
    <w:rsid w:val="118440E5"/>
    <w:rsid w:val="1186384C"/>
    <w:rsid w:val="1187310D"/>
    <w:rsid w:val="11873308"/>
    <w:rsid w:val="118947D1"/>
    <w:rsid w:val="118A2253"/>
    <w:rsid w:val="118C5756"/>
    <w:rsid w:val="1190231D"/>
    <w:rsid w:val="11907810"/>
    <w:rsid w:val="11922EE2"/>
    <w:rsid w:val="11943BFC"/>
    <w:rsid w:val="119738BF"/>
    <w:rsid w:val="11984DEC"/>
    <w:rsid w:val="11987D02"/>
    <w:rsid w:val="119A02EF"/>
    <w:rsid w:val="119D282C"/>
    <w:rsid w:val="11A0311D"/>
    <w:rsid w:val="11A4040E"/>
    <w:rsid w:val="11A46680"/>
    <w:rsid w:val="11A54101"/>
    <w:rsid w:val="11A62504"/>
    <w:rsid w:val="11A87E6A"/>
    <w:rsid w:val="11A90368"/>
    <w:rsid w:val="11AB3E0C"/>
    <w:rsid w:val="11AC3A8C"/>
    <w:rsid w:val="11AC730F"/>
    <w:rsid w:val="11B0111E"/>
    <w:rsid w:val="11B05D16"/>
    <w:rsid w:val="11B17F14"/>
    <w:rsid w:val="11B21219"/>
    <w:rsid w:val="11B83122"/>
    <w:rsid w:val="11B84A40"/>
    <w:rsid w:val="11B855FC"/>
    <w:rsid w:val="11B8789F"/>
    <w:rsid w:val="11BE502B"/>
    <w:rsid w:val="11C0052E"/>
    <w:rsid w:val="11C0272D"/>
    <w:rsid w:val="11C1205F"/>
    <w:rsid w:val="11C15FB0"/>
    <w:rsid w:val="11C25C30"/>
    <w:rsid w:val="11C52438"/>
    <w:rsid w:val="11C720B8"/>
    <w:rsid w:val="11C75F15"/>
    <w:rsid w:val="11C87B39"/>
    <w:rsid w:val="11CE1A42"/>
    <w:rsid w:val="11CE52C6"/>
    <w:rsid w:val="11D007C9"/>
    <w:rsid w:val="11D02F4F"/>
    <w:rsid w:val="11D04F45"/>
    <w:rsid w:val="11D1624A"/>
    <w:rsid w:val="11D27310"/>
    <w:rsid w:val="11D3174D"/>
    <w:rsid w:val="11D56E4F"/>
    <w:rsid w:val="11D6754A"/>
    <w:rsid w:val="11D85BD5"/>
    <w:rsid w:val="11D87DD3"/>
    <w:rsid w:val="11DA10D8"/>
    <w:rsid w:val="11DA3D05"/>
    <w:rsid w:val="11DB182B"/>
    <w:rsid w:val="11DB2975"/>
    <w:rsid w:val="11DE1CDD"/>
    <w:rsid w:val="11DF2FE2"/>
    <w:rsid w:val="11E206E3"/>
    <w:rsid w:val="11E47469"/>
    <w:rsid w:val="11E47B11"/>
    <w:rsid w:val="11E74B6B"/>
    <w:rsid w:val="11E825EC"/>
    <w:rsid w:val="11E8531F"/>
    <w:rsid w:val="11EB3571"/>
    <w:rsid w:val="11EB6DF4"/>
    <w:rsid w:val="11EF57FA"/>
    <w:rsid w:val="11F41C82"/>
    <w:rsid w:val="11F47704"/>
    <w:rsid w:val="11F50B3F"/>
    <w:rsid w:val="11F655E4"/>
    <w:rsid w:val="11FA6CAE"/>
    <w:rsid w:val="11FB708E"/>
    <w:rsid w:val="11FC0DFE"/>
    <w:rsid w:val="11FD2592"/>
    <w:rsid w:val="11FE0EC9"/>
    <w:rsid w:val="11FE680E"/>
    <w:rsid w:val="11FF5A95"/>
    <w:rsid w:val="12010F98"/>
    <w:rsid w:val="120142CA"/>
    <w:rsid w:val="12034A99"/>
    <w:rsid w:val="12093D65"/>
    <w:rsid w:val="120B7959"/>
    <w:rsid w:val="120D0CBE"/>
    <w:rsid w:val="120E7E53"/>
    <w:rsid w:val="121073DE"/>
    <w:rsid w:val="12111232"/>
    <w:rsid w:val="121837FA"/>
    <w:rsid w:val="12192C6B"/>
    <w:rsid w:val="121D5045"/>
    <w:rsid w:val="121E2AC6"/>
    <w:rsid w:val="12213A4B"/>
    <w:rsid w:val="12241424"/>
    <w:rsid w:val="12267AD6"/>
    <w:rsid w:val="122968D9"/>
    <w:rsid w:val="122E2D61"/>
    <w:rsid w:val="12301AE7"/>
    <w:rsid w:val="12326291"/>
    <w:rsid w:val="12327002"/>
    <w:rsid w:val="12332A6C"/>
    <w:rsid w:val="12344E89"/>
    <w:rsid w:val="12371472"/>
    <w:rsid w:val="123D337B"/>
    <w:rsid w:val="123E454B"/>
    <w:rsid w:val="12411D81"/>
    <w:rsid w:val="12445B3A"/>
    <w:rsid w:val="12450788"/>
    <w:rsid w:val="12475E89"/>
    <w:rsid w:val="1248390A"/>
    <w:rsid w:val="124A2691"/>
    <w:rsid w:val="1250459A"/>
    <w:rsid w:val="1251592A"/>
    <w:rsid w:val="12521E92"/>
    <w:rsid w:val="1254771D"/>
    <w:rsid w:val="125D0492"/>
    <w:rsid w:val="125D6E58"/>
    <w:rsid w:val="12627D38"/>
    <w:rsid w:val="12632560"/>
    <w:rsid w:val="126357B9"/>
    <w:rsid w:val="126443B7"/>
    <w:rsid w:val="126542E9"/>
    <w:rsid w:val="126741BF"/>
    <w:rsid w:val="126C6F67"/>
    <w:rsid w:val="126F0ABC"/>
    <w:rsid w:val="1270704D"/>
    <w:rsid w:val="127415E0"/>
    <w:rsid w:val="12750F57"/>
    <w:rsid w:val="12751A58"/>
    <w:rsid w:val="127840D2"/>
    <w:rsid w:val="1279575E"/>
    <w:rsid w:val="127A31E0"/>
    <w:rsid w:val="127B0C62"/>
    <w:rsid w:val="127B2E60"/>
    <w:rsid w:val="127D1BE6"/>
    <w:rsid w:val="1282606E"/>
    <w:rsid w:val="12833AF0"/>
    <w:rsid w:val="128577CC"/>
    <w:rsid w:val="12864A74"/>
    <w:rsid w:val="128724F6"/>
    <w:rsid w:val="128846F4"/>
    <w:rsid w:val="12892176"/>
    <w:rsid w:val="128A347A"/>
    <w:rsid w:val="128C30FA"/>
    <w:rsid w:val="12934F54"/>
    <w:rsid w:val="129414C0"/>
    <w:rsid w:val="129A3715"/>
    <w:rsid w:val="129D0E16"/>
    <w:rsid w:val="12A130A0"/>
    <w:rsid w:val="12A57D1F"/>
    <w:rsid w:val="12A61726"/>
    <w:rsid w:val="12A74FA9"/>
    <w:rsid w:val="12AB39AF"/>
    <w:rsid w:val="12AC362F"/>
    <w:rsid w:val="12AD10B0"/>
    <w:rsid w:val="12AE23B5"/>
    <w:rsid w:val="12B32047"/>
    <w:rsid w:val="12B564BD"/>
    <w:rsid w:val="12B62F75"/>
    <w:rsid w:val="12B63F3E"/>
    <w:rsid w:val="12B719C0"/>
    <w:rsid w:val="12B82CC5"/>
    <w:rsid w:val="12BA2945"/>
    <w:rsid w:val="12BA61C8"/>
    <w:rsid w:val="12BC16CB"/>
    <w:rsid w:val="12BE134B"/>
    <w:rsid w:val="12C000D1"/>
    <w:rsid w:val="12C022CF"/>
    <w:rsid w:val="12C235D4"/>
    <w:rsid w:val="12C257D3"/>
    <w:rsid w:val="12C31056"/>
    <w:rsid w:val="12C4604C"/>
    <w:rsid w:val="12CA4636"/>
    <w:rsid w:val="12CD73E7"/>
    <w:rsid w:val="12CF28EA"/>
    <w:rsid w:val="12D20E80"/>
    <w:rsid w:val="12D43D6B"/>
    <w:rsid w:val="12D547F3"/>
    <w:rsid w:val="12D77CF6"/>
    <w:rsid w:val="12D931F9"/>
    <w:rsid w:val="12DA0C7B"/>
    <w:rsid w:val="12DD528F"/>
    <w:rsid w:val="12DD7310"/>
    <w:rsid w:val="12E06408"/>
    <w:rsid w:val="12E110C3"/>
    <w:rsid w:val="12E5288F"/>
    <w:rsid w:val="12E65D92"/>
    <w:rsid w:val="12EA4799"/>
    <w:rsid w:val="12EC7C9C"/>
    <w:rsid w:val="12F02E1F"/>
    <w:rsid w:val="12F52B2A"/>
    <w:rsid w:val="12F572A6"/>
    <w:rsid w:val="12F735F0"/>
    <w:rsid w:val="12F91530"/>
    <w:rsid w:val="12F9435F"/>
    <w:rsid w:val="12FB6C31"/>
    <w:rsid w:val="12FE3A23"/>
    <w:rsid w:val="12FE7BB6"/>
    <w:rsid w:val="12FF0EBB"/>
    <w:rsid w:val="130030B9"/>
    <w:rsid w:val="1300693C"/>
    <w:rsid w:val="1302080A"/>
    <w:rsid w:val="13021E3F"/>
    <w:rsid w:val="13034356"/>
    <w:rsid w:val="130378C1"/>
    <w:rsid w:val="13060846"/>
    <w:rsid w:val="13083D49"/>
    <w:rsid w:val="130A06C4"/>
    <w:rsid w:val="130A39C8"/>
    <w:rsid w:val="130A5B0F"/>
    <w:rsid w:val="130B144A"/>
    <w:rsid w:val="130E23CF"/>
    <w:rsid w:val="130F58D2"/>
    <w:rsid w:val="130F7E50"/>
    <w:rsid w:val="13116BD7"/>
    <w:rsid w:val="13126856"/>
    <w:rsid w:val="13141797"/>
    <w:rsid w:val="131505CA"/>
    <w:rsid w:val="1316610D"/>
    <w:rsid w:val="131700F9"/>
    <w:rsid w:val="131C4B06"/>
    <w:rsid w:val="131D046B"/>
    <w:rsid w:val="131D4BE7"/>
    <w:rsid w:val="131E5265"/>
    <w:rsid w:val="132013EF"/>
    <w:rsid w:val="13211883"/>
    <w:rsid w:val="13246F76"/>
    <w:rsid w:val="1325246F"/>
    <w:rsid w:val="13272F78"/>
    <w:rsid w:val="132809FA"/>
    <w:rsid w:val="132867FC"/>
    <w:rsid w:val="132905D9"/>
    <w:rsid w:val="132964DD"/>
    <w:rsid w:val="132D2C84"/>
    <w:rsid w:val="132F3C08"/>
    <w:rsid w:val="132F7061"/>
    <w:rsid w:val="13306297"/>
    <w:rsid w:val="13340C2D"/>
    <w:rsid w:val="13373F86"/>
    <w:rsid w:val="133776C3"/>
    <w:rsid w:val="133E1A80"/>
    <w:rsid w:val="13411591"/>
    <w:rsid w:val="134273A6"/>
    <w:rsid w:val="13453BAE"/>
    <w:rsid w:val="134712AF"/>
    <w:rsid w:val="1347382D"/>
    <w:rsid w:val="134E4ED9"/>
    <w:rsid w:val="134F66BB"/>
    <w:rsid w:val="13527640"/>
    <w:rsid w:val="135463C6"/>
    <w:rsid w:val="1357734B"/>
    <w:rsid w:val="135A2147"/>
    <w:rsid w:val="135B5D51"/>
    <w:rsid w:val="135C27D4"/>
    <w:rsid w:val="135D6FE9"/>
    <w:rsid w:val="13614BF6"/>
    <w:rsid w:val="136150A1"/>
    <w:rsid w:val="136640E2"/>
    <w:rsid w:val="136775E5"/>
    <w:rsid w:val="136917E4"/>
    <w:rsid w:val="13692AE8"/>
    <w:rsid w:val="136C01EA"/>
    <w:rsid w:val="136D054E"/>
    <w:rsid w:val="136E1102"/>
    <w:rsid w:val="136E2957"/>
    <w:rsid w:val="136F116E"/>
    <w:rsid w:val="13702473"/>
    <w:rsid w:val="13705C9D"/>
    <w:rsid w:val="13717EF5"/>
    <w:rsid w:val="13725976"/>
    <w:rsid w:val="1373700A"/>
    <w:rsid w:val="13753078"/>
    <w:rsid w:val="13756A91"/>
    <w:rsid w:val="13771DFE"/>
    <w:rsid w:val="13773ED5"/>
    <w:rsid w:val="13781A7E"/>
    <w:rsid w:val="137D0C32"/>
    <w:rsid w:val="137D3D07"/>
    <w:rsid w:val="137F4C8C"/>
    <w:rsid w:val="1380270E"/>
    <w:rsid w:val="13806E8A"/>
    <w:rsid w:val="1381018F"/>
    <w:rsid w:val="13825A9E"/>
    <w:rsid w:val="13825C11"/>
    <w:rsid w:val="1383705F"/>
    <w:rsid w:val="13864617"/>
    <w:rsid w:val="13873911"/>
    <w:rsid w:val="13883A8E"/>
    <w:rsid w:val="13887CC5"/>
    <w:rsid w:val="138A49BD"/>
    <w:rsid w:val="138B0A9F"/>
    <w:rsid w:val="138F3C22"/>
    <w:rsid w:val="1391296F"/>
    <w:rsid w:val="139129A8"/>
    <w:rsid w:val="13915780"/>
    <w:rsid w:val="13932EBD"/>
    <w:rsid w:val="139479EA"/>
    <w:rsid w:val="13965E36"/>
    <w:rsid w:val="1398339A"/>
    <w:rsid w:val="13987DB4"/>
    <w:rsid w:val="139A1431"/>
    <w:rsid w:val="139A32B7"/>
    <w:rsid w:val="139A6645"/>
    <w:rsid w:val="139D423C"/>
    <w:rsid w:val="139F773F"/>
    <w:rsid w:val="13A00151"/>
    <w:rsid w:val="13A9004F"/>
    <w:rsid w:val="13AA1353"/>
    <w:rsid w:val="13AA1741"/>
    <w:rsid w:val="13AA5AD0"/>
    <w:rsid w:val="13AB3552"/>
    <w:rsid w:val="13AD22D8"/>
    <w:rsid w:val="13AE7D5A"/>
    <w:rsid w:val="13B0325D"/>
    <w:rsid w:val="13B42DD8"/>
    <w:rsid w:val="13B518E3"/>
    <w:rsid w:val="13B576E5"/>
    <w:rsid w:val="13B74DE6"/>
    <w:rsid w:val="13B90CB9"/>
    <w:rsid w:val="13B9311D"/>
    <w:rsid w:val="13C034F7"/>
    <w:rsid w:val="13C23177"/>
    <w:rsid w:val="13C37B21"/>
    <w:rsid w:val="13C41EFD"/>
    <w:rsid w:val="13C61B7D"/>
    <w:rsid w:val="13C65400"/>
    <w:rsid w:val="13C80904"/>
    <w:rsid w:val="13CC1508"/>
    <w:rsid w:val="13CC730A"/>
    <w:rsid w:val="13CD6F8A"/>
    <w:rsid w:val="13CE280D"/>
    <w:rsid w:val="13CE6696"/>
    <w:rsid w:val="13CF74B9"/>
    <w:rsid w:val="13D07F0E"/>
    <w:rsid w:val="13D30E93"/>
    <w:rsid w:val="13D34716"/>
    <w:rsid w:val="13D77899"/>
    <w:rsid w:val="13DA081E"/>
    <w:rsid w:val="13DD17A2"/>
    <w:rsid w:val="13E05FAA"/>
    <w:rsid w:val="13E1623E"/>
    <w:rsid w:val="13E54630"/>
    <w:rsid w:val="13E6778D"/>
    <w:rsid w:val="13EA0AB8"/>
    <w:rsid w:val="13EA433B"/>
    <w:rsid w:val="13ED1A3D"/>
    <w:rsid w:val="13F21E7B"/>
    <w:rsid w:val="13F24838"/>
    <w:rsid w:val="13F2626E"/>
    <w:rsid w:val="13F413C8"/>
    <w:rsid w:val="13F4401F"/>
    <w:rsid w:val="13F721F4"/>
    <w:rsid w:val="13FA6B54"/>
    <w:rsid w:val="13FE555A"/>
    <w:rsid w:val="140040F4"/>
    <w:rsid w:val="140D655C"/>
    <w:rsid w:val="140E1F23"/>
    <w:rsid w:val="14103AC8"/>
    <w:rsid w:val="141476FE"/>
    <w:rsid w:val="141636D8"/>
    <w:rsid w:val="14186104"/>
    <w:rsid w:val="14191607"/>
    <w:rsid w:val="14193B86"/>
    <w:rsid w:val="141A7089"/>
    <w:rsid w:val="141C0A1B"/>
    <w:rsid w:val="141D37A1"/>
    <w:rsid w:val="141F0C36"/>
    <w:rsid w:val="141F3511"/>
    <w:rsid w:val="14206D94"/>
    <w:rsid w:val="14231F17"/>
    <w:rsid w:val="1423579A"/>
    <w:rsid w:val="14244B56"/>
    <w:rsid w:val="1424570B"/>
    <w:rsid w:val="1425541A"/>
    <w:rsid w:val="142741A0"/>
    <w:rsid w:val="14293E20"/>
    <w:rsid w:val="142B4CEC"/>
    <w:rsid w:val="142C526D"/>
    <w:rsid w:val="142D54D5"/>
    <w:rsid w:val="142F5D29"/>
    <w:rsid w:val="142F71C0"/>
    <w:rsid w:val="142F7384"/>
    <w:rsid w:val="1430702E"/>
    <w:rsid w:val="143212D7"/>
    <w:rsid w:val="14324730"/>
    <w:rsid w:val="143447B0"/>
    <w:rsid w:val="14345A34"/>
    <w:rsid w:val="14373691"/>
    <w:rsid w:val="1439793E"/>
    <w:rsid w:val="143C08C2"/>
    <w:rsid w:val="143D67CD"/>
    <w:rsid w:val="143E0542"/>
    <w:rsid w:val="143F2CAE"/>
    <w:rsid w:val="144349CA"/>
    <w:rsid w:val="14453750"/>
    <w:rsid w:val="144611D2"/>
    <w:rsid w:val="14480E52"/>
    <w:rsid w:val="14483472"/>
    <w:rsid w:val="14490FB4"/>
    <w:rsid w:val="144968D3"/>
    <w:rsid w:val="144A1DD6"/>
    <w:rsid w:val="144D3BEF"/>
    <w:rsid w:val="144E07DC"/>
    <w:rsid w:val="14517563"/>
    <w:rsid w:val="145426E6"/>
    <w:rsid w:val="1457366A"/>
    <w:rsid w:val="14574AE4"/>
    <w:rsid w:val="145810EC"/>
    <w:rsid w:val="145A7E72"/>
    <w:rsid w:val="145C4496"/>
    <w:rsid w:val="14601D7C"/>
    <w:rsid w:val="1469268B"/>
    <w:rsid w:val="146B6E96"/>
    <w:rsid w:val="14756BD6"/>
    <w:rsid w:val="14764013"/>
    <w:rsid w:val="147677A3"/>
    <w:rsid w:val="147919C5"/>
    <w:rsid w:val="14794EA4"/>
    <w:rsid w:val="147E4BAF"/>
    <w:rsid w:val="147F09B5"/>
    <w:rsid w:val="147F5C05"/>
    <w:rsid w:val="148122B0"/>
    <w:rsid w:val="14831037"/>
    <w:rsid w:val="14833235"/>
    <w:rsid w:val="148A159F"/>
    <w:rsid w:val="148A2BC0"/>
    <w:rsid w:val="148B0641"/>
    <w:rsid w:val="148C039B"/>
    <w:rsid w:val="148C36EB"/>
    <w:rsid w:val="148D73C8"/>
    <w:rsid w:val="148E5193"/>
    <w:rsid w:val="148F7048"/>
    <w:rsid w:val="14943E0F"/>
    <w:rsid w:val="14946D53"/>
    <w:rsid w:val="149547D4"/>
    <w:rsid w:val="149A2E5A"/>
    <w:rsid w:val="149B08DC"/>
    <w:rsid w:val="149C2041"/>
    <w:rsid w:val="149E1860"/>
    <w:rsid w:val="149F55B7"/>
    <w:rsid w:val="149F6567"/>
    <w:rsid w:val="14A1523C"/>
    <w:rsid w:val="14A3156B"/>
    <w:rsid w:val="14A35CE8"/>
    <w:rsid w:val="14A363AB"/>
    <w:rsid w:val="14A77F72"/>
    <w:rsid w:val="14A86B90"/>
    <w:rsid w:val="14A93475"/>
    <w:rsid w:val="14A96A6F"/>
    <w:rsid w:val="14AB6978"/>
    <w:rsid w:val="14AC43F9"/>
    <w:rsid w:val="14AD1E7B"/>
    <w:rsid w:val="14AE78FC"/>
    <w:rsid w:val="14B02E00"/>
    <w:rsid w:val="14B14FFE"/>
    <w:rsid w:val="14B166C3"/>
    <w:rsid w:val="14B22A7F"/>
    <w:rsid w:val="14B2761B"/>
    <w:rsid w:val="14B33B4B"/>
    <w:rsid w:val="14B41806"/>
    <w:rsid w:val="14B74989"/>
    <w:rsid w:val="14BA370F"/>
    <w:rsid w:val="14BD2115"/>
    <w:rsid w:val="14C07817"/>
    <w:rsid w:val="14C27125"/>
    <w:rsid w:val="14C41AA0"/>
    <w:rsid w:val="14C76DBB"/>
    <w:rsid w:val="14C95F28"/>
    <w:rsid w:val="14CD492E"/>
    <w:rsid w:val="14CF0CAF"/>
    <w:rsid w:val="14CF7E31"/>
    <w:rsid w:val="14D07641"/>
    <w:rsid w:val="14D6361C"/>
    <w:rsid w:val="14D902A4"/>
    <w:rsid w:val="14DC29CA"/>
    <w:rsid w:val="14DC7147"/>
    <w:rsid w:val="14DE264A"/>
    <w:rsid w:val="14E44553"/>
    <w:rsid w:val="14E51FD5"/>
    <w:rsid w:val="14E8055B"/>
    <w:rsid w:val="14E867DD"/>
    <w:rsid w:val="14EA1CE0"/>
    <w:rsid w:val="14EC73E1"/>
    <w:rsid w:val="14EE06E6"/>
    <w:rsid w:val="14F03BE9"/>
    <w:rsid w:val="14F13869"/>
    <w:rsid w:val="14F24B6E"/>
    <w:rsid w:val="14F325EF"/>
    <w:rsid w:val="14F40071"/>
    <w:rsid w:val="14F44606"/>
    <w:rsid w:val="14F5226F"/>
    <w:rsid w:val="14F67CF1"/>
    <w:rsid w:val="14F722D6"/>
    <w:rsid w:val="14F86A77"/>
    <w:rsid w:val="14FA32EB"/>
    <w:rsid w:val="14FB3F6A"/>
    <w:rsid w:val="14FB4178"/>
    <w:rsid w:val="14FB646C"/>
    <w:rsid w:val="14FD767C"/>
    <w:rsid w:val="14FF6402"/>
    <w:rsid w:val="150242AD"/>
    <w:rsid w:val="1504288A"/>
    <w:rsid w:val="15043273"/>
    <w:rsid w:val="150443FD"/>
    <w:rsid w:val="15065D8D"/>
    <w:rsid w:val="150661A1"/>
    <w:rsid w:val="15081290"/>
    <w:rsid w:val="1508452F"/>
    <w:rsid w:val="150A4793"/>
    <w:rsid w:val="150C1E94"/>
    <w:rsid w:val="150D3199"/>
    <w:rsid w:val="150D7916"/>
    <w:rsid w:val="150F2FB8"/>
    <w:rsid w:val="1513181F"/>
    <w:rsid w:val="151505A6"/>
    <w:rsid w:val="15170225"/>
    <w:rsid w:val="15193728"/>
    <w:rsid w:val="151A266A"/>
    <w:rsid w:val="151B6C2C"/>
    <w:rsid w:val="151C212F"/>
    <w:rsid w:val="151E5632"/>
    <w:rsid w:val="151F30B3"/>
    <w:rsid w:val="15242DBE"/>
    <w:rsid w:val="152509D7"/>
    <w:rsid w:val="15282378"/>
    <w:rsid w:val="152C6320"/>
    <w:rsid w:val="152F114F"/>
    <w:rsid w:val="1537655C"/>
    <w:rsid w:val="153A74E0"/>
    <w:rsid w:val="153C0465"/>
    <w:rsid w:val="153F13EA"/>
    <w:rsid w:val="154040AC"/>
    <w:rsid w:val="15404445"/>
    <w:rsid w:val="154148ED"/>
    <w:rsid w:val="15415E49"/>
    <w:rsid w:val="1542236E"/>
    <w:rsid w:val="15456B76"/>
    <w:rsid w:val="154F682B"/>
    <w:rsid w:val="15514605"/>
    <w:rsid w:val="15535E8C"/>
    <w:rsid w:val="15545B0C"/>
    <w:rsid w:val="1555138F"/>
    <w:rsid w:val="1555358D"/>
    <w:rsid w:val="15553D6B"/>
    <w:rsid w:val="1556100F"/>
    <w:rsid w:val="1557664B"/>
    <w:rsid w:val="15576A90"/>
    <w:rsid w:val="15584512"/>
    <w:rsid w:val="15597D95"/>
    <w:rsid w:val="155A1CEC"/>
    <w:rsid w:val="155A7A15"/>
    <w:rsid w:val="155B0D1A"/>
    <w:rsid w:val="155C3151"/>
    <w:rsid w:val="155D5D5E"/>
    <w:rsid w:val="156328A3"/>
    <w:rsid w:val="15656534"/>
    <w:rsid w:val="156712A9"/>
    <w:rsid w:val="15675E3A"/>
    <w:rsid w:val="156825AE"/>
    <w:rsid w:val="15686D2B"/>
    <w:rsid w:val="15687B72"/>
    <w:rsid w:val="15694A84"/>
    <w:rsid w:val="156D0C34"/>
    <w:rsid w:val="15707319"/>
    <w:rsid w:val="15722EBE"/>
    <w:rsid w:val="15744FB0"/>
    <w:rsid w:val="157463C1"/>
    <w:rsid w:val="157518C4"/>
    <w:rsid w:val="15767345"/>
    <w:rsid w:val="15786D2F"/>
    <w:rsid w:val="15786FC5"/>
    <w:rsid w:val="157A1BCF"/>
    <w:rsid w:val="158043D2"/>
    <w:rsid w:val="158278D5"/>
    <w:rsid w:val="15840859"/>
    <w:rsid w:val="15842905"/>
    <w:rsid w:val="158C14E9"/>
    <w:rsid w:val="158C5C66"/>
    <w:rsid w:val="158D06CE"/>
    <w:rsid w:val="1591152A"/>
    <w:rsid w:val="15915971"/>
    <w:rsid w:val="15930E74"/>
    <w:rsid w:val="15934D94"/>
    <w:rsid w:val="159820B9"/>
    <w:rsid w:val="159852FC"/>
    <w:rsid w:val="15992D7D"/>
    <w:rsid w:val="159A07FF"/>
    <w:rsid w:val="159D1783"/>
    <w:rsid w:val="159D49D2"/>
    <w:rsid w:val="15A542C3"/>
    <w:rsid w:val="15A54611"/>
    <w:rsid w:val="15A62D19"/>
    <w:rsid w:val="15A83398"/>
    <w:rsid w:val="15A93017"/>
    <w:rsid w:val="15AA0A99"/>
    <w:rsid w:val="15AD1A1E"/>
    <w:rsid w:val="15AF1BFE"/>
    <w:rsid w:val="15AF4F21"/>
    <w:rsid w:val="15B029A2"/>
    <w:rsid w:val="15B04432"/>
    <w:rsid w:val="15B21729"/>
    <w:rsid w:val="15B33927"/>
    <w:rsid w:val="15B63BC8"/>
    <w:rsid w:val="15B87DAF"/>
    <w:rsid w:val="15B965A2"/>
    <w:rsid w:val="15BA70F5"/>
    <w:rsid w:val="15BC2038"/>
    <w:rsid w:val="15C02C3D"/>
    <w:rsid w:val="15C152DA"/>
    <w:rsid w:val="15C60A9B"/>
    <w:rsid w:val="15C62D7D"/>
    <w:rsid w:val="15C9500E"/>
    <w:rsid w:val="15CB4851"/>
    <w:rsid w:val="15CD7D54"/>
    <w:rsid w:val="15CE1F52"/>
    <w:rsid w:val="15D00CD9"/>
    <w:rsid w:val="15D241DC"/>
    <w:rsid w:val="15D418DD"/>
    <w:rsid w:val="15D64DE0"/>
    <w:rsid w:val="15D70664"/>
    <w:rsid w:val="15D72862"/>
    <w:rsid w:val="15D95D65"/>
    <w:rsid w:val="15DC2BB3"/>
    <w:rsid w:val="15DD33FD"/>
    <w:rsid w:val="15DE21ED"/>
    <w:rsid w:val="15E43115"/>
    <w:rsid w:val="15E76E06"/>
    <w:rsid w:val="15EB4118"/>
    <w:rsid w:val="15F0378C"/>
    <w:rsid w:val="15F0598A"/>
    <w:rsid w:val="15F34710"/>
    <w:rsid w:val="15F45A92"/>
    <w:rsid w:val="15FB142D"/>
    <w:rsid w:val="16003984"/>
    <w:rsid w:val="16050EB1"/>
    <w:rsid w:val="16080E33"/>
    <w:rsid w:val="16097445"/>
    <w:rsid w:val="160D0B3E"/>
    <w:rsid w:val="160F623F"/>
    <w:rsid w:val="16111742"/>
    <w:rsid w:val="16124FC5"/>
    <w:rsid w:val="161271C4"/>
    <w:rsid w:val="161377E5"/>
    <w:rsid w:val="16150148"/>
    <w:rsid w:val="161647BB"/>
    <w:rsid w:val="16165379"/>
    <w:rsid w:val="161A7E53"/>
    <w:rsid w:val="161F0A58"/>
    <w:rsid w:val="161F42DB"/>
    <w:rsid w:val="16265E64"/>
    <w:rsid w:val="16287169"/>
    <w:rsid w:val="16296DE9"/>
    <w:rsid w:val="162C58BD"/>
    <w:rsid w:val="162D57EF"/>
    <w:rsid w:val="162D735D"/>
    <w:rsid w:val="163141F5"/>
    <w:rsid w:val="16353C00"/>
    <w:rsid w:val="1635647F"/>
    <w:rsid w:val="163B36E0"/>
    <w:rsid w:val="163C2586"/>
    <w:rsid w:val="163E130D"/>
    <w:rsid w:val="163F6D8E"/>
    <w:rsid w:val="163F7D38"/>
    <w:rsid w:val="16432189"/>
    <w:rsid w:val="16456719"/>
    <w:rsid w:val="16493207"/>
    <w:rsid w:val="164B4D9F"/>
    <w:rsid w:val="164D02A2"/>
    <w:rsid w:val="164F7B40"/>
    <w:rsid w:val="165023A8"/>
    <w:rsid w:val="16514028"/>
    <w:rsid w:val="16516CA8"/>
    <w:rsid w:val="16523174"/>
    <w:rsid w:val="165321AB"/>
    <w:rsid w:val="16557C0B"/>
    <w:rsid w:val="165840B5"/>
    <w:rsid w:val="165E3DC0"/>
    <w:rsid w:val="165F72C3"/>
    <w:rsid w:val="166127C6"/>
    <w:rsid w:val="16666C4E"/>
    <w:rsid w:val="1670684E"/>
    <w:rsid w:val="1670755D"/>
    <w:rsid w:val="1674297A"/>
    <w:rsid w:val="167539E5"/>
    <w:rsid w:val="16763EEB"/>
    <w:rsid w:val="16782A7D"/>
    <w:rsid w:val="16797E6D"/>
    <w:rsid w:val="167C0DF1"/>
    <w:rsid w:val="16804664"/>
    <w:rsid w:val="16815279"/>
    <w:rsid w:val="16817906"/>
    <w:rsid w:val="16821A98"/>
    <w:rsid w:val="168461FE"/>
    <w:rsid w:val="16877182"/>
    <w:rsid w:val="16880487"/>
    <w:rsid w:val="16894A69"/>
    <w:rsid w:val="16895F09"/>
    <w:rsid w:val="168C1E1F"/>
    <w:rsid w:val="168C27B9"/>
    <w:rsid w:val="16915513"/>
    <w:rsid w:val="1692064E"/>
    <w:rsid w:val="16920D97"/>
    <w:rsid w:val="16922F95"/>
    <w:rsid w:val="16930A17"/>
    <w:rsid w:val="1696779D"/>
    <w:rsid w:val="16980722"/>
    <w:rsid w:val="16996222"/>
    <w:rsid w:val="169A2303"/>
    <w:rsid w:val="169A4941"/>
    <w:rsid w:val="169B16A6"/>
    <w:rsid w:val="169B75B0"/>
    <w:rsid w:val="169C3C7F"/>
    <w:rsid w:val="16A05B2E"/>
    <w:rsid w:val="16A135AF"/>
    <w:rsid w:val="16A54CFD"/>
    <w:rsid w:val="16A641B4"/>
    <w:rsid w:val="16AC3B3F"/>
    <w:rsid w:val="16AD33B8"/>
    <w:rsid w:val="16AE28C5"/>
    <w:rsid w:val="16AF39B2"/>
    <w:rsid w:val="16B05DC8"/>
    <w:rsid w:val="16B17FC7"/>
    <w:rsid w:val="16B334CA"/>
    <w:rsid w:val="16B81360"/>
    <w:rsid w:val="16BE72DC"/>
    <w:rsid w:val="16BF4D5E"/>
    <w:rsid w:val="16C005E1"/>
    <w:rsid w:val="16C16063"/>
    <w:rsid w:val="16C624EA"/>
    <w:rsid w:val="16C759ED"/>
    <w:rsid w:val="16CB43F4"/>
    <w:rsid w:val="16CD0FF3"/>
    <w:rsid w:val="16CD6AAF"/>
    <w:rsid w:val="16D162FD"/>
    <w:rsid w:val="16D76A65"/>
    <w:rsid w:val="16DA4A0E"/>
    <w:rsid w:val="16DB6C0C"/>
    <w:rsid w:val="16DF3094"/>
    <w:rsid w:val="16E06917"/>
    <w:rsid w:val="16E4751C"/>
    <w:rsid w:val="16E60821"/>
    <w:rsid w:val="16EB25B6"/>
    <w:rsid w:val="16ED23AA"/>
    <w:rsid w:val="16ED28B8"/>
    <w:rsid w:val="16ED5C2D"/>
    <w:rsid w:val="16EE36AF"/>
    <w:rsid w:val="16EF26AC"/>
    <w:rsid w:val="16EF50A8"/>
    <w:rsid w:val="16EF58AD"/>
    <w:rsid w:val="16EF6596"/>
    <w:rsid w:val="16F07B27"/>
    <w:rsid w:val="16F10DB0"/>
    <w:rsid w:val="16F2389F"/>
    <w:rsid w:val="16F26832"/>
    <w:rsid w:val="16F455B8"/>
    <w:rsid w:val="16F72CB9"/>
    <w:rsid w:val="16FD0446"/>
    <w:rsid w:val="16FE00C6"/>
    <w:rsid w:val="17006E4C"/>
    <w:rsid w:val="1701104A"/>
    <w:rsid w:val="17045852"/>
    <w:rsid w:val="17060D55"/>
    <w:rsid w:val="17096457"/>
    <w:rsid w:val="170A775C"/>
    <w:rsid w:val="170C73DC"/>
    <w:rsid w:val="170D0187"/>
    <w:rsid w:val="170E6162"/>
    <w:rsid w:val="170E6C90"/>
    <w:rsid w:val="170F5DE2"/>
    <w:rsid w:val="17101665"/>
    <w:rsid w:val="17116CD5"/>
    <w:rsid w:val="17126D66"/>
    <w:rsid w:val="1714006B"/>
    <w:rsid w:val="1714180D"/>
    <w:rsid w:val="17142269"/>
    <w:rsid w:val="171633EE"/>
    <w:rsid w:val="17180C70"/>
    <w:rsid w:val="171B54BE"/>
    <w:rsid w:val="171E63FC"/>
    <w:rsid w:val="17213AFE"/>
    <w:rsid w:val="1722157F"/>
    <w:rsid w:val="17235579"/>
    <w:rsid w:val="17255D87"/>
    <w:rsid w:val="1727128A"/>
    <w:rsid w:val="172F6697"/>
    <w:rsid w:val="17301B9A"/>
    <w:rsid w:val="1735086C"/>
    <w:rsid w:val="17386FA6"/>
    <w:rsid w:val="173B7F2B"/>
    <w:rsid w:val="173F012B"/>
    <w:rsid w:val="17413A7E"/>
    <w:rsid w:val="17430527"/>
    <w:rsid w:val="1745083A"/>
    <w:rsid w:val="17464B70"/>
    <w:rsid w:val="174662BC"/>
    <w:rsid w:val="174724F7"/>
    <w:rsid w:val="174775C1"/>
    <w:rsid w:val="17485770"/>
    <w:rsid w:val="174C1201"/>
    <w:rsid w:val="17507ED0"/>
    <w:rsid w:val="17514FCE"/>
    <w:rsid w:val="1752258F"/>
    <w:rsid w:val="17543053"/>
    <w:rsid w:val="175974DB"/>
    <w:rsid w:val="175A4F5C"/>
    <w:rsid w:val="175B6261"/>
    <w:rsid w:val="175D5FCB"/>
    <w:rsid w:val="175F13E4"/>
    <w:rsid w:val="175F7544"/>
    <w:rsid w:val="17606A5A"/>
    <w:rsid w:val="17607F1E"/>
    <w:rsid w:val="176667F0"/>
    <w:rsid w:val="1767103B"/>
    <w:rsid w:val="17681DB3"/>
    <w:rsid w:val="17685577"/>
    <w:rsid w:val="17687AF5"/>
    <w:rsid w:val="176A0A7A"/>
    <w:rsid w:val="176C06FA"/>
    <w:rsid w:val="176E7480"/>
    <w:rsid w:val="17702983"/>
    <w:rsid w:val="17707100"/>
    <w:rsid w:val="17714B81"/>
    <w:rsid w:val="177322BA"/>
    <w:rsid w:val="177475FB"/>
    <w:rsid w:val="17753D1B"/>
    <w:rsid w:val="1777230E"/>
    <w:rsid w:val="17776A8B"/>
    <w:rsid w:val="17787D90"/>
    <w:rsid w:val="177A32CC"/>
    <w:rsid w:val="177A4F95"/>
    <w:rsid w:val="177A5491"/>
    <w:rsid w:val="177B0D14"/>
    <w:rsid w:val="177C6796"/>
    <w:rsid w:val="177F1919"/>
    <w:rsid w:val="177F3EE1"/>
    <w:rsid w:val="17802C1E"/>
    <w:rsid w:val="17825F8C"/>
    <w:rsid w:val="1783031F"/>
    <w:rsid w:val="17842D50"/>
    <w:rsid w:val="17845DA0"/>
    <w:rsid w:val="17853822"/>
    <w:rsid w:val="178612A4"/>
    <w:rsid w:val="178725A8"/>
    <w:rsid w:val="178A352D"/>
    <w:rsid w:val="178A7CAA"/>
    <w:rsid w:val="178B0FAF"/>
    <w:rsid w:val="178B572B"/>
    <w:rsid w:val="178C31AD"/>
    <w:rsid w:val="178C6A30"/>
    <w:rsid w:val="178E1F33"/>
    <w:rsid w:val="179802C4"/>
    <w:rsid w:val="17991F6C"/>
    <w:rsid w:val="17995D46"/>
    <w:rsid w:val="179B5CE4"/>
    <w:rsid w:val="179D474C"/>
    <w:rsid w:val="17A017C8"/>
    <w:rsid w:val="17A708DF"/>
    <w:rsid w:val="17A82ADD"/>
    <w:rsid w:val="17A961D4"/>
    <w:rsid w:val="17AB3A62"/>
    <w:rsid w:val="17AC14E3"/>
    <w:rsid w:val="17AD27E8"/>
    <w:rsid w:val="17AE14C6"/>
    <w:rsid w:val="17AE59FC"/>
    <w:rsid w:val="17B133ED"/>
    <w:rsid w:val="17B346F1"/>
    <w:rsid w:val="17B42173"/>
    <w:rsid w:val="17B513FA"/>
    <w:rsid w:val="17B648CC"/>
    <w:rsid w:val="17B80B79"/>
    <w:rsid w:val="17B82D77"/>
    <w:rsid w:val="17BB1EE3"/>
    <w:rsid w:val="17BE6AD9"/>
    <w:rsid w:val="17BF2702"/>
    <w:rsid w:val="17C25415"/>
    <w:rsid w:val="17CA0702"/>
    <w:rsid w:val="17D11448"/>
    <w:rsid w:val="17D15EA0"/>
    <w:rsid w:val="17D24D34"/>
    <w:rsid w:val="17D426A8"/>
    <w:rsid w:val="17D61B83"/>
    <w:rsid w:val="17D7362C"/>
    <w:rsid w:val="17DC5943"/>
    <w:rsid w:val="17DE0A1E"/>
    <w:rsid w:val="17E106B9"/>
    <w:rsid w:val="17E1613A"/>
    <w:rsid w:val="17E23BBC"/>
    <w:rsid w:val="17E25134"/>
    <w:rsid w:val="17E3163D"/>
    <w:rsid w:val="17E358D7"/>
    <w:rsid w:val="17E53404"/>
    <w:rsid w:val="17E625C2"/>
    <w:rsid w:val="17E840A8"/>
    <w:rsid w:val="17E90410"/>
    <w:rsid w:val="17EA0FC8"/>
    <w:rsid w:val="17EC44CB"/>
    <w:rsid w:val="17EC7D4E"/>
    <w:rsid w:val="17EF5450"/>
    <w:rsid w:val="17F06755"/>
    <w:rsid w:val="17F52BDC"/>
    <w:rsid w:val="17F760DF"/>
    <w:rsid w:val="17F915E3"/>
    <w:rsid w:val="17FB2994"/>
    <w:rsid w:val="17FC3533"/>
    <w:rsid w:val="18014470"/>
    <w:rsid w:val="18021EF2"/>
    <w:rsid w:val="1807554D"/>
    <w:rsid w:val="18090EA0"/>
    <w:rsid w:val="180B0603"/>
    <w:rsid w:val="180B73AB"/>
    <w:rsid w:val="180C6085"/>
    <w:rsid w:val="18101208"/>
    <w:rsid w:val="18116C89"/>
    <w:rsid w:val="18135A10"/>
    <w:rsid w:val="18150F13"/>
    <w:rsid w:val="181772BB"/>
    <w:rsid w:val="18181E97"/>
    <w:rsid w:val="18183C99"/>
    <w:rsid w:val="18187866"/>
    <w:rsid w:val="181A562D"/>
    <w:rsid w:val="181B2E1C"/>
    <w:rsid w:val="181D051D"/>
    <w:rsid w:val="181F1822"/>
    <w:rsid w:val="181F2440"/>
    <w:rsid w:val="181F489F"/>
    <w:rsid w:val="18222DA9"/>
    <w:rsid w:val="182249A5"/>
    <w:rsid w:val="18235CAA"/>
    <w:rsid w:val="18243F2C"/>
    <w:rsid w:val="18292003"/>
    <w:rsid w:val="182A3682"/>
    <w:rsid w:val="182A5635"/>
    <w:rsid w:val="182C372A"/>
    <w:rsid w:val="182E07B8"/>
    <w:rsid w:val="182E79B3"/>
    <w:rsid w:val="18341EFB"/>
    <w:rsid w:val="183539C6"/>
    <w:rsid w:val="183A58CF"/>
    <w:rsid w:val="183B138A"/>
    <w:rsid w:val="183B3351"/>
    <w:rsid w:val="183B7ACD"/>
    <w:rsid w:val="183C0DD2"/>
    <w:rsid w:val="183E42D5"/>
    <w:rsid w:val="18433B7F"/>
    <w:rsid w:val="184461DF"/>
    <w:rsid w:val="18450770"/>
    <w:rsid w:val="18453C60"/>
    <w:rsid w:val="184616E2"/>
    <w:rsid w:val="18471533"/>
    <w:rsid w:val="18496B63"/>
    <w:rsid w:val="184A4865"/>
    <w:rsid w:val="184B003F"/>
    <w:rsid w:val="185254F4"/>
    <w:rsid w:val="18550677"/>
    <w:rsid w:val="18583E1F"/>
    <w:rsid w:val="18604B97"/>
    <w:rsid w:val="18650227"/>
    <w:rsid w:val="18650528"/>
    <w:rsid w:val="186577EE"/>
    <w:rsid w:val="18660C01"/>
    <w:rsid w:val="186617A0"/>
    <w:rsid w:val="186701C3"/>
    <w:rsid w:val="186E33F9"/>
    <w:rsid w:val="1872382B"/>
    <w:rsid w:val="187327BD"/>
    <w:rsid w:val="187447AF"/>
    <w:rsid w:val="187569AE"/>
    <w:rsid w:val="1876554C"/>
    <w:rsid w:val="18771EB1"/>
    <w:rsid w:val="18775734"/>
    <w:rsid w:val="18786807"/>
    <w:rsid w:val="187B08B7"/>
    <w:rsid w:val="187C6339"/>
    <w:rsid w:val="187E183C"/>
    <w:rsid w:val="187E45D5"/>
    <w:rsid w:val="18821D7D"/>
    <w:rsid w:val="18825CC3"/>
    <w:rsid w:val="18877F4D"/>
    <w:rsid w:val="18882132"/>
    <w:rsid w:val="188859CE"/>
    <w:rsid w:val="18890233"/>
    <w:rsid w:val="188B4249"/>
    <w:rsid w:val="188B43D5"/>
    <w:rsid w:val="188D4054"/>
    <w:rsid w:val="188E5359"/>
    <w:rsid w:val="188F6EFF"/>
    <w:rsid w:val="18912A5B"/>
    <w:rsid w:val="189162DE"/>
    <w:rsid w:val="18962766"/>
    <w:rsid w:val="18976DC6"/>
    <w:rsid w:val="189936EA"/>
    <w:rsid w:val="189A336A"/>
    <w:rsid w:val="189B0DEC"/>
    <w:rsid w:val="18A05273"/>
    <w:rsid w:val="18A23843"/>
    <w:rsid w:val="18A23FFA"/>
    <w:rsid w:val="18A55A11"/>
    <w:rsid w:val="18A74BFE"/>
    <w:rsid w:val="18A8233A"/>
    <w:rsid w:val="18A82680"/>
    <w:rsid w:val="18A85F03"/>
    <w:rsid w:val="18A90101"/>
    <w:rsid w:val="18A93985"/>
    <w:rsid w:val="18AB4CC9"/>
    <w:rsid w:val="18AB6E88"/>
    <w:rsid w:val="18AC4909"/>
    <w:rsid w:val="18AD238B"/>
    <w:rsid w:val="18AE7E0C"/>
    <w:rsid w:val="18B07A55"/>
    <w:rsid w:val="18B07A8C"/>
    <w:rsid w:val="18B30247"/>
    <w:rsid w:val="18B34294"/>
    <w:rsid w:val="18B41BD9"/>
    <w:rsid w:val="18B6157E"/>
    <w:rsid w:val="18B72C9A"/>
    <w:rsid w:val="18BC4BA4"/>
    <w:rsid w:val="18BE4823"/>
    <w:rsid w:val="18BF5B28"/>
    <w:rsid w:val="18C55738"/>
    <w:rsid w:val="18C57A32"/>
    <w:rsid w:val="18C809B6"/>
    <w:rsid w:val="18D049FC"/>
    <w:rsid w:val="18D41B24"/>
    <w:rsid w:val="18D6574D"/>
    <w:rsid w:val="18D76676"/>
    <w:rsid w:val="18D80C51"/>
    <w:rsid w:val="18DC1C35"/>
    <w:rsid w:val="18DC2EDA"/>
    <w:rsid w:val="18DD095C"/>
    <w:rsid w:val="18E11E1D"/>
    <w:rsid w:val="18E217AC"/>
    <w:rsid w:val="18E33245"/>
    <w:rsid w:val="18E55D68"/>
    <w:rsid w:val="18E7126B"/>
    <w:rsid w:val="18E7356E"/>
    <w:rsid w:val="18EB7C71"/>
    <w:rsid w:val="18EE2DF4"/>
    <w:rsid w:val="18EF0876"/>
    <w:rsid w:val="18EF6669"/>
    <w:rsid w:val="18F040F9"/>
    <w:rsid w:val="18F13D79"/>
    <w:rsid w:val="18F17FA0"/>
    <w:rsid w:val="18F275FC"/>
    <w:rsid w:val="18F31102"/>
    <w:rsid w:val="18F40581"/>
    <w:rsid w:val="18F57676"/>
    <w:rsid w:val="18F60201"/>
    <w:rsid w:val="18F93C7B"/>
    <w:rsid w:val="18FA248A"/>
    <w:rsid w:val="18FD7F3A"/>
    <w:rsid w:val="18FE05C6"/>
    <w:rsid w:val="18FE07FD"/>
    <w:rsid w:val="19013179"/>
    <w:rsid w:val="19023D52"/>
    <w:rsid w:val="19031A95"/>
    <w:rsid w:val="19056826"/>
    <w:rsid w:val="190817A0"/>
    <w:rsid w:val="190A4CA3"/>
    <w:rsid w:val="190B01A6"/>
    <w:rsid w:val="190F584F"/>
    <w:rsid w:val="190F6BAC"/>
    <w:rsid w:val="19100F1C"/>
    <w:rsid w:val="1910462E"/>
    <w:rsid w:val="191477B1"/>
    <w:rsid w:val="19153875"/>
    <w:rsid w:val="19174D2C"/>
    <w:rsid w:val="191861B7"/>
    <w:rsid w:val="191A4F3D"/>
    <w:rsid w:val="191A5CC2"/>
    <w:rsid w:val="191E0979"/>
    <w:rsid w:val="191F35C3"/>
    <w:rsid w:val="19202E73"/>
    <w:rsid w:val="19206E47"/>
    <w:rsid w:val="1922234A"/>
    <w:rsid w:val="19250D50"/>
    <w:rsid w:val="19280756"/>
    <w:rsid w:val="19297756"/>
    <w:rsid w:val="192D615C"/>
    <w:rsid w:val="192D6E10"/>
    <w:rsid w:val="193070E1"/>
    <w:rsid w:val="1931649F"/>
    <w:rsid w:val="19330066"/>
    <w:rsid w:val="19345AE7"/>
    <w:rsid w:val="19352C1A"/>
    <w:rsid w:val="193B5472"/>
    <w:rsid w:val="193D41F8"/>
    <w:rsid w:val="193D63F7"/>
    <w:rsid w:val="193E1025"/>
    <w:rsid w:val="193E4D27"/>
    <w:rsid w:val="193F18FA"/>
    <w:rsid w:val="193F3270"/>
    <w:rsid w:val="193F76FB"/>
    <w:rsid w:val="19405BEB"/>
    <w:rsid w:val="1940737B"/>
    <w:rsid w:val="194316AD"/>
    <w:rsid w:val="19436102"/>
    <w:rsid w:val="19476D06"/>
    <w:rsid w:val="19492209"/>
    <w:rsid w:val="19496738"/>
    <w:rsid w:val="194A30D2"/>
    <w:rsid w:val="194A3EAC"/>
    <w:rsid w:val="194B1BE8"/>
    <w:rsid w:val="194F7996"/>
    <w:rsid w:val="19510914"/>
    <w:rsid w:val="19512E99"/>
    <w:rsid w:val="19517616"/>
    <w:rsid w:val="1956611F"/>
    <w:rsid w:val="19567321"/>
    <w:rsid w:val="19584A22"/>
    <w:rsid w:val="195924A3"/>
    <w:rsid w:val="195A1877"/>
    <w:rsid w:val="195B3B47"/>
    <w:rsid w:val="195B59A7"/>
    <w:rsid w:val="195C122A"/>
    <w:rsid w:val="195C5761"/>
    <w:rsid w:val="195C7CDE"/>
    <w:rsid w:val="19601E2E"/>
    <w:rsid w:val="19632DB3"/>
    <w:rsid w:val="19651B39"/>
    <w:rsid w:val="196675BB"/>
    <w:rsid w:val="1967503C"/>
    <w:rsid w:val="196C269A"/>
    <w:rsid w:val="19707ECA"/>
    <w:rsid w:val="1972185C"/>
    <w:rsid w:val="197255CC"/>
    <w:rsid w:val="19756550"/>
    <w:rsid w:val="19760344"/>
    <w:rsid w:val="19763FD2"/>
    <w:rsid w:val="197752D7"/>
    <w:rsid w:val="197874D5"/>
    <w:rsid w:val="197D395D"/>
    <w:rsid w:val="197D694C"/>
    <w:rsid w:val="198310E9"/>
    <w:rsid w:val="19832ED4"/>
    <w:rsid w:val="19840D69"/>
    <w:rsid w:val="198432E8"/>
    <w:rsid w:val="1987068B"/>
    <w:rsid w:val="198B1760"/>
    <w:rsid w:val="198B1BD1"/>
    <w:rsid w:val="19915E81"/>
    <w:rsid w:val="19962308"/>
    <w:rsid w:val="1998580B"/>
    <w:rsid w:val="1999328D"/>
    <w:rsid w:val="199D21E8"/>
    <w:rsid w:val="199E0D45"/>
    <w:rsid w:val="199F5B95"/>
    <w:rsid w:val="19A02C18"/>
    <w:rsid w:val="19A32B32"/>
    <w:rsid w:val="19A37420"/>
    <w:rsid w:val="19A40501"/>
    <w:rsid w:val="19A407A6"/>
    <w:rsid w:val="19A44EA1"/>
    <w:rsid w:val="19A570A0"/>
    <w:rsid w:val="19AD3138"/>
    <w:rsid w:val="19AF7825"/>
    <w:rsid w:val="19B47D9B"/>
    <w:rsid w:val="19BA37C2"/>
    <w:rsid w:val="19BC0032"/>
    <w:rsid w:val="19BD048E"/>
    <w:rsid w:val="19BF6962"/>
    <w:rsid w:val="19C24451"/>
    <w:rsid w:val="19C31ED3"/>
    <w:rsid w:val="19C83DDC"/>
    <w:rsid w:val="19CA72DF"/>
    <w:rsid w:val="19CB4D61"/>
    <w:rsid w:val="19CE5CE6"/>
    <w:rsid w:val="19CF1513"/>
    <w:rsid w:val="19CF3767"/>
    <w:rsid w:val="19CF7EE4"/>
    <w:rsid w:val="19D010C8"/>
    <w:rsid w:val="19D22848"/>
    <w:rsid w:val="19D379B8"/>
    <w:rsid w:val="19DA3259"/>
    <w:rsid w:val="19DA3CF6"/>
    <w:rsid w:val="19DE26FD"/>
    <w:rsid w:val="19E06D86"/>
    <w:rsid w:val="19E21103"/>
    <w:rsid w:val="19E43841"/>
    <w:rsid w:val="19E7558B"/>
    <w:rsid w:val="19EA1D92"/>
    <w:rsid w:val="19EC5296"/>
    <w:rsid w:val="19F34C20"/>
    <w:rsid w:val="19F35798"/>
    <w:rsid w:val="19F56590"/>
    <w:rsid w:val="19F945AB"/>
    <w:rsid w:val="19FA202D"/>
    <w:rsid w:val="19FA7E71"/>
    <w:rsid w:val="19FB2A6A"/>
    <w:rsid w:val="19FF64B5"/>
    <w:rsid w:val="1A0245F4"/>
    <w:rsid w:val="1A065E3F"/>
    <w:rsid w:val="1A0738C1"/>
    <w:rsid w:val="1A080D1B"/>
    <w:rsid w:val="1A093CD4"/>
    <w:rsid w:val="1A093DF2"/>
    <w:rsid w:val="1A09570F"/>
    <w:rsid w:val="1A0B22C7"/>
    <w:rsid w:val="1A0C0FE0"/>
    <w:rsid w:val="1A0D03C5"/>
    <w:rsid w:val="1A0D104E"/>
    <w:rsid w:val="1A0E0CCD"/>
    <w:rsid w:val="1A101FD2"/>
    <w:rsid w:val="1A111C52"/>
    <w:rsid w:val="1A135155"/>
    <w:rsid w:val="1A142BD7"/>
    <w:rsid w:val="1A153EDB"/>
    <w:rsid w:val="1A192BFB"/>
    <w:rsid w:val="1A1D5A65"/>
    <w:rsid w:val="1A1F47EB"/>
    <w:rsid w:val="1A23796E"/>
    <w:rsid w:val="1A252E71"/>
    <w:rsid w:val="1A264176"/>
    <w:rsid w:val="1A273E3A"/>
    <w:rsid w:val="1A281877"/>
    <w:rsid w:val="1A2C607F"/>
    <w:rsid w:val="1A2D3B01"/>
    <w:rsid w:val="1A2F4A85"/>
    <w:rsid w:val="1A302507"/>
    <w:rsid w:val="1A323A0D"/>
    <w:rsid w:val="1A3514E5"/>
    <w:rsid w:val="1A367F46"/>
    <w:rsid w:val="1A387913"/>
    <w:rsid w:val="1A391B12"/>
    <w:rsid w:val="1A3A648E"/>
    <w:rsid w:val="1A3B4EA0"/>
    <w:rsid w:val="1A3E3A1B"/>
    <w:rsid w:val="1A3E5F99"/>
    <w:rsid w:val="1A4052BE"/>
    <w:rsid w:val="1A422421"/>
    <w:rsid w:val="1A4310EF"/>
    <w:rsid w:val="1A4533A6"/>
    <w:rsid w:val="1A47607F"/>
    <w:rsid w:val="1A487BAE"/>
    <w:rsid w:val="1A494ADF"/>
    <w:rsid w:val="1A4962C7"/>
    <w:rsid w:val="1A506BEA"/>
    <w:rsid w:val="1A512A3C"/>
    <w:rsid w:val="1A54013D"/>
    <w:rsid w:val="1A5439C0"/>
    <w:rsid w:val="1A5905CD"/>
    <w:rsid w:val="1A5A301A"/>
    <w:rsid w:val="1A5B2FDE"/>
    <w:rsid w:val="1A5C7203"/>
    <w:rsid w:val="1A5D684E"/>
    <w:rsid w:val="1A5E1D51"/>
    <w:rsid w:val="1A5E3C5E"/>
    <w:rsid w:val="1A5F77D3"/>
    <w:rsid w:val="1A6361D9"/>
    <w:rsid w:val="1A6900E2"/>
    <w:rsid w:val="1A6A4C5B"/>
    <w:rsid w:val="1A6B3030"/>
    <w:rsid w:val="1A6E148E"/>
    <w:rsid w:val="1A6F1573"/>
    <w:rsid w:val="1A7032F0"/>
    <w:rsid w:val="1A710D72"/>
    <w:rsid w:val="1A7806FD"/>
    <w:rsid w:val="1A7C7103"/>
    <w:rsid w:val="1A7D3DC7"/>
    <w:rsid w:val="1A801F52"/>
    <w:rsid w:val="1A8120B3"/>
    <w:rsid w:val="1A826A8E"/>
    <w:rsid w:val="1A840009"/>
    <w:rsid w:val="1A862203"/>
    <w:rsid w:val="1A885114"/>
    <w:rsid w:val="1A8A3E9A"/>
    <w:rsid w:val="1A8D159C"/>
    <w:rsid w:val="1A8F036A"/>
    <w:rsid w:val="1A905DA4"/>
    <w:rsid w:val="1A961EAB"/>
    <w:rsid w:val="1A964EAC"/>
    <w:rsid w:val="1A9731B0"/>
    <w:rsid w:val="1A9C3DB4"/>
    <w:rsid w:val="1A9C69AF"/>
    <w:rsid w:val="1A9D1836"/>
    <w:rsid w:val="1A9F05BC"/>
    <w:rsid w:val="1AA1023C"/>
    <w:rsid w:val="1AA36FC3"/>
    <w:rsid w:val="1AA416CE"/>
    <w:rsid w:val="1AA646C4"/>
    <w:rsid w:val="1AA67F47"/>
    <w:rsid w:val="1AA72145"/>
    <w:rsid w:val="1AA771A5"/>
    <w:rsid w:val="1AA85649"/>
    <w:rsid w:val="1AA87FA2"/>
    <w:rsid w:val="1AA90ECC"/>
    <w:rsid w:val="1AA93795"/>
    <w:rsid w:val="1AAB65CD"/>
    <w:rsid w:val="1AAD78D2"/>
    <w:rsid w:val="1AAE0387"/>
    <w:rsid w:val="1AAE7552"/>
    <w:rsid w:val="1AAF5F88"/>
    <w:rsid w:val="1AB339DA"/>
    <w:rsid w:val="1AB64BE3"/>
    <w:rsid w:val="1ABA359C"/>
    <w:rsid w:val="1ABA6BE8"/>
    <w:rsid w:val="1ABC1C2A"/>
    <w:rsid w:val="1AC35C7E"/>
    <w:rsid w:val="1AC91401"/>
    <w:rsid w:val="1AC92A69"/>
    <w:rsid w:val="1ACB4904"/>
    <w:rsid w:val="1ACD29AB"/>
    <w:rsid w:val="1ACD7E07"/>
    <w:rsid w:val="1ACE0502"/>
    <w:rsid w:val="1ACF330A"/>
    <w:rsid w:val="1AD42EC8"/>
    <w:rsid w:val="1AD47792"/>
    <w:rsid w:val="1AD53A18"/>
    <w:rsid w:val="1AD53A66"/>
    <w:rsid w:val="1AD81A1B"/>
    <w:rsid w:val="1AD8449B"/>
    <w:rsid w:val="1AD93C19"/>
    <w:rsid w:val="1AD9749D"/>
    <w:rsid w:val="1ADA4F1E"/>
    <w:rsid w:val="1ADE00A1"/>
    <w:rsid w:val="1ADE3924"/>
    <w:rsid w:val="1ADF35A4"/>
    <w:rsid w:val="1AE60D31"/>
    <w:rsid w:val="1AE74234"/>
    <w:rsid w:val="1AE86432"/>
    <w:rsid w:val="1AE91EFF"/>
    <w:rsid w:val="1AEB6177"/>
    <w:rsid w:val="1AEC4E38"/>
    <w:rsid w:val="1AED28BA"/>
    <w:rsid w:val="1AED65DE"/>
    <w:rsid w:val="1AED75AD"/>
    <w:rsid w:val="1AF112C0"/>
    <w:rsid w:val="1AF14BDA"/>
    <w:rsid w:val="1AF225C5"/>
    <w:rsid w:val="1AF26D42"/>
    <w:rsid w:val="1AF5354A"/>
    <w:rsid w:val="1AF60FCB"/>
    <w:rsid w:val="1AF63A1E"/>
    <w:rsid w:val="1AFB7651"/>
    <w:rsid w:val="1AFC50D3"/>
    <w:rsid w:val="1AFD2B54"/>
    <w:rsid w:val="1AFF658A"/>
    <w:rsid w:val="1B014DDE"/>
    <w:rsid w:val="1B034A5E"/>
    <w:rsid w:val="1B044E66"/>
    <w:rsid w:val="1B045D62"/>
    <w:rsid w:val="1B066454"/>
    <w:rsid w:val="1B076CE7"/>
    <w:rsid w:val="1B080EE5"/>
    <w:rsid w:val="1B0857CA"/>
    <w:rsid w:val="1B0921EA"/>
    <w:rsid w:val="1B0E73A6"/>
    <w:rsid w:val="1B0F0870"/>
    <w:rsid w:val="1B101B75"/>
    <w:rsid w:val="1B125078"/>
    <w:rsid w:val="1B1524A7"/>
    <w:rsid w:val="1B1957DE"/>
    <w:rsid w:val="1B195AED"/>
    <w:rsid w:val="1B1E3492"/>
    <w:rsid w:val="1B280C01"/>
    <w:rsid w:val="1B28721C"/>
    <w:rsid w:val="1B293607"/>
    <w:rsid w:val="1B294C9D"/>
    <w:rsid w:val="1B2A7AAB"/>
    <w:rsid w:val="1B2E1115"/>
    <w:rsid w:val="1B2F6BA7"/>
    <w:rsid w:val="1B3255AD"/>
    <w:rsid w:val="1B340AB0"/>
    <w:rsid w:val="1B343C5E"/>
    <w:rsid w:val="1B356730"/>
    <w:rsid w:val="1B357EC3"/>
    <w:rsid w:val="1B384DC8"/>
    <w:rsid w:val="1B3C31B1"/>
    <w:rsid w:val="1B3D5269"/>
    <w:rsid w:val="1B3F26C4"/>
    <w:rsid w:val="1B42489D"/>
    <w:rsid w:val="1B426ADC"/>
    <w:rsid w:val="1B435847"/>
    <w:rsid w:val="1B450D4A"/>
    <w:rsid w:val="1B4548E5"/>
    <w:rsid w:val="1B477AD1"/>
    <w:rsid w:val="1B481CCF"/>
    <w:rsid w:val="1B494818"/>
    <w:rsid w:val="1B4F4EDD"/>
    <w:rsid w:val="1B5003E0"/>
    <w:rsid w:val="1B504B5D"/>
    <w:rsid w:val="1B520060"/>
    <w:rsid w:val="1B5238E3"/>
    <w:rsid w:val="1B535AE1"/>
    <w:rsid w:val="1B566A66"/>
    <w:rsid w:val="1B577D6B"/>
    <w:rsid w:val="1B5A7F93"/>
    <w:rsid w:val="1B664B02"/>
    <w:rsid w:val="1B682203"/>
    <w:rsid w:val="1B685A87"/>
    <w:rsid w:val="1B697C85"/>
    <w:rsid w:val="1B7121B4"/>
    <w:rsid w:val="1B733E18"/>
    <w:rsid w:val="1B737AF3"/>
    <w:rsid w:val="1B746016"/>
    <w:rsid w:val="1B753A98"/>
    <w:rsid w:val="1B7A59A1"/>
    <w:rsid w:val="1B7B1224"/>
    <w:rsid w:val="1B7C6776"/>
    <w:rsid w:val="1B81532C"/>
    <w:rsid w:val="1B833F1E"/>
    <w:rsid w:val="1B860AAC"/>
    <w:rsid w:val="1B895FBB"/>
    <w:rsid w:val="1B8A3A3D"/>
    <w:rsid w:val="1B8E2443"/>
    <w:rsid w:val="1B8F7EC5"/>
    <w:rsid w:val="1B9037E4"/>
    <w:rsid w:val="1B9366B5"/>
    <w:rsid w:val="1B95032A"/>
    <w:rsid w:val="1B967850"/>
    <w:rsid w:val="1B9907D4"/>
    <w:rsid w:val="1B9D7940"/>
    <w:rsid w:val="1BA26D00"/>
    <w:rsid w:val="1BA47E6A"/>
    <w:rsid w:val="1BA52068"/>
    <w:rsid w:val="1BA70DEF"/>
    <w:rsid w:val="1BA7556B"/>
    <w:rsid w:val="1BA90A6F"/>
    <w:rsid w:val="1BA942F2"/>
    <w:rsid w:val="1BAE1AD0"/>
    <w:rsid w:val="1BB27180"/>
    <w:rsid w:val="1BB6133F"/>
    <w:rsid w:val="1BB75037"/>
    <w:rsid w:val="1BB969AA"/>
    <w:rsid w:val="1BBB2D19"/>
    <w:rsid w:val="1BBC5511"/>
    <w:rsid w:val="1BBE6445"/>
    <w:rsid w:val="1BC11999"/>
    <w:rsid w:val="1BC35F76"/>
    <w:rsid w:val="1BC54B1C"/>
    <w:rsid w:val="1BC93522"/>
    <w:rsid w:val="1BD276B4"/>
    <w:rsid w:val="1BD50639"/>
    <w:rsid w:val="1BD62837"/>
    <w:rsid w:val="1BD660BB"/>
    <w:rsid w:val="1BD73B3C"/>
    <w:rsid w:val="1BD815BE"/>
    <w:rsid w:val="1BD829B8"/>
    <w:rsid w:val="1BDE2E80"/>
    <w:rsid w:val="1BDE34C7"/>
    <w:rsid w:val="1BDF0F49"/>
    <w:rsid w:val="1BE069CA"/>
    <w:rsid w:val="1BE07DDA"/>
    <w:rsid w:val="1BE10BC8"/>
    <w:rsid w:val="1BE1664A"/>
    <w:rsid w:val="1BE22929"/>
    <w:rsid w:val="1BE31B4D"/>
    <w:rsid w:val="1BE3794F"/>
    <w:rsid w:val="1BEA5071"/>
    <w:rsid w:val="1BEA6CF6"/>
    <w:rsid w:val="1BEB6F5A"/>
    <w:rsid w:val="1BED245D"/>
    <w:rsid w:val="1BEE3621"/>
    <w:rsid w:val="1BF146E6"/>
    <w:rsid w:val="1BF37BE9"/>
    <w:rsid w:val="1BF73038"/>
    <w:rsid w:val="1BF956CF"/>
    <w:rsid w:val="1BFA7574"/>
    <w:rsid w:val="1BFE2CE6"/>
    <w:rsid w:val="1BFE5F7A"/>
    <w:rsid w:val="1BFF68A5"/>
    <w:rsid w:val="1C016EFF"/>
    <w:rsid w:val="1C05408C"/>
    <w:rsid w:val="1C060E08"/>
    <w:rsid w:val="1C097B8F"/>
    <w:rsid w:val="1C0A780E"/>
    <w:rsid w:val="1C0D4016"/>
    <w:rsid w:val="1C107CF7"/>
    <w:rsid w:val="1C155B9F"/>
    <w:rsid w:val="1C190F47"/>
    <w:rsid w:val="1C1A7AA9"/>
    <w:rsid w:val="1C1C4E67"/>
    <w:rsid w:val="1C1D0A2D"/>
    <w:rsid w:val="1C1E239F"/>
    <w:rsid w:val="1C1E42B1"/>
    <w:rsid w:val="1C1E64AF"/>
    <w:rsid w:val="1C200EAE"/>
    <w:rsid w:val="1C2110A2"/>
    <w:rsid w:val="1C220723"/>
    <w:rsid w:val="1C247BB2"/>
    <w:rsid w:val="1C27133D"/>
    <w:rsid w:val="1C294606"/>
    <w:rsid w:val="1C294840"/>
    <w:rsid w:val="1C2B26BB"/>
    <w:rsid w:val="1C2B2EAE"/>
    <w:rsid w:val="1C3276CE"/>
    <w:rsid w:val="1C361957"/>
    <w:rsid w:val="1C3D67EE"/>
    <w:rsid w:val="1C414F39"/>
    <w:rsid w:val="1C430C6D"/>
    <w:rsid w:val="1C454170"/>
    <w:rsid w:val="1C481872"/>
    <w:rsid w:val="1C484ACE"/>
    <w:rsid w:val="1C494B73"/>
    <w:rsid w:val="1C4972F3"/>
    <w:rsid w:val="1C4B6079"/>
    <w:rsid w:val="1C4C5CF9"/>
    <w:rsid w:val="1C4D157D"/>
    <w:rsid w:val="1C5046FF"/>
    <w:rsid w:val="1C505F1E"/>
    <w:rsid w:val="1C5341C9"/>
    <w:rsid w:val="1C546989"/>
    <w:rsid w:val="1C584189"/>
    <w:rsid w:val="1C5E7298"/>
    <w:rsid w:val="1C6006A9"/>
    <w:rsid w:val="1C613E7D"/>
    <w:rsid w:val="1C625C9F"/>
    <w:rsid w:val="1C633720"/>
    <w:rsid w:val="1C641A5B"/>
    <w:rsid w:val="1C646FED"/>
    <w:rsid w:val="1C6A0358"/>
    <w:rsid w:val="1C6C2808"/>
    <w:rsid w:val="1C6C4030"/>
    <w:rsid w:val="1C6E02BF"/>
    <w:rsid w:val="1C700838"/>
    <w:rsid w:val="1C702A36"/>
    <w:rsid w:val="1C7104B7"/>
    <w:rsid w:val="1C74143C"/>
    <w:rsid w:val="1C744CBF"/>
    <w:rsid w:val="1C756AC2"/>
    <w:rsid w:val="1C756EBE"/>
    <w:rsid w:val="1C762289"/>
    <w:rsid w:val="1C7F3050"/>
    <w:rsid w:val="1C7F77CD"/>
    <w:rsid w:val="1C800AD2"/>
    <w:rsid w:val="1C8038AF"/>
    <w:rsid w:val="1C816553"/>
    <w:rsid w:val="1C825F55"/>
    <w:rsid w:val="1C833C55"/>
    <w:rsid w:val="1C8416D6"/>
    <w:rsid w:val="1C857158"/>
    <w:rsid w:val="1C885EDE"/>
    <w:rsid w:val="1C893960"/>
    <w:rsid w:val="1C8C38BA"/>
    <w:rsid w:val="1C8D4564"/>
    <w:rsid w:val="1C8D7DE8"/>
    <w:rsid w:val="1C9167EE"/>
    <w:rsid w:val="1C923D3D"/>
    <w:rsid w:val="1C93646E"/>
    <w:rsid w:val="1C951971"/>
    <w:rsid w:val="1C9A7609"/>
    <w:rsid w:val="1CA03585"/>
    <w:rsid w:val="1CA20C86"/>
    <w:rsid w:val="1CA31F8B"/>
    <w:rsid w:val="1CA3450A"/>
    <w:rsid w:val="1CA40E23"/>
    <w:rsid w:val="1CA4418A"/>
    <w:rsid w:val="1CA47A0D"/>
    <w:rsid w:val="1CA62F10"/>
    <w:rsid w:val="1CA82B90"/>
    <w:rsid w:val="1CA93E95"/>
    <w:rsid w:val="1CAC1596"/>
    <w:rsid w:val="1CAD6B0C"/>
    <w:rsid w:val="1CAD7018"/>
    <w:rsid w:val="1CAF251B"/>
    <w:rsid w:val="1CB2349F"/>
    <w:rsid w:val="1CB51EA5"/>
    <w:rsid w:val="1CB753A9"/>
    <w:rsid w:val="1CB966AD"/>
    <w:rsid w:val="1CBA412F"/>
    <w:rsid w:val="1CBA632D"/>
    <w:rsid w:val="1CBB3DC0"/>
    <w:rsid w:val="1CBE05B7"/>
    <w:rsid w:val="1CBE620B"/>
    <w:rsid w:val="1CC04712"/>
    <w:rsid w:val="1CC23D13"/>
    <w:rsid w:val="1CC26829"/>
    <w:rsid w:val="1CC34A3E"/>
    <w:rsid w:val="1CC37467"/>
    <w:rsid w:val="1CC42D33"/>
    <w:rsid w:val="1CCD1873"/>
    <w:rsid w:val="1CCD4DF5"/>
    <w:rsid w:val="1CD062D3"/>
    <w:rsid w:val="1CD34CD9"/>
    <w:rsid w:val="1CD4275A"/>
    <w:rsid w:val="1CD501DC"/>
    <w:rsid w:val="1CD556E0"/>
    <w:rsid w:val="1CD8011E"/>
    <w:rsid w:val="1CD86F62"/>
    <w:rsid w:val="1CDA2817"/>
    <w:rsid w:val="1CDB35AF"/>
    <w:rsid w:val="1CDD55E8"/>
    <w:rsid w:val="1CDE1DE3"/>
    <w:rsid w:val="1CE252F3"/>
    <w:rsid w:val="1CE35790"/>
    <w:rsid w:val="1CE60476"/>
    <w:rsid w:val="1CEA6E7C"/>
    <w:rsid w:val="1CEF0D86"/>
    <w:rsid w:val="1CF06807"/>
    <w:rsid w:val="1CF1208B"/>
    <w:rsid w:val="1CF1724C"/>
    <w:rsid w:val="1CF21D0A"/>
    <w:rsid w:val="1CF27B0C"/>
    <w:rsid w:val="1CF4520D"/>
    <w:rsid w:val="1CF64F85"/>
    <w:rsid w:val="1CFB484E"/>
    <w:rsid w:val="1CFD5DDB"/>
    <w:rsid w:val="1D01062B"/>
    <w:rsid w:val="1D027DA6"/>
    <w:rsid w:val="1D076535"/>
    <w:rsid w:val="1D095030"/>
    <w:rsid w:val="1D0B05A7"/>
    <w:rsid w:val="1D0C6137"/>
    <w:rsid w:val="1D0F3839"/>
    <w:rsid w:val="1D0F70BC"/>
    <w:rsid w:val="1D1125BF"/>
    <w:rsid w:val="1D143544"/>
    <w:rsid w:val="1D157415"/>
    <w:rsid w:val="1D166A47"/>
    <w:rsid w:val="1D1744C9"/>
    <w:rsid w:val="1D1866C7"/>
    <w:rsid w:val="1D1A0B7A"/>
    <w:rsid w:val="1D1A6E90"/>
    <w:rsid w:val="1D1B764B"/>
    <w:rsid w:val="1D1D63D2"/>
    <w:rsid w:val="1D1E6052"/>
    <w:rsid w:val="1D1F3AD3"/>
    <w:rsid w:val="1D201555"/>
    <w:rsid w:val="1D2302DB"/>
    <w:rsid w:val="1D2437DE"/>
    <w:rsid w:val="1D245D5D"/>
    <w:rsid w:val="1D2638F5"/>
    <w:rsid w:val="1D274763"/>
    <w:rsid w:val="1D2A56E8"/>
    <w:rsid w:val="1D2D666C"/>
    <w:rsid w:val="1D2E02AF"/>
    <w:rsid w:val="1D311026"/>
    <w:rsid w:val="1D330575"/>
    <w:rsid w:val="1D331D8B"/>
    <w:rsid w:val="1D34223E"/>
    <w:rsid w:val="1D345FF7"/>
    <w:rsid w:val="1D365EF5"/>
    <w:rsid w:val="1D372EC3"/>
    <w:rsid w:val="1D3C6C87"/>
    <w:rsid w:val="1D3F7C0B"/>
    <w:rsid w:val="1D416B60"/>
    <w:rsid w:val="1D430810"/>
    <w:rsid w:val="1D444093"/>
    <w:rsid w:val="1D48051B"/>
    <w:rsid w:val="1D4A3A1E"/>
    <w:rsid w:val="1D4D182F"/>
    <w:rsid w:val="1D4D7A81"/>
    <w:rsid w:val="1D517B25"/>
    <w:rsid w:val="1D520E2A"/>
    <w:rsid w:val="1D533029"/>
    <w:rsid w:val="1D540AAA"/>
    <w:rsid w:val="1D5411E1"/>
    <w:rsid w:val="1D54652C"/>
    <w:rsid w:val="1D561A2F"/>
    <w:rsid w:val="1D5A15B4"/>
    <w:rsid w:val="1D5C3938"/>
    <w:rsid w:val="1D5C71BB"/>
    <w:rsid w:val="1D5D13BA"/>
    <w:rsid w:val="1D5E26BE"/>
    <w:rsid w:val="1D60233E"/>
    <w:rsid w:val="1D610812"/>
    <w:rsid w:val="1D613643"/>
    <w:rsid w:val="1D645145"/>
    <w:rsid w:val="1D67554C"/>
    <w:rsid w:val="1D682FCE"/>
    <w:rsid w:val="1D6A0E8F"/>
    <w:rsid w:val="1D6B3F53"/>
    <w:rsid w:val="1D6D41EF"/>
    <w:rsid w:val="1D6F56BB"/>
    <w:rsid w:val="1D7003DA"/>
    <w:rsid w:val="1D7238DD"/>
    <w:rsid w:val="1D73135F"/>
    <w:rsid w:val="1D746DE1"/>
    <w:rsid w:val="1D7644E2"/>
    <w:rsid w:val="1D767D65"/>
    <w:rsid w:val="1D784489"/>
    <w:rsid w:val="1D795467"/>
    <w:rsid w:val="1D7A61B3"/>
    <w:rsid w:val="1D7D3E6D"/>
    <w:rsid w:val="1D7F2BF3"/>
    <w:rsid w:val="1D807E78"/>
    <w:rsid w:val="1D812817"/>
    <w:rsid w:val="1D82221C"/>
    <w:rsid w:val="1D8343BD"/>
    <w:rsid w:val="1D854AFC"/>
    <w:rsid w:val="1D86257E"/>
    <w:rsid w:val="1D8D1F09"/>
    <w:rsid w:val="1D943902"/>
    <w:rsid w:val="1D954D97"/>
    <w:rsid w:val="1D9C70F7"/>
    <w:rsid w:val="1D9F1F29"/>
    <w:rsid w:val="1DA340AC"/>
    <w:rsid w:val="1DA52E33"/>
    <w:rsid w:val="1DA568B8"/>
    <w:rsid w:val="1DA608B4"/>
    <w:rsid w:val="1DA91839"/>
    <w:rsid w:val="1DAB4F05"/>
    <w:rsid w:val="1DAD023F"/>
    <w:rsid w:val="1DAD5CC1"/>
    <w:rsid w:val="1DAE3742"/>
    <w:rsid w:val="1DAE4D4F"/>
    <w:rsid w:val="1DAF6046"/>
    <w:rsid w:val="1DB268C5"/>
    <w:rsid w:val="1DB37BCA"/>
    <w:rsid w:val="1DB530CD"/>
    <w:rsid w:val="1DB60B4F"/>
    <w:rsid w:val="1DB60E2A"/>
    <w:rsid w:val="1DB72D4D"/>
    <w:rsid w:val="1DB765D0"/>
    <w:rsid w:val="1DB82DB7"/>
    <w:rsid w:val="1DBA7555"/>
    <w:rsid w:val="1DBB2A3E"/>
    <w:rsid w:val="1DBB4A48"/>
    <w:rsid w:val="1DBC60BF"/>
    <w:rsid w:val="1DBC71D5"/>
    <w:rsid w:val="1DBE0159"/>
    <w:rsid w:val="1DBF39DD"/>
    <w:rsid w:val="1DC11BA0"/>
    <w:rsid w:val="1DC11D64"/>
    <w:rsid w:val="1DC24961"/>
    <w:rsid w:val="1DC26B60"/>
    <w:rsid w:val="1DC73FD2"/>
    <w:rsid w:val="1DC91D6E"/>
    <w:rsid w:val="1DC964EA"/>
    <w:rsid w:val="1DCA3F6C"/>
    <w:rsid w:val="1DCA77EF"/>
    <w:rsid w:val="1DCE2972"/>
    <w:rsid w:val="1DD02943"/>
    <w:rsid w:val="1DD23AB1"/>
    <w:rsid w:val="1DD24BFC"/>
    <w:rsid w:val="1DD3267D"/>
    <w:rsid w:val="1DD73282"/>
    <w:rsid w:val="1DDA2008"/>
    <w:rsid w:val="1DDB5112"/>
    <w:rsid w:val="1DDC5259"/>
    <w:rsid w:val="1DDE6490"/>
    <w:rsid w:val="1DE17414"/>
    <w:rsid w:val="1DE33F41"/>
    <w:rsid w:val="1DE40399"/>
    <w:rsid w:val="1DE55E1B"/>
    <w:rsid w:val="1DE57839"/>
    <w:rsid w:val="1DEA6C4D"/>
    <w:rsid w:val="1DEB6DBA"/>
    <w:rsid w:val="1DF11C2D"/>
    <w:rsid w:val="1DF63B37"/>
    <w:rsid w:val="1DF715B8"/>
    <w:rsid w:val="1DF83F5D"/>
    <w:rsid w:val="1DFF731C"/>
    <w:rsid w:val="1E027949"/>
    <w:rsid w:val="1E027DA8"/>
    <w:rsid w:val="1E0565AE"/>
    <w:rsid w:val="1E062937"/>
    <w:rsid w:val="1E06634F"/>
    <w:rsid w:val="1E0850D6"/>
    <w:rsid w:val="1E0A4D56"/>
    <w:rsid w:val="1E0F096D"/>
    <w:rsid w:val="1E0F6C5F"/>
    <w:rsid w:val="1E1024E2"/>
    <w:rsid w:val="1E1171EC"/>
    <w:rsid w:val="1E1430E7"/>
    <w:rsid w:val="1E151C83"/>
    <w:rsid w:val="1E19756E"/>
    <w:rsid w:val="1E1D5F75"/>
    <w:rsid w:val="1E1D6FC7"/>
    <w:rsid w:val="1E1E3E5E"/>
    <w:rsid w:val="1E1E434C"/>
    <w:rsid w:val="1E1E4F79"/>
    <w:rsid w:val="1E2101FE"/>
    <w:rsid w:val="1E2232E9"/>
    <w:rsid w:val="1E225C80"/>
    <w:rsid w:val="1E256C04"/>
    <w:rsid w:val="1E264941"/>
    <w:rsid w:val="1E274306"/>
    <w:rsid w:val="1E2C3FBD"/>
    <w:rsid w:val="1E2E1A92"/>
    <w:rsid w:val="1E2E3085"/>
    <w:rsid w:val="1E302A17"/>
    <w:rsid w:val="1E322697"/>
    <w:rsid w:val="1E325F1A"/>
    <w:rsid w:val="1E330C98"/>
    <w:rsid w:val="1E366175"/>
    <w:rsid w:val="1E405230"/>
    <w:rsid w:val="1E40742E"/>
    <w:rsid w:val="1E414EAF"/>
    <w:rsid w:val="1E427156"/>
    <w:rsid w:val="1E43185D"/>
    <w:rsid w:val="1E4516B7"/>
    <w:rsid w:val="1E464BBA"/>
    <w:rsid w:val="1E4B1042"/>
    <w:rsid w:val="1E4B57BF"/>
    <w:rsid w:val="1E4D0CC2"/>
    <w:rsid w:val="1E4F7A48"/>
    <w:rsid w:val="1E5054CA"/>
    <w:rsid w:val="1E532BCB"/>
    <w:rsid w:val="1E560BC3"/>
    <w:rsid w:val="1E563D0D"/>
    <w:rsid w:val="1E584FC0"/>
    <w:rsid w:val="1E5C12DD"/>
    <w:rsid w:val="1E5C5108"/>
    <w:rsid w:val="1E6A6074"/>
    <w:rsid w:val="1E6C4DFA"/>
    <w:rsid w:val="1E6E02FD"/>
    <w:rsid w:val="1E6E54E9"/>
    <w:rsid w:val="1E6F24FC"/>
    <w:rsid w:val="1E7101EB"/>
    <w:rsid w:val="1E711282"/>
    <w:rsid w:val="1E7159FF"/>
    <w:rsid w:val="1E735F14"/>
    <w:rsid w:val="1E77318B"/>
    <w:rsid w:val="1E781AE5"/>
    <w:rsid w:val="1E782E0B"/>
    <w:rsid w:val="1E7C1811"/>
    <w:rsid w:val="1E800217"/>
    <w:rsid w:val="1E803A9B"/>
    <w:rsid w:val="1E816337"/>
    <w:rsid w:val="1E846C1E"/>
    <w:rsid w:val="1E862121"/>
    <w:rsid w:val="1E8732BE"/>
    <w:rsid w:val="1E877BA2"/>
    <w:rsid w:val="1E884867"/>
    <w:rsid w:val="1E885624"/>
    <w:rsid w:val="1E890F8D"/>
    <w:rsid w:val="1E895406"/>
    <w:rsid w:val="1E896929"/>
    <w:rsid w:val="1E8E752D"/>
    <w:rsid w:val="1E9062B3"/>
    <w:rsid w:val="1E913D35"/>
    <w:rsid w:val="1E95493A"/>
    <w:rsid w:val="1E97369F"/>
    <w:rsid w:val="1E977E3D"/>
    <w:rsid w:val="1E9E304B"/>
    <w:rsid w:val="1E9E77C7"/>
    <w:rsid w:val="1EA44F54"/>
    <w:rsid w:val="1EA529D6"/>
    <w:rsid w:val="1EA60457"/>
    <w:rsid w:val="1EA935DA"/>
    <w:rsid w:val="1EAA1F74"/>
    <w:rsid w:val="1EAA6E5D"/>
    <w:rsid w:val="1EAD7DE2"/>
    <w:rsid w:val="1EB02F65"/>
    <w:rsid w:val="1EB067E8"/>
    <w:rsid w:val="1EB15E8B"/>
    <w:rsid w:val="1EB20767"/>
    <w:rsid w:val="1EB21CEB"/>
    <w:rsid w:val="1EB44E5D"/>
    <w:rsid w:val="1EB80371"/>
    <w:rsid w:val="1EBB1886"/>
    <w:rsid w:val="1EBB6D88"/>
    <w:rsid w:val="1EBE2E95"/>
    <w:rsid w:val="1EBF357F"/>
    <w:rsid w:val="1EBF49AE"/>
    <w:rsid w:val="1EC23A0E"/>
    <w:rsid w:val="1EC31F86"/>
    <w:rsid w:val="1EC47A07"/>
    <w:rsid w:val="1EC7640D"/>
    <w:rsid w:val="1EC7757B"/>
    <w:rsid w:val="1EC86D70"/>
    <w:rsid w:val="1ECA499A"/>
    <w:rsid w:val="1ECC2895"/>
    <w:rsid w:val="1ED0096A"/>
    <w:rsid w:val="1ED33FB6"/>
    <w:rsid w:val="1ED35AA3"/>
    <w:rsid w:val="1ED613E1"/>
    <w:rsid w:val="1ED70C26"/>
    <w:rsid w:val="1ED92CEB"/>
    <w:rsid w:val="1ED94129"/>
    <w:rsid w:val="1ED979AD"/>
    <w:rsid w:val="1EDD2B2F"/>
    <w:rsid w:val="1EDD568A"/>
    <w:rsid w:val="1EDE4DC5"/>
    <w:rsid w:val="1EDF0BAD"/>
    <w:rsid w:val="1EE03AB4"/>
    <w:rsid w:val="1EE371AA"/>
    <w:rsid w:val="1EE47F3C"/>
    <w:rsid w:val="1EE537BF"/>
    <w:rsid w:val="1EE57528"/>
    <w:rsid w:val="1EE86942"/>
    <w:rsid w:val="1EEA67A7"/>
    <w:rsid w:val="1EEB23E2"/>
    <w:rsid w:val="1EEC5348"/>
    <w:rsid w:val="1EEF3567"/>
    <w:rsid w:val="1EF1451C"/>
    <w:rsid w:val="1EF33837"/>
    <w:rsid w:val="1EF92460"/>
    <w:rsid w:val="1EFA20E0"/>
    <w:rsid w:val="1EFD44A1"/>
    <w:rsid w:val="1EFD7285"/>
    <w:rsid w:val="1EFE2699"/>
    <w:rsid w:val="1EFF4369"/>
    <w:rsid w:val="1F001DEB"/>
    <w:rsid w:val="1F0027DD"/>
    <w:rsid w:val="1F00786C"/>
    <w:rsid w:val="1F0115AB"/>
    <w:rsid w:val="1F0A017C"/>
    <w:rsid w:val="1F0C367F"/>
    <w:rsid w:val="1F0D587D"/>
    <w:rsid w:val="1F0E3597"/>
    <w:rsid w:val="1F13300A"/>
    <w:rsid w:val="1F176A6F"/>
    <w:rsid w:val="1F1A24FE"/>
    <w:rsid w:val="1F1A4B93"/>
    <w:rsid w:val="1F1C1B35"/>
    <w:rsid w:val="1F1E3599"/>
    <w:rsid w:val="1F1E40BD"/>
    <w:rsid w:val="1F1F489E"/>
    <w:rsid w:val="1F1F5658"/>
    <w:rsid w:val="1F217DA1"/>
    <w:rsid w:val="1F227248"/>
    <w:rsid w:val="1F2332A4"/>
    <w:rsid w:val="1F253597"/>
    <w:rsid w:val="1F262D0B"/>
    <w:rsid w:val="1F2C6B12"/>
    <w:rsid w:val="1F2E1635"/>
    <w:rsid w:val="1F2F70B6"/>
    <w:rsid w:val="1F316F2E"/>
    <w:rsid w:val="1F325ABD"/>
    <w:rsid w:val="1F364180"/>
    <w:rsid w:val="1F395447"/>
    <w:rsid w:val="1F3A2EC9"/>
    <w:rsid w:val="1F3A413F"/>
    <w:rsid w:val="1F3B41CE"/>
    <w:rsid w:val="1F400653"/>
    <w:rsid w:val="1F412854"/>
    <w:rsid w:val="1F423B59"/>
    <w:rsid w:val="1F431B9D"/>
    <w:rsid w:val="1F440C06"/>
    <w:rsid w:val="1F46080D"/>
    <w:rsid w:val="1F466CDC"/>
    <w:rsid w:val="1F470500"/>
    <w:rsid w:val="1F47475D"/>
    <w:rsid w:val="1F477FE0"/>
    <w:rsid w:val="1F494278"/>
    <w:rsid w:val="1F497C60"/>
    <w:rsid w:val="1F4C6666"/>
    <w:rsid w:val="1F4D6900"/>
    <w:rsid w:val="1F4F75EB"/>
    <w:rsid w:val="1F543A73"/>
    <w:rsid w:val="1F546AFD"/>
    <w:rsid w:val="1F57027B"/>
    <w:rsid w:val="1F572E70"/>
    <w:rsid w:val="1F574BE7"/>
    <w:rsid w:val="1F577E5D"/>
    <w:rsid w:val="1F5A597C"/>
    <w:rsid w:val="1F5D2184"/>
    <w:rsid w:val="1F5E4382"/>
    <w:rsid w:val="1F615307"/>
    <w:rsid w:val="1F641660"/>
    <w:rsid w:val="1F672A94"/>
    <w:rsid w:val="1F680515"/>
    <w:rsid w:val="1F682713"/>
    <w:rsid w:val="1F6B6F1B"/>
    <w:rsid w:val="1F6C1861"/>
    <w:rsid w:val="1F6D241E"/>
    <w:rsid w:val="1F6F5922"/>
    <w:rsid w:val="1F7076AA"/>
    <w:rsid w:val="1F710E25"/>
    <w:rsid w:val="1F7155A1"/>
    <w:rsid w:val="1F730AA4"/>
    <w:rsid w:val="1F746526"/>
    <w:rsid w:val="1F7929AE"/>
    <w:rsid w:val="1F7B1B66"/>
    <w:rsid w:val="1F7C13B4"/>
    <w:rsid w:val="1F7D1081"/>
    <w:rsid w:val="1F805FE8"/>
    <w:rsid w:val="1F807DBA"/>
    <w:rsid w:val="1F8352B0"/>
    <w:rsid w:val="1F857AC5"/>
    <w:rsid w:val="1F865547"/>
    <w:rsid w:val="1F8C7450"/>
    <w:rsid w:val="1F8D10EC"/>
    <w:rsid w:val="1F9000F9"/>
    <w:rsid w:val="1F931D43"/>
    <w:rsid w:val="1F986734"/>
    <w:rsid w:val="1F990CE4"/>
    <w:rsid w:val="1F9B1C69"/>
    <w:rsid w:val="1F9C5978"/>
    <w:rsid w:val="1F9C76EA"/>
    <w:rsid w:val="1F9E2BED"/>
    <w:rsid w:val="1F9E5264"/>
    <w:rsid w:val="1FA03EF2"/>
    <w:rsid w:val="1FA060F1"/>
    <w:rsid w:val="1FA6387D"/>
    <w:rsid w:val="1FA712FF"/>
    <w:rsid w:val="1FA834FD"/>
    <w:rsid w:val="1FAA2283"/>
    <w:rsid w:val="1FAB4482"/>
    <w:rsid w:val="1FAC5786"/>
    <w:rsid w:val="1FAE38CD"/>
    <w:rsid w:val="1FB0418D"/>
    <w:rsid w:val="1FB1638B"/>
    <w:rsid w:val="1FB27690"/>
    <w:rsid w:val="1FB42B93"/>
    <w:rsid w:val="1FB44D91"/>
    <w:rsid w:val="1FB73848"/>
    <w:rsid w:val="1FB81599"/>
    <w:rsid w:val="1FB94A9C"/>
    <w:rsid w:val="1FB97650"/>
    <w:rsid w:val="1FBA6C9A"/>
    <w:rsid w:val="1FBB471C"/>
    <w:rsid w:val="1FBB7F9F"/>
    <w:rsid w:val="1FBC0B8F"/>
    <w:rsid w:val="1FBE0F24"/>
    <w:rsid w:val="1FC102B2"/>
    <w:rsid w:val="1FC240A7"/>
    <w:rsid w:val="1FC508AF"/>
    <w:rsid w:val="1FC62AAD"/>
    <w:rsid w:val="1FC7052F"/>
    <w:rsid w:val="1FC73DB2"/>
    <w:rsid w:val="1FC93A32"/>
    <w:rsid w:val="1FC972B5"/>
    <w:rsid w:val="1FCB27B8"/>
    <w:rsid w:val="1FCB36B1"/>
    <w:rsid w:val="1FCC0F74"/>
    <w:rsid w:val="1FCD5CBB"/>
    <w:rsid w:val="1FD35646"/>
    <w:rsid w:val="1FD577E2"/>
    <w:rsid w:val="1FD7404C"/>
    <w:rsid w:val="1FD91EE0"/>
    <w:rsid w:val="1FDC04D4"/>
    <w:rsid w:val="1FDE0154"/>
    <w:rsid w:val="1FDE70B6"/>
    <w:rsid w:val="1FDF05D9"/>
    <w:rsid w:val="1FE033A1"/>
    <w:rsid w:val="1FE0560C"/>
    <w:rsid w:val="1FE11B73"/>
    <w:rsid w:val="1FE245DC"/>
    <w:rsid w:val="1FE92281"/>
    <w:rsid w:val="1FE95CD8"/>
    <w:rsid w:val="1FEA19E8"/>
    <w:rsid w:val="1FF37588"/>
    <w:rsid w:val="1FF937B7"/>
    <w:rsid w:val="1FFC2F87"/>
    <w:rsid w:val="1FFD2F4F"/>
    <w:rsid w:val="1FFE648A"/>
    <w:rsid w:val="20007BA3"/>
    <w:rsid w:val="20061318"/>
    <w:rsid w:val="2008261D"/>
    <w:rsid w:val="200B1023"/>
    <w:rsid w:val="200B4D0E"/>
    <w:rsid w:val="201176A9"/>
    <w:rsid w:val="201828B7"/>
    <w:rsid w:val="20187034"/>
    <w:rsid w:val="20193879"/>
    <w:rsid w:val="2019405D"/>
    <w:rsid w:val="201A5DBA"/>
    <w:rsid w:val="201C1010"/>
    <w:rsid w:val="201C34BC"/>
    <w:rsid w:val="201F7558"/>
    <w:rsid w:val="2020053C"/>
    <w:rsid w:val="2024414B"/>
    <w:rsid w:val="202622FC"/>
    <w:rsid w:val="2026764F"/>
    <w:rsid w:val="202905D3"/>
    <w:rsid w:val="202A177C"/>
    <w:rsid w:val="202A27D1"/>
    <w:rsid w:val="202E11D8"/>
    <w:rsid w:val="20323461"/>
    <w:rsid w:val="20346CD6"/>
    <w:rsid w:val="20364066"/>
    <w:rsid w:val="20364B19"/>
    <w:rsid w:val="203C17F2"/>
    <w:rsid w:val="203F6EF4"/>
    <w:rsid w:val="20404975"/>
    <w:rsid w:val="20415C7A"/>
    <w:rsid w:val="20426BFB"/>
    <w:rsid w:val="20427E78"/>
    <w:rsid w:val="20446156"/>
    <w:rsid w:val="20450DFD"/>
    <w:rsid w:val="204E2A69"/>
    <w:rsid w:val="204E750E"/>
    <w:rsid w:val="20504C0F"/>
    <w:rsid w:val="20510493"/>
    <w:rsid w:val="20511A73"/>
    <w:rsid w:val="20512691"/>
    <w:rsid w:val="205471EB"/>
    <w:rsid w:val="205A0DA2"/>
    <w:rsid w:val="205B0707"/>
    <w:rsid w:val="20651585"/>
    <w:rsid w:val="20672636"/>
    <w:rsid w:val="20695B39"/>
    <w:rsid w:val="20697D64"/>
    <w:rsid w:val="206B5837"/>
    <w:rsid w:val="206B6ABE"/>
    <w:rsid w:val="206D1CFF"/>
    <w:rsid w:val="206D1FC1"/>
    <w:rsid w:val="206D78A6"/>
    <w:rsid w:val="206D7DC3"/>
    <w:rsid w:val="206E5844"/>
    <w:rsid w:val="20702F46"/>
    <w:rsid w:val="207047CA"/>
    <w:rsid w:val="2073074F"/>
    <w:rsid w:val="20730D88"/>
    <w:rsid w:val="207451CF"/>
    <w:rsid w:val="207A70D9"/>
    <w:rsid w:val="207C6812"/>
    <w:rsid w:val="207D47DA"/>
    <w:rsid w:val="207F3560"/>
    <w:rsid w:val="207F7CDD"/>
    <w:rsid w:val="20803C6F"/>
    <w:rsid w:val="2080575F"/>
    <w:rsid w:val="20816D8E"/>
    <w:rsid w:val="20834165"/>
    <w:rsid w:val="2085546A"/>
    <w:rsid w:val="20872B6B"/>
    <w:rsid w:val="20892B2F"/>
    <w:rsid w:val="208B7373"/>
    <w:rsid w:val="208B7484"/>
    <w:rsid w:val="208D08C0"/>
    <w:rsid w:val="208D31FE"/>
    <w:rsid w:val="208F0FC9"/>
    <w:rsid w:val="20930452"/>
    <w:rsid w:val="209443FF"/>
    <w:rsid w:val="20990887"/>
    <w:rsid w:val="20994743"/>
    <w:rsid w:val="209A1B8C"/>
    <w:rsid w:val="209D2B10"/>
    <w:rsid w:val="209E0592"/>
    <w:rsid w:val="209F2363"/>
    <w:rsid w:val="20A25774"/>
    <w:rsid w:val="20A5211B"/>
    <w:rsid w:val="20A63420"/>
    <w:rsid w:val="20A7561E"/>
    <w:rsid w:val="20A85E3A"/>
    <w:rsid w:val="20AC120F"/>
    <w:rsid w:val="20AD2DAB"/>
    <w:rsid w:val="20AF034D"/>
    <w:rsid w:val="20B004AC"/>
    <w:rsid w:val="20B523B5"/>
    <w:rsid w:val="20B67E37"/>
    <w:rsid w:val="20B736BA"/>
    <w:rsid w:val="20B80887"/>
    <w:rsid w:val="20BC7B42"/>
    <w:rsid w:val="20BD3045"/>
    <w:rsid w:val="20C4412E"/>
    <w:rsid w:val="20C464EC"/>
    <w:rsid w:val="20CD585E"/>
    <w:rsid w:val="20CF13CE"/>
    <w:rsid w:val="20D3029D"/>
    <w:rsid w:val="20D37767"/>
    <w:rsid w:val="20D451E9"/>
    <w:rsid w:val="20D46A1C"/>
    <w:rsid w:val="20D87472"/>
    <w:rsid w:val="20DB03F7"/>
    <w:rsid w:val="20DD7EC6"/>
    <w:rsid w:val="20DE357A"/>
    <w:rsid w:val="20DF0FFB"/>
    <w:rsid w:val="20DF487F"/>
    <w:rsid w:val="20E37A02"/>
    <w:rsid w:val="20E45483"/>
    <w:rsid w:val="20E638FF"/>
    <w:rsid w:val="20E71C8B"/>
    <w:rsid w:val="20E76408"/>
    <w:rsid w:val="20E9190B"/>
    <w:rsid w:val="20EA6DA3"/>
    <w:rsid w:val="20EB0691"/>
    <w:rsid w:val="20EC288F"/>
    <w:rsid w:val="20EC75F7"/>
    <w:rsid w:val="20F12AC3"/>
    <w:rsid w:val="20F5319F"/>
    <w:rsid w:val="20F91BA5"/>
    <w:rsid w:val="20FA0E09"/>
    <w:rsid w:val="20FA242D"/>
    <w:rsid w:val="20FA41A8"/>
    <w:rsid w:val="20FB50A8"/>
    <w:rsid w:val="20FD3EB3"/>
    <w:rsid w:val="21001530"/>
    <w:rsid w:val="21015798"/>
    <w:rsid w:val="210202B6"/>
    <w:rsid w:val="21024A33"/>
    <w:rsid w:val="210324B5"/>
    <w:rsid w:val="210463A5"/>
    <w:rsid w:val="21047F36"/>
    <w:rsid w:val="21053439"/>
    <w:rsid w:val="21061A68"/>
    <w:rsid w:val="2107473E"/>
    <w:rsid w:val="210821C0"/>
    <w:rsid w:val="21093B95"/>
    <w:rsid w:val="210C6647"/>
    <w:rsid w:val="210E1B4B"/>
    <w:rsid w:val="2111724C"/>
    <w:rsid w:val="2114007F"/>
    <w:rsid w:val="211514D5"/>
    <w:rsid w:val="2118142D"/>
    <w:rsid w:val="211D2D14"/>
    <w:rsid w:val="211E4363"/>
    <w:rsid w:val="212152E8"/>
    <w:rsid w:val="21222D6A"/>
    <w:rsid w:val="21243CEE"/>
    <w:rsid w:val="212A6EE7"/>
    <w:rsid w:val="212B632B"/>
    <w:rsid w:val="212C10FB"/>
    <w:rsid w:val="212C3E51"/>
    <w:rsid w:val="212E45FE"/>
    <w:rsid w:val="21300ADF"/>
    <w:rsid w:val="21304FCD"/>
    <w:rsid w:val="2131089F"/>
    <w:rsid w:val="21313AB2"/>
    <w:rsid w:val="21323004"/>
    <w:rsid w:val="21325126"/>
    <w:rsid w:val="21330A85"/>
    <w:rsid w:val="21350F58"/>
    <w:rsid w:val="2139298F"/>
    <w:rsid w:val="213D1395"/>
    <w:rsid w:val="213D1B21"/>
    <w:rsid w:val="213D4C18"/>
    <w:rsid w:val="21430D20"/>
    <w:rsid w:val="2147560C"/>
    <w:rsid w:val="21477726"/>
    <w:rsid w:val="214916F1"/>
    <w:rsid w:val="214964AC"/>
    <w:rsid w:val="214A3F2E"/>
    <w:rsid w:val="214B612C"/>
    <w:rsid w:val="214F03B6"/>
    <w:rsid w:val="215862BB"/>
    <w:rsid w:val="21590CC5"/>
    <w:rsid w:val="215D514D"/>
    <w:rsid w:val="215D76CB"/>
    <w:rsid w:val="215E734B"/>
    <w:rsid w:val="21641254"/>
    <w:rsid w:val="216461A4"/>
    <w:rsid w:val="21661ACC"/>
    <w:rsid w:val="21670563"/>
    <w:rsid w:val="21675A5C"/>
    <w:rsid w:val="216B0BDF"/>
    <w:rsid w:val="216B6728"/>
    <w:rsid w:val="216C31E5"/>
    <w:rsid w:val="216D1B64"/>
    <w:rsid w:val="216D57E7"/>
    <w:rsid w:val="216F3C1E"/>
    <w:rsid w:val="216F5067"/>
    <w:rsid w:val="217008EA"/>
    <w:rsid w:val="217107A1"/>
    <w:rsid w:val="21723DED"/>
    <w:rsid w:val="21754D72"/>
    <w:rsid w:val="217911FA"/>
    <w:rsid w:val="21795977"/>
    <w:rsid w:val="217A33F8"/>
    <w:rsid w:val="217A7B7F"/>
    <w:rsid w:val="218128F2"/>
    <w:rsid w:val="21824088"/>
    <w:rsid w:val="21843D08"/>
    <w:rsid w:val="21860CD7"/>
    <w:rsid w:val="21862A8E"/>
    <w:rsid w:val="218A1494"/>
    <w:rsid w:val="218B6F16"/>
    <w:rsid w:val="218D2419"/>
    <w:rsid w:val="219168A1"/>
    <w:rsid w:val="2195437D"/>
    <w:rsid w:val="219552A7"/>
    <w:rsid w:val="21974C34"/>
    <w:rsid w:val="219D26B3"/>
    <w:rsid w:val="219D3E83"/>
    <w:rsid w:val="219F57AB"/>
    <w:rsid w:val="21A345BC"/>
    <w:rsid w:val="21A453BC"/>
    <w:rsid w:val="21A65541"/>
    <w:rsid w:val="21A76846"/>
    <w:rsid w:val="21B813CE"/>
    <w:rsid w:val="21B969AA"/>
    <w:rsid w:val="21BE646B"/>
    <w:rsid w:val="21BF41E8"/>
    <w:rsid w:val="21C328F3"/>
    <w:rsid w:val="21C55DF6"/>
    <w:rsid w:val="21C65A76"/>
    <w:rsid w:val="21CA447C"/>
    <w:rsid w:val="21D63B12"/>
    <w:rsid w:val="21D71593"/>
    <w:rsid w:val="21D72B56"/>
    <w:rsid w:val="21D94A96"/>
    <w:rsid w:val="21DC5A1B"/>
    <w:rsid w:val="21DD03F8"/>
    <w:rsid w:val="21DD349D"/>
    <w:rsid w:val="21DD42D5"/>
    <w:rsid w:val="21E01EA3"/>
    <w:rsid w:val="21E140A1"/>
    <w:rsid w:val="21E17924"/>
    <w:rsid w:val="21E253A6"/>
    <w:rsid w:val="21E60529"/>
    <w:rsid w:val="21E914AE"/>
    <w:rsid w:val="21EA1D42"/>
    <w:rsid w:val="21EA6F2F"/>
    <w:rsid w:val="21ED3737"/>
    <w:rsid w:val="21EE11B9"/>
    <w:rsid w:val="21EF6C3A"/>
    <w:rsid w:val="21FA5CFD"/>
    <w:rsid w:val="21FE759C"/>
    <w:rsid w:val="22030686"/>
    <w:rsid w:val="220426D8"/>
    <w:rsid w:val="220620E3"/>
    <w:rsid w:val="220666F6"/>
    <w:rsid w:val="22066B52"/>
    <w:rsid w:val="22081D62"/>
    <w:rsid w:val="220C3FEC"/>
    <w:rsid w:val="220C5904"/>
    <w:rsid w:val="220D3213"/>
    <w:rsid w:val="220E16ED"/>
    <w:rsid w:val="22133977"/>
    <w:rsid w:val="221413F8"/>
    <w:rsid w:val="22166AFA"/>
    <w:rsid w:val="22187FC9"/>
    <w:rsid w:val="221C0A03"/>
    <w:rsid w:val="221F2EFA"/>
    <w:rsid w:val="221F520B"/>
    <w:rsid w:val="22207409"/>
    <w:rsid w:val="2222301D"/>
    <w:rsid w:val="22245D71"/>
    <w:rsid w:val="22261036"/>
    <w:rsid w:val="22286F53"/>
    <w:rsid w:val="222A359C"/>
    <w:rsid w:val="222A579A"/>
    <w:rsid w:val="222B1363"/>
    <w:rsid w:val="222C0C9D"/>
    <w:rsid w:val="222F54A5"/>
    <w:rsid w:val="2230523D"/>
    <w:rsid w:val="22325497"/>
    <w:rsid w:val="22330628"/>
    <w:rsid w:val="223460AA"/>
    <w:rsid w:val="22377D96"/>
    <w:rsid w:val="22394BCE"/>
    <w:rsid w:val="223D47BB"/>
    <w:rsid w:val="223F443B"/>
    <w:rsid w:val="22400CF8"/>
    <w:rsid w:val="22405740"/>
    <w:rsid w:val="22422E41"/>
    <w:rsid w:val="22467649"/>
    <w:rsid w:val="224750CA"/>
    <w:rsid w:val="224772C9"/>
    <w:rsid w:val="22484D4A"/>
    <w:rsid w:val="224A024D"/>
    <w:rsid w:val="224E24D7"/>
    <w:rsid w:val="225059DA"/>
    <w:rsid w:val="22570120"/>
    <w:rsid w:val="225B3D6B"/>
    <w:rsid w:val="225C276B"/>
    <w:rsid w:val="2263509C"/>
    <w:rsid w:val="226B2757"/>
    <w:rsid w:val="226D41AA"/>
    <w:rsid w:val="226F2A0B"/>
    <w:rsid w:val="226F628F"/>
    <w:rsid w:val="2273630A"/>
    <w:rsid w:val="22746E93"/>
    <w:rsid w:val="22765C1A"/>
    <w:rsid w:val="2278111D"/>
    <w:rsid w:val="22797FC3"/>
    <w:rsid w:val="227D55A4"/>
    <w:rsid w:val="22800727"/>
    <w:rsid w:val="22811A2C"/>
    <w:rsid w:val="228161A9"/>
    <w:rsid w:val="228316AC"/>
    <w:rsid w:val="22854720"/>
    <w:rsid w:val="22865EB4"/>
    <w:rsid w:val="22887C05"/>
    <w:rsid w:val="228A1037"/>
    <w:rsid w:val="228B6AB8"/>
    <w:rsid w:val="228C4BA7"/>
    <w:rsid w:val="229158C2"/>
    <w:rsid w:val="22954E49"/>
    <w:rsid w:val="22981651"/>
    <w:rsid w:val="229A12D1"/>
    <w:rsid w:val="229A4B54"/>
    <w:rsid w:val="229C47D4"/>
    <w:rsid w:val="229D2D69"/>
    <w:rsid w:val="22A02FF4"/>
    <w:rsid w:val="22A243CB"/>
    <w:rsid w:val="22A3415F"/>
    <w:rsid w:val="22A45464"/>
    <w:rsid w:val="22A52EE6"/>
    <w:rsid w:val="22A57662"/>
    <w:rsid w:val="22A650E4"/>
    <w:rsid w:val="22A74638"/>
    <w:rsid w:val="22A763E9"/>
    <w:rsid w:val="22A805E7"/>
    <w:rsid w:val="22AF28A1"/>
    <w:rsid w:val="22B24B86"/>
    <w:rsid w:val="22B343FA"/>
    <w:rsid w:val="22B3656C"/>
    <w:rsid w:val="22B37C7D"/>
    <w:rsid w:val="22B537AA"/>
    <w:rsid w:val="22B61C24"/>
    <w:rsid w:val="22BE2B3C"/>
    <w:rsid w:val="22C04851"/>
    <w:rsid w:val="22C06C83"/>
    <w:rsid w:val="22C2412F"/>
    <w:rsid w:val="22C476F2"/>
    <w:rsid w:val="22C55999"/>
    <w:rsid w:val="22C70A79"/>
    <w:rsid w:val="22C8691D"/>
    <w:rsid w:val="22CB660A"/>
    <w:rsid w:val="22CB6DDC"/>
    <w:rsid w:val="22CE13BD"/>
    <w:rsid w:val="22D0502F"/>
    <w:rsid w:val="22D20532"/>
    <w:rsid w:val="22D43A35"/>
    <w:rsid w:val="22D636B5"/>
    <w:rsid w:val="22D66F38"/>
    <w:rsid w:val="22D8603F"/>
    <w:rsid w:val="22E07847"/>
    <w:rsid w:val="22E6394F"/>
    <w:rsid w:val="22E84C54"/>
    <w:rsid w:val="22EB365A"/>
    <w:rsid w:val="22EF1D4E"/>
    <w:rsid w:val="22EF67DD"/>
    <w:rsid w:val="22F0425E"/>
    <w:rsid w:val="22F351E3"/>
    <w:rsid w:val="22F619EB"/>
    <w:rsid w:val="22F8166B"/>
    <w:rsid w:val="22F83F2C"/>
    <w:rsid w:val="22FE64E0"/>
    <w:rsid w:val="22FF4879"/>
    <w:rsid w:val="23001C80"/>
    <w:rsid w:val="23046782"/>
    <w:rsid w:val="23065032"/>
    <w:rsid w:val="23082116"/>
    <w:rsid w:val="23085188"/>
    <w:rsid w:val="23092CBF"/>
    <w:rsid w:val="230B21F1"/>
    <w:rsid w:val="230E380E"/>
    <w:rsid w:val="23114793"/>
    <w:rsid w:val="2316449E"/>
    <w:rsid w:val="23171F20"/>
    <w:rsid w:val="2317411E"/>
    <w:rsid w:val="231A0926"/>
    <w:rsid w:val="23245D6B"/>
    <w:rsid w:val="232946DA"/>
    <w:rsid w:val="232C6642"/>
    <w:rsid w:val="23312AC9"/>
    <w:rsid w:val="2331402C"/>
    <w:rsid w:val="234207E5"/>
    <w:rsid w:val="23424069"/>
    <w:rsid w:val="234324B7"/>
    <w:rsid w:val="23432F9C"/>
    <w:rsid w:val="23436267"/>
    <w:rsid w:val="23445E1D"/>
    <w:rsid w:val="23476AA4"/>
    <w:rsid w:val="23491CF4"/>
    <w:rsid w:val="234A1475"/>
    <w:rsid w:val="234C6B76"/>
    <w:rsid w:val="234D1861"/>
    <w:rsid w:val="234F58FD"/>
    <w:rsid w:val="2350557D"/>
    <w:rsid w:val="23510656"/>
    <w:rsid w:val="23510E00"/>
    <w:rsid w:val="23517B9F"/>
    <w:rsid w:val="23520A80"/>
    <w:rsid w:val="23524303"/>
    <w:rsid w:val="23531F72"/>
    <w:rsid w:val="23555A44"/>
    <w:rsid w:val="23557108"/>
    <w:rsid w:val="23576068"/>
    <w:rsid w:val="23596021"/>
    <w:rsid w:val="235C2297"/>
    <w:rsid w:val="235D673E"/>
    <w:rsid w:val="23680A25"/>
    <w:rsid w:val="236906A5"/>
    <w:rsid w:val="23693F28"/>
    <w:rsid w:val="236A19AA"/>
    <w:rsid w:val="236C4805"/>
    <w:rsid w:val="236C4EAD"/>
    <w:rsid w:val="237038B3"/>
    <w:rsid w:val="23711335"/>
    <w:rsid w:val="2372162E"/>
    <w:rsid w:val="23722E97"/>
    <w:rsid w:val="23723533"/>
    <w:rsid w:val="23726DB6"/>
    <w:rsid w:val="23730FB4"/>
    <w:rsid w:val="237348B5"/>
    <w:rsid w:val="237434A1"/>
    <w:rsid w:val="2374421D"/>
    <w:rsid w:val="23757D3B"/>
    <w:rsid w:val="237657BC"/>
    <w:rsid w:val="23780CBF"/>
    <w:rsid w:val="23792EBE"/>
    <w:rsid w:val="237A41C3"/>
    <w:rsid w:val="237B1C44"/>
    <w:rsid w:val="237B26C6"/>
    <w:rsid w:val="237C4C1C"/>
    <w:rsid w:val="237C76C6"/>
    <w:rsid w:val="237D7345"/>
    <w:rsid w:val="238002CA"/>
    <w:rsid w:val="238103FC"/>
    <w:rsid w:val="23815D4C"/>
    <w:rsid w:val="23825FAA"/>
    <w:rsid w:val="23842554"/>
    <w:rsid w:val="23857FD5"/>
    <w:rsid w:val="238B47C5"/>
    <w:rsid w:val="238E6718"/>
    <w:rsid w:val="239023EF"/>
    <w:rsid w:val="23921545"/>
    <w:rsid w:val="239354C2"/>
    <w:rsid w:val="239527EE"/>
    <w:rsid w:val="23971A56"/>
    <w:rsid w:val="239911F4"/>
    <w:rsid w:val="239B00EF"/>
    <w:rsid w:val="239B2179"/>
    <w:rsid w:val="239C29B4"/>
    <w:rsid w:val="239E30FD"/>
    <w:rsid w:val="23A11E84"/>
    <w:rsid w:val="23A14082"/>
    <w:rsid w:val="23A37585"/>
    <w:rsid w:val="23A4088A"/>
    <w:rsid w:val="23A6158E"/>
    <w:rsid w:val="23A61C99"/>
    <w:rsid w:val="23A94D12"/>
    <w:rsid w:val="23AD3718"/>
    <w:rsid w:val="23AE1199"/>
    <w:rsid w:val="23AE5B30"/>
    <w:rsid w:val="23B0469D"/>
    <w:rsid w:val="23B21D9E"/>
    <w:rsid w:val="23B430A3"/>
    <w:rsid w:val="23B452A1"/>
    <w:rsid w:val="23B607A4"/>
    <w:rsid w:val="23B665A6"/>
    <w:rsid w:val="23B869BB"/>
    <w:rsid w:val="23BB04AF"/>
    <w:rsid w:val="23BD012F"/>
    <w:rsid w:val="23BD17E3"/>
    <w:rsid w:val="23BF3632"/>
    <w:rsid w:val="23C37E9D"/>
    <w:rsid w:val="23C4333D"/>
    <w:rsid w:val="23C56304"/>
    <w:rsid w:val="23C86BE4"/>
    <w:rsid w:val="23C9713B"/>
    <w:rsid w:val="23CB4EC6"/>
    <w:rsid w:val="23CC074A"/>
    <w:rsid w:val="23CD5342"/>
    <w:rsid w:val="23CE1B48"/>
    <w:rsid w:val="23CE5E4B"/>
    <w:rsid w:val="23D24851"/>
    <w:rsid w:val="23D24BDB"/>
    <w:rsid w:val="23D31648"/>
    <w:rsid w:val="23D322D3"/>
    <w:rsid w:val="23D47D54"/>
    <w:rsid w:val="23D528B6"/>
    <w:rsid w:val="23DC09E4"/>
    <w:rsid w:val="23DE0664"/>
    <w:rsid w:val="23DE3EE7"/>
    <w:rsid w:val="23DF040A"/>
    <w:rsid w:val="23E0715A"/>
    <w:rsid w:val="23E14E6C"/>
    <w:rsid w:val="23E23C47"/>
    <w:rsid w:val="23E57020"/>
    <w:rsid w:val="23E612F3"/>
    <w:rsid w:val="23E92278"/>
    <w:rsid w:val="23EA7CFA"/>
    <w:rsid w:val="23EB31FD"/>
    <w:rsid w:val="23F6158E"/>
    <w:rsid w:val="24004F89"/>
    <w:rsid w:val="24012F8B"/>
    <w:rsid w:val="24020C24"/>
    <w:rsid w:val="240366A5"/>
    <w:rsid w:val="24082B2D"/>
    <w:rsid w:val="24084D2B"/>
    <w:rsid w:val="240905AE"/>
    <w:rsid w:val="240A022E"/>
    <w:rsid w:val="240B5CB0"/>
    <w:rsid w:val="240C6FB5"/>
    <w:rsid w:val="240D58E8"/>
    <w:rsid w:val="240F3CE2"/>
    <w:rsid w:val="2411343C"/>
    <w:rsid w:val="241308D1"/>
    <w:rsid w:val="241330BC"/>
    <w:rsid w:val="24141470"/>
    <w:rsid w:val="24145655"/>
    <w:rsid w:val="2414696F"/>
    <w:rsid w:val="24173588"/>
    <w:rsid w:val="24183D5F"/>
    <w:rsid w:val="24187544"/>
    <w:rsid w:val="241A4435"/>
    <w:rsid w:val="241A569F"/>
    <w:rsid w:val="241A62CA"/>
    <w:rsid w:val="241B04C9"/>
    <w:rsid w:val="241C17CD"/>
    <w:rsid w:val="241D724F"/>
    <w:rsid w:val="242001D4"/>
    <w:rsid w:val="242258D5"/>
    <w:rsid w:val="24233357"/>
    <w:rsid w:val="2424465B"/>
    <w:rsid w:val="242642DB"/>
    <w:rsid w:val="24266313"/>
    <w:rsid w:val="24294678"/>
    <w:rsid w:val="242A6565"/>
    <w:rsid w:val="242C1A68"/>
    <w:rsid w:val="24315EF0"/>
    <w:rsid w:val="24362377"/>
    <w:rsid w:val="24364576"/>
    <w:rsid w:val="243B09FD"/>
    <w:rsid w:val="243B6687"/>
    <w:rsid w:val="243B67FF"/>
    <w:rsid w:val="243C647F"/>
    <w:rsid w:val="243D3F00"/>
    <w:rsid w:val="243D7784"/>
    <w:rsid w:val="243D7FA6"/>
    <w:rsid w:val="243E1982"/>
    <w:rsid w:val="243F5A2C"/>
    <w:rsid w:val="24400708"/>
    <w:rsid w:val="24454989"/>
    <w:rsid w:val="24474810"/>
    <w:rsid w:val="24477CE1"/>
    <w:rsid w:val="24482291"/>
    <w:rsid w:val="244C6719"/>
    <w:rsid w:val="245011C9"/>
    <w:rsid w:val="24502F21"/>
    <w:rsid w:val="24526424"/>
    <w:rsid w:val="245628AC"/>
    <w:rsid w:val="2457032D"/>
    <w:rsid w:val="245B6D34"/>
    <w:rsid w:val="246031BB"/>
    <w:rsid w:val="24634140"/>
    <w:rsid w:val="24683E4B"/>
    <w:rsid w:val="246A47F4"/>
    <w:rsid w:val="246A734E"/>
    <w:rsid w:val="246A7AB7"/>
    <w:rsid w:val="246C4A50"/>
    <w:rsid w:val="246D02D3"/>
    <w:rsid w:val="246D076F"/>
    <w:rsid w:val="246D7464"/>
    <w:rsid w:val="246E3BEE"/>
    <w:rsid w:val="24710ED7"/>
    <w:rsid w:val="24726959"/>
    <w:rsid w:val="2473727F"/>
    <w:rsid w:val="24741E5C"/>
    <w:rsid w:val="247456DF"/>
    <w:rsid w:val="24760BE2"/>
    <w:rsid w:val="247962E4"/>
    <w:rsid w:val="247A3D65"/>
    <w:rsid w:val="247A75E9"/>
    <w:rsid w:val="247C2AEC"/>
    <w:rsid w:val="2481571A"/>
    <w:rsid w:val="24836BF3"/>
    <w:rsid w:val="24847EF8"/>
    <w:rsid w:val="248633FB"/>
    <w:rsid w:val="24864CA7"/>
    <w:rsid w:val="24880AFD"/>
    <w:rsid w:val="24894380"/>
    <w:rsid w:val="248B1A81"/>
    <w:rsid w:val="248B7883"/>
    <w:rsid w:val="248F0487"/>
    <w:rsid w:val="2491720E"/>
    <w:rsid w:val="24940192"/>
    <w:rsid w:val="24941DB7"/>
    <w:rsid w:val="24955C14"/>
    <w:rsid w:val="24967E12"/>
    <w:rsid w:val="24993450"/>
    <w:rsid w:val="249B7B1D"/>
    <w:rsid w:val="249E2CA0"/>
    <w:rsid w:val="249F7C16"/>
    <w:rsid w:val="24A13C25"/>
    <w:rsid w:val="24A37128"/>
    <w:rsid w:val="24A44BA9"/>
    <w:rsid w:val="24A5262B"/>
    <w:rsid w:val="24A600AD"/>
    <w:rsid w:val="24AD32BB"/>
    <w:rsid w:val="24AD4E47"/>
    <w:rsid w:val="24AE4CA3"/>
    <w:rsid w:val="24B0423F"/>
    <w:rsid w:val="24B23EBF"/>
    <w:rsid w:val="24B36477"/>
    <w:rsid w:val="24B473C2"/>
    <w:rsid w:val="24B506C7"/>
    <w:rsid w:val="24B71C47"/>
    <w:rsid w:val="24BA58AB"/>
    <w:rsid w:val="24BB1774"/>
    <w:rsid w:val="24BB25D0"/>
    <w:rsid w:val="24BD508E"/>
    <w:rsid w:val="24C31107"/>
    <w:rsid w:val="24C42EE0"/>
    <w:rsid w:val="24C52ED6"/>
    <w:rsid w:val="24C97368"/>
    <w:rsid w:val="24CE7073"/>
    <w:rsid w:val="24CF1271"/>
    <w:rsid w:val="24D14774"/>
    <w:rsid w:val="24D17FF7"/>
    <w:rsid w:val="24D418F3"/>
    <w:rsid w:val="24D569FD"/>
    <w:rsid w:val="24D64E54"/>
    <w:rsid w:val="24D740FF"/>
    <w:rsid w:val="24D9609E"/>
    <w:rsid w:val="24DD0910"/>
    <w:rsid w:val="24DD61C8"/>
    <w:rsid w:val="24DF150B"/>
    <w:rsid w:val="24E53415"/>
    <w:rsid w:val="24E72F2B"/>
    <w:rsid w:val="24E74BBB"/>
    <w:rsid w:val="24E855D5"/>
    <w:rsid w:val="24EC6623"/>
    <w:rsid w:val="24F12AAA"/>
    <w:rsid w:val="24F2052C"/>
    <w:rsid w:val="24F43A2F"/>
    <w:rsid w:val="24F56782"/>
    <w:rsid w:val="24F84634"/>
    <w:rsid w:val="24F978B8"/>
    <w:rsid w:val="24FB0E3B"/>
    <w:rsid w:val="24FB7B4A"/>
    <w:rsid w:val="24FC303A"/>
    <w:rsid w:val="24FE1DC0"/>
    <w:rsid w:val="250329C5"/>
    <w:rsid w:val="2505174B"/>
    <w:rsid w:val="25076E4C"/>
    <w:rsid w:val="25090151"/>
    <w:rsid w:val="250A7DD1"/>
    <w:rsid w:val="250B5853"/>
    <w:rsid w:val="25101CDA"/>
    <w:rsid w:val="2510555E"/>
    <w:rsid w:val="25120A61"/>
    <w:rsid w:val="251251DD"/>
    <w:rsid w:val="25132C5F"/>
    <w:rsid w:val="25145D5F"/>
    <w:rsid w:val="2518296A"/>
    <w:rsid w:val="25186BC6"/>
    <w:rsid w:val="251903EC"/>
    <w:rsid w:val="251A5E6D"/>
    <w:rsid w:val="251B38EF"/>
    <w:rsid w:val="251C1370"/>
    <w:rsid w:val="251E4C45"/>
    <w:rsid w:val="252157F8"/>
    <w:rsid w:val="25263F4E"/>
    <w:rsid w:val="252A6107"/>
    <w:rsid w:val="25301B13"/>
    <w:rsid w:val="2530508B"/>
    <w:rsid w:val="2534229A"/>
    <w:rsid w:val="25380CA0"/>
    <w:rsid w:val="2538541D"/>
    <w:rsid w:val="253C3E23"/>
    <w:rsid w:val="253D18A5"/>
    <w:rsid w:val="253E2BAA"/>
    <w:rsid w:val="25445C0D"/>
    <w:rsid w:val="25454733"/>
    <w:rsid w:val="254554E2"/>
    <w:rsid w:val="25477C36"/>
    <w:rsid w:val="2548251F"/>
    <w:rsid w:val="2548391D"/>
    <w:rsid w:val="25492144"/>
    <w:rsid w:val="25493139"/>
    <w:rsid w:val="254969BC"/>
    <w:rsid w:val="254B1EBF"/>
    <w:rsid w:val="254F08C6"/>
    <w:rsid w:val="25510545"/>
    <w:rsid w:val="25533A48"/>
    <w:rsid w:val="255477EB"/>
    <w:rsid w:val="255549CD"/>
    <w:rsid w:val="25555021"/>
    <w:rsid w:val="25563555"/>
    <w:rsid w:val="25572299"/>
    <w:rsid w:val="255A6C57"/>
    <w:rsid w:val="255B14E0"/>
    <w:rsid w:val="255B68D6"/>
    <w:rsid w:val="255D70A7"/>
    <w:rsid w:val="255E269C"/>
    <w:rsid w:val="255E3754"/>
    <w:rsid w:val="255F0B60"/>
    <w:rsid w:val="256065E1"/>
    <w:rsid w:val="25614063"/>
    <w:rsid w:val="256343F5"/>
    <w:rsid w:val="25675F6C"/>
    <w:rsid w:val="256839EE"/>
    <w:rsid w:val="256A366E"/>
    <w:rsid w:val="256C049B"/>
    <w:rsid w:val="256D7E76"/>
    <w:rsid w:val="256F7005"/>
    <w:rsid w:val="25710A7A"/>
    <w:rsid w:val="257243D2"/>
    <w:rsid w:val="25731D7F"/>
    <w:rsid w:val="25747800"/>
    <w:rsid w:val="25764F02"/>
    <w:rsid w:val="257B169F"/>
    <w:rsid w:val="257B7683"/>
    <w:rsid w:val="257D0110"/>
    <w:rsid w:val="257E5B91"/>
    <w:rsid w:val="257F7D90"/>
    <w:rsid w:val="25832019"/>
    <w:rsid w:val="258403C0"/>
    <w:rsid w:val="25847A9B"/>
    <w:rsid w:val="25864E28"/>
    <w:rsid w:val="258803A7"/>
    <w:rsid w:val="2588250A"/>
    <w:rsid w:val="25893F23"/>
    <w:rsid w:val="258E03AA"/>
    <w:rsid w:val="258E5E2C"/>
    <w:rsid w:val="258F104A"/>
    <w:rsid w:val="259333D0"/>
    <w:rsid w:val="25975E02"/>
    <w:rsid w:val="259C09C5"/>
    <w:rsid w:val="259D04E7"/>
    <w:rsid w:val="25A034AF"/>
    <w:rsid w:val="25A16A9C"/>
    <w:rsid w:val="25A65A51"/>
    <w:rsid w:val="25A904A9"/>
    <w:rsid w:val="25A94457"/>
    <w:rsid w:val="25A95018"/>
    <w:rsid w:val="25AA04E8"/>
    <w:rsid w:val="25AA7CDA"/>
    <w:rsid w:val="25AD2E5D"/>
    <w:rsid w:val="25AF6361"/>
    <w:rsid w:val="25B03DE2"/>
    <w:rsid w:val="25B07665"/>
    <w:rsid w:val="25B305EA"/>
    <w:rsid w:val="25B42058"/>
    <w:rsid w:val="25B4606C"/>
    <w:rsid w:val="25B96C70"/>
    <w:rsid w:val="25BD5676"/>
    <w:rsid w:val="25BD59B5"/>
    <w:rsid w:val="25BE723E"/>
    <w:rsid w:val="25BF43FD"/>
    <w:rsid w:val="25C01E7E"/>
    <w:rsid w:val="25C25381"/>
    <w:rsid w:val="25C82687"/>
    <w:rsid w:val="25C96F0A"/>
    <w:rsid w:val="25CA020F"/>
    <w:rsid w:val="25CC3712"/>
    <w:rsid w:val="25CE3392"/>
    <w:rsid w:val="25D55467"/>
    <w:rsid w:val="25E25630"/>
    <w:rsid w:val="25E31039"/>
    <w:rsid w:val="25E3616B"/>
    <w:rsid w:val="25E40DB9"/>
    <w:rsid w:val="25E43612"/>
    <w:rsid w:val="25E70E85"/>
    <w:rsid w:val="25E76FFA"/>
    <w:rsid w:val="25EB3B3B"/>
    <w:rsid w:val="25F4285C"/>
    <w:rsid w:val="25F66AD5"/>
    <w:rsid w:val="26023BEC"/>
    <w:rsid w:val="26052284"/>
    <w:rsid w:val="26054B71"/>
    <w:rsid w:val="260919DB"/>
    <w:rsid w:val="2609257A"/>
    <w:rsid w:val="26093577"/>
    <w:rsid w:val="260A5775"/>
    <w:rsid w:val="260B672B"/>
    <w:rsid w:val="260E417C"/>
    <w:rsid w:val="260F65E4"/>
    <w:rsid w:val="26105100"/>
    <w:rsid w:val="26125BEE"/>
    <w:rsid w:val="2613738E"/>
    <w:rsid w:val="261613AE"/>
    <w:rsid w:val="26173E74"/>
    <w:rsid w:val="26195EA4"/>
    <w:rsid w:val="261D2218"/>
    <w:rsid w:val="261E16F9"/>
    <w:rsid w:val="261E4416"/>
    <w:rsid w:val="261E66A3"/>
    <w:rsid w:val="2621539B"/>
    <w:rsid w:val="26222E1C"/>
    <w:rsid w:val="26237E93"/>
    <w:rsid w:val="26241BA3"/>
    <w:rsid w:val="26253DA1"/>
    <w:rsid w:val="262A471D"/>
    <w:rsid w:val="262A5CAA"/>
    <w:rsid w:val="262E24B2"/>
    <w:rsid w:val="262F59B5"/>
    <w:rsid w:val="26306760"/>
    <w:rsid w:val="26310EB8"/>
    <w:rsid w:val="26330B38"/>
    <w:rsid w:val="26360C3B"/>
    <w:rsid w:val="26372DC2"/>
    <w:rsid w:val="26380843"/>
    <w:rsid w:val="263E274C"/>
    <w:rsid w:val="26413EFB"/>
    <w:rsid w:val="26431502"/>
    <w:rsid w:val="26433BF3"/>
    <w:rsid w:val="26434B7C"/>
    <w:rsid w:val="26446854"/>
    <w:rsid w:val="264A3FE1"/>
    <w:rsid w:val="264A7253"/>
    <w:rsid w:val="264B1A62"/>
    <w:rsid w:val="264B45EE"/>
    <w:rsid w:val="264C3C60"/>
    <w:rsid w:val="264D4F65"/>
    <w:rsid w:val="264F0468"/>
    <w:rsid w:val="26544711"/>
    <w:rsid w:val="265507FC"/>
    <w:rsid w:val="265A67F9"/>
    <w:rsid w:val="265B6BDD"/>
    <w:rsid w:val="265C1CFC"/>
    <w:rsid w:val="265C6F87"/>
    <w:rsid w:val="265F0A89"/>
    <w:rsid w:val="2661634B"/>
    <w:rsid w:val="26655E3B"/>
    <w:rsid w:val="26691012"/>
    <w:rsid w:val="266A6A94"/>
    <w:rsid w:val="266A7058"/>
    <w:rsid w:val="266B24A0"/>
    <w:rsid w:val="266E549A"/>
    <w:rsid w:val="266F299A"/>
    <w:rsid w:val="267A0C2B"/>
    <w:rsid w:val="267A4B30"/>
    <w:rsid w:val="267A6D2E"/>
    <w:rsid w:val="267A771A"/>
    <w:rsid w:val="267B47B0"/>
    <w:rsid w:val="267C003C"/>
    <w:rsid w:val="267C285C"/>
    <w:rsid w:val="267C312E"/>
    <w:rsid w:val="267E6ADE"/>
    <w:rsid w:val="267F0FB7"/>
    <w:rsid w:val="2682413A"/>
    <w:rsid w:val="268279BE"/>
    <w:rsid w:val="2683543F"/>
    <w:rsid w:val="26844E74"/>
    <w:rsid w:val="26876DC7"/>
    <w:rsid w:val="268A4DCA"/>
    <w:rsid w:val="268B284C"/>
    <w:rsid w:val="268F59CF"/>
    <w:rsid w:val="269243D5"/>
    <w:rsid w:val="26960BDD"/>
    <w:rsid w:val="26964247"/>
    <w:rsid w:val="2697665E"/>
    <w:rsid w:val="26981B61"/>
    <w:rsid w:val="26983FD4"/>
    <w:rsid w:val="26986044"/>
    <w:rsid w:val="269862DE"/>
    <w:rsid w:val="269C21DF"/>
    <w:rsid w:val="269C4CE4"/>
    <w:rsid w:val="269D6920"/>
    <w:rsid w:val="269E1A32"/>
    <w:rsid w:val="26A036EA"/>
    <w:rsid w:val="26A3466F"/>
    <w:rsid w:val="26A34BB6"/>
    <w:rsid w:val="26A420F1"/>
    <w:rsid w:val="26A7562B"/>
    <w:rsid w:val="26A80AF7"/>
    <w:rsid w:val="26A86578"/>
    <w:rsid w:val="26AB74FD"/>
    <w:rsid w:val="26AB75C6"/>
    <w:rsid w:val="26AF0E02"/>
    <w:rsid w:val="26AF11B2"/>
    <w:rsid w:val="26B14C8A"/>
    <w:rsid w:val="26B17280"/>
    <w:rsid w:val="26B26E88"/>
    <w:rsid w:val="26B61111"/>
    <w:rsid w:val="26B668AE"/>
    <w:rsid w:val="26BD0A9C"/>
    <w:rsid w:val="26C040B3"/>
    <w:rsid w:val="26C16BCE"/>
    <w:rsid w:val="26C347B3"/>
    <w:rsid w:val="26C86E2D"/>
    <w:rsid w:val="26CA7DB2"/>
    <w:rsid w:val="26CC10B7"/>
    <w:rsid w:val="26D251BE"/>
    <w:rsid w:val="26D252F2"/>
    <w:rsid w:val="26D34887"/>
    <w:rsid w:val="26D57446"/>
    <w:rsid w:val="26D922CD"/>
    <w:rsid w:val="26D94B49"/>
    <w:rsid w:val="26DA3BCC"/>
    <w:rsid w:val="26DA5E4E"/>
    <w:rsid w:val="26DB3D52"/>
    <w:rsid w:val="26DB60FD"/>
    <w:rsid w:val="26DB68B4"/>
    <w:rsid w:val="26DF22D6"/>
    <w:rsid w:val="26E00191"/>
    <w:rsid w:val="26E25459"/>
    <w:rsid w:val="26E41249"/>
    <w:rsid w:val="26E61C61"/>
    <w:rsid w:val="26EB3B6A"/>
    <w:rsid w:val="26EC15EB"/>
    <w:rsid w:val="26ED0B8E"/>
    <w:rsid w:val="26ED706D"/>
    <w:rsid w:val="26ED7BDF"/>
    <w:rsid w:val="26EE126B"/>
    <w:rsid w:val="26F07FF2"/>
    <w:rsid w:val="26F234F5"/>
    <w:rsid w:val="26F251F8"/>
    <w:rsid w:val="26F36BA2"/>
    <w:rsid w:val="26F50BF6"/>
    <w:rsid w:val="26F66678"/>
    <w:rsid w:val="26FD1886"/>
    <w:rsid w:val="26FE7307"/>
    <w:rsid w:val="26FF1D29"/>
    <w:rsid w:val="26FF6479"/>
    <w:rsid w:val="27031211"/>
    <w:rsid w:val="27050E90"/>
    <w:rsid w:val="27077C17"/>
    <w:rsid w:val="270C62B7"/>
    <w:rsid w:val="270F222A"/>
    <w:rsid w:val="27170840"/>
    <w:rsid w:val="2718145B"/>
    <w:rsid w:val="27195933"/>
    <w:rsid w:val="271B2D57"/>
    <w:rsid w:val="271D3E36"/>
    <w:rsid w:val="27202D3F"/>
    <w:rsid w:val="27223D2C"/>
    <w:rsid w:val="27242458"/>
    <w:rsid w:val="27263DF8"/>
    <w:rsid w:val="27276380"/>
    <w:rsid w:val="27276F14"/>
    <w:rsid w:val="2728014B"/>
    <w:rsid w:val="272D10FC"/>
    <w:rsid w:val="272F5670"/>
    <w:rsid w:val="27301776"/>
    <w:rsid w:val="27314FD7"/>
    <w:rsid w:val="273242DE"/>
    <w:rsid w:val="27365A2A"/>
    <w:rsid w:val="27367C97"/>
    <w:rsid w:val="27370766"/>
    <w:rsid w:val="27377E1D"/>
    <w:rsid w:val="273803E6"/>
    <w:rsid w:val="273A2339"/>
    <w:rsid w:val="273D578A"/>
    <w:rsid w:val="274417F4"/>
    <w:rsid w:val="27447A7C"/>
    <w:rsid w:val="27482BFF"/>
    <w:rsid w:val="274A6102"/>
    <w:rsid w:val="27536A11"/>
    <w:rsid w:val="27544493"/>
    <w:rsid w:val="27576FBE"/>
    <w:rsid w:val="27582E99"/>
    <w:rsid w:val="275A061D"/>
    <w:rsid w:val="275A1CFD"/>
    <w:rsid w:val="275E3CE1"/>
    <w:rsid w:val="275F60A7"/>
    <w:rsid w:val="276115AA"/>
    <w:rsid w:val="276237A8"/>
    <w:rsid w:val="27634AAD"/>
    <w:rsid w:val="27642324"/>
    <w:rsid w:val="2764252F"/>
    <w:rsid w:val="276928DC"/>
    <w:rsid w:val="276A4438"/>
    <w:rsid w:val="276D099A"/>
    <w:rsid w:val="276E4058"/>
    <w:rsid w:val="276F6341"/>
    <w:rsid w:val="27707EA1"/>
    <w:rsid w:val="27723A43"/>
    <w:rsid w:val="277314C4"/>
    <w:rsid w:val="27746F46"/>
    <w:rsid w:val="277549C7"/>
    <w:rsid w:val="27762449"/>
    <w:rsid w:val="27765CCC"/>
    <w:rsid w:val="27766813"/>
    <w:rsid w:val="2777684F"/>
    <w:rsid w:val="277933CE"/>
    <w:rsid w:val="277976C4"/>
    <w:rsid w:val="277A68D1"/>
    <w:rsid w:val="277B4352"/>
    <w:rsid w:val="277D7855"/>
    <w:rsid w:val="277E3779"/>
    <w:rsid w:val="278065DC"/>
    <w:rsid w:val="2781405D"/>
    <w:rsid w:val="27827560"/>
    <w:rsid w:val="27840D89"/>
    <w:rsid w:val="278B23EE"/>
    <w:rsid w:val="278D2A5A"/>
    <w:rsid w:val="278E20EB"/>
    <w:rsid w:val="278E3373"/>
    <w:rsid w:val="27983C83"/>
    <w:rsid w:val="27985D9D"/>
    <w:rsid w:val="279C753C"/>
    <w:rsid w:val="279D0F98"/>
    <w:rsid w:val="279D3598"/>
    <w:rsid w:val="279F6E91"/>
    <w:rsid w:val="27A27E15"/>
    <w:rsid w:val="27AA1685"/>
    <w:rsid w:val="27AA7420"/>
    <w:rsid w:val="27B11179"/>
    <w:rsid w:val="27B222AE"/>
    <w:rsid w:val="27B35B31"/>
    <w:rsid w:val="27B435B3"/>
    <w:rsid w:val="27B66AB6"/>
    <w:rsid w:val="27B81F44"/>
    <w:rsid w:val="27B81FB9"/>
    <w:rsid w:val="27B85DFC"/>
    <w:rsid w:val="27BA3F65"/>
    <w:rsid w:val="27BC2BBD"/>
    <w:rsid w:val="27BD3EC2"/>
    <w:rsid w:val="27BD417D"/>
    <w:rsid w:val="27C04E47"/>
    <w:rsid w:val="27C1355B"/>
    <w:rsid w:val="27C35DCC"/>
    <w:rsid w:val="27CA1ED3"/>
    <w:rsid w:val="27CC2E58"/>
    <w:rsid w:val="27CD66DB"/>
    <w:rsid w:val="27D172E0"/>
    <w:rsid w:val="27D42969"/>
    <w:rsid w:val="27D5729F"/>
    <w:rsid w:val="27D66FEB"/>
    <w:rsid w:val="27D72D69"/>
    <w:rsid w:val="27D76439"/>
    <w:rsid w:val="27D90EB0"/>
    <w:rsid w:val="27DB3472"/>
    <w:rsid w:val="27DC5132"/>
    <w:rsid w:val="27DD30F2"/>
    <w:rsid w:val="27DD7DA0"/>
    <w:rsid w:val="27DE006A"/>
    <w:rsid w:val="27DE43F7"/>
    <w:rsid w:val="27E0481F"/>
    <w:rsid w:val="27E32A7D"/>
    <w:rsid w:val="27E34FFB"/>
    <w:rsid w:val="27E404FE"/>
    <w:rsid w:val="27E53D82"/>
    <w:rsid w:val="27EA020A"/>
    <w:rsid w:val="27EC4BD1"/>
    <w:rsid w:val="27ED6C10"/>
    <w:rsid w:val="27EF2113"/>
    <w:rsid w:val="27F07B94"/>
    <w:rsid w:val="27F51951"/>
    <w:rsid w:val="27FD1429"/>
    <w:rsid w:val="27FD1D81"/>
    <w:rsid w:val="27FE272D"/>
    <w:rsid w:val="280136B2"/>
    <w:rsid w:val="28013942"/>
    <w:rsid w:val="28017E2F"/>
    <w:rsid w:val="280520B8"/>
    <w:rsid w:val="280542B6"/>
    <w:rsid w:val="280777BA"/>
    <w:rsid w:val="28090ABE"/>
    <w:rsid w:val="280B61C0"/>
    <w:rsid w:val="280D16C3"/>
    <w:rsid w:val="280E7144"/>
    <w:rsid w:val="280F4BC6"/>
    <w:rsid w:val="28101DD7"/>
    <w:rsid w:val="2811394C"/>
    <w:rsid w:val="28125B4B"/>
    <w:rsid w:val="28126D74"/>
    <w:rsid w:val="2814104E"/>
    <w:rsid w:val="28145294"/>
    <w:rsid w:val="28155F1F"/>
    <w:rsid w:val="28156ACF"/>
    <w:rsid w:val="28171FD2"/>
    <w:rsid w:val="28193D88"/>
    <w:rsid w:val="281C1CDD"/>
    <w:rsid w:val="281D195D"/>
    <w:rsid w:val="28204B7D"/>
    <w:rsid w:val="28214015"/>
    <w:rsid w:val="28231668"/>
    <w:rsid w:val="28233866"/>
    <w:rsid w:val="28252B6C"/>
    <w:rsid w:val="2827226D"/>
    <w:rsid w:val="28275AF0"/>
    <w:rsid w:val="28284EF9"/>
    <w:rsid w:val="28287CEE"/>
    <w:rsid w:val="282A2A4E"/>
    <w:rsid w:val="282B364C"/>
    <w:rsid w:val="282B44F6"/>
    <w:rsid w:val="282D7867"/>
    <w:rsid w:val="282E4592"/>
    <w:rsid w:val="282F7679"/>
    <w:rsid w:val="283163FF"/>
    <w:rsid w:val="2832123A"/>
    <w:rsid w:val="2833094C"/>
    <w:rsid w:val="28372507"/>
    <w:rsid w:val="283748D1"/>
    <w:rsid w:val="283D14DA"/>
    <w:rsid w:val="283D577A"/>
    <w:rsid w:val="283F3197"/>
    <w:rsid w:val="28420898"/>
    <w:rsid w:val="2842411B"/>
    <w:rsid w:val="285478B9"/>
    <w:rsid w:val="28562DBC"/>
    <w:rsid w:val="28567B2A"/>
    <w:rsid w:val="28584F8D"/>
    <w:rsid w:val="28592A0B"/>
    <w:rsid w:val="28595263"/>
    <w:rsid w:val="285D2747"/>
    <w:rsid w:val="28602660"/>
    <w:rsid w:val="28645955"/>
    <w:rsid w:val="28660E58"/>
    <w:rsid w:val="286856AB"/>
    <w:rsid w:val="286A3FDB"/>
    <w:rsid w:val="286C74DE"/>
    <w:rsid w:val="286E6264"/>
    <w:rsid w:val="286F5EE4"/>
    <w:rsid w:val="28701767"/>
    <w:rsid w:val="28703966"/>
    <w:rsid w:val="287326EC"/>
    <w:rsid w:val="2874236C"/>
    <w:rsid w:val="28745BEF"/>
    <w:rsid w:val="287632C7"/>
    <w:rsid w:val="28776B74"/>
    <w:rsid w:val="287D51FA"/>
    <w:rsid w:val="287F7DCB"/>
    <w:rsid w:val="2880617F"/>
    <w:rsid w:val="28821682"/>
    <w:rsid w:val="28853554"/>
    <w:rsid w:val="28865B09"/>
    <w:rsid w:val="2887138D"/>
    <w:rsid w:val="2887675F"/>
    <w:rsid w:val="28884EA5"/>
    <w:rsid w:val="288A2311"/>
    <w:rsid w:val="288B0923"/>
    <w:rsid w:val="288C75B7"/>
    <w:rsid w:val="288D6103"/>
    <w:rsid w:val="288E2F16"/>
    <w:rsid w:val="2892191C"/>
    <w:rsid w:val="28932C21"/>
    <w:rsid w:val="28965810"/>
    <w:rsid w:val="28971627"/>
    <w:rsid w:val="28987962"/>
    <w:rsid w:val="289A51D2"/>
    <w:rsid w:val="289B002D"/>
    <w:rsid w:val="289F1401"/>
    <w:rsid w:val="28A14135"/>
    <w:rsid w:val="28A32C4B"/>
    <w:rsid w:val="28A3543A"/>
    <w:rsid w:val="28A44A91"/>
    <w:rsid w:val="28A563BE"/>
    <w:rsid w:val="28A718C1"/>
    <w:rsid w:val="28A76D6D"/>
    <w:rsid w:val="28AB4A44"/>
    <w:rsid w:val="28AB7A97"/>
    <w:rsid w:val="28AC24C6"/>
    <w:rsid w:val="28B00ECC"/>
    <w:rsid w:val="28B119B2"/>
    <w:rsid w:val="28B66659"/>
    <w:rsid w:val="28B952FE"/>
    <w:rsid w:val="28B975DD"/>
    <w:rsid w:val="28BC0562"/>
    <w:rsid w:val="28C049EA"/>
    <w:rsid w:val="28C1246B"/>
    <w:rsid w:val="28C521F5"/>
    <w:rsid w:val="28C75827"/>
    <w:rsid w:val="28CA0B7C"/>
    <w:rsid w:val="28CA52F9"/>
    <w:rsid w:val="28CC23B5"/>
    <w:rsid w:val="28CD627E"/>
    <w:rsid w:val="28D02A86"/>
    <w:rsid w:val="28D23E05"/>
    <w:rsid w:val="28D5110C"/>
    <w:rsid w:val="28D5585E"/>
    <w:rsid w:val="28D7460F"/>
    <w:rsid w:val="28D76C81"/>
    <w:rsid w:val="28D97B12"/>
    <w:rsid w:val="28DD6518"/>
    <w:rsid w:val="28DE3F9A"/>
    <w:rsid w:val="28DF529E"/>
    <w:rsid w:val="28E002A0"/>
    <w:rsid w:val="28E613A6"/>
    <w:rsid w:val="28E64C29"/>
    <w:rsid w:val="28E726AB"/>
    <w:rsid w:val="28E72C2A"/>
    <w:rsid w:val="28E73554"/>
    <w:rsid w:val="28E73CBC"/>
    <w:rsid w:val="28E9232B"/>
    <w:rsid w:val="28EA3630"/>
    <w:rsid w:val="28EA7CF2"/>
    <w:rsid w:val="28F05539"/>
    <w:rsid w:val="28F43F3F"/>
    <w:rsid w:val="28F53BBF"/>
    <w:rsid w:val="28FF44CE"/>
    <w:rsid w:val="2902208A"/>
    <w:rsid w:val="290264A2"/>
    <w:rsid w:val="29053E59"/>
    <w:rsid w:val="2907735C"/>
    <w:rsid w:val="290A4249"/>
    <w:rsid w:val="290B3B64"/>
    <w:rsid w:val="290E6CE7"/>
    <w:rsid w:val="290F4769"/>
    <w:rsid w:val="29114D92"/>
    <w:rsid w:val="29117C6C"/>
    <w:rsid w:val="29151EF5"/>
    <w:rsid w:val="29171209"/>
    <w:rsid w:val="29183E98"/>
    <w:rsid w:val="291908FB"/>
    <w:rsid w:val="29192782"/>
    <w:rsid w:val="291B130B"/>
    <w:rsid w:val="291C1880"/>
    <w:rsid w:val="2922613C"/>
    <w:rsid w:val="29252190"/>
    <w:rsid w:val="292A3073"/>
    <w:rsid w:val="29303DA4"/>
    <w:rsid w:val="29321AFE"/>
    <w:rsid w:val="293549A8"/>
    <w:rsid w:val="2935509C"/>
    <w:rsid w:val="293B4AFE"/>
    <w:rsid w:val="293C357E"/>
    <w:rsid w:val="293C4333"/>
    <w:rsid w:val="293F0B3B"/>
    <w:rsid w:val="2941403E"/>
    <w:rsid w:val="294230B3"/>
    <w:rsid w:val="294302BA"/>
    <w:rsid w:val="29470146"/>
    <w:rsid w:val="294A6DC7"/>
    <w:rsid w:val="294C43BE"/>
    <w:rsid w:val="294C45CE"/>
    <w:rsid w:val="294D58D2"/>
    <w:rsid w:val="294E7AD1"/>
    <w:rsid w:val="294F016B"/>
    <w:rsid w:val="29502FD4"/>
    <w:rsid w:val="295264D7"/>
    <w:rsid w:val="295A1365"/>
    <w:rsid w:val="295C4CB6"/>
    <w:rsid w:val="295F1070"/>
    <w:rsid w:val="29600B3C"/>
    <w:rsid w:val="2960326E"/>
    <w:rsid w:val="29631412"/>
    <w:rsid w:val="29643152"/>
    <w:rsid w:val="296454F8"/>
    <w:rsid w:val="296523DC"/>
    <w:rsid w:val="29652F79"/>
    <w:rsid w:val="29657F00"/>
    <w:rsid w:val="296960FC"/>
    <w:rsid w:val="296B4E82"/>
    <w:rsid w:val="296D0386"/>
    <w:rsid w:val="296D0CD1"/>
    <w:rsid w:val="296D4B02"/>
    <w:rsid w:val="296E2584"/>
    <w:rsid w:val="2970130A"/>
    <w:rsid w:val="29750B7F"/>
    <w:rsid w:val="29755792"/>
    <w:rsid w:val="29757990"/>
    <w:rsid w:val="2976035F"/>
    <w:rsid w:val="29770B92"/>
    <w:rsid w:val="297A3E18"/>
    <w:rsid w:val="297D0620"/>
    <w:rsid w:val="297E7F3C"/>
    <w:rsid w:val="29817026"/>
    <w:rsid w:val="29832529"/>
    <w:rsid w:val="29847FAB"/>
    <w:rsid w:val="29870EE9"/>
    <w:rsid w:val="2987256D"/>
    <w:rsid w:val="29894432"/>
    <w:rsid w:val="29940245"/>
    <w:rsid w:val="299D30D3"/>
    <w:rsid w:val="299D6956"/>
    <w:rsid w:val="29A078DB"/>
    <w:rsid w:val="29A11AD9"/>
    <w:rsid w:val="29A504DF"/>
    <w:rsid w:val="29A7721D"/>
    <w:rsid w:val="29A841FB"/>
    <w:rsid w:val="29AA23E9"/>
    <w:rsid w:val="29AC25E7"/>
    <w:rsid w:val="29AD2789"/>
    <w:rsid w:val="29AD336D"/>
    <w:rsid w:val="29AD56E1"/>
    <w:rsid w:val="29AE042A"/>
    <w:rsid w:val="29AE3643"/>
    <w:rsid w:val="29B23078"/>
    <w:rsid w:val="29B30AFA"/>
    <w:rsid w:val="29B7714B"/>
    <w:rsid w:val="29B97180"/>
    <w:rsid w:val="29BA400E"/>
    <w:rsid w:val="29BD337A"/>
    <w:rsid w:val="29BF6B0B"/>
    <w:rsid w:val="29C40D94"/>
    <w:rsid w:val="29C45DCB"/>
    <w:rsid w:val="29C66496"/>
    <w:rsid w:val="29C67A45"/>
    <w:rsid w:val="29C73F17"/>
    <w:rsid w:val="29C81999"/>
    <w:rsid w:val="29C8521C"/>
    <w:rsid w:val="29C941B3"/>
    <w:rsid w:val="29CE66CD"/>
    <w:rsid w:val="29CF1324"/>
    <w:rsid w:val="29D100AA"/>
    <w:rsid w:val="29D14827"/>
    <w:rsid w:val="29D81C33"/>
    <w:rsid w:val="29D954B6"/>
    <w:rsid w:val="29DB2BB8"/>
    <w:rsid w:val="29DB74BE"/>
    <w:rsid w:val="29DE4D6A"/>
    <w:rsid w:val="29E0703F"/>
    <w:rsid w:val="29E33847"/>
    <w:rsid w:val="29E37FC4"/>
    <w:rsid w:val="29E56D4B"/>
    <w:rsid w:val="29E7224E"/>
    <w:rsid w:val="29EB0C54"/>
    <w:rsid w:val="29ED0908"/>
    <w:rsid w:val="29EF1129"/>
    <w:rsid w:val="29EF4334"/>
    <w:rsid w:val="29F22F85"/>
    <w:rsid w:val="29F23811"/>
    <w:rsid w:val="29F36E5A"/>
    <w:rsid w:val="29F43AE2"/>
    <w:rsid w:val="29F62AF0"/>
    <w:rsid w:val="29F64FFC"/>
    <w:rsid w:val="29F66FE5"/>
    <w:rsid w:val="29F724E8"/>
    <w:rsid w:val="29F74A66"/>
    <w:rsid w:val="29F959EB"/>
    <w:rsid w:val="29FA0633"/>
    <w:rsid w:val="29FB087E"/>
    <w:rsid w:val="29FC6970"/>
    <w:rsid w:val="29FD21F3"/>
    <w:rsid w:val="29FE7C75"/>
    <w:rsid w:val="29FF2ADB"/>
    <w:rsid w:val="2A005376"/>
    <w:rsid w:val="2A012DF7"/>
    <w:rsid w:val="2A0147A7"/>
    <w:rsid w:val="2A06727F"/>
    <w:rsid w:val="2A074D01"/>
    <w:rsid w:val="2A0C1188"/>
    <w:rsid w:val="2A105610"/>
    <w:rsid w:val="2A110D76"/>
    <w:rsid w:val="2A110E94"/>
    <w:rsid w:val="2A113092"/>
    <w:rsid w:val="2A126915"/>
    <w:rsid w:val="2A144016"/>
    <w:rsid w:val="2A151A98"/>
    <w:rsid w:val="2A16751A"/>
    <w:rsid w:val="2A17081E"/>
    <w:rsid w:val="2A1B39A1"/>
    <w:rsid w:val="2A1C1423"/>
    <w:rsid w:val="2A1C4CA6"/>
    <w:rsid w:val="2A1D6EA4"/>
    <w:rsid w:val="2A1E01A9"/>
    <w:rsid w:val="2A1F00A4"/>
    <w:rsid w:val="2A1F53CF"/>
    <w:rsid w:val="2A205A6F"/>
    <w:rsid w:val="2A237209"/>
    <w:rsid w:val="2A2450B7"/>
    <w:rsid w:val="2A282CB7"/>
    <w:rsid w:val="2A285235"/>
    <w:rsid w:val="2A29553E"/>
    <w:rsid w:val="2A2A61BA"/>
    <w:rsid w:val="2A2D4F40"/>
    <w:rsid w:val="2A2D6564"/>
    <w:rsid w:val="2A2E4BC0"/>
    <w:rsid w:val="2A30549B"/>
    <w:rsid w:val="2A3426F8"/>
    <w:rsid w:val="2A3463AC"/>
    <w:rsid w:val="2A35454B"/>
    <w:rsid w:val="2A357DCE"/>
    <w:rsid w:val="2A365850"/>
    <w:rsid w:val="2A3829B1"/>
    <w:rsid w:val="2A396171"/>
    <w:rsid w:val="2A3967D5"/>
    <w:rsid w:val="2A3B0766"/>
    <w:rsid w:val="2A3B5976"/>
    <w:rsid w:val="2A3D1958"/>
    <w:rsid w:val="2A3E0D20"/>
    <w:rsid w:val="2A3E73D9"/>
    <w:rsid w:val="2A40035E"/>
    <w:rsid w:val="2A4028DC"/>
    <w:rsid w:val="2A415DDF"/>
    <w:rsid w:val="2A423AFA"/>
    <w:rsid w:val="2A464FA2"/>
    <w:rsid w:val="2A4720A1"/>
    <w:rsid w:val="2A477CE9"/>
    <w:rsid w:val="2A4938F7"/>
    <w:rsid w:val="2A4A44F0"/>
    <w:rsid w:val="2A4F0978"/>
    <w:rsid w:val="2A501D45"/>
    <w:rsid w:val="2A544E00"/>
    <w:rsid w:val="2A5C7555"/>
    <w:rsid w:val="2A614116"/>
    <w:rsid w:val="2A65091E"/>
    <w:rsid w:val="2A691522"/>
    <w:rsid w:val="2A691C72"/>
    <w:rsid w:val="2A694DA5"/>
    <w:rsid w:val="2A6A0C40"/>
    <w:rsid w:val="2A6B4A25"/>
    <w:rsid w:val="2A6E122D"/>
    <w:rsid w:val="2A6F09DD"/>
    <w:rsid w:val="2A703001"/>
    <w:rsid w:val="2A704DAF"/>
    <w:rsid w:val="2A71046B"/>
    <w:rsid w:val="2A7121B2"/>
    <w:rsid w:val="2A71692E"/>
    <w:rsid w:val="2A731E32"/>
    <w:rsid w:val="2A7356B5"/>
    <w:rsid w:val="2A7478B3"/>
    <w:rsid w:val="2A761499"/>
    <w:rsid w:val="2A766639"/>
    <w:rsid w:val="2A784A07"/>
    <w:rsid w:val="2A7B0204"/>
    <w:rsid w:val="2A7D5FC4"/>
    <w:rsid w:val="2A80534D"/>
    <w:rsid w:val="2A823520"/>
    <w:rsid w:val="2A83594F"/>
    <w:rsid w:val="2A847B4D"/>
    <w:rsid w:val="2A870AD2"/>
    <w:rsid w:val="2A8725CF"/>
    <w:rsid w:val="2A883C83"/>
    <w:rsid w:val="2A893D8D"/>
    <w:rsid w:val="2A8C4F5A"/>
    <w:rsid w:val="2A8D5961"/>
    <w:rsid w:val="2A8D625F"/>
    <w:rsid w:val="2A8F14AE"/>
    <w:rsid w:val="2A8F1762"/>
    <w:rsid w:val="2A8F792B"/>
    <w:rsid w:val="2A9071E3"/>
    <w:rsid w:val="2A916E63"/>
    <w:rsid w:val="2A9226E6"/>
    <w:rsid w:val="2A930168"/>
    <w:rsid w:val="2A932366"/>
    <w:rsid w:val="2A9867EE"/>
    <w:rsid w:val="2A991D79"/>
    <w:rsid w:val="2A997AF3"/>
    <w:rsid w:val="2A9C6CA5"/>
    <w:rsid w:val="2A9E3F7B"/>
    <w:rsid w:val="2A9F6179"/>
    <w:rsid w:val="2AA1167C"/>
    <w:rsid w:val="2AA27D7D"/>
    <w:rsid w:val="2AA4545A"/>
    <w:rsid w:val="2AA53905"/>
    <w:rsid w:val="2AA65B04"/>
    <w:rsid w:val="2AA81007"/>
    <w:rsid w:val="2AA8488A"/>
    <w:rsid w:val="2AAB580F"/>
    <w:rsid w:val="2AAD2F10"/>
    <w:rsid w:val="2AB1519A"/>
    <w:rsid w:val="2AB17718"/>
    <w:rsid w:val="2AB61621"/>
    <w:rsid w:val="2AB84B24"/>
    <w:rsid w:val="2ABC17DF"/>
    <w:rsid w:val="2ABD7E2E"/>
    <w:rsid w:val="2AC7155E"/>
    <w:rsid w:val="2AC8733D"/>
    <w:rsid w:val="2ACC37C5"/>
    <w:rsid w:val="2ACC4379"/>
    <w:rsid w:val="2ACE6CC8"/>
    <w:rsid w:val="2ACF254B"/>
    <w:rsid w:val="2AD0654F"/>
    <w:rsid w:val="2AD27857"/>
    <w:rsid w:val="2AD3216D"/>
    <w:rsid w:val="2AD33150"/>
    <w:rsid w:val="2AD85D3A"/>
    <w:rsid w:val="2AD91918"/>
    <w:rsid w:val="2ADA33C1"/>
    <w:rsid w:val="2ADB2074"/>
    <w:rsid w:val="2ADB3DDF"/>
    <w:rsid w:val="2ADC046E"/>
    <w:rsid w:val="2AE311EC"/>
    <w:rsid w:val="2AE449EF"/>
    <w:rsid w:val="2AE62171"/>
    <w:rsid w:val="2AE7493C"/>
    <w:rsid w:val="2AE91E67"/>
    <w:rsid w:val="2AE930F5"/>
    <w:rsid w:val="2AEA65F8"/>
    <w:rsid w:val="2AEB53EE"/>
    <w:rsid w:val="2AEC6278"/>
    <w:rsid w:val="2AF12700"/>
    <w:rsid w:val="2AF31486"/>
    <w:rsid w:val="2AF35351"/>
    <w:rsid w:val="2AF459E0"/>
    <w:rsid w:val="2AF53506"/>
    <w:rsid w:val="2AF65B83"/>
    <w:rsid w:val="2AF8590E"/>
    <w:rsid w:val="2AFC4314"/>
    <w:rsid w:val="2AFC58EA"/>
    <w:rsid w:val="2B004F19"/>
    <w:rsid w:val="2B01079C"/>
    <w:rsid w:val="2B01299A"/>
    <w:rsid w:val="2B02041C"/>
    <w:rsid w:val="2B035314"/>
    <w:rsid w:val="2B0462E2"/>
    <w:rsid w:val="2B0513A0"/>
    <w:rsid w:val="2B054C24"/>
    <w:rsid w:val="2B057CFD"/>
    <w:rsid w:val="2B060061"/>
    <w:rsid w:val="2B097DA7"/>
    <w:rsid w:val="2B0A5828"/>
    <w:rsid w:val="2B0B32AA"/>
    <w:rsid w:val="2B0C45AE"/>
    <w:rsid w:val="2B0D2030"/>
    <w:rsid w:val="2B0E422E"/>
    <w:rsid w:val="2B1151B3"/>
    <w:rsid w:val="2B122C35"/>
    <w:rsid w:val="2B133F39"/>
    <w:rsid w:val="2B136138"/>
    <w:rsid w:val="2B1419BB"/>
    <w:rsid w:val="2B16621E"/>
    <w:rsid w:val="2B172940"/>
    <w:rsid w:val="2B195E43"/>
    <w:rsid w:val="2B1C1AD8"/>
    <w:rsid w:val="2B1D4A04"/>
    <w:rsid w:val="2B210CD1"/>
    <w:rsid w:val="2B2112CD"/>
    <w:rsid w:val="2B2224A8"/>
    <w:rsid w:val="2B24222A"/>
    <w:rsid w:val="2B2576D7"/>
    <w:rsid w:val="2B260FF3"/>
    <w:rsid w:val="2B26387C"/>
    <w:rsid w:val="2B2D4AFA"/>
    <w:rsid w:val="2B2F386A"/>
    <w:rsid w:val="2B316D6D"/>
    <w:rsid w:val="2B320F6B"/>
    <w:rsid w:val="2B3269EC"/>
    <w:rsid w:val="2B357971"/>
    <w:rsid w:val="2B3866F7"/>
    <w:rsid w:val="2B3A1BFB"/>
    <w:rsid w:val="2B3A1E0D"/>
    <w:rsid w:val="2B3E6082"/>
    <w:rsid w:val="2B405D02"/>
    <w:rsid w:val="2B464FAC"/>
    <w:rsid w:val="2B48310F"/>
    <w:rsid w:val="2B4A1E95"/>
    <w:rsid w:val="2B4A3852"/>
    <w:rsid w:val="2B4B7916"/>
    <w:rsid w:val="2B4F20FB"/>
    <w:rsid w:val="2B514D73"/>
    <w:rsid w:val="2B5272A1"/>
    <w:rsid w:val="2B54647E"/>
    <w:rsid w:val="2B593A95"/>
    <w:rsid w:val="2B5B3A94"/>
    <w:rsid w:val="2B5C0139"/>
    <w:rsid w:val="2B5E0B35"/>
    <w:rsid w:val="2B5E52B2"/>
    <w:rsid w:val="2B604039"/>
    <w:rsid w:val="2B62173A"/>
    <w:rsid w:val="2B6568DD"/>
    <w:rsid w:val="2B69456E"/>
    <w:rsid w:val="2B6C5576"/>
    <w:rsid w:val="2B6E5305"/>
    <w:rsid w:val="2B6E554D"/>
    <w:rsid w:val="2B711D54"/>
    <w:rsid w:val="2B71491B"/>
    <w:rsid w:val="2B722141"/>
    <w:rsid w:val="2B742CD9"/>
    <w:rsid w:val="2B75075B"/>
    <w:rsid w:val="2B7570BF"/>
    <w:rsid w:val="2B7661DC"/>
    <w:rsid w:val="2B773C5E"/>
    <w:rsid w:val="2B7B4862"/>
    <w:rsid w:val="2B7B6DE1"/>
    <w:rsid w:val="2B7E4301"/>
    <w:rsid w:val="2B821FEF"/>
    <w:rsid w:val="2B836D64"/>
    <w:rsid w:val="2B842F73"/>
    <w:rsid w:val="2B854CEE"/>
    <w:rsid w:val="2B8A1EA0"/>
    <w:rsid w:val="2B8B28FE"/>
    <w:rsid w:val="2B8B753A"/>
    <w:rsid w:val="2B8C0221"/>
    <w:rsid w:val="2B987407"/>
    <w:rsid w:val="2B9A3E66"/>
    <w:rsid w:val="2B9B099A"/>
    <w:rsid w:val="2B9D1BD3"/>
    <w:rsid w:val="2B9E191F"/>
    <w:rsid w:val="2BA04E22"/>
    <w:rsid w:val="2BA365FA"/>
    <w:rsid w:val="2BA37FA5"/>
    <w:rsid w:val="2BA647AD"/>
    <w:rsid w:val="2BA73E61"/>
    <w:rsid w:val="2BA8442D"/>
    <w:rsid w:val="2BA950E8"/>
    <w:rsid w:val="2BAB53B1"/>
    <w:rsid w:val="2BAE6336"/>
    <w:rsid w:val="2BB97F4A"/>
    <w:rsid w:val="2BBA7BCA"/>
    <w:rsid w:val="2BBB0ECF"/>
    <w:rsid w:val="2BBB564C"/>
    <w:rsid w:val="2BC02458"/>
    <w:rsid w:val="2BC2788C"/>
    <w:rsid w:val="2BC27F72"/>
    <w:rsid w:val="2BC414EB"/>
    <w:rsid w:val="2BC42B47"/>
    <w:rsid w:val="2BC623CF"/>
    <w:rsid w:val="2BC639DD"/>
    <w:rsid w:val="2BC7343E"/>
    <w:rsid w:val="2BC74CE2"/>
    <w:rsid w:val="2BCA23E3"/>
    <w:rsid w:val="2BCD6518"/>
    <w:rsid w:val="2BCF42EC"/>
    <w:rsid w:val="2BD23073"/>
    <w:rsid w:val="2BD3508F"/>
    <w:rsid w:val="2BD36576"/>
    <w:rsid w:val="2BD66F2D"/>
    <w:rsid w:val="2BD674FA"/>
    <w:rsid w:val="2BD829FE"/>
    <w:rsid w:val="2BD83DFB"/>
    <w:rsid w:val="2BD84516"/>
    <w:rsid w:val="2BDA1C20"/>
    <w:rsid w:val="2BDC0E15"/>
    <w:rsid w:val="2BDC5471"/>
    <w:rsid w:val="2BDE6B0B"/>
    <w:rsid w:val="2BDF2388"/>
    <w:rsid w:val="2BE1588C"/>
    <w:rsid w:val="2BE92C98"/>
    <w:rsid w:val="2BE93C30"/>
    <w:rsid w:val="2BEA0719"/>
    <w:rsid w:val="2BEC6A86"/>
    <w:rsid w:val="2BF11AC5"/>
    <w:rsid w:val="2BF32A8E"/>
    <w:rsid w:val="2BF32CC7"/>
    <w:rsid w:val="2BF343F3"/>
    <w:rsid w:val="2BFA0DD4"/>
    <w:rsid w:val="2BFD51BC"/>
    <w:rsid w:val="2BFD6B16"/>
    <w:rsid w:val="2C01033F"/>
    <w:rsid w:val="2C025DC0"/>
    <w:rsid w:val="2C0370C5"/>
    <w:rsid w:val="2C0547C6"/>
    <w:rsid w:val="2C0931CD"/>
    <w:rsid w:val="2C0C30A3"/>
    <w:rsid w:val="2C0C4151"/>
    <w:rsid w:val="2C0C4826"/>
    <w:rsid w:val="2C0C79D5"/>
    <w:rsid w:val="2C0D5456"/>
    <w:rsid w:val="2C0E2ED8"/>
    <w:rsid w:val="2C1125C1"/>
    <w:rsid w:val="2C12605B"/>
    <w:rsid w:val="2C144DE1"/>
    <w:rsid w:val="2C156FDF"/>
    <w:rsid w:val="2C191269"/>
    <w:rsid w:val="2C1B0EE8"/>
    <w:rsid w:val="2C1C696A"/>
    <w:rsid w:val="2C1D0633"/>
    <w:rsid w:val="2C1E78EF"/>
    <w:rsid w:val="2C2475FA"/>
    <w:rsid w:val="2C283A81"/>
    <w:rsid w:val="2C293EEE"/>
    <w:rsid w:val="2C2B4A06"/>
    <w:rsid w:val="2C2C6C04"/>
    <w:rsid w:val="2C2D4686"/>
    <w:rsid w:val="2C2E2107"/>
    <w:rsid w:val="2C2E598B"/>
    <w:rsid w:val="2C3053CF"/>
    <w:rsid w:val="2C324391"/>
    <w:rsid w:val="2C326EFA"/>
    <w:rsid w:val="2C333458"/>
    <w:rsid w:val="2C3619B9"/>
    <w:rsid w:val="2C372A17"/>
    <w:rsid w:val="2C387CAA"/>
    <w:rsid w:val="2C391BF5"/>
    <w:rsid w:val="2C392018"/>
    <w:rsid w:val="2C393D1C"/>
    <w:rsid w:val="2C3A399C"/>
    <w:rsid w:val="2C3C763E"/>
    <w:rsid w:val="2C3D01A4"/>
    <w:rsid w:val="2C3D4920"/>
    <w:rsid w:val="2C411F16"/>
    <w:rsid w:val="2C447B2E"/>
    <w:rsid w:val="2C451D2D"/>
    <w:rsid w:val="2C4555B0"/>
    <w:rsid w:val="2C463031"/>
    <w:rsid w:val="2C4677AE"/>
    <w:rsid w:val="2C4C55F8"/>
    <w:rsid w:val="2C4E043E"/>
    <w:rsid w:val="2C4F5EBF"/>
    <w:rsid w:val="2C5223C6"/>
    <w:rsid w:val="2C5427B8"/>
    <w:rsid w:val="2C547DC9"/>
    <w:rsid w:val="2C566A07"/>
    <w:rsid w:val="2C575A56"/>
    <w:rsid w:val="2C5867CF"/>
    <w:rsid w:val="2C594250"/>
    <w:rsid w:val="2C5A1CD2"/>
    <w:rsid w:val="2C5A7B6E"/>
    <w:rsid w:val="2C5B302C"/>
    <w:rsid w:val="2C5F23BA"/>
    <w:rsid w:val="2C6109A7"/>
    <w:rsid w:val="2C611150"/>
    <w:rsid w:val="2C6538E6"/>
    <w:rsid w:val="2C661368"/>
    <w:rsid w:val="2C683B96"/>
    <w:rsid w:val="2C6941AB"/>
    <w:rsid w:val="2C6B57F0"/>
    <w:rsid w:val="2C6C3271"/>
    <w:rsid w:val="2C6C546F"/>
    <w:rsid w:val="2C6C7DCF"/>
    <w:rsid w:val="2C6E0973"/>
    <w:rsid w:val="2C6E6774"/>
    <w:rsid w:val="2C6F1B0E"/>
    <w:rsid w:val="2C6F63F4"/>
    <w:rsid w:val="2C70332B"/>
    <w:rsid w:val="2C7068D0"/>
    <w:rsid w:val="2C727379"/>
    <w:rsid w:val="2C734DFA"/>
    <w:rsid w:val="2C74067E"/>
    <w:rsid w:val="2C7502FD"/>
    <w:rsid w:val="2C753B81"/>
    <w:rsid w:val="2C777084"/>
    <w:rsid w:val="2C784B05"/>
    <w:rsid w:val="2C787BAC"/>
    <w:rsid w:val="2C7B5A8A"/>
    <w:rsid w:val="2C7C350C"/>
    <w:rsid w:val="2C7E318B"/>
    <w:rsid w:val="2C7E6A0F"/>
    <w:rsid w:val="2C850F04"/>
    <w:rsid w:val="2C8830D3"/>
    <w:rsid w:val="2C8B24A1"/>
    <w:rsid w:val="2C9034E6"/>
    <w:rsid w:val="2C906929"/>
    <w:rsid w:val="2C917C2E"/>
    <w:rsid w:val="2C933664"/>
    <w:rsid w:val="2C99407E"/>
    <w:rsid w:val="2C9D01BD"/>
    <w:rsid w:val="2C9E14C2"/>
    <w:rsid w:val="2C9F4ECA"/>
    <w:rsid w:val="2CA568CE"/>
    <w:rsid w:val="2CA57561"/>
    <w:rsid w:val="2CA67F3B"/>
    <w:rsid w:val="2CA7654E"/>
    <w:rsid w:val="2CA83FD0"/>
    <w:rsid w:val="2CA91A51"/>
    <w:rsid w:val="2CAD0457"/>
    <w:rsid w:val="2CB126E1"/>
    <w:rsid w:val="2CB35BE4"/>
    <w:rsid w:val="2CB57104"/>
    <w:rsid w:val="2CB745EA"/>
    <w:rsid w:val="2CB8206C"/>
    <w:rsid w:val="2CB869F1"/>
    <w:rsid w:val="2CBA556F"/>
    <w:rsid w:val="2CBC5923"/>
    <w:rsid w:val="2CC66E03"/>
    <w:rsid w:val="2CC85B89"/>
    <w:rsid w:val="2CC9360B"/>
    <w:rsid w:val="2CC97D88"/>
    <w:rsid w:val="2CCA5809"/>
    <w:rsid w:val="2CCB6B0E"/>
    <w:rsid w:val="2CCD678E"/>
    <w:rsid w:val="2CCE06F9"/>
    <w:rsid w:val="2CD10A17"/>
    <w:rsid w:val="2CD15194"/>
    <w:rsid w:val="2CD22C15"/>
    <w:rsid w:val="2CD46119"/>
    <w:rsid w:val="2CD71115"/>
    <w:rsid w:val="2CD72920"/>
    <w:rsid w:val="2CDA38A5"/>
    <w:rsid w:val="2CDC0FA6"/>
    <w:rsid w:val="2CDD482A"/>
    <w:rsid w:val="2CDE44AA"/>
    <w:rsid w:val="2CE13D42"/>
    <w:rsid w:val="2CE1542E"/>
    <w:rsid w:val="2CE22EB0"/>
    <w:rsid w:val="2CE41C36"/>
    <w:rsid w:val="2CE4567D"/>
    <w:rsid w:val="2CE55D92"/>
    <w:rsid w:val="2CE72BBB"/>
    <w:rsid w:val="2CE80EAC"/>
    <w:rsid w:val="2CE84DB9"/>
    <w:rsid w:val="2CE870FA"/>
    <w:rsid w:val="2CE960BE"/>
    <w:rsid w:val="2CEB5D3E"/>
    <w:rsid w:val="2CED1241"/>
    <w:rsid w:val="2CEE4744"/>
    <w:rsid w:val="2CF05A49"/>
    <w:rsid w:val="2CF156C9"/>
    <w:rsid w:val="2CF32C35"/>
    <w:rsid w:val="2CF4444F"/>
    <w:rsid w:val="2CF808D7"/>
    <w:rsid w:val="2CF85053"/>
    <w:rsid w:val="2CFB5FD8"/>
    <w:rsid w:val="2CFC2D38"/>
    <w:rsid w:val="2CFD4D5E"/>
    <w:rsid w:val="2CFE27E0"/>
    <w:rsid w:val="2CFF0262"/>
    <w:rsid w:val="2D0211E6"/>
    <w:rsid w:val="2D0370D3"/>
    <w:rsid w:val="2D05216B"/>
    <w:rsid w:val="2D053257"/>
    <w:rsid w:val="2D0852EE"/>
    <w:rsid w:val="2D090B71"/>
    <w:rsid w:val="2D0A65F3"/>
    <w:rsid w:val="2D1026FA"/>
    <w:rsid w:val="2D1B430E"/>
    <w:rsid w:val="2D1F071D"/>
    <w:rsid w:val="2D216218"/>
    <w:rsid w:val="2D223C99"/>
    <w:rsid w:val="2D287BC3"/>
    <w:rsid w:val="2D2A0B7C"/>
    <w:rsid w:val="2D2E0DD5"/>
    <w:rsid w:val="2D2F2FAF"/>
    <w:rsid w:val="2D323F34"/>
    <w:rsid w:val="2D335238"/>
    <w:rsid w:val="2D33789C"/>
    <w:rsid w:val="2D351D73"/>
    <w:rsid w:val="2D364B5E"/>
    <w:rsid w:val="2D3B5BE3"/>
    <w:rsid w:val="2D3C6833"/>
    <w:rsid w:val="2D3E1C0F"/>
    <w:rsid w:val="2D3F104B"/>
    <w:rsid w:val="2D3F3249"/>
    <w:rsid w:val="2D406ACD"/>
    <w:rsid w:val="2D41535C"/>
    <w:rsid w:val="2D4241CE"/>
    <w:rsid w:val="2D4609D6"/>
    <w:rsid w:val="2D470656"/>
    <w:rsid w:val="2D48168C"/>
    <w:rsid w:val="2D48195B"/>
    <w:rsid w:val="2D4973DC"/>
    <w:rsid w:val="2D4A15DA"/>
    <w:rsid w:val="2D4A4E5E"/>
    <w:rsid w:val="2D4C0361"/>
    <w:rsid w:val="2D4D255F"/>
    <w:rsid w:val="2D4F5A62"/>
    <w:rsid w:val="2D5034E4"/>
    <w:rsid w:val="2D537CEC"/>
    <w:rsid w:val="2D562E6F"/>
    <w:rsid w:val="2D5766F2"/>
    <w:rsid w:val="2D593DF3"/>
    <w:rsid w:val="2D5B50F8"/>
    <w:rsid w:val="2D5C2B7A"/>
    <w:rsid w:val="2D5D27F9"/>
    <w:rsid w:val="2D5E3AFE"/>
    <w:rsid w:val="2D5F2450"/>
    <w:rsid w:val="2D60377E"/>
    <w:rsid w:val="2D607001"/>
    <w:rsid w:val="2D6179B1"/>
    <w:rsid w:val="2D642184"/>
    <w:rsid w:val="2D6620D0"/>
    <w:rsid w:val="2D662499"/>
    <w:rsid w:val="2D671A9D"/>
    <w:rsid w:val="2D671F2D"/>
    <w:rsid w:val="2D672A3D"/>
    <w:rsid w:val="2D682153"/>
    <w:rsid w:val="2D684458"/>
    <w:rsid w:val="2D6C2E14"/>
    <w:rsid w:val="2D6C7591"/>
    <w:rsid w:val="2D6D501C"/>
    <w:rsid w:val="2D6E2C02"/>
    <w:rsid w:val="2D6F0515"/>
    <w:rsid w:val="2D714D1A"/>
    <w:rsid w:val="2D73499D"/>
    <w:rsid w:val="2D7466BA"/>
    <w:rsid w:val="2D766FA7"/>
    <w:rsid w:val="2D7711A5"/>
    <w:rsid w:val="2D776C27"/>
    <w:rsid w:val="2D780E25"/>
    <w:rsid w:val="2D7968A6"/>
    <w:rsid w:val="2D7C30AE"/>
    <w:rsid w:val="2D7D39AF"/>
    <w:rsid w:val="2D7F70CB"/>
    <w:rsid w:val="2D824FB8"/>
    <w:rsid w:val="2D830B40"/>
    <w:rsid w:val="2D832746"/>
    <w:rsid w:val="2D850759"/>
    <w:rsid w:val="2D85673B"/>
    <w:rsid w:val="2D862BE5"/>
    <w:rsid w:val="2D8639BE"/>
    <w:rsid w:val="2D870737"/>
    <w:rsid w:val="2D8E0DCA"/>
    <w:rsid w:val="2D925252"/>
    <w:rsid w:val="2D946C24"/>
    <w:rsid w:val="2D9716DA"/>
    <w:rsid w:val="2D974F5D"/>
    <w:rsid w:val="2D98715B"/>
    <w:rsid w:val="2D990460"/>
    <w:rsid w:val="2D9D3C41"/>
    <w:rsid w:val="2D9F6AE6"/>
    <w:rsid w:val="2DA07DEB"/>
    <w:rsid w:val="2DA138CD"/>
    <w:rsid w:val="2DA232EE"/>
    <w:rsid w:val="2DA467F1"/>
    <w:rsid w:val="2DA509EF"/>
    <w:rsid w:val="2DA61733"/>
    <w:rsid w:val="2DA6475A"/>
    <w:rsid w:val="2DA7470A"/>
    <w:rsid w:val="2DA756C7"/>
    <w:rsid w:val="2DA77776"/>
    <w:rsid w:val="2DAA6942"/>
    <w:rsid w:val="2DAD00C8"/>
    <w:rsid w:val="2DAD387D"/>
    <w:rsid w:val="2DAD4AE9"/>
    <w:rsid w:val="2DAE481D"/>
    <w:rsid w:val="2DAE7101"/>
    <w:rsid w:val="2DAF0E6A"/>
    <w:rsid w:val="2DB04802"/>
    <w:rsid w:val="2DB142AE"/>
    <w:rsid w:val="2DB27D05"/>
    <w:rsid w:val="2DB442B4"/>
    <w:rsid w:val="2DB61F8F"/>
    <w:rsid w:val="2DB6670B"/>
    <w:rsid w:val="2DB70EB7"/>
    <w:rsid w:val="2DB7418D"/>
    <w:rsid w:val="2DB80F46"/>
    <w:rsid w:val="2DB92F13"/>
    <w:rsid w:val="2DB97690"/>
    <w:rsid w:val="2DBC6606"/>
    <w:rsid w:val="2DBE3113"/>
    <w:rsid w:val="2DBF1599"/>
    <w:rsid w:val="2DC31699"/>
    <w:rsid w:val="2DCC4132"/>
    <w:rsid w:val="2DCE1D05"/>
    <w:rsid w:val="2DCE7635"/>
    <w:rsid w:val="2DD02B38"/>
    <w:rsid w:val="2DD072B5"/>
    <w:rsid w:val="2DD105BA"/>
    <w:rsid w:val="2DD14D37"/>
    <w:rsid w:val="2DD2603B"/>
    <w:rsid w:val="2DD4153F"/>
    <w:rsid w:val="2DD97BC5"/>
    <w:rsid w:val="2DDA55E1"/>
    <w:rsid w:val="2DDC694B"/>
    <w:rsid w:val="2DDD6383"/>
    <w:rsid w:val="2DDF2977"/>
    <w:rsid w:val="2DE06FBB"/>
    <w:rsid w:val="2DE0754F"/>
    <w:rsid w:val="2DE13DF9"/>
    <w:rsid w:val="2DE27D71"/>
    <w:rsid w:val="2DE36A81"/>
    <w:rsid w:val="2DE417D9"/>
    <w:rsid w:val="2DE564F5"/>
    <w:rsid w:val="2DE5725A"/>
    <w:rsid w:val="2DE7275E"/>
    <w:rsid w:val="2DEA36E2"/>
    <w:rsid w:val="2DEF7B6A"/>
    <w:rsid w:val="2DF20AEF"/>
    <w:rsid w:val="2DF674F5"/>
    <w:rsid w:val="2DFD4901"/>
    <w:rsid w:val="2E006D19"/>
    <w:rsid w:val="2E013307"/>
    <w:rsid w:val="2E016B8B"/>
    <w:rsid w:val="2E0306E6"/>
    <w:rsid w:val="2E03208E"/>
    <w:rsid w:val="2E041285"/>
    <w:rsid w:val="2E04418C"/>
    <w:rsid w:val="2E094915"/>
    <w:rsid w:val="2E0A1A19"/>
    <w:rsid w:val="2E0B17C4"/>
    <w:rsid w:val="2E0C1698"/>
    <w:rsid w:val="2E0C7232"/>
    <w:rsid w:val="2E0F261D"/>
    <w:rsid w:val="2E105B20"/>
    <w:rsid w:val="2E144526"/>
    <w:rsid w:val="2E145119"/>
    <w:rsid w:val="2E16205B"/>
    <w:rsid w:val="2E180404"/>
    <w:rsid w:val="2E18050C"/>
    <w:rsid w:val="2E197E36"/>
    <w:rsid w:val="2E1E06B9"/>
    <w:rsid w:val="2E1E1F8C"/>
    <w:rsid w:val="2E203BBC"/>
    <w:rsid w:val="2E215DBB"/>
    <w:rsid w:val="2E2270BF"/>
    <w:rsid w:val="2E27449C"/>
    <w:rsid w:val="2E285745"/>
    <w:rsid w:val="2E2A3A34"/>
    <w:rsid w:val="2E2A44CC"/>
    <w:rsid w:val="2E2B6A77"/>
    <w:rsid w:val="2E2D764F"/>
    <w:rsid w:val="2E2F0CC0"/>
    <w:rsid w:val="2E323AD6"/>
    <w:rsid w:val="2E346FDA"/>
    <w:rsid w:val="2E3502DE"/>
    <w:rsid w:val="2E3B21E8"/>
    <w:rsid w:val="2E3D1E67"/>
    <w:rsid w:val="2E3D56EB"/>
    <w:rsid w:val="2E3E78E9"/>
    <w:rsid w:val="2E4162EF"/>
    <w:rsid w:val="2E421B72"/>
    <w:rsid w:val="2E445076"/>
    <w:rsid w:val="2E454CF5"/>
    <w:rsid w:val="2E460579"/>
    <w:rsid w:val="2E4D5985"/>
    <w:rsid w:val="2E4F0AB3"/>
    <w:rsid w:val="2E521E0D"/>
    <w:rsid w:val="2E583D16"/>
    <w:rsid w:val="2E5C271C"/>
    <w:rsid w:val="2E5D019E"/>
    <w:rsid w:val="2E625418"/>
    <w:rsid w:val="2E6433AC"/>
    <w:rsid w:val="2E647DF6"/>
    <w:rsid w:val="2E674331"/>
    <w:rsid w:val="2E6752D4"/>
    <w:rsid w:val="2E6932C2"/>
    <w:rsid w:val="2E6B4F35"/>
    <w:rsid w:val="2E6C0CAC"/>
    <w:rsid w:val="2E6D0438"/>
    <w:rsid w:val="2E6E5EBA"/>
    <w:rsid w:val="2E732342"/>
    <w:rsid w:val="2E742026"/>
    <w:rsid w:val="2E7540FB"/>
    <w:rsid w:val="2E7A5550"/>
    <w:rsid w:val="2E7B2FD1"/>
    <w:rsid w:val="2E7D64D4"/>
    <w:rsid w:val="2E801657"/>
    <w:rsid w:val="2E810307"/>
    <w:rsid w:val="2E851362"/>
    <w:rsid w:val="2E8822E7"/>
    <w:rsid w:val="2E8A1F67"/>
    <w:rsid w:val="2E8A7EC9"/>
    <w:rsid w:val="2E8E23B3"/>
    <w:rsid w:val="2E8F1C72"/>
    <w:rsid w:val="2E915175"/>
    <w:rsid w:val="2E986028"/>
    <w:rsid w:val="2E986CFE"/>
    <w:rsid w:val="2E9C5704"/>
    <w:rsid w:val="2E9D5534"/>
    <w:rsid w:val="2E9E0C07"/>
    <w:rsid w:val="2E9E2ED4"/>
    <w:rsid w:val="2E9E6BD6"/>
    <w:rsid w:val="2EA0410A"/>
    <w:rsid w:val="2EA11B8C"/>
    <w:rsid w:val="2EA22E91"/>
    <w:rsid w:val="2EA2760D"/>
    <w:rsid w:val="2EA50592"/>
    <w:rsid w:val="2EA823CA"/>
    <w:rsid w:val="2EA9281C"/>
    <w:rsid w:val="2EAC599E"/>
    <w:rsid w:val="2EB07BC5"/>
    <w:rsid w:val="2EB540B0"/>
    <w:rsid w:val="2EB61893"/>
    <w:rsid w:val="2EB61956"/>
    <w:rsid w:val="2EB857A7"/>
    <w:rsid w:val="2EBA4213"/>
    <w:rsid w:val="2EC03AEE"/>
    <w:rsid w:val="2EC568C9"/>
    <w:rsid w:val="2EC830D0"/>
    <w:rsid w:val="2EC849FB"/>
    <w:rsid w:val="2EC8784D"/>
    <w:rsid w:val="2ECC1AD7"/>
    <w:rsid w:val="2ECF4C5A"/>
    <w:rsid w:val="2ED1017B"/>
    <w:rsid w:val="2ED72066"/>
    <w:rsid w:val="2ED90DEC"/>
    <w:rsid w:val="2EDA313F"/>
    <w:rsid w:val="2EDB0A6C"/>
    <w:rsid w:val="2EDD3F6F"/>
    <w:rsid w:val="2EE030CB"/>
    <w:rsid w:val="2EE04EF4"/>
    <w:rsid w:val="2EE3501E"/>
    <w:rsid w:val="2EE4137C"/>
    <w:rsid w:val="2EE54BFF"/>
    <w:rsid w:val="2EE7763F"/>
    <w:rsid w:val="2EE87D82"/>
    <w:rsid w:val="2EE90E94"/>
    <w:rsid w:val="2EE96398"/>
    <w:rsid w:val="2EEA0590"/>
    <w:rsid w:val="2EEA3285"/>
    <w:rsid w:val="2EEB0595"/>
    <w:rsid w:val="2EEB534C"/>
    <w:rsid w:val="2EEB7499"/>
    <w:rsid w:val="2EEC274B"/>
    <w:rsid w:val="2EEC6788"/>
    <w:rsid w:val="2EEE1C8B"/>
    <w:rsid w:val="2EEF163E"/>
    <w:rsid w:val="2EF23F15"/>
    <w:rsid w:val="2EF57C03"/>
    <w:rsid w:val="2EF6291B"/>
    <w:rsid w:val="2EF9001C"/>
    <w:rsid w:val="2EF9298A"/>
    <w:rsid w:val="2EFB6DA3"/>
    <w:rsid w:val="2EFC58E4"/>
    <w:rsid w:val="2EFD44A4"/>
    <w:rsid w:val="2F0026A8"/>
    <w:rsid w:val="2F00322A"/>
    <w:rsid w:val="2F012479"/>
    <w:rsid w:val="2F0301B9"/>
    <w:rsid w:val="2F03093C"/>
    <w:rsid w:val="2F034A5E"/>
    <w:rsid w:val="2F0476B2"/>
    <w:rsid w:val="2F055134"/>
    <w:rsid w:val="2F056713"/>
    <w:rsid w:val="2F0902B7"/>
    <w:rsid w:val="2F093B3A"/>
    <w:rsid w:val="2F12524D"/>
    <w:rsid w:val="2F1269C8"/>
    <w:rsid w:val="2F140AD1"/>
    <w:rsid w:val="2F184A8D"/>
    <w:rsid w:val="2F194EB7"/>
    <w:rsid w:val="2F1B72D7"/>
    <w:rsid w:val="2F1D0548"/>
    <w:rsid w:val="2F2111E1"/>
    <w:rsid w:val="2F2443D6"/>
    <w:rsid w:val="2F265668"/>
    <w:rsid w:val="2F2A406E"/>
    <w:rsid w:val="2F2B1AF0"/>
    <w:rsid w:val="2F2B5748"/>
    <w:rsid w:val="2F32677C"/>
    <w:rsid w:val="2F342400"/>
    <w:rsid w:val="2F365903"/>
    <w:rsid w:val="2F370591"/>
    <w:rsid w:val="2F380E06"/>
    <w:rsid w:val="2F38725A"/>
    <w:rsid w:val="2F3C308F"/>
    <w:rsid w:val="2F3D3B2B"/>
    <w:rsid w:val="2F3E1087"/>
    <w:rsid w:val="2F3F4014"/>
    <w:rsid w:val="2F401A95"/>
    <w:rsid w:val="2F45683C"/>
    <w:rsid w:val="2F4634CB"/>
    <w:rsid w:val="2F4A6B22"/>
    <w:rsid w:val="2F4F27FE"/>
    <w:rsid w:val="2F532CB4"/>
    <w:rsid w:val="2F544EB3"/>
    <w:rsid w:val="2F575E37"/>
    <w:rsid w:val="2F59133A"/>
    <w:rsid w:val="2F5B2300"/>
    <w:rsid w:val="2F5D52EC"/>
    <w:rsid w:val="2F5E1045"/>
    <w:rsid w:val="2F5F3244"/>
    <w:rsid w:val="2F5F79AF"/>
    <w:rsid w:val="2F611FCA"/>
    <w:rsid w:val="2F627A4C"/>
    <w:rsid w:val="2F6476ED"/>
    <w:rsid w:val="2F647A35"/>
    <w:rsid w:val="2F660650"/>
    <w:rsid w:val="2F666452"/>
    <w:rsid w:val="2F6822E1"/>
    <w:rsid w:val="2F695CEA"/>
    <w:rsid w:val="2F697D76"/>
    <w:rsid w:val="2F6C2559"/>
    <w:rsid w:val="2F6D385E"/>
    <w:rsid w:val="2F6F34DE"/>
    <w:rsid w:val="2F7047E3"/>
    <w:rsid w:val="2F7073DE"/>
    <w:rsid w:val="2F732905"/>
    <w:rsid w:val="2F7353FF"/>
    <w:rsid w:val="2F7431E9"/>
    <w:rsid w:val="2F7D4058"/>
    <w:rsid w:val="2F7E3AF9"/>
    <w:rsid w:val="2F864569"/>
    <w:rsid w:val="2F866987"/>
    <w:rsid w:val="2F8828BB"/>
    <w:rsid w:val="2F89790B"/>
    <w:rsid w:val="2F8C0890"/>
    <w:rsid w:val="2F8D6311"/>
    <w:rsid w:val="2F8E522B"/>
    <w:rsid w:val="2F8F1814"/>
    <w:rsid w:val="2F8F66A0"/>
    <w:rsid w:val="2F904641"/>
    <w:rsid w:val="2F93021B"/>
    <w:rsid w:val="2F933A9E"/>
    <w:rsid w:val="2F95371E"/>
    <w:rsid w:val="2F96119F"/>
    <w:rsid w:val="2F980545"/>
    <w:rsid w:val="2F987F26"/>
    <w:rsid w:val="2F9B5627"/>
    <w:rsid w:val="2F9F1AAF"/>
    <w:rsid w:val="2FA12DB4"/>
    <w:rsid w:val="2FA20835"/>
    <w:rsid w:val="2FA45F37"/>
    <w:rsid w:val="2FA8493D"/>
    <w:rsid w:val="2FA923BE"/>
    <w:rsid w:val="2FAC4ADB"/>
    <w:rsid w:val="2FAD5C06"/>
    <w:rsid w:val="2FAE6846"/>
    <w:rsid w:val="2FB014B3"/>
    <w:rsid w:val="2FB1304E"/>
    <w:rsid w:val="2FB53CBD"/>
    <w:rsid w:val="2FB60261"/>
    <w:rsid w:val="2FB674D6"/>
    <w:rsid w:val="2FBC35DD"/>
    <w:rsid w:val="2FBD2F0D"/>
    <w:rsid w:val="2FBE6AE0"/>
    <w:rsid w:val="2FBF7DE5"/>
    <w:rsid w:val="2FC254E7"/>
    <w:rsid w:val="2FC32F68"/>
    <w:rsid w:val="2FCA72C2"/>
    <w:rsid w:val="2FCB6188"/>
    <w:rsid w:val="2FCF25FE"/>
    <w:rsid w:val="2FD011B7"/>
    <w:rsid w:val="2FD07DD5"/>
    <w:rsid w:val="2FD33202"/>
    <w:rsid w:val="2FD67A0A"/>
    <w:rsid w:val="2FD706FC"/>
    <w:rsid w:val="2FD71C09"/>
    <w:rsid w:val="2FD9098F"/>
    <w:rsid w:val="2FD95B9C"/>
    <w:rsid w:val="2FDC6090"/>
    <w:rsid w:val="2FDD3B12"/>
    <w:rsid w:val="2FDE1594"/>
    <w:rsid w:val="2FDF087A"/>
    <w:rsid w:val="2FDF7015"/>
    <w:rsid w:val="2FE15D9B"/>
    <w:rsid w:val="2FE2381D"/>
    <w:rsid w:val="2FE547A2"/>
    <w:rsid w:val="2FEA0C29"/>
    <w:rsid w:val="2FEA75ED"/>
    <w:rsid w:val="2FEC3948"/>
    <w:rsid w:val="2FEC412C"/>
    <w:rsid w:val="2FED5F0E"/>
    <w:rsid w:val="2FED7630"/>
    <w:rsid w:val="2FF008DC"/>
    <w:rsid w:val="2FF05005"/>
    <w:rsid w:val="2FF921CA"/>
    <w:rsid w:val="2FFA1089"/>
    <w:rsid w:val="2FFB21C9"/>
    <w:rsid w:val="2FFB3C0C"/>
    <w:rsid w:val="2FFD1E48"/>
    <w:rsid w:val="30017054"/>
    <w:rsid w:val="30021B53"/>
    <w:rsid w:val="300541EB"/>
    <w:rsid w:val="300936DD"/>
    <w:rsid w:val="300C2C0E"/>
    <w:rsid w:val="300D1D09"/>
    <w:rsid w:val="3011584E"/>
    <w:rsid w:val="30121DEE"/>
    <w:rsid w:val="3012656A"/>
    <w:rsid w:val="30137FB0"/>
    <w:rsid w:val="30141A6E"/>
    <w:rsid w:val="30145505"/>
    <w:rsid w:val="30147C76"/>
    <w:rsid w:val="30154031"/>
    <w:rsid w:val="301741D1"/>
    <w:rsid w:val="30180474"/>
    <w:rsid w:val="301C48FC"/>
    <w:rsid w:val="301E705B"/>
    <w:rsid w:val="30212353"/>
    <w:rsid w:val="30224607"/>
    <w:rsid w:val="302307A1"/>
    <w:rsid w:val="30240B15"/>
    <w:rsid w:val="30276510"/>
    <w:rsid w:val="302D0419"/>
    <w:rsid w:val="302F0099"/>
    <w:rsid w:val="30305B1B"/>
    <w:rsid w:val="30310E2A"/>
    <w:rsid w:val="303248A1"/>
    <w:rsid w:val="30336A9F"/>
    <w:rsid w:val="30347DA4"/>
    <w:rsid w:val="30357A24"/>
    <w:rsid w:val="303C73AF"/>
    <w:rsid w:val="303E28B2"/>
    <w:rsid w:val="303E6135"/>
    <w:rsid w:val="303F3BB7"/>
    <w:rsid w:val="30414546"/>
    <w:rsid w:val="30462894"/>
    <w:rsid w:val="30465410"/>
    <w:rsid w:val="304944C6"/>
    <w:rsid w:val="304946AE"/>
    <w:rsid w:val="304C5976"/>
    <w:rsid w:val="304E1AC8"/>
    <w:rsid w:val="30570105"/>
    <w:rsid w:val="305A21E2"/>
    <w:rsid w:val="305D7B83"/>
    <w:rsid w:val="30611B6D"/>
    <w:rsid w:val="306153F0"/>
    <w:rsid w:val="30635070"/>
    <w:rsid w:val="30640CBD"/>
    <w:rsid w:val="306B247C"/>
    <w:rsid w:val="306C6942"/>
    <w:rsid w:val="306F0B1A"/>
    <w:rsid w:val="3072568A"/>
    <w:rsid w:val="3076628F"/>
    <w:rsid w:val="30781792"/>
    <w:rsid w:val="307A4C95"/>
    <w:rsid w:val="307B5F9A"/>
    <w:rsid w:val="307C0198"/>
    <w:rsid w:val="307C3A1B"/>
    <w:rsid w:val="307D7423"/>
    <w:rsid w:val="30802422"/>
    <w:rsid w:val="30806B9E"/>
    <w:rsid w:val="30817EA3"/>
    <w:rsid w:val="308455A5"/>
    <w:rsid w:val="30861E9F"/>
    <w:rsid w:val="30895F58"/>
    <w:rsid w:val="308B51BC"/>
    <w:rsid w:val="308B7B7E"/>
    <w:rsid w:val="308C6234"/>
    <w:rsid w:val="308E71B9"/>
    <w:rsid w:val="308E7498"/>
    <w:rsid w:val="3091013E"/>
    <w:rsid w:val="309167D7"/>
    <w:rsid w:val="3092233C"/>
    <w:rsid w:val="309347F8"/>
    <w:rsid w:val="30937DBD"/>
    <w:rsid w:val="309532C1"/>
    <w:rsid w:val="30960D42"/>
    <w:rsid w:val="30971F1D"/>
    <w:rsid w:val="30984245"/>
    <w:rsid w:val="30997DD7"/>
    <w:rsid w:val="309A2FCC"/>
    <w:rsid w:val="309A3F45"/>
    <w:rsid w:val="309C64CF"/>
    <w:rsid w:val="309F7453"/>
    <w:rsid w:val="30A35E59"/>
    <w:rsid w:val="30A43A04"/>
    <w:rsid w:val="30A47B90"/>
    <w:rsid w:val="30A61CC0"/>
    <w:rsid w:val="30A92AF8"/>
    <w:rsid w:val="30A93220"/>
    <w:rsid w:val="30AA79E3"/>
    <w:rsid w:val="30AD41EB"/>
    <w:rsid w:val="30B03E54"/>
    <w:rsid w:val="30B45989"/>
    <w:rsid w:val="30B76367"/>
    <w:rsid w:val="30BB54C6"/>
    <w:rsid w:val="30BD6874"/>
    <w:rsid w:val="30C2090D"/>
    <w:rsid w:val="30C678FB"/>
    <w:rsid w:val="30C74D94"/>
    <w:rsid w:val="30C82816"/>
    <w:rsid w:val="30CA7653"/>
    <w:rsid w:val="30CD2521"/>
    <w:rsid w:val="30CD6C9E"/>
    <w:rsid w:val="30D101E3"/>
    <w:rsid w:val="30D207D0"/>
    <w:rsid w:val="30D5792D"/>
    <w:rsid w:val="30DA5FB3"/>
    <w:rsid w:val="30DB1837"/>
    <w:rsid w:val="30E07EBD"/>
    <w:rsid w:val="30E346C5"/>
    <w:rsid w:val="30E468C3"/>
    <w:rsid w:val="30E47124"/>
    <w:rsid w:val="30E53CAC"/>
    <w:rsid w:val="30E57BC8"/>
    <w:rsid w:val="30E65649"/>
    <w:rsid w:val="30EA404F"/>
    <w:rsid w:val="30ED4FD4"/>
    <w:rsid w:val="30EE71D2"/>
    <w:rsid w:val="30F05F59"/>
    <w:rsid w:val="30F143BD"/>
    <w:rsid w:val="30F310DC"/>
    <w:rsid w:val="30F4495F"/>
    <w:rsid w:val="30F537B2"/>
    <w:rsid w:val="30F77AE2"/>
    <w:rsid w:val="30F97AF7"/>
    <w:rsid w:val="30FA0A66"/>
    <w:rsid w:val="30FB3442"/>
    <w:rsid w:val="30FB64E8"/>
    <w:rsid w:val="30FC7F9E"/>
    <w:rsid w:val="30FE2CF0"/>
    <w:rsid w:val="310103F1"/>
    <w:rsid w:val="31022D16"/>
    <w:rsid w:val="31041376"/>
    <w:rsid w:val="31052F21"/>
    <w:rsid w:val="31056DF8"/>
    <w:rsid w:val="3105751C"/>
    <w:rsid w:val="31064879"/>
    <w:rsid w:val="31067C7A"/>
    <w:rsid w:val="31077D7C"/>
    <w:rsid w:val="310835FF"/>
    <w:rsid w:val="310B4584"/>
    <w:rsid w:val="31110AF3"/>
    <w:rsid w:val="31121990"/>
    <w:rsid w:val="31144E94"/>
    <w:rsid w:val="311506C5"/>
    <w:rsid w:val="31150DEB"/>
    <w:rsid w:val="31152915"/>
    <w:rsid w:val="31163769"/>
    <w:rsid w:val="31176DA5"/>
    <w:rsid w:val="311F3225"/>
    <w:rsid w:val="312A4E39"/>
    <w:rsid w:val="312D7FBC"/>
    <w:rsid w:val="313174F1"/>
    <w:rsid w:val="31324444"/>
    <w:rsid w:val="31335748"/>
    <w:rsid w:val="313431CA"/>
    <w:rsid w:val="313536EE"/>
    <w:rsid w:val="313666CD"/>
    <w:rsid w:val="3137414F"/>
    <w:rsid w:val="313B2B55"/>
    <w:rsid w:val="313C05D6"/>
    <w:rsid w:val="313D3228"/>
    <w:rsid w:val="314224E0"/>
    <w:rsid w:val="31445FFD"/>
    <w:rsid w:val="31447BE1"/>
    <w:rsid w:val="31455663"/>
    <w:rsid w:val="3146720F"/>
    <w:rsid w:val="314743E9"/>
    <w:rsid w:val="314978EC"/>
    <w:rsid w:val="314A1AEA"/>
    <w:rsid w:val="314A20BC"/>
    <w:rsid w:val="314D62F2"/>
    <w:rsid w:val="314E3D74"/>
    <w:rsid w:val="314F5CCF"/>
    <w:rsid w:val="314F5F72"/>
    <w:rsid w:val="31526EF7"/>
    <w:rsid w:val="31527E83"/>
    <w:rsid w:val="31545C7D"/>
    <w:rsid w:val="3157337F"/>
    <w:rsid w:val="31584683"/>
    <w:rsid w:val="315B5608"/>
    <w:rsid w:val="315C5288"/>
    <w:rsid w:val="315D0B0B"/>
    <w:rsid w:val="31650116"/>
    <w:rsid w:val="31676E9C"/>
    <w:rsid w:val="316771C6"/>
    <w:rsid w:val="316A7E21"/>
    <w:rsid w:val="316B58A2"/>
    <w:rsid w:val="316C7AA1"/>
    <w:rsid w:val="316C7F15"/>
    <w:rsid w:val="316D0DA5"/>
    <w:rsid w:val="316D6E05"/>
    <w:rsid w:val="316F0A25"/>
    <w:rsid w:val="316F42A9"/>
    <w:rsid w:val="317561B2"/>
    <w:rsid w:val="3179263A"/>
    <w:rsid w:val="3179422E"/>
    <w:rsid w:val="31800105"/>
    <w:rsid w:val="318038D1"/>
    <w:rsid w:val="31822F4F"/>
    <w:rsid w:val="318254C8"/>
    <w:rsid w:val="3185644C"/>
    <w:rsid w:val="3186135C"/>
    <w:rsid w:val="31881084"/>
    <w:rsid w:val="31886E82"/>
    <w:rsid w:val="3190225F"/>
    <w:rsid w:val="31904B42"/>
    <w:rsid w:val="31916063"/>
    <w:rsid w:val="31923564"/>
    <w:rsid w:val="31930FE5"/>
    <w:rsid w:val="31946A67"/>
    <w:rsid w:val="319544E8"/>
    <w:rsid w:val="31964168"/>
    <w:rsid w:val="31971BEA"/>
    <w:rsid w:val="319779EB"/>
    <w:rsid w:val="31990970"/>
    <w:rsid w:val="319A250D"/>
    <w:rsid w:val="319A2B6E"/>
    <w:rsid w:val="319B05F0"/>
    <w:rsid w:val="319E1574"/>
    <w:rsid w:val="31A05629"/>
    <w:rsid w:val="31A276E1"/>
    <w:rsid w:val="31A3127F"/>
    <w:rsid w:val="31A54783"/>
    <w:rsid w:val="31A6555A"/>
    <w:rsid w:val="31A81E84"/>
    <w:rsid w:val="31A9446D"/>
    <w:rsid w:val="31AB5B93"/>
    <w:rsid w:val="31AD3D8D"/>
    <w:rsid w:val="31AE180F"/>
    <w:rsid w:val="31B0208F"/>
    <w:rsid w:val="31B152B7"/>
    <w:rsid w:val="31B20215"/>
    <w:rsid w:val="31B43718"/>
    <w:rsid w:val="31B7469D"/>
    <w:rsid w:val="31BA5621"/>
    <w:rsid w:val="31BB3A53"/>
    <w:rsid w:val="31BC0B24"/>
    <w:rsid w:val="31BF0F88"/>
    <w:rsid w:val="31C318D7"/>
    <w:rsid w:val="31C417B4"/>
    <w:rsid w:val="31C74937"/>
    <w:rsid w:val="31C936BD"/>
    <w:rsid w:val="31CA58BC"/>
    <w:rsid w:val="31CA749A"/>
    <w:rsid w:val="31CA76B7"/>
    <w:rsid w:val="31CD20C4"/>
    <w:rsid w:val="31CE7B45"/>
    <w:rsid w:val="31D10ACA"/>
    <w:rsid w:val="31D22CC8"/>
    <w:rsid w:val="31D245A1"/>
    <w:rsid w:val="31D82653"/>
    <w:rsid w:val="31D95ED6"/>
    <w:rsid w:val="31DA7378"/>
    <w:rsid w:val="31E05861"/>
    <w:rsid w:val="31E267E6"/>
    <w:rsid w:val="31E34267"/>
    <w:rsid w:val="31E46F38"/>
    <w:rsid w:val="31E645B2"/>
    <w:rsid w:val="31EB0320"/>
    <w:rsid w:val="31EF1556"/>
    <w:rsid w:val="31EF49EB"/>
    <w:rsid w:val="31F77B64"/>
    <w:rsid w:val="31F83039"/>
    <w:rsid w:val="31F91DA9"/>
    <w:rsid w:val="31F92B93"/>
    <w:rsid w:val="31FF5C60"/>
    <w:rsid w:val="3200491F"/>
    <w:rsid w:val="32013817"/>
    <w:rsid w:val="32032632"/>
    <w:rsid w:val="32036D1A"/>
    <w:rsid w:val="320622D2"/>
    <w:rsid w:val="32067C9F"/>
    <w:rsid w:val="320831A2"/>
    <w:rsid w:val="32086A25"/>
    <w:rsid w:val="320C542C"/>
    <w:rsid w:val="320D2EAD"/>
    <w:rsid w:val="320E50AB"/>
    <w:rsid w:val="32111729"/>
    <w:rsid w:val="32136FB5"/>
    <w:rsid w:val="32144A36"/>
    <w:rsid w:val="3217034E"/>
    <w:rsid w:val="3218343D"/>
    <w:rsid w:val="32186CC0"/>
    <w:rsid w:val="321A7FDB"/>
    <w:rsid w:val="321E0BC9"/>
    <w:rsid w:val="321F4BBD"/>
    <w:rsid w:val="32203F1A"/>
    <w:rsid w:val="3224724F"/>
    <w:rsid w:val="322814D9"/>
    <w:rsid w:val="32296F5A"/>
    <w:rsid w:val="322B245D"/>
    <w:rsid w:val="322C3CB1"/>
    <w:rsid w:val="322C6D42"/>
    <w:rsid w:val="322D7B5F"/>
    <w:rsid w:val="322E7A29"/>
    <w:rsid w:val="322F176E"/>
    <w:rsid w:val="32311DE8"/>
    <w:rsid w:val="3231616C"/>
    <w:rsid w:val="32367471"/>
    <w:rsid w:val="32373CF1"/>
    <w:rsid w:val="323A4C76"/>
    <w:rsid w:val="323F10FE"/>
    <w:rsid w:val="324844D9"/>
    <w:rsid w:val="32486092"/>
    <w:rsid w:val="324A36B2"/>
    <w:rsid w:val="324A770D"/>
    <w:rsid w:val="324B5C83"/>
    <w:rsid w:val="324E12A6"/>
    <w:rsid w:val="32551B10"/>
    <w:rsid w:val="32561721"/>
    <w:rsid w:val="325646EC"/>
    <w:rsid w:val="325A7EC3"/>
    <w:rsid w:val="325B455A"/>
    <w:rsid w:val="325C381C"/>
    <w:rsid w:val="325D06AE"/>
    <w:rsid w:val="325F5BBA"/>
    <w:rsid w:val="325F7434"/>
    <w:rsid w:val="32605449"/>
    <w:rsid w:val="326203B9"/>
    <w:rsid w:val="326225B7"/>
    <w:rsid w:val="32625925"/>
    <w:rsid w:val="326438BC"/>
    <w:rsid w:val="3264391F"/>
    <w:rsid w:val="3265044A"/>
    <w:rsid w:val="32674841"/>
    <w:rsid w:val="326957C5"/>
    <w:rsid w:val="326D0948"/>
    <w:rsid w:val="326D7CE5"/>
    <w:rsid w:val="326E157F"/>
    <w:rsid w:val="3273494A"/>
    <w:rsid w:val="32767059"/>
    <w:rsid w:val="32774ADB"/>
    <w:rsid w:val="32786EF6"/>
    <w:rsid w:val="32797FDE"/>
    <w:rsid w:val="327B34E1"/>
    <w:rsid w:val="327D3824"/>
    <w:rsid w:val="327D384F"/>
    <w:rsid w:val="328238D1"/>
    <w:rsid w:val="32826A67"/>
    <w:rsid w:val="32842E48"/>
    <w:rsid w:val="32860EC4"/>
    <w:rsid w:val="32870306"/>
    <w:rsid w:val="328713D6"/>
    <w:rsid w:val="328714F2"/>
    <w:rsid w:val="3287538B"/>
    <w:rsid w:val="328D6C7F"/>
    <w:rsid w:val="32907C03"/>
    <w:rsid w:val="32911E02"/>
    <w:rsid w:val="32917FB8"/>
    <w:rsid w:val="32927883"/>
    <w:rsid w:val="32930B88"/>
    <w:rsid w:val="32943C3A"/>
    <w:rsid w:val="32964D9D"/>
    <w:rsid w:val="3296613F"/>
    <w:rsid w:val="32987472"/>
    <w:rsid w:val="32990513"/>
    <w:rsid w:val="32994C8F"/>
    <w:rsid w:val="329B1DAF"/>
    <w:rsid w:val="329B2BE5"/>
    <w:rsid w:val="329C3E73"/>
    <w:rsid w:val="329D6F19"/>
    <w:rsid w:val="329E499A"/>
    <w:rsid w:val="32A07E9E"/>
    <w:rsid w:val="32A43020"/>
    <w:rsid w:val="32A468A4"/>
    <w:rsid w:val="32A852AA"/>
    <w:rsid w:val="32A92D2C"/>
    <w:rsid w:val="32AA07AD"/>
    <w:rsid w:val="32AB622F"/>
    <w:rsid w:val="32B25BB9"/>
    <w:rsid w:val="32BB17EF"/>
    <w:rsid w:val="32BE5998"/>
    <w:rsid w:val="32C22D9D"/>
    <w:rsid w:val="32C44BDA"/>
    <w:rsid w:val="32CA0CE2"/>
    <w:rsid w:val="32CF7506"/>
    <w:rsid w:val="32D007AA"/>
    <w:rsid w:val="32D02BEB"/>
    <w:rsid w:val="32D1066D"/>
    <w:rsid w:val="32D1410D"/>
    <w:rsid w:val="32D1646E"/>
    <w:rsid w:val="32D20039"/>
    <w:rsid w:val="32D57073"/>
    <w:rsid w:val="32D60378"/>
    <w:rsid w:val="32D912FC"/>
    <w:rsid w:val="32DC2281"/>
    <w:rsid w:val="32DF3CF6"/>
    <w:rsid w:val="32E12E85"/>
    <w:rsid w:val="32E31C0C"/>
    <w:rsid w:val="32E73DAB"/>
    <w:rsid w:val="32E93B15"/>
    <w:rsid w:val="32ED353A"/>
    <w:rsid w:val="32ED471A"/>
    <w:rsid w:val="32EF7C1D"/>
    <w:rsid w:val="32F440A4"/>
    <w:rsid w:val="32F51B26"/>
    <w:rsid w:val="32F92DDF"/>
    <w:rsid w:val="32FB72B2"/>
    <w:rsid w:val="32FC6F32"/>
    <w:rsid w:val="32FE10D1"/>
    <w:rsid w:val="32FF5CB9"/>
    <w:rsid w:val="330111BC"/>
    <w:rsid w:val="33067842"/>
    <w:rsid w:val="330F334B"/>
    <w:rsid w:val="330F5F53"/>
    <w:rsid w:val="331002F5"/>
    <w:rsid w:val="331646CC"/>
    <w:rsid w:val="3317335F"/>
    <w:rsid w:val="33186AB9"/>
    <w:rsid w:val="33195F54"/>
    <w:rsid w:val="331D2CEA"/>
    <w:rsid w:val="33221368"/>
    <w:rsid w:val="332500F7"/>
    <w:rsid w:val="3328107B"/>
    <w:rsid w:val="332903BC"/>
    <w:rsid w:val="332A457E"/>
    <w:rsid w:val="332B5883"/>
    <w:rsid w:val="3337290D"/>
    <w:rsid w:val="333761B7"/>
    <w:rsid w:val="333B229A"/>
    <w:rsid w:val="333C7D1C"/>
    <w:rsid w:val="333F0CA1"/>
    <w:rsid w:val="333F4524"/>
    <w:rsid w:val="334254A8"/>
    <w:rsid w:val="33441850"/>
    <w:rsid w:val="33451167"/>
    <w:rsid w:val="33452BAA"/>
    <w:rsid w:val="33471930"/>
    <w:rsid w:val="33494025"/>
    <w:rsid w:val="33494E33"/>
    <w:rsid w:val="334A28B5"/>
    <w:rsid w:val="334B4AB3"/>
    <w:rsid w:val="334C5DB8"/>
    <w:rsid w:val="334E34B9"/>
    <w:rsid w:val="33515004"/>
    <w:rsid w:val="3355548A"/>
    <w:rsid w:val="335608C6"/>
    <w:rsid w:val="3358764C"/>
    <w:rsid w:val="335A3502"/>
    <w:rsid w:val="335B66A9"/>
    <w:rsid w:val="335B756D"/>
    <w:rsid w:val="335D3AD4"/>
    <w:rsid w:val="33616C57"/>
    <w:rsid w:val="3364565D"/>
    <w:rsid w:val="336458B3"/>
    <w:rsid w:val="33660B60"/>
    <w:rsid w:val="336B086B"/>
    <w:rsid w:val="336B2DEA"/>
    <w:rsid w:val="336B39DB"/>
    <w:rsid w:val="33704CF3"/>
    <w:rsid w:val="337201F6"/>
    <w:rsid w:val="3375117B"/>
    <w:rsid w:val="3377467E"/>
    <w:rsid w:val="337C0B05"/>
    <w:rsid w:val="33822A0F"/>
    <w:rsid w:val="33835446"/>
    <w:rsid w:val="33866E96"/>
    <w:rsid w:val="338910C0"/>
    <w:rsid w:val="338C2425"/>
    <w:rsid w:val="338C48BD"/>
    <w:rsid w:val="3394041E"/>
    <w:rsid w:val="33941657"/>
    <w:rsid w:val="33941A2F"/>
    <w:rsid w:val="33971E8A"/>
    <w:rsid w:val="33995EB7"/>
    <w:rsid w:val="339B4D68"/>
    <w:rsid w:val="339F1E29"/>
    <w:rsid w:val="339F7DC0"/>
    <w:rsid w:val="33A05842"/>
    <w:rsid w:val="33A46447"/>
    <w:rsid w:val="33A72C4E"/>
    <w:rsid w:val="33A73422"/>
    <w:rsid w:val="33A83754"/>
    <w:rsid w:val="33A8380B"/>
    <w:rsid w:val="33A84E4D"/>
    <w:rsid w:val="33AA0350"/>
    <w:rsid w:val="33AA0399"/>
    <w:rsid w:val="33AB1655"/>
    <w:rsid w:val="33AB5DD1"/>
    <w:rsid w:val="33AD318F"/>
    <w:rsid w:val="33AE6D56"/>
    <w:rsid w:val="33B26438"/>
    <w:rsid w:val="33B36A61"/>
    <w:rsid w:val="33B61BE4"/>
    <w:rsid w:val="33BB2C2F"/>
    <w:rsid w:val="33BB606C"/>
    <w:rsid w:val="33BC3AED"/>
    <w:rsid w:val="33BD4DF2"/>
    <w:rsid w:val="33BE6FF0"/>
    <w:rsid w:val="33BF02F5"/>
    <w:rsid w:val="33C17F75"/>
    <w:rsid w:val="33C323F3"/>
    <w:rsid w:val="33C368A4"/>
    <w:rsid w:val="33C36CFB"/>
    <w:rsid w:val="33C40EFA"/>
    <w:rsid w:val="33C521FE"/>
    <w:rsid w:val="33C643FD"/>
    <w:rsid w:val="33C90C05"/>
    <w:rsid w:val="33C94056"/>
    <w:rsid w:val="33CA2E03"/>
    <w:rsid w:val="33CB4108"/>
    <w:rsid w:val="33CC3D88"/>
    <w:rsid w:val="33CC6306"/>
    <w:rsid w:val="33CF19A4"/>
    <w:rsid w:val="33CF46BF"/>
    <w:rsid w:val="33D04B10"/>
    <w:rsid w:val="33D41194"/>
    <w:rsid w:val="33D50012"/>
    <w:rsid w:val="33D835A4"/>
    <w:rsid w:val="33DC6B89"/>
    <w:rsid w:val="33DF1499"/>
    <w:rsid w:val="33E03638"/>
    <w:rsid w:val="33EB36F8"/>
    <w:rsid w:val="33EC194A"/>
    <w:rsid w:val="33EC463C"/>
    <w:rsid w:val="33ED255F"/>
    <w:rsid w:val="33F00AC4"/>
    <w:rsid w:val="33F15289"/>
    <w:rsid w:val="33F31A49"/>
    <w:rsid w:val="33F425AD"/>
    <w:rsid w:val="33F61853"/>
    <w:rsid w:val="33F77F56"/>
    <w:rsid w:val="33F838A1"/>
    <w:rsid w:val="33F865AF"/>
    <w:rsid w:val="33FB1CA4"/>
    <w:rsid w:val="33FB26D9"/>
    <w:rsid w:val="33FD5BDC"/>
    <w:rsid w:val="340267E0"/>
    <w:rsid w:val="34041CE3"/>
    <w:rsid w:val="34083AEC"/>
    <w:rsid w:val="3408616B"/>
    <w:rsid w:val="340B4EF1"/>
    <w:rsid w:val="340B70F0"/>
    <w:rsid w:val="340D25F3"/>
    <w:rsid w:val="340E4102"/>
    <w:rsid w:val="340F3C54"/>
    <w:rsid w:val="34103577"/>
    <w:rsid w:val="3411487C"/>
    <w:rsid w:val="34137D7F"/>
    <w:rsid w:val="34145801"/>
    <w:rsid w:val="341B1908"/>
    <w:rsid w:val="341C738A"/>
    <w:rsid w:val="341D068F"/>
    <w:rsid w:val="34217095"/>
    <w:rsid w:val="34254E5C"/>
    <w:rsid w:val="3426571B"/>
    <w:rsid w:val="3432152E"/>
    <w:rsid w:val="343230D5"/>
    <w:rsid w:val="34332832"/>
    <w:rsid w:val="343358AB"/>
    <w:rsid w:val="343402B4"/>
    <w:rsid w:val="34344A31"/>
    <w:rsid w:val="34355D35"/>
    <w:rsid w:val="34372EF2"/>
    <w:rsid w:val="343B7C3F"/>
    <w:rsid w:val="343C2B5F"/>
    <w:rsid w:val="343C7732"/>
    <w:rsid w:val="343D70B6"/>
    <w:rsid w:val="343F0843"/>
    <w:rsid w:val="34404FD4"/>
    <w:rsid w:val="344138AF"/>
    <w:rsid w:val="34413D46"/>
    <w:rsid w:val="3442504B"/>
    <w:rsid w:val="34450454"/>
    <w:rsid w:val="34491C1C"/>
    <w:rsid w:val="344949D6"/>
    <w:rsid w:val="344A0AEE"/>
    <w:rsid w:val="34521E14"/>
    <w:rsid w:val="345614B9"/>
    <w:rsid w:val="34575AB1"/>
    <w:rsid w:val="345871EF"/>
    <w:rsid w:val="345C39F7"/>
    <w:rsid w:val="345D3677"/>
    <w:rsid w:val="345F6B7A"/>
    <w:rsid w:val="34610D5E"/>
    <w:rsid w:val="34635580"/>
    <w:rsid w:val="34680715"/>
    <w:rsid w:val="34681BE9"/>
    <w:rsid w:val="346842BA"/>
    <w:rsid w:val="34695DC2"/>
    <w:rsid w:val="34697489"/>
    <w:rsid w:val="346A4F0B"/>
    <w:rsid w:val="346B298C"/>
    <w:rsid w:val="3473581A"/>
    <w:rsid w:val="34756B1F"/>
    <w:rsid w:val="34771171"/>
    <w:rsid w:val="3479238D"/>
    <w:rsid w:val="34792FA7"/>
    <w:rsid w:val="34797724"/>
    <w:rsid w:val="347A0A28"/>
    <w:rsid w:val="347A51A5"/>
    <w:rsid w:val="347C3F2B"/>
    <w:rsid w:val="347D19AD"/>
    <w:rsid w:val="347F56D3"/>
    <w:rsid w:val="34845AB5"/>
    <w:rsid w:val="34853536"/>
    <w:rsid w:val="3486483B"/>
    <w:rsid w:val="348744BB"/>
    <w:rsid w:val="34887B75"/>
    <w:rsid w:val="348A654E"/>
    <w:rsid w:val="348B2EC1"/>
    <w:rsid w:val="348C6C89"/>
    <w:rsid w:val="348F18C7"/>
    <w:rsid w:val="34902D6D"/>
    <w:rsid w:val="34931521"/>
    <w:rsid w:val="34984755"/>
    <w:rsid w:val="34987FD8"/>
    <w:rsid w:val="34995A5A"/>
    <w:rsid w:val="349A34DB"/>
    <w:rsid w:val="349C69DF"/>
    <w:rsid w:val="349D7F39"/>
    <w:rsid w:val="349E40E0"/>
    <w:rsid w:val="349E6738"/>
    <w:rsid w:val="34A03538"/>
    <w:rsid w:val="34A053E5"/>
    <w:rsid w:val="34A153D7"/>
    <w:rsid w:val="34A36369"/>
    <w:rsid w:val="34A5249B"/>
    <w:rsid w:val="34AD46FA"/>
    <w:rsid w:val="34AE217C"/>
    <w:rsid w:val="34B13101"/>
    <w:rsid w:val="34B20B82"/>
    <w:rsid w:val="34B51B07"/>
    <w:rsid w:val="34B56E7D"/>
    <w:rsid w:val="34B66AE9"/>
    <w:rsid w:val="34B9050D"/>
    <w:rsid w:val="34BB3699"/>
    <w:rsid w:val="34BD6F13"/>
    <w:rsid w:val="34BF7E98"/>
    <w:rsid w:val="34C06CE4"/>
    <w:rsid w:val="34C20E1D"/>
    <w:rsid w:val="34C3689E"/>
    <w:rsid w:val="34C57BA3"/>
    <w:rsid w:val="34C630A6"/>
    <w:rsid w:val="34CA2E42"/>
    <w:rsid w:val="34CC172C"/>
    <w:rsid w:val="34CE5569"/>
    <w:rsid w:val="34CF5F34"/>
    <w:rsid w:val="34D00132"/>
    <w:rsid w:val="34D039B6"/>
    <w:rsid w:val="34D32DF2"/>
    <w:rsid w:val="34D423BC"/>
    <w:rsid w:val="34D45E50"/>
    <w:rsid w:val="34D7553F"/>
    <w:rsid w:val="34D90A42"/>
    <w:rsid w:val="34DA42C5"/>
    <w:rsid w:val="34DB1D47"/>
    <w:rsid w:val="34DC77C8"/>
    <w:rsid w:val="34DE2CCB"/>
    <w:rsid w:val="34E04DD2"/>
    <w:rsid w:val="34E116D1"/>
    <w:rsid w:val="34E27153"/>
    <w:rsid w:val="34E33645"/>
    <w:rsid w:val="34E61A2F"/>
    <w:rsid w:val="34E857D9"/>
    <w:rsid w:val="34EA455F"/>
    <w:rsid w:val="34EA4EFB"/>
    <w:rsid w:val="34EB1FE1"/>
    <w:rsid w:val="34EC41DF"/>
    <w:rsid w:val="34EC7728"/>
    <w:rsid w:val="34EC7A62"/>
    <w:rsid w:val="34EE2F66"/>
    <w:rsid w:val="34F12F90"/>
    <w:rsid w:val="34F52BB4"/>
    <w:rsid w:val="34F631C6"/>
    <w:rsid w:val="34F76A97"/>
    <w:rsid w:val="34F85A73"/>
    <w:rsid w:val="34FC6454"/>
    <w:rsid w:val="34FD0C1C"/>
    <w:rsid w:val="34FF53FE"/>
    <w:rsid w:val="34FF7804"/>
    <w:rsid w:val="35010901"/>
    <w:rsid w:val="35033E04"/>
    <w:rsid w:val="35041886"/>
    <w:rsid w:val="35045109"/>
    <w:rsid w:val="35051E65"/>
    <w:rsid w:val="35073C6B"/>
    <w:rsid w:val="350A09B5"/>
    <w:rsid w:val="350A36D5"/>
    <w:rsid w:val="350A7012"/>
    <w:rsid w:val="350C2516"/>
    <w:rsid w:val="350D0CC0"/>
    <w:rsid w:val="351243ED"/>
    <w:rsid w:val="351608A7"/>
    <w:rsid w:val="35175EB0"/>
    <w:rsid w:val="351975ED"/>
    <w:rsid w:val="352223A1"/>
    <w:rsid w:val="35247BBC"/>
    <w:rsid w:val="35270760"/>
    <w:rsid w:val="35284044"/>
    <w:rsid w:val="35291AC6"/>
    <w:rsid w:val="35292F17"/>
    <w:rsid w:val="352B4FC9"/>
    <w:rsid w:val="352D62CE"/>
    <w:rsid w:val="352E66C5"/>
    <w:rsid w:val="35301450"/>
    <w:rsid w:val="3539095F"/>
    <w:rsid w:val="353A55E3"/>
    <w:rsid w:val="353C0AE6"/>
    <w:rsid w:val="353F7B77"/>
    <w:rsid w:val="35430471"/>
    <w:rsid w:val="35453974"/>
    <w:rsid w:val="3546177F"/>
    <w:rsid w:val="35476E77"/>
    <w:rsid w:val="354A224F"/>
    <w:rsid w:val="354B3314"/>
    <w:rsid w:val="354C0D81"/>
    <w:rsid w:val="35515208"/>
    <w:rsid w:val="3553070C"/>
    <w:rsid w:val="35533757"/>
    <w:rsid w:val="35540C82"/>
    <w:rsid w:val="35555FCD"/>
    <w:rsid w:val="35584B93"/>
    <w:rsid w:val="35594813"/>
    <w:rsid w:val="355A2295"/>
    <w:rsid w:val="355F1FA0"/>
    <w:rsid w:val="355F451E"/>
    <w:rsid w:val="356276A1"/>
    <w:rsid w:val="35646427"/>
    <w:rsid w:val="35673B29"/>
    <w:rsid w:val="356928AF"/>
    <w:rsid w:val="3569702C"/>
    <w:rsid w:val="356A0331"/>
    <w:rsid w:val="356B549A"/>
    <w:rsid w:val="356C54FA"/>
    <w:rsid w:val="35704438"/>
    <w:rsid w:val="3572573D"/>
    <w:rsid w:val="357353BD"/>
    <w:rsid w:val="35786D69"/>
    <w:rsid w:val="35787646"/>
    <w:rsid w:val="357A6539"/>
    <w:rsid w:val="357F4A53"/>
    <w:rsid w:val="35803742"/>
    <w:rsid w:val="358460F4"/>
    <w:rsid w:val="35871E5F"/>
    <w:rsid w:val="358D75EC"/>
    <w:rsid w:val="358E17EA"/>
    <w:rsid w:val="35900570"/>
    <w:rsid w:val="359E1A84"/>
    <w:rsid w:val="35A12A09"/>
    <w:rsid w:val="35A15D23"/>
    <w:rsid w:val="35A2048B"/>
    <w:rsid w:val="35A35F0C"/>
    <w:rsid w:val="35A4398E"/>
    <w:rsid w:val="35A47211"/>
    <w:rsid w:val="35A566A2"/>
    <w:rsid w:val="35A66F4F"/>
    <w:rsid w:val="35AD429D"/>
    <w:rsid w:val="35AE0440"/>
    <w:rsid w:val="35B04BF9"/>
    <w:rsid w:val="35B30926"/>
    <w:rsid w:val="35B50461"/>
    <w:rsid w:val="35B629AE"/>
    <w:rsid w:val="35B65E5A"/>
    <w:rsid w:val="35B6712B"/>
    <w:rsid w:val="35B70430"/>
    <w:rsid w:val="35BB174D"/>
    <w:rsid w:val="35BB6E36"/>
    <w:rsid w:val="35BC48B8"/>
    <w:rsid w:val="35BF2139"/>
    <w:rsid w:val="35BF583C"/>
    <w:rsid w:val="35C054BC"/>
    <w:rsid w:val="35C236B1"/>
    <w:rsid w:val="35C267C1"/>
    <w:rsid w:val="35C34243"/>
    <w:rsid w:val="35C36441"/>
    <w:rsid w:val="35C51944"/>
    <w:rsid w:val="35C57746"/>
    <w:rsid w:val="35C74E47"/>
    <w:rsid w:val="35C75850"/>
    <w:rsid w:val="35C806CA"/>
    <w:rsid w:val="35CC4B52"/>
    <w:rsid w:val="35CE0055"/>
    <w:rsid w:val="35D02BA5"/>
    <w:rsid w:val="35D10FDA"/>
    <w:rsid w:val="35D22DC1"/>
    <w:rsid w:val="35D26A5B"/>
    <w:rsid w:val="35D344DD"/>
    <w:rsid w:val="35D56934"/>
    <w:rsid w:val="35D579E0"/>
    <w:rsid w:val="35D72EE3"/>
    <w:rsid w:val="35D77660"/>
    <w:rsid w:val="35D905E4"/>
    <w:rsid w:val="35DD7439"/>
    <w:rsid w:val="35DF02EF"/>
    <w:rsid w:val="35E01F00"/>
    <w:rsid w:val="35E12C9E"/>
    <w:rsid w:val="35E87640"/>
    <w:rsid w:val="35ED3C8B"/>
    <w:rsid w:val="35F44A12"/>
    <w:rsid w:val="35FB7C20"/>
    <w:rsid w:val="35FE2DA3"/>
    <w:rsid w:val="35FE41BA"/>
    <w:rsid w:val="35FE7F8F"/>
    <w:rsid w:val="35FF0824"/>
    <w:rsid w:val="36017203"/>
    <w:rsid w:val="36030611"/>
    <w:rsid w:val="36055FB1"/>
    <w:rsid w:val="360762D6"/>
    <w:rsid w:val="36092725"/>
    <w:rsid w:val="360C20B8"/>
    <w:rsid w:val="360C255A"/>
    <w:rsid w:val="360C593C"/>
    <w:rsid w:val="360D33BD"/>
    <w:rsid w:val="360E0E3F"/>
    <w:rsid w:val="360E51ED"/>
    <w:rsid w:val="360E55BB"/>
    <w:rsid w:val="361161F8"/>
    <w:rsid w:val="36127845"/>
    <w:rsid w:val="361352C6"/>
    <w:rsid w:val="361913CE"/>
    <w:rsid w:val="361A6E50"/>
    <w:rsid w:val="361B4DD3"/>
    <w:rsid w:val="36200D59"/>
    <w:rsid w:val="3622316C"/>
    <w:rsid w:val="36231CDE"/>
    <w:rsid w:val="362551E1"/>
    <w:rsid w:val="362949D9"/>
    <w:rsid w:val="36306DF5"/>
    <w:rsid w:val="36316A75"/>
    <w:rsid w:val="363244F6"/>
    <w:rsid w:val="363357FB"/>
    <w:rsid w:val="363479F9"/>
    <w:rsid w:val="36355E99"/>
    <w:rsid w:val="3637097E"/>
    <w:rsid w:val="363C6C50"/>
    <w:rsid w:val="363D2887"/>
    <w:rsid w:val="363F5D8A"/>
    <w:rsid w:val="36430014"/>
    <w:rsid w:val="36456296"/>
    <w:rsid w:val="3647027C"/>
    <w:rsid w:val="3649702F"/>
    <w:rsid w:val="364D63A5"/>
    <w:rsid w:val="364F18A8"/>
    <w:rsid w:val="365059D1"/>
    <w:rsid w:val="365607BB"/>
    <w:rsid w:val="36595A3B"/>
    <w:rsid w:val="365B3E4B"/>
    <w:rsid w:val="365D4441"/>
    <w:rsid w:val="36653A4C"/>
    <w:rsid w:val="36671C65"/>
    <w:rsid w:val="36676F4F"/>
    <w:rsid w:val="366A5CD5"/>
    <w:rsid w:val="366A6D9B"/>
    <w:rsid w:val="366C33D7"/>
    <w:rsid w:val="366D46DB"/>
    <w:rsid w:val="36701DDD"/>
    <w:rsid w:val="3671785E"/>
    <w:rsid w:val="36723C5D"/>
    <w:rsid w:val="367407E3"/>
    <w:rsid w:val="36767F50"/>
    <w:rsid w:val="36782A6C"/>
    <w:rsid w:val="367904EE"/>
    <w:rsid w:val="36791495"/>
    <w:rsid w:val="367B39F1"/>
    <w:rsid w:val="367C4B66"/>
    <w:rsid w:val="367E4976"/>
    <w:rsid w:val="36804D5B"/>
    <w:rsid w:val="3682557A"/>
    <w:rsid w:val="36840A7D"/>
    <w:rsid w:val="36881B6B"/>
    <w:rsid w:val="368E138D"/>
    <w:rsid w:val="368E4C10"/>
    <w:rsid w:val="368F25A7"/>
    <w:rsid w:val="36900113"/>
    <w:rsid w:val="36901588"/>
    <w:rsid w:val="36941E25"/>
    <w:rsid w:val="3695459B"/>
    <w:rsid w:val="36977A9E"/>
    <w:rsid w:val="369E4A52"/>
    <w:rsid w:val="36A1510E"/>
    <w:rsid w:val="36A2002D"/>
    <w:rsid w:val="36A238B1"/>
    <w:rsid w:val="36A35209"/>
    <w:rsid w:val="36A53F64"/>
    <w:rsid w:val="36A9323B"/>
    <w:rsid w:val="36AE1139"/>
    <w:rsid w:val="36B10648"/>
    <w:rsid w:val="36B25A07"/>
    <w:rsid w:val="36B4704E"/>
    <w:rsid w:val="36B77FD3"/>
    <w:rsid w:val="36BA0F57"/>
    <w:rsid w:val="36BB4C33"/>
    <w:rsid w:val="36C02C1A"/>
    <w:rsid w:val="36C14165"/>
    <w:rsid w:val="36C42EED"/>
    <w:rsid w:val="36C572E8"/>
    <w:rsid w:val="36C737F5"/>
    <w:rsid w:val="36CB519A"/>
    <w:rsid w:val="36CE59FA"/>
    <w:rsid w:val="36CE7BF8"/>
    <w:rsid w:val="36D05553"/>
    <w:rsid w:val="36DA3A0A"/>
    <w:rsid w:val="36DD389C"/>
    <w:rsid w:val="36DE5C94"/>
    <w:rsid w:val="36E13395"/>
    <w:rsid w:val="36E1576C"/>
    <w:rsid w:val="36E41D9C"/>
    <w:rsid w:val="36E4779D"/>
    <w:rsid w:val="36E47B9D"/>
    <w:rsid w:val="36E630A0"/>
    <w:rsid w:val="36E807A2"/>
    <w:rsid w:val="36E8454D"/>
    <w:rsid w:val="36E91F99"/>
    <w:rsid w:val="36E94025"/>
    <w:rsid w:val="36E96223"/>
    <w:rsid w:val="36EB7528"/>
    <w:rsid w:val="36EF39B0"/>
    <w:rsid w:val="36F01431"/>
    <w:rsid w:val="36F52036"/>
    <w:rsid w:val="36F70DBC"/>
    <w:rsid w:val="36F90A3C"/>
    <w:rsid w:val="36FC2AF0"/>
    <w:rsid w:val="36FC6A34"/>
    <w:rsid w:val="36FF4A43"/>
    <w:rsid w:val="36FF61C9"/>
    <w:rsid w:val="37003C4A"/>
    <w:rsid w:val="37005E48"/>
    <w:rsid w:val="37015FBC"/>
    <w:rsid w:val="37032650"/>
    <w:rsid w:val="37067D52"/>
    <w:rsid w:val="37083929"/>
    <w:rsid w:val="3709455A"/>
    <w:rsid w:val="370D2F60"/>
    <w:rsid w:val="3710098E"/>
    <w:rsid w:val="3711146A"/>
    <w:rsid w:val="37134E69"/>
    <w:rsid w:val="37135068"/>
    <w:rsid w:val="3715036C"/>
    <w:rsid w:val="37186288"/>
    <w:rsid w:val="37193F9B"/>
    <w:rsid w:val="371B2276"/>
    <w:rsid w:val="37235104"/>
    <w:rsid w:val="3726190B"/>
    <w:rsid w:val="37273B0A"/>
    <w:rsid w:val="372B13D4"/>
    <w:rsid w:val="372C3815"/>
    <w:rsid w:val="372C4753"/>
    <w:rsid w:val="372C7F91"/>
    <w:rsid w:val="372D6F71"/>
    <w:rsid w:val="372F04E9"/>
    <w:rsid w:val="372F4FE9"/>
    <w:rsid w:val="37314419"/>
    <w:rsid w:val="373354E2"/>
    <w:rsid w:val="37342E1F"/>
    <w:rsid w:val="373972A7"/>
    <w:rsid w:val="373D1531"/>
    <w:rsid w:val="373D5CAD"/>
    <w:rsid w:val="373E372F"/>
    <w:rsid w:val="373F4A34"/>
    <w:rsid w:val="373F6235"/>
    <w:rsid w:val="37437BB7"/>
    <w:rsid w:val="37442D66"/>
    <w:rsid w:val="37445111"/>
    <w:rsid w:val="37461780"/>
    <w:rsid w:val="37474BCC"/>
    <w:rsid w:val="374C2A45"/>
    <w:rsid w:val="374D5F48"/>
    <w:rsid w:val="37512750"/>
    <w:rsid w:val="375223CF"/>
    <w:rsid w:val="37535681"/>
    <w:rsid w:val="375A306E"/>
    <w:rsid w:val="375C6562"/>
    <w:rsid w:val="375E1F6D"/>
    <w:rsid w:val="375F3C64"/>
    <w:rsid w:val="37607F59"/>
    <w:rsid w:val="37617167"/>
    <w:rsid w:val="37697590"/>
    <w:rsid w:val="376A0F59"/>
    <w:rsid w:val="376A5878"/>
    <w:rsid w:val="376F3581"/>
    <w:rsid w:val="37720706"/>
    <w:rsid w:val="37724E83"/>
    <w:rsid w:val="37774B8E"/>
    <w:rsid w:val="3778260F"/>
    <w:rsid w:val="37790091"/>
    <w:rsid w:val="377C1015"/>
    <w:rsid w:val="377E2324"/>
    <w:rsid w:val="3780410B"/>
    <w:rsid w:val="3783605E"/>
    <w:rsid w:val="37836223"/>
    <w:rsid w:val="378620B5"/>
    <w:rsid w:val="378673A6"/>
    <w:rsid w:val="3789032B"/>
    <w:rsid w:val="378C4B33"/>
    <w:rsid w:val="378C4F44"/>
    <w:rsid w:val="378C7473"/>
    <w:rsid w:val="378D5AE2"/>
    <w:rsid w:val="378E0F6A"/>
    <w:rsid w:val="378F5AB8"/>
    <w:rsid w:val="37910FBB"/>
    <w:rsid w:val="379279DE"/>
    <w:rsid w:val="379344BE"/>
    <w:rsid w:val="37941F3F"/>
    <w:rsid w:val="3795413E"/>
    <w:rsid w:val="37974803"/>
    <w:rsid w:val="3798610A"/>
    <w:rsid w:val="379A05C5"/>
    <w:rsid w:val="37A05D52"/>
    <w:rsid w:val="37A421DA"/>
    <w:rsid w:val="37A445AF"/>
    <w:rsid w:val="37A96661"/>
    <w:rsid w:val="37AA4625"/>
    <w:rsid w:val="37AB1B65"/>
    <w:rsid w:val="37AC5AC4"/>
    <w:rsid w:val="37AF4CE7"/>
    <w:rsid w:val="37B25C6C"/>
    <w:rsid w:val="37B4116F"/>
    <w:rsid w:val="37B42344"/>
    <w:rsid w:val="37B449F3"/>
    <w:rsid w:val="37B77B75"/>
    <w:rsid w:val="37BA68FC"/>
    <w:rsid w:val="37BB657C"/>
    <w:rsid w:val="37BD09EA"/>
    <w:rsid w:val="37BD1A7F"/>
    <w:rsid w:val="37BF0805"/>
    <w:rsid w:val="37C026B4"/>
    <w:rsid w:val="37C10485"/>
    <w:rsid w:val="37C122F9"/>
    <w:rsid w:val="37C4140A"/>
    <w:rsid w:val="37C632A4"/>
    <w:rsid w:val="37C87E10"/>
    <w:rsid w:val="37C91115"/>
    <w:rsid w:val="37CA6B96"/>
    <w:rsid w:val="37CB4451"/>
    <w:rsid w:val="37CD3E0C"/>
    <w:rsid w:val="37D16521"/>
    <w:rsid w:val="37D23FA3"/>
    <w:rsid w:val="37D33C22"/>
    <w:rsid w:val="37D55F17"/>
    <w:rsid w:val="37D64BA7"/>
    <w:rsid w:val="37D7646D"/>
    <w:rsid w:val="37D800AA"/>
    <w:rsid w:val="37D9510A"/>
    <w:rsid w:val="37D95311"/>
    <w:rsid w:val="37D97B0F"/>
    <w:rsid w:val="37DC7428"/>
    <w:rsid w:val="37DD3504"/>
    <w:rsid w:val="37DD7DB5"/>
    <w:rsid w:val="37DE44C4"/>
    <w:rsid w:val="37DF7C9E"/>
    <w:rsid w:val="37E00D3A"/>
    <w:rsid w:val="37E204D9"/>
    <w:rsid w:val="37E43EB9"/>
    <w:rsid w:val="37EA43F2"/>
    <w:rsid w:val="37F16A56"/>
    <w:rsid w:val="37F62EDD"/>
    <w:rsid w:val="37F65E66"/>
    <w:rsid w:val="37F66761"/>
    <w:rsid w:val="37F863E1"/>
    <w:rsid w:val="37F93E62"/>
    <w:rsid w:val="37FC5057"/>
    <w:rsid w:val="37FD60EC"/>
    <w:rsid w:val="37FE3B6D"/>
    <w:rsid w:val="380037ED"/>
    <w:rsid w:val="380421F3"/>
    <w:rsid w:val="38060F79"/>
    <w:rsid w:val="3808478E"/>
    <w:rsid w:val="380A1B7E"/>
    <w:rsid w:val="380B7600"/>
    <w:rsid w:val="380C2E83"/>
    <w:rsid w:val="380C5081"/>
    <w:rsid w:val="380D6333"/>
    <w:rsid w:val="380E3E07"/>
    <w:rsid w:val="380F1889"/>
    <w:rsid w:val="380F6006"/>
    <w:rsid w:val="38123D5D"/>
    <w:rsid w:val="38155596"/>
    <w:rsid w:val="38196EA3"/>
    <w:rsid w:val="381A4397"/>
    <w:rsid w:val="381A6A6C"/>
    <w:rsid w:val="381A7C1A"/>
    <w:rsid w:val="381B569C"/>
    <w:rsid w:val="381E081F"/>
    <w:rsid w:val="38203D22"/>
    <w:rsid w:val="382117A3"/>
    <w:rsid w:val="382175A5"/>
    <w:rsid w:val="38227225"/>
    <w:rsid w:val="3824052A"/>
    <w:rsid w:val="38255FAB"/>
    <w:rsid w:val="382849B1"/>
    <w:rsid w:val="38296BB0"/>
    <w:rsid w:val="382B5936"/>
    <w:rsid w:val="382F433C"/>
    <w:rsid w:val="38301DBE"/>
    <w:rsid w:val="383166DB"/>
    <w:rsid w:val="38321A3E"/>
    <w:rsid w:val="383663CA"/>
    <w:rsid w:val="38396E4A"/>
    <w:rsid w:val="383B234D"/>
    <w:rsid w:val="383D10D3"/>
    <w:rsid w:val="383D3652"/>
    <w:rsid w:val="383E32D2"/>
    <w:rsid w:val="383E7EED"/>
    <w:rsid w:val="38414E88"/>
    <w:rsid w:val="38432FDD"/>
    <w:rsid w:val="38443D8B"/>
    <w:rsid w:val="38463F61"/>
    <w:rsid w:val="38494EE6"/>
    <w:rsid w:val="384E44E5"/>
    <w:rsid w:val="38595180"/>
    <w:rsid w:val="385B2BAC"/>
    <w:rsid w:val="385E740A"/>
    <w:rsid w:val="385F290D"/>
    <w:rsid w:val="386025A7"/>
    <w:rsid w:val="38623892"/>
    <w:rsid w:val="38654816"/>
    <w:rsid w:val="38674496"/>
    <w:rsid w:val="38680395"/>
    <w:rsid w:val="38681F18"/>
    <w:rsid w:val="386A541B"/>
    <w:rsid w:val="386C091E"/>
    <w:rsid w:val="386F7324"/>
    <w:rsid w:val="38701ED4"/>
    <w:rsid w:val="38702BA7"/>
    <w:rsid w:val="38766CAF"/>
    <w:rsid w:val="38785A35"/>
    <w:rsid w:val="387A007E"/>
    <w:rsid w:val="387A56B5"/>
    <w:rsid w:val="387B3137"/>
    <w:rsid w:val="387C536A"/>
    <w:rsid w:val="387E793E"/>
    <w:rsid w:val="387F53C0"/>
    <w:rsid w:val="38841848"/>
    <w:rsid w:val="38853A46"/>
    <w:rsid w:val="3885411B"/>
    <w:rsid w:val="388614C8"/>
    <w:rsid w:val="3887072F"/>
    <w:rsid w:val="3887270C"/>
    <w:rsid w:val="388749CB"/>
    <w:rsid w:val="3888024E"/>
    <w:rsid w:val="388A594F"/>
    <w:rsid w:val="388B11D3"/>
    <w:rsid w:val="388B33D1"/>
    <w:rsid w:val="388C6C54"/>
    <w:rsid w:val="388E4356"/>
    <w:rsid w:val="388F0AF6"/>
    <w:rsid w:val="389030DC"/>
    <w:rsid w:val="389265DF"/>
    <w:rsid w:val="38944C11"/>
    <w:rsid w:val="3894696F"/>
    <w:rsid w:val="38957564"/>
    <w:rsid w:val="38961E84"/>
    <w:rsid w:val="389804E8"/>
    <w:rsid w:val="38981D38"/>
    <w:rsid w:val="389A0168"/>
    <w:rsid w:val="389B146D"/>
    <w:rsid w:val="389D10ED"/>
    <w:rsid w:val="389E37CB"/>
    <w:rsid w:val="389E6B6E"/>
    <w:rsid w:val="389F7E73"/>
    <w:rsid w:val="38A10250"/>
    <w:rsid w:val="38A10B77"/>
    <w:rsid w:val="38A20DF8"/>
    <w:rsid w:val="38A464F9"/>
    <w:rsid w:val="38A51D7C"/>
    <w:rsid w:val="38A6565F"/>
    <w:rsid w:val="38A73EBC"/>
    <w:rsid w:val="38A80783"/>
    <w:rsid w:val="38A96204"/>
    <w:rsid w:val="38AE72E5"/>
    <w:rsid w:val="38AF263C"/>
    <w:rsid w:val="38B13611"/>
    <w:rsid w:val="38B33B08"/>
    <w:rsid w:val="38B4677D"/>
    <w:rsid w:val="38B7551A"/>
    <w:rsid w:val="38BC19A2"/>
    <w:rsid w:val="38BF2926"/>
    <w:rsid w:val="38C05E29"/>
    <w:rsid w:val="38C116AD"/>
    <w:rsid w:val="38C23950"/>
    <w:rsid w:val="38C2712E"/>
    <w:rsid w:val="38C34BB0"/>
    <w:rsid w:val="38C71038"/>
    <w:rsid w:val="38C83236"/>
    <w:rsid w:val="38CD2F41"/>
    <w:rsid w:val="38CD3E02"/>
    <w:rsid w:val="38CE09C2"/>
    <w:rsid w:val="38CE5802"/>
    <w:rsid w:val="38CF2BC1"/>
    <w:rsid w:val="38D154BA"/>
    <w:rsid w:val="38D315C7"/>
    <w:rsid w:val="38D40C14"/>
    <w:rsid w:val="38D54ACA"/>
    <w:rsid w:val="38D6254B"/>
    <w:rsid w:val="38D77FCD"/>
    <w:rsid w:val="38DB4455"/>
    <w:rsid w:val="38DD575A"/>
    <w:rsid w:val="38E008DD"/>
    <w:rsid w:val="38E42B66"/>
    <w:rsid w:val="38E505E8"/>
    <w:rsid w:val="38E53D75"/>
    <w:rsid w:val="38E9376A"/>
    <w:rsid w:val="38E96FEE"/>
    <w:rsid w:val="38ED2171"/>
    <w:rsid w:val="38EE037E"/>
    <w:rsid w:val="38EE4379"/>
    <w:rsid w:val="38EF30F5"/>
    <w:rsid w:val="38F06979"/>
    <w:rsid w:val="38F143FA"/>
    <w:rsid w:val="38F165F8"/>
    <w:rsid w:val="38F36C32"/>
    <w:rsid w:val="38F378FD"/>
    <w:rsid w:val="38F406B3"/>
    <w:rsid w:val="38F51788"/>
    <w:rsid w:val="38F60882"/>
    <w:rsid w:val="38F62A80"/>
    <w:rsid w:val="38F73D85"/>
    <w:rsid w:val="38F93A05"/>
    <w:rsid w:val="390247C2"/>
    <w:rsid w:val="39040C16"/>
    <w:rsid w:val="3907659E"/>
    <w:rsid w:val="390F142C"/>
    <w:rsid w:val="390F2C29"/>
    <w:rsid w:val="39127C06"/>
    <w:rsid w:val="391435A1"/>
    <w:rsid w:val="391A5BCC"/>
    <w:rsid w:val="391B4A7F"/>
    <w:rsid w:val="39243950"/>
    <w:rsid w:val="3926406F"/>
    <w:rsid w:val="39266E53"/>
    <w:rsid w:val="39271051"/>
    <w:rsid w:val="39282356"/>
    <w:rsid w:val="39291CE7"/>
    <w:rsid w:val="392C3E8C"/>
    <w:rsid w:val="392D67DD"/>
    <w:rsid w:val="392E425F"/>
    <w:rsid w:val="39312C43"/>
    <w:rsid w:val="393328E5"/>
    <w:rsid w:val="39367CA0"/>
    <w:rsid w:val="393825F0"/>
    <w:rsid w:val="39386D6D"/>
    <w:rsid w:val="393C0FF6"/>
    <w:rsid w:val="393C5773"/>
    <w:rsid w:val="393C6ED0"/>
    <w:rsid w:val="393F1F7B"/>
    <w:rsid w:val="393F42CA"/>
    <w:rsid w:val="394170E7"/>
    <w:rsid w:val="39430B9B"/>
    <w:rsid w:val="3948288A"/>
    <w:rsid w:val="39484E09"/>
    <w:rsid w:val="394A5D8E"/>
    <w:rsid w:val="394B4EFE"/>
    <w:rsid w:val="394F4E4D"/>
    <w:rsid w:val="39522A4F"/>
    <w:rsid w:val="3954346D"/>
    <w:rsid w:val="3955411F"/>
    <w:rsid w:val="39561BA0"/>
    <w:rsid w:val="39573D9E"/>
    <w:rsid w:val="39594CBE"/>
    <w:rsid w:val="395A05A6"/>
    <w:rsid w:val="395B5075"/>
    <w:rsid w:val="395B6028"/>
    <w:rsid w:val="395E6FAD"/>
    <w:rsid w:val="3961212F"/>
    <w:rsid w:val="39630EB6"/>
    <w:rsid w:val="3969753C"/>
    <w:rsid w:val="396D1AEB"/>
    <w:rsid w:val="39704948"/>
    <w:rsid w:val="39727535"/>
    <w:rsid w:val="39741150"/>
    <w:rsid w:val="39764653"/>
    <w:rsid w:val="397720D5"/>
    <w:rsid w:val="397C0CD1"/>
    <w:rsid w:val="397F4F63"/>
    <w:rsid w:val="39836C84"/>
    <w:rsid w:val="3987236F"/>
    <w:rsid w:val="398B0D75"/>
    <w:rsid w:val="398B45F9"/>
    <w:rsid w:val="398C67F7"/>
    <w:rsid w:val="398F2FFF"/>
    <w:rsid w:val="39900A80"/>
    <w:rsid w:val="39916502"/>
    <w:rsid w:val="39930ABA"/>
    <w:rsid w:val="39941685"/>
    <w:rsid w:val="39947487"/>
    <w:rsid w:val="39957106"/>
    <w:rsid w:val="3997040B"/>
    <w:rsid w:val="3998390E"/>
    <w:rsid w:val="39992001"/>
    <w:rsid w:val="399D7D96"/>
    <w:rsid w:val="399F3299"/>
    <w:rsid w:val="39A12F19"/>
    <w:rsid w:val="39A6259B"/>
    <w:rsid w:val="39AB12AA"/>
    <w:rsid w:val="39AC4B2D"/>
    <w:rsid w:val="39B0057A"/>
    <w:rsid w:val="39B43CCF"/>
    <w:rsid w:val="39B5366A"/>
    <w:rsid w:val="39B53C0B"/>
    <w:rsid w:val="39B5543D"/>
    <w:rsid w:val="39B750BD"/>
    <w:rsid w:val="39BB27C4"/>
    <w:rsid w:val="39BD6FC6"/>
    <w:rsid w:val="39C232B7"/>
    <w:rsid w:val="39C26CD1"/>
    <w:rsid w:val="39C443D2"/>
    <w:rsid w:val="39C70AAE"/>
    <w:rsid w:val="39C73159"/>
    <w:rsid w:val="39C7324A"/>
    <w:rsid w:val="39C80BDA"/>
    <w:rsid w:val="39C926A3"/>
    <w:rsid w:val="39C940DD"/>
    <w:rsid w:val="39CA62DC"/>
    <w:rsid w:val="39CB566C"/>
    <w:rsid w:val="39CB75E0"/>
    <w:rsid w:val="39CC4EA1"/>
    <w:rsid w:val="39CC7DA6"/>
    <w:rsid w:val="39CE0565"/>
    <w:rsid w:val="39CF2763"/>
    <w:rsid w:val="39CF5FE7"/>
    <w:rsid w:val="39D114EA"/>
    <w:rsid w:val="39D5466D"/>
    <w:rsid w:val="39D9127B"/>
    <w:rsid w:val="39DA6378"/>
    <w:rsid w:val="39DE2D7E"/>
    <w:rsid w:val="39E10C9A"/>
    <w:rsid w:val="39E11784"/>
    <w:rsid w:val="39E34C87"/>
    <w:rsid w:val="39E97C5B"/>
    <w:rsid w:val="39EC65B8"/>
    <w:rsid w:val="39ED5597"/>
    <w:rsid w:val="39EF0A9A"/>
    <w:rsid w:val="39F52C97"/>
    <w:rsid w:val="39F56226"/>
    <w:rsid w:val="39F63617"/>
    <w:rsid w:val="39F774B8"/>
    <w:rsid w:val="39FD3633"/>
    <w:rsid w:val="3A014237"/>
    <w:rsid w:val="3A021CB9"/>
    <w:rsid w:val="3A040A3F"/>
    <w:rsid w:val="3A063F42"/>
    <w:rsid w:val="3A094EC7"/>
    <w:rsid w:val="3A0C25C8"/>
    <w:rsid w:val="3A0D004A"/>
    <w:rsid w:val="3A0E5ACB"/>
    <w:rsid w:val="3A1144D2"/>
    <w:rsid w:val="3A121163"/>
    <w:rsid w:val="3A127D55"/>
    <w:rsid w:val="3A1357D6"/>
    <w:rsid w:val="3A145456"/>
    <w:rsid w:val="3A16675B"/>
    <w:rsid w:val="3A181C5E"/>
    <w:rsid w:val="3A1846D0"/>
    <w:rsid w:val="3A195161"/>
    <w:rsid w:val="3A1A5C49"/>
    <w:rsid w:val="3A1A79C7"/>
    <w:rsid w:val="3A1C2863"/>
    <w:rsid w:val="3A1E12D9"/>
    <w:rsid w:val="3A1E4827"/>
    <w:rsid w:val="3A204AEC"/>
    <w:rsid w:val="3A2321ED"/>
    <w:rsid w:val="3A2443AC"/>
    <w:rsid w:val="3A2556F1"/>
    <w:rsid w:val="3A293BF5"/>
    <w:rsid w:val="3A2940F7"/>
    <w:rsid w:val="3A2A1B78"/>
    <w:rsid w:val="3A2C2AFD"/>
    <w:rsid w:val="3A2E6000"/>
    <w:rsid w:val="3A2F3A82"/>
    <w:rsid w:val="3A2F58A1"/>
    <w:rsid w:val="3A301503"/>
    <w:rsid w:val="3A314D86"/>
    <w:rsid w:val="3A354292"/>
    <w:rsid w:val="3A3574FB"/>
    <w:rsid w:val="3A366C90"/>
    <w:rsid w:val="3A374711"/>
    <w:rsid w:val="3A3B7894"/>
    <w:rsid w:val="3A3D1E68"/>
    <w:rsid w:val="3A445708"/>
    <w:rsid w:val="3A48492E"/>
    <w:rsid w:val="3A4F1DB8"/>
    <w:rsid w:val="3A531EA9"/>
    <w:rsid w:val="3A557935"/>
    <w:rsid w:val="3A5926C8"/>
    <w:rsid w:val="3A5A0149"/>
    <w:rsid w:val="3A5D3288"/>
    <w:rsid w:val="3A6164C2"/>
    <w:rsid w:val="3A6521F3"/>
    <w:rsid w:val="3A653F5C"/>
    <w:rsid w:val="3A6619DD"/>
    <w:rsid w:val="3A666016"/>
    <w:rsid w:val="3A6A61E5"/>
    <w:rsid w:val="3A6C716A"/>
    <w:rsid w:val="3A6D4BEB"/>
    <w:rsid w:val="3A6E0BC5"/>
    <w:rsid w:val="3A6E266D"/>
    <w:rsid w:val="3A702173"/>
    <w:rsid w:val="3A705B70"/>
    <w:rsid w:val="3A736AF5"/>
    <w:rsid w:val="3A7379ED"/>
    <w:rsid w:val="3A740CF3"/>
    <w:rsid w:val="3A744576"/>
    <w:rsid w:val="3A7B3F01"/>
    <w:rsid w:val="3A7B5B76"/>
    <w:rsid w:val="3A7C1983"/>
    <w:rsid w:val="3A7D1602"/>
    <w:rsid w:val="3A7E7084"/>
    <w:rsid w:val="3A7F4B06"/>
    <w:rsid w:val="3A82388C"/>
    <w:rsid w:val="3A83350C"/>
    <w:rsid w:val="3A841BB0"/>
    <w:rsid w:val="3A8668C0"/>
    <w:rsid w:val="3A867D14"/>
    <w:rsid w:val="3A895415"/>
    <w:rsid w:val="3A8B419B"/>
    <w:rsid w:val="3A8C639A"/>
    <w:rsid w:val="3A8E7D84"/>
    <w:rsid w:val="3A8F731E"/>
    <w:rsid w:val="3A9233AD"/>
    <w:rsid w:val="3A9337A6"/>
    <w:rsid w:val="3A94234D"/>
    <w:rsid w:val="3A944AE9"/>
    <w:rsid w:val="3A954AAB"/>
    <w:rsid w:val="3A966E9F"/>
    <w:rsid w:val="3A982496"/>
    <w:rsid w:val="3A9B514C"/>
    <w:rsid w:val="3A9D13D7"/>
    <w:rsid w:val="3AA0109D"/>
    <w:rsid w:val="3AA31842"/>
    <w:rsid w:val="3AA41C5B"/>
    <w:rsid w:val="3AA44153"/>
    <w:rsid w:val="3AA64BD0"/>
    <w:rsid w:val="3AA70248"/>
    <w:rsid w:val="3AAB3916"/>
    <w:rsid w:val="3AAB6C4F"/>
    <w:rsid w:val="3AAD2152"/>
    <w:rsid w:val="3AAD3FCD"/>
    <w:rsid w:val="3AAE6E76"/>
    <w:rsid w:val="3AAF4C4A"/>
    <w:rsid w:val="3AB10B58"/>
    <w:rsid w:val="3ABB6DC7"/>
    <w:rsid w:val="3ABD23EC"/>
    <w:rsid w:val="3ABD5C6F"/>
    <w:rsid w:val="3ABE36F1"/>
    <w:rsid w:val="3ABF58EF"/>
    <w:rsid w:val="3AC03371"/>
    <w:rsid w:val="3AC220F7"/>
    <w:rsid w:val="3AC26874"/>
    <w:rsid w:val="3AC349AD"/>
    <w:rsid w:val="3AC60AFD"/>
    <w:rsid w:val="3AC91A82"/>
    <w:rsid w:val="3ACB0218"/>
    <w:rsid w:val="3ACC4C05"/>
    <w:rsid w:val="3ACE0108"/>
    <w:rsid w:val="3ACE5F0A"/>
    <w:rsid w:val="3ACF398B"/>
    <w:rsid w:val="3AD00C57"/>
    <w:rsid w:val="3AD0360B"/>
    <w:rsid w:val="3AD1108C"/>
    <w:rsid w:val="3AD17604"/>
    <w:rsid w:val="3AD34590"/>
    <w:rsid w:val="3AD45894"/>
    <w:rsid w:val="3AD65514"/>
    <w:rsid w:val="3AD76819"/>
    <w:rsid w:val="3ADA3F47"/>
    <w:rsid w:val="3ADE2921"/>
    <w:rsid w:val="3AE17129"/>
    <w:rsid w:val="3AE24BAA"/>
    <w:rsid w:val="3AE33886"/>
    <w:rsid w:val="3AE4110E"/>
    <w:rsid w:val="3AE421E9"/>
    <w:rsid w:val="3AE80CB2"/>
    <w:rsid w:val="3AE96083"/>
    <w:rsid w:val="3AEB54BA"/>
    <w:rsid w:val="3AEE22E7"/>
    <w:rsid w:val="3AEF3EC0"/>
    <w:rsid w:val="3AF13B40"/>
    <w:rsid w:val="3AF55DC9"/>
    <w:rsid w:val="3AF6384B"/>
    <w:rsid w:val="3AF712CC"/>
    <w:rsid w:val="3AF90F4C"/>
    <w:rsid w:val="3AF92B9E"/>
    <w:rsid w:val="3AFA69CE"/>
    <w:rsid w:val="3AFB7CD2"/>
    <w:rsid w:val="3AFC485D"/>
    <w:rsid w:val="3AFD5237"/>
    <w:rsid w:val="3AFE778B"/>
    <w:rsid w:val="3AFF08D7"/>
    <w:rsid w:val="3B02185C"/>
    <w:rsid w:val="3B0315FB"/>
    <w:rsid w:val="3B032B60"/>
    <w:rsid w:val="3B0405E2"/>
    <w:rsid w:val="3B044D5F"/>
    <w:rsid w:val="3B075CE3"/>
    <w:rsid w:val="3B0D3470"/>
    <w:rsid w:val="3B0E1F65"/>
    <w:rsid w:val="3B0F5088"/>
    <w:rsid w:val="3B1050FD"/>
    <w:rsid w:val="3B140758"/>
    <w:rsid w:val="3B164AB8"/>
    <w:rsid w:val="3B173D7F"/>
    <w:rsid w:val="3B181801"/>
    <w:rsid w:val="3B1A4D04"/>
    <w:rsid w:val="3B1B0F19"/>
    <w:rsid w:val="3B1C0207"/>
    <w:rsid w:val="3B1D370A"/>
    <w:rsid w:val="3B1F2605"/>
    <w:rsid w:val="3B246918"/>
    <w:rsid w:val="3B261E1B"/>
    <w:rsid w:val="3B266598"/>
    <w:rsid w:val="3B2A4F9E"/>
    <w:rsid w:val="3B2C04A1"/>
    <w:rsid w:val="3B2C3D25"/>
    <w:rsid w:val="3B2C4D22"/>
    <w:rsid w:val="3B2D5F23"/>
    <w:rsid w:val="3B2E39A5"/>
    <w:rsid w:val="3B2E7228"/>
    <w:rsid w:val="3B30272B"/>
    <w:rsid w:val="3B306EA8"/>
    <w:rsid w:val="3B317EDD"/>
    <w:rsid w:val="3B345AAB"/>
    <w:rsid w:val="3B366832"/>
    <w:rsid w:val="3B367023"/>
    <w:rsid w:val="3B37556B"/>
    <w:rsid w:val="3B3A303A"/>
    <w:rsid w:val="3B3B31B7"/>
    <w:rsid w:val="3B3C3FBF"/>
    <w:rsid w:val="3B3C653D"/>
    <w:rsid w:val="3B4029C5"/>
    <w:rsid w:val="3B407142"/>
    <w:rsid w:val="3B410447"/>
    <w:rsid w:val="3B421268"/>
    <w:rsid w:val="3B4300C7"/>
    <w:rsid w:val="3B4B54D3"/>
    <w:rsid w:val="3B4C09D6"/>
    <w:rsid w:val="3B4C3324"/>
    <w:rsid w:val="3B4F195B"/>
    <w:rsid w:val="3B5051DE"/>
    <w:rsid w:val="3B512C60"/>
    <w:rsid w:val="3B5206E1"/>
    <w:rsid w:val="3B536163"/>
    <w:rsid w:val="3B543BE4"/>
    <w:rsid w:val="3B5579C3"/>
    <w:rsid w:val="3B595AEE"/>
    <w:rsid w:val="3B5B576D"/>
    <w:rsid w:val="3B5F1B08"/>
    <w:rsid w:val="3B5F4174"/>
    <w:rsid w:val="3B5F79F7"/>
    <w:rsid w:val="3B601BF5"/>
    <w:rsid w:val="3B611B85"/>
    <w:rsid w:val="3B612EFA"/>
    <w:rsid w:val="3B62097B"/>
    <w:rsid w:val="3B6363FD"/>
    <w:rsid w:val="3B64607D"/>
    <w:rsid w:val="3B667382"/>
    <w:rsid w:val="3B690306"/>
    <w:rsid w:val="3B6B41E9"/>
    <w:rsid w:val="3B6C3489"/>
    <w:rsid w:val="3B6D0F0B"/>
    <w:rsid w:val="3B6F0C4C"/>
    <w:rsid w:val="3B705713"/>
    <w:rsid w:val="3B7121C5"/>
    <w:rsid w:val="3B716BD9"/>
    <w:rsid w:val="3B722D63"/>
    <w:rsid w:val="3B736697"/>
    <w:rsid w:val="3B76761C"/>
    <w:rsid w:val="3B7D6FA7"/>
    <w:rsid w:val="3B7F7E3E"/>
    <w:rsid w:val="3B80172C"/>
    <w:rsid w:val="3B804137"/>
    <w:rsid w:val="3B871621"/>
    <w:rsid w:val="3B881F1D"/>
    <w:rsid w:val="3B8B5573"/>
    <w:rsid w:val="3B8C17C0"/>
    <w:rsid w:val="3B8F6B1A"/>
    <w:rsid w:val="3B936B4F"/>
    <w:rsid w:val="3B9763AB"/>
    <w:rsid w:val="3B9A4359"/>
    <w:rsid w:val="3B9C2F82"/>
    <w:rsid w:val="3B9C3FD8"/>
    <w:rsid w:val="3B9C785C"/>
    <w:rsid w:val="3B9E2D5F"/>
    <w:rsid w:val="3B9E67E0"/>
    <w:rsid w:val="3B9F07E0"/>
    <w:rsid w:val="3BA40D5C"/>
    <w:rsid w:val="3BA932EE"/>
    <w:rsid w:val="3BAC0430"/>
    <w:rsid w:val="3BB02C79"/>
    <w:rsid w:val="3BB064FC"/>
    <w:rsid w:val="3BB4167F"/>
    <w:rsid w:val="3BB54B82"/>
    <w:rsid w:val="3BB83909"/>
    <w:rsid w:val="3BB865B6"/>
    <w:rsid w:val="3BBB488D"/>
    <w:rsid w:val="3BBF0D15"/>
    <w:rsid w:val="3BC14218"/>
    <w:rsid w:val="3BC21C9A"/>
    <w:rsid w:val="3BC26416"/>
    <w:rsid w:val="3BC33E98"/>
    <w:rsid w:val="3BC47524"/>
    <w:rsid w:val="3BC53B24"/>
    <w:rsid w:val="3BC5739B"/>
    <w:rsid w:val="3BC606A0"/>
    <w:rsid w:val="3BC7289E"/>
    <w:rsid w:val="3BC759D2"/>
    <w:rsid w:val="3BC80320"/>
    <w:rsid w:val="3BCA3823"/>
    <w:rsid w:val="3BCC2B5E"/>
    <w:rsid w:val="3BCE7CAB"/>
    <w:rsid w:val="3BCF572C"/>
    <w:rsid w:val="3BD031AE"/>
    <w:rsid w:val="3BD22623"/>
    <w:rsid w:val="3BD41BB4"/>
    <w:rsid w:val="3BD61361"/>
    <w:rsid w:val="3BD73D09"/>
    <w:rsid w:val="3BD84D9A"/>
    <w:rsid w:val="3BDD02C5"/>
    <w:rsid w:val="3BDE270D"/>
    <w:rsid w:val="3BE5245D"/>
    <w:rsid w:val="3BE940D8"/>
    <w:rsid w:val="3BEA1B59"/>
    <w:rsid w:val="3BEE5FE1"/>
    <w:rsid w:val="3BEF17A6"/>
    <w:rsid w:val="3BF14D67"/>
    <w:rsid w:val="3BF3026A"/>
    <w:rsid w:val="3BF37E36"/>
    <w:rsid w:val="3BF45CEC"/>
    <w:rsid w:val="3BF51C8A"/>
    <w:rsid w:val="3BF831A2"/>
    <w:rsid w:val="3BF94372"/>
    <w:rsid w:val="3BFA2CDA"/>
    <w:rsid w:val="3BFA5677"/>
    <w:rsid w:val="3BFE407D"/>
    <w:rsid w:val="3C073C91"/>
    <w:rsid w:val="3C073EEF"/>
    <w:rsid w:val="3C0A62AD"/>
    <w:rsid w:val="3C0B7B0F"/>
    <w:rsid w:val="3C0E0A94"/>
    <w:rsid w:val="3C10450D"/>
    <w:rsid w:val="3C111A19"/>
    <w:rsid w:val="3C12216A"/>
    <w:rsid w:val="3C14299D"/>
    <w:rsid w:val="3C1438A8"/>
    <w:rsid w:val="3C173922"/>
    <w:rsid w:val="3C1813A4"/>
    <w:rsid w:val="3C1A48A7"/>
    <w:rsid w:val="3C1A71B0"/>
    <w:rsid w:val="3C1C6DDA"/>
    <w:rsid w:val="3C1E302E"/>
    <w:rsid w:val="3C1E32AD"/>
    <w:rsid w:val="3C225536"/>
    <w:rsid w:val="3C232FB8"/>
    <w:rsid w:val="3C237B58"/>
    <w:rsid w:val="3C2A4B41"/>
    <w:rsid w:val="3C2E3787"/>
    <w:rsid w:val="3C2F0FC9"/>
    <w:rsid w:val="3C3176E4"/>
    <w:rsid w:val="3C321C52"/>
    <w:rsid w:val="3C3257D1"/>
    <w:rsid w:val="3C326846"/>
    <w:rsid w:val="3C33110B"/>
    <w:rsid w:val="3C333252"/>
    <w:rsid w:val="3C340CD4"/>
    <w:rsid w:val="3C352ED2"/>
    <w:rsid w:val="3C362D74"/>
    <w:rsid w:val="3C373E57"/>
    <w:rsid w:val="3C376245"/>
    <w:rsid w:val="3C3920A8"/>
    <w:rsid w:val="3C395A2A"/>
    <w:rsid w:val="3C3B065F"/>
    <w:rsid w:val="3C3D3B62"/>
    <w:rsid w:val="3C3E15E3"/>
    <w:rsid w:val="3C3E7065"/>
    <w:rsid w:val="3C3F4AE6"/>
    <w:rsid w:val="3C410EB6"/>
    <w:rsid w:val="3C464471"/>
    <w:rsid w:val="3C471EF3"/>
    <w:rsid w:val="3C487974"/>
    <w:rsid w:val="3C4C637B"/>
    <w:rsid w:val="3C4D3DFC"/>
    <w:rsid w:val="3C4F685B"/>
    <w:rsid w:val="3C525F10"/>
    <w:rsid w:val="3C552056"/>
    <w:rsid w:val="3C566C8A"/>
    <w:rsid w:val="3C57218D"/>
    <w:rsid w:val="3C585A10"/>
    <w:rsid w:val="3C593492"/>
    <w:rsid w:val="3C5A72B9"/>
    <w:rsid w:val="3C5B6995"/>
    <w:rsid w:val="3C5C711F"/>
    <w:rsid w:val="3C5D1E98"/>
    <w:rsid w:val="3C5F1237"/>
    <w:rsid w:val="3C623DA1"/>
    <w:rsid w:val="3C6319E7"/>
    <w:rsid w:val="3C6627A8"/>
    <w:rsid w:val="3C670229"/>
    <w:rsid w:val="3C674EC1"/>
    <w:rsid w:val="3C6A11AE"/>
    <w:rsid w:val="3C6F43D0"/>
    <w:rsid w:val="3C7030B7"/>
    <w:rsid w:val="3C7265BA"/>
    <w:rsid w:val="3C73403C"/>
    <w:rsid w:val="3C75173D"/>
    <w:rsid w:val="3C7671BF"/>
    <w:rsid w:val="3C7826C2"/>
    <w:rsid w:val="3C7A1448"/>
    <w:rsid w:val="3C7A740B"/>
    <w:rsid w:val="3C7B5B5E"/>
    <w:rsid w:val="3C7C10C8"/>
    <w:rsid w:val="3C7C494B"/>
    <w:rsid w:val="3C7E7E4E"/>
    <w:rsid w:val="3C844B13"/>
    <w:rsid w:val="3C8577D9"/>
    <w:rsid w:val="3C8619D8"/>
    <w:rsid w:val="3C86396E"/>
    <w:rsid w:val="3C88075E"/>
    <w:rsid w:val="3C8A1D00"/>
    <w:rsid w:val="3C8E4865"/>
    <w:rsid w:val="3C9035EC"/>
    <w:rsid w:val="3C907D69"/>
    <w:rsid w:val="3C91106D"/>
    <w:rsid w:val="3C91207C"/>
    <w:rsid w:val="3C926AEF"/>
    <w:rsid w:val="3C926CD4"/>
    <w:rsid w:val="3C934571"/>
    <w:rsid w:val="3C9541F0"/>
    <w:rsid w:val="3C957A74"/>
    <w:rsid w:val="3C992BF7"/>
    <w:rsid w:val="3C9A0678"/>
    <w:rsid w:val="3C9B197D"/>
    <w:rsid w:val="3C9F0383"/>
    <w:rsid w:val="3C9F4B00"/>
    <w:rsid w:val="3CA13886"/>
    <w:rsid w:val="3CA14F39"/>
    <w:rsid w:val="3CA24CFA"/>
    <w:rsid w:val="3CA45363"/>
    <w:rsid w:val="3CA67D0E"/>
    <w:rsid w:val="3CA73211"/>
    <w:rsid w:val="3CA8487C"/>
    <w:rsid w:val="3CAA068B"/>
    <w:rsid w:val="3CAB1C17"/>
    <w:rsid w:val="3CAD511A"/>
    <w:rsid w:val="3CAE6585"/>
    <w:rsid w:val="3CB36D93"/>
    <w:rsid w:val="3CB52527"/>
    <w:rsid w:val="3CB56C15"/>
    <w:rsid w:val="3CB834AB"/>
    <w:rsid w:val="3CBA2232"/>
    <w:rsid w:val="3CBB7CB3"/>
    <w:rsid w:val="3CBC3E83"/>
    <w:rsid w:val="3CBC5735"/>
    <w:rsid w:val="3CC1149A"/>
    <w:rsid w:val="3CC86FC9"/>
    <w:rsid w:val="3CC87BA0"/>
    <w:rsid w:val="3CC911C7"/>
    <w:rsid w:val="3CC9282C"/>
    <w:rsid w:val="3CC94A4B"/>
    <w:rsid w:val="3CC962A9"/>
    <w:rsid w:val="3CCA24CC"/>
    <w:rsid w:val="3CCA6C49"/>
    <w:rsid w:val="3CCB7F4E"/>
    <w:rsid w:val="3CCD0E66"/>
    <w:rsid w:val="3CCF4271"/>
    <w:rsid w:val="3CD11E57"/>
    <w:rsid w:val="3CD16268"/>
    <w:rsid w:val="3CD165D4"/>
    <w:rsid w:val="3CD1792F"/>
    <w:rsid w:val="3CD45671"/>
    <w:rsid w:val="3CD47558"/>
    <w:rsid w:val="3CD662DF"/>
    <w:rsid w:val="3CD817E2"/>
    <w:rsid w:val="3CD91462"/>
    <w:rsid w:val="3CDD67F0"/>
    <w:rsid w:val="3CDD7E68"/>
    <w:rsid w:val="3CE04670"/>
    <w:rsid w:val="3CE11114"/>
    <w:rsid w:val="3CE120F1"/>
    <w:rsid w:val="3CE5162C"/>
    <w:rsid w:val="3CEA59E5"/>
    <w:rsid w:val="3CEA7EB2"/>
    <w:rsid w:val="3CEC0482"/>
    <w:rsid w:val="3CEC4561"/>
    <w:rsid w:val="3CEC4BFF"/>
    <w:rsid w:val="3CEC5883"/>
    <w:rsid w:val="3CEE0102"/>
    <w:rsid w:val="3CF62F90"/>
    <w:rsid w:val="3CF77B5C"/>
    <w:rsid w:val="3CF93F15"/>
    <w:rsid w:val="3CFB5048"/>
    <w:rsid w:val="3CFB7418"/>
    <w:rsid w:val="3D007123"/>
    <w:rsid w:val="3D0106F2"/>
    <w:rsid w:val="3D0159FD"/>
    <w:rsid w:val="3D06389C"/>
    <w:rsid w:val="3D076AAE"/>
    <w:rsid w:val="3D0C0967"/>
    <w:rsid w:val="3D0F2C67"/>
    <w:rsid w:val="3D0F339C"/>
    <w:rsid w:val="3D0F5895"/>
    <w:rsid w:val="3D145DC3"/>
    <w:rsid w:val="3D1612C7"/>
    <w:rsid w:val="3D187043"/>
    <w:rsid w:val="3D195CB3"/>
    <w:rsid w:val="3D1B574E"/>
    <w:rsid w:val="3D201BD6"/>
    <w:rsid w:val="3D20465C"/>
    <w:rsid w:val="3D2106A9"/>
    <w:rsid w:val="3D2250D9"/>
    <w:rsid w:val="3D230D26"/>
    <w:rsid w:val="3D2363DE"/>
    <w:rsid w:val="3D243E5F"/>
    <w:rsid w:val="3D2518E1"/>
    <w:rsid w:val="3D263B7E"/>
    <w:rsid w:val="3D271561"/>
    <w:rsid w:val="3D282866"/>
    <w:rsid w:val="3D2E696D"/>
    <w:rsid w:val="3D2F43EF"/>
    <w:rsid w:val="3D336678"/>
    <w:rsid w:val="3D3440FA"/>
    <w:rsid w:val="3D360AC3"/>
    <w:rsid w:val="3D3B3A85"/>
    <w:rsid w:val="3D3E4A09"/>
    <w:rsid w:val="3D407F0C"/>
    <w:rsid w:val="3D417B8C"/>
    <w:rsid w:val="3D424FA0"/>
    <w:rsid w:val="3D4A629D"/>
    <w:rsid w:val="3D4D399F"/>
    <w:rsid w:val="3D4E1420"/>
    <w:rsid w:val="3D4F2725"/>
    <w:rsid w:val="3D504924"/>
    <w:rsid w:val="3D515965"/>
    <w:rsid w:val="3D516CC2"/>
    <w:rsid w:val="3D533911"/>
    <w:rsid w:val="3D5742AE"/>
    <w:rsid w:val="3D5877B1"/>
    <w:rsid w:val="3D5A1475"/>
    <w:rsid w:val="3D5B6538"/>
    <w:rsid w:val="3D5D1A3B"/>
    <w:rsid w:val="3D5F0BFF"/>
    <w:rsid w:val="3D604BBE"/>
    <w:rsid w:val="3D605CA8"/>
    <w:rsid w:val="3D615EC3"/>
    <w:rsid w:val="3D6244EE"/>
    <w:rsid w:val="3D66234A"/>
    <w:rsid w:val="3D674549"/>
    <w:rsid w:val="3D677DCC"/>
    <w:rsid w:val="3D697A4C"/>
    <w:rsid w:val="3D6A54CD"/>
    <w:rsid w:val="3D6A5F84"/>
    <w:rsid w:val="3D6C4254"/>
    <w:rsid w:val="3D6C5920"/>
    <w:rsid w:val="3D737957"/>
    <w:rsid w:val="3D764B63"/>
    <w:rsid w:val="3D793569"/>
    <w:rsid w:val="3D7A0FEB"/>
    <w:rsid w:val="3D7A1C0D"/>
    <w:rsid w:val="3D7B6A6D"/>
    <w:rsid w:val="3D7D39C6"/>
    <w:rsid w:val="3D827DBA"/>
    <w:rsid w:val="3D833E79"/>
    <w:rsid w:val="3D84116E"/>
    <w:rsid w:val="3D851323"/>
    <w:rsid w:val="3D860681"/>
    <w:rsid w:val="3D87287F"/>
    <w:rsid w:val="3D875A9F"/>
    <w:rsid w:val="3D87632B"/>
    <w:rsid w:val="3D883B84"/>
    <w:rsid w:val="3D891605"/>
    <w:rsid w:val="3D8D4788"/>
    <w:rsid w:val="3D8F7C8C"/>
    <w:rsid w:val="3D900F90"/>
    <w:rsid w:val="3D90570D"/>
    <w:rsid w:val="3D924493"/>
    <w:rsid w:val="3D934282"/>
    <w:rsid w:val="3D941B95"/>
    <w:rsid w:val="3D955418"/>
    <w:rsid w:val="3D965098"/>
    <w:rsid w:val="3D9918A0"/>
    <w:rsid w:val="3D993E1E"/>
    <w:rsid w:val="3D9A7321"/>
    <w:rsid w:val="3DA05C42"/>
    <w:rsid w:val="3DA65697"/>
    <w:rsid w:val="3DA962B7"/>
    <w:rsid w:val="3DAA3D38"/>
    <w:rsid w:val="3DAC503D"/>
    <w:rsid w:val="3DAD2D54"/>
    <w:rsid w:val="3DAD4CBD"/>
    <w:rsid w:val="3DAE0540"/>
    <w:rsid w:val="3DB03A43"/>
    <w:rsid w:val="3DB1191E"/>
    <w:rsid w:val="3DB67B4B"/>
    <w:rsid w:val="3DB90AD0"/>
    <w:rsid w:val="3DBA1DD5"/>
    <w:rsid w:val="3DC043D7"/>
    <w:rsid w:val="3DC15EDC"/>
    <w:rsid w:val="3DC408C7"/>
    <w:rsid w:val="3DC52F8A"/>
    <w:rsid w:val="3DC531BF"/>
    <w:rsid w:val="3DC75867"/>
    <w:rsid w:val="3DC832E8"/>
    <w:rsid w:val="3DCE0A75"/>
    <w:rsid w:val="3DCE51F2"/>
    <w:rsid w:val="3DD3225A"/>
    <w:rsid w:val="3DD50400"/>
    <w:rsid w:val="3DD539D1"/>
    <w:rsid w:val="3DD65E81"/>
    <w:rsid w:val="3DDC30F4"/>
    <w:rsid w:val="3DDC7DE9"/>
    <w:rsid w:val="3DDE328E"/>
    <w:rsid w:val="3DE04E53"/>
    <w:rsid w:val="3DE06791"/>
    <w:rsid w:val="3DE21C94"/>
    <w:rsid w:val="3DEB48E9"/>
    <w:rsid w:val="3DEE12C9"/>
    <w:rsid w:val="3DEE3528"/>
    <w:rsid w:val="3DEF0B41"/>
    <w:rsid w:val="3DEF0FAA"/>
    <w:rsid w:val="3DEF482D"/>
    <w:rsid w:val="3DF45431"/>
    <w:rsid w:val="3DF52EB3"/>
    <w:rsid w:val="3DF5436D"/>
    <w:rsid w:val="3DF56736"/>
    <w:rsid w:val="3DF641AF"/>
    <w:rsid w:val="3DFE37C3"/>
    <w:rsid w:val="3E004AC7"/>
    <w:rsid w:val="3E006CC6"/>
    <w:rsid w:val="3E014747"/>
    <w:rsid w:val="3E020EEF"/>
    <w:rsid w:val="3E041EF2"/>
    <w:rsid w:val="3E0630D6"/>
    <w:rsid w:val="3E071ED4"/>
    <w:rsid w:val="3E0E185F"/>
    <w:rsid w:val="3E0E6634"/>
    <w:rsid w:val="3E0F5616"/>
    <w:rsid w:val="3E132E2E"/>
    <w:rsid w:val="3E1533E8"/>
    <w:rsid w:val="3E1604D5"/>
    <w:rsid w:val="3E162383"/>
    <w:rsid w:val="3E173A67"/>
    <w:rsid w:val="3E1A5671"/>
    <w:rsid w:val="3E1B52F1"/>
    <w:rsid w:val="3E1C3305"/>
    <w:rsid w:val="3E1F2465"/>
    <w:rsid w:val="3E1F757A"/>
    <w:rsid w:val="3E215B0A"/>
    <w:rsid w:val="3E2171FA"/>
    <w:rsid w:val="3E2204FF"/>
    <w:rsid w:val="3E224C7C"/>
    <w:rsid w:val="3E24017F"/>
    <w:rsid w:val="3E2607E5"/>
    <w:rsid w:val="3E263682"/>
    <w:rsid w:val="3E2C6E08"/>
    <w:rsid w:val="3E2E6510"/>
    <w:rsid w:val="3E2F3F92"/>
    <w:rsid w:val="3E3100AD"/>
    <w:rsid w:val="3E317495"/>
    <w:rsid w:val="3E320F4B"/>
    <w:rsid w:val="3E325338"/>
    <w:rsid w:val="3E344653"/>
    <w:rsid w:val="3E374C21"/>
    <w:rsid w:val="3E3826A3"/>
    <w:rsid w:val="3E385A19"/>
    <w:rsid w:val="3E390120"/>
    <w:rsid w:val="3E3948A1"/>
    <w:rsid w:val="3E4106F2"/>
    <w:rsid w:val="3E4619B8"/>
    <w:rsid w:val="3E4660FB"/>
    <w:rsid w:val="3E470544"/>
    <w:rsid w:val="3E492211"/>
    <w:rsid w:val="3E4C3135"/>
    <w:rsid w:val="3E4F6AEB"/>
    <w:rsid w:val="3E5157CB"/>
    <w:rsid w:val="3E526AD0"/>
    <w:rsid w:val="3E54672A"/>
    <w:rsid w:val="3E5533B9"/>
    <w:rsid w:val="3E5541D1"/>
    <w:rsid w:val="3E567925"/>
    <w:rsid w:val="3E584D59"/>
    <w:rsid w:val="3E5A0659"/>
    <w:rsid w:val="3E5D4E61"/>
    <w:rsid w:val="3E6212E9"/>
    <w:rsid w:val="3E6246F2"/>
    <w:rsid w:val="3E636D6A"/>
    <w:rsid w:val="3E65446C"/>
    <w:rsid w:val="3E662595"/>
    <w:rsid w:val="3E670736"/>
    <w:rsid w:val="3E67796F"/>
    <w:rsid w:val="3E6B7393"/>
    <w:rsid w:val="3E6F7E91"/>
    <w:rsid w:val="3E704869"/>
    <w:rsid w:val="3E723DFD"/>
    <w:rsid w:val="3E74119A"/>
    <w:rsid w:val="3E751B78"/>
    <w:rsid w:val="3E7522F8"/>
    <w:rsid w:val="3E767F89"/>
    <w:rsid w:val="3E787C09"/>
    <w:rsid w:val="3E7A443B"/>
    <w:rsid w:val="3E7B0B8E"/>
    <w:rsid w:val="3E7B660F"/>
    <w:rsid w:val="3E7C7B37"/>
    <w:rsid w:val="3E7E5396"/>
    <w:rsid w:val="3E7F2E17"/>
    <w:rsid w:val="3E800ABD"/>
    <w:rsid w:val="3E85694F"/>
    <w:rsid w:val="3E8770E3"/>
    <w:rsid w:val="3E895925"/>
    <w:rsid w:val="3E8A33A6"/>
    <w:rsid w:val="3E8C68AA"/>
    <w:rsid w:val="3E8D7BAE"/>
    <w:rsid w:val="3E8F30B2"/>
    <w:rsid w:val="3E912D31"/>
    <w:rsid w:val="3E941738"/>
    <w:rsid w:val="3E943B6B"/>
    <w:rsid w:val="3E944AA6"/>
    <w:rsid w:val="3E9939C1"/>
    <w:rsid w:val="3E9F334C"/>
    <w:rsid w:val="3EA00DCD"/>
    <w:rsid w:val="3EA132F0"/>
    <w:rsid w:val="3EA31D52"/>
    <w:rsid w:val="3EA66B99"/>
    <w:rsid w:val="3EA86D52"/>
    <w:rsid w:val="3EAA16DD"/>
    <w:rsid w:val="3EAB49B7"/>
    <w:rsid w:val="3EB06037"/>
    <w:rsid w:val="3EB3456B"/>
    <w:rsid w:val="3EB47731"/>
    <w:rsid w:val="3EB76BE8"/>
    <w:rsid w:val="3EBC3AEB"/>
    <w:rsid w:val="3EBD617F"/>
    <w:rsid w:val="3EBE0387"/>
    <w:rsid w:val="3EBE6CE4"/>
    <w:rsid w:val="3EC149EB"/>
    <w:rsid w:val="3EC23BA5"/>
    <w:rsid w:val="3EC3774B"/>
    <w:rsid w:val="3EC40F49"/>
    <w:rsid w:val="3EC42287"/>
    <w:rsid w:val="3EC4343E"/>
    <w:rsid w:val="3EC5358C"/>
    <w:rsid w:val="3EC7320B"/>
    <w:rsid w:val="3EC76A8F"/>
    <w:rsid w:val="3ECA4190"/>
    <w:rsid w:val="3ECC2F16"/>
    <w:rsid w:val="3ECE0618"/>
    <w:rsid w:val="3ECE641A"/>
    <w:rsid w:val="3ED24D34"/>
    <w:rsid w:val="3ED2690D"/>
    <w:rsid w:val="3ED734A6"/>
    <w:rsid w:val="3ED9222C"/>
    <w:rsid w:val="3ED92EDC"/>
    <w:rsid w:val="3EDA442A"/>
    <w:rsid w:val="3EE17638"/>
    <w:rsid w:val="3EE443D2"/>
    <w:rsid w:val="3EE5023D"/>
    <w:rsid w:val="3EED5649"/>
    <w:rsid w:val="3EEE089D"/>
    <w:rsid w:val="3EF376EC"/>
    <w:rsid w:val="3EF40857"/>
    <w:rsid w:val="3EF717DC"/>
    <w:rsid w:val="3EF75F59"/>
    <w:rsid w:val="3EF91D42"/>
    <w:rsid w:val="3EFA2677"/>
    <w:rsid w:val="3EFC7E62"/>
    <w:rsid w:val="3EFE1167"/>
    <w:rsid w:val="3F006899"/>
    <w:rsid w:val="3F022678"/>
    <w:rsid w:val="3F03223E"/>
    <w:rsid w:val="3F035A8A"/>
    <w:rsid w:val="3F056573"/>
    <w:rsid w:val="3F071A76"/>
    <w:rsid w:val="3F0A29FB"/>
    <w:rsid w:val="3F12268D"/>
    <w:rsid w:val="3F135889"/>
    <w:rsid w:val="3F161F71"/>
    <w:rsid w:val="3F165ACD"/>
    <w:rsid w:val="3F182351"/>
    <w:rsid w:val="3F1E0FA2"/>
    <w:rsid w:val="3F1E6F5B"/>
    <w:rsid w:val="3F2029A0"/>
    <w:rsid w:val="3F235AF6"/>
    <w:rsid w:val="3F235B23"/>
    <w:rsid w:val="3F251027"/>
    <w:rsid w:val="3F2A5A1C"/>
    <w:rsid w:val="3F2E3EB4"/>
    <w:rsid w:val="3F2E4638"/>
    <w:rsid w:val="3F30107F"/>
    <w:rsid w:val="3F3073B8"/>
    <w:rsid w:val="3F335EE1"/>
    <w:rsid w:val="3F3512C1"/>
    <w:rsid w:val="3F3725C6"/>
    <w:rsid w:val="3F3747C4"/>
    <w:rsid w:val="3F3C0C4C"/>
    <w:rsid w:val="3F3E414F"/>
    <w:rsid w:val="3F3F1BD0"/>
    <w:rsid w:val="3F452148"/>
    <w:rsid w:val="3F483491"/>
    <w:rsid w:val="3F4A0CF0"/>
    <w:rsid w:val="3F4B42F8"/>
    <w:rsid w:val="3F4C0D4D"/>
    <w:rsid w:val="3F4C6CE8"/>
    <w:rsid w:val="3F4D5E84"/>
    <w:rsid w:val="3F4E43E9"/>
    <w:rsid w:val="3F51536E"/>
    <w:rsid w:val="3F520BF1"/>
    <w:rsid w:val="3F5440F4"/>
    <w:rsid w:val="3F546091"/>
    <w:rsid w:val="3F565079"/>
    <w:rsid w:val="3F584CF9"/>
    <w:rsid w:val="3F592501"/>
    <w:rsid w:val="3F59277A"/>
    <w:rsid w:val="3F597D16"/>
    <w:rsid w:val="3F5A3A7F"/>
    <w:rsid w:val="3F5D36FC"/>
    <w:rsid w:val="3F5D4F76"/>
    <w:rsid w:val="3F5E2485"/>
    <w:rsid w:val="3F5E6C02"/>
    <w:rsid w:val="3F605988"/>
    <w:rsid w:val="3F63308A"/>
    <w:rsid w:val="3F64438F"/>
    <w:rsid w:val="3F65400E"/>
    <w:rsid w:val="3F661A90"/>
    <w:rsid w:val="3F675313"/>
    <w:rsid w:val="3F677511"/>
    <w:rsid w:val="3F6B5F18"/>
    <w:rsid w:val="3F6D721C"/>
    <w:rsid w:val="3F6E2720"/>
    <w:rsid w:val="3F7136A4"/>
    <w:rsid w:val="3F7A11C2"/>
    <w:rsid w:val="3F7A6532"/>
    <w:rsid w:val="3F80388E"/>
    <w:rsid w:val="3F82393F"/>
    <w:rsid w:val="3F853255"/>
    <w:rsid w:val="3F8548C3"/>
    <w:rsid w:val="3F8832C9"/>
    <w:rsid w:val="3F8954F2"/>
    <w:rsid w:val="3F896B4D"/>
    <w:rsid w:val="3F8A67CD"/>
    <w:rsid w:val="3F8D1586"/>
    <w:rsid w:val="3F8E0A56"/>
    <w:rsid w:val="3F8E51D3"/>
    <w:rsid w:val="3F92745C"/>
    <w:rsid w:val="3F935098"/>
    <w:rsid w:val="3F9561C4"/>
    <w:rsid w:val="3F985C67"/>
    <w:rsid w:val="3F996DE7"/>
    <w:rsid w:val="3F9A0B02"/>
    <w:rsid w:val="3F9B0B1E"/>
    <w:rsid w:val="3F9B5FD2"/>
    <w:rsid w:val="3F9E326F"/>
    <w:rsid w:val="3FA23805"/>
    <w:rsid w:val="3FA23E73"/>
    <w:rsid w:val="3FA45178"/>
    <w:rsid w:val="3FAB2584"/>
    <w:rsid w:val="3FAB6D01"/>
    <w:rsid w:val="3FAD2204"/>
    <w:rsid w:val="3FAF1333"/>
    <w:rsid w:val="3FB1448E"/>
    <w:rsid w:val="3FB37991"/>
    <w:rsid w:val="3FB51C31"/>
    <w:rsid w:val="3FB76397"/>
    <w:rsid w:val="3FB778B9"/>
    <w:rsid w:val="3FB86017"/>
    <w:rsid w:val="3FB9189A"/>
    <w:rsid w:val="3FBD249F"/>
    <w:rsid w:val="3FBF6165"/>
    <w:rsid w:val="3FC03423"/>
    <w:rsid w:val="3FC10EA5"/>
    <w:rsid w:val="3FC14728"/>
    <w:rsid w:val="3FC76631"/>
    <w:rsid w:val="3FC962B1"/>
    <w:rsid w:val="3FCB17B4"/>
    <w:rsid w:val="3FCF0C3E"/>
    <w:rsid w:val="3FD014BF"/>
    <w:rsid w:val="3FD24232"/>
    <w:rsid w:val="3FD37E62"/>
    <w:rsid w:val="3FD60E4A"/>
    <w:rsid w:val="3FD634AE"/>
    <w:rsid w:val="3FD8269B"/>
    <w:rsid w:val="3FD86446"/>
    <w:rsid w:val="3FDA7850"/>
    <w:rsid w:val="3FDB52D2"/>
    <w:rsid w:val="3FDC7158"/>
    <w:rsid w:val="3FDD07D5"/>
    <w:rsid w:val="3FE171DB"/>
    <w:rsid w:val="3FE57322"/>
    <w:rsid w:val="3FEA68C6"/>
    <w:rsid w:val="3FEC0DF0"/>
    <w:rsid w:val="3FEE42F3"/>
    <w:rsid w:val="3FEE64F1"/>
    <w:rsid w:val="3FEF1D74"/>
    <w:rsid w:val="3FF51078"/>
    <w:rsid w:val="3FF67181"/>
    <w:rsid w:val="3FFB3608"/>
    <w:rsid w:val="3FFD6B0B"/>
    <w:rsid w:val="3FFE3A57"/>
    <w:rsid w:val="3FFF678B"/>
    <w:rsid w:val="4000420D"/>
    <w:rsid w:val="4002493D"/>
    <w:rsid w:val="40030A15"/>
    <w:rsid w:val="40084E9C"/>
    <w:rsid w:val="400A03A0"/>
    <w:rsid w:val="400B5A6F"/>
    <w:rsid w:val="400C5AA1"/>
    <w:rsid w:val="400E0FA4"/>
    <w:rsid w:val="400E32C4"/>
    <w:rsid w:val="400E6A1D"/>
    <w:rsid w:val="400E6DA6"/>
    <w:rsid w:val="40103461"/>
    <w:rsid w:val="4012471B"/>
    <w:rsid w:val="40126950"/>
    <w:rsid w:val="4015092F"/>
    <w:rsid w:val="40173E32"/>
    <w:rsid w:val="401776B5"/>
    <w:rsid w:val="40185137"/>
    <w:rsid w:val="40197335"/>
    <w:rsid w:val="401C3B3D"/>
    <w:rsid w:val="401E123E"/>
    <w:rsid w:val="40204742"/>
    <w:rsid w:val="40213C79"/>
    <w:rsid w:val="40225A46"/>
    <w:rsid w:val="40250BC9"/>
    <w:rsid w:val="4026664B"/>
    <w:rsid w:val="402740CC"/>
    <w:rsid w:val="40275AB8"/>
    <w:rsid w:val="4028272F"/>
    <w:rsid w:val="40292E53"/>
    <w:rsid w:val="402975CF"/>
    <w:rsid w:val="402A5051"/>
    <w:rsid w:val="402B2AD3"/>
    <w:rsid w:val="402D547A"/>
    <w:rsid w:val="402D5746"/>
    <w:rsid w:val="402D754D"/>
    <w:rsid w:val="402E5F94"/>
    <w:rsid w:val="402F14D9"/>
    <w:rsid w:val="403149DC"/>
    <w:rsid w:val="40325CE1"/>
    <w:rsid w:val="403271F0"/>
    <w:rsid w:val="40333762"/>
    <w:rsid w:val="403346FF"/>
    <w:rsid w:val="403411E4"/>
    <w:rsid w:val="40345961"/>
    <w:rsid w:val="403B0B6F"/>
    <w:rsid w:val="403D2FDE"/>
    <w:rsid w:val="403E1AF3"/>
    <w:rsid w:val="404104F9"/>
    <w:rsid w:val="40471D16"/>
    <w:rsid w:val="4048137F"/>
    <w:rsid w:val="404A3387"/>
    <w:rsid w:val="404A6C70"/>
    <w:rsid w:val="404C36E7"/>
    <w:rsid w:val="40543C97"/>
    <w:rsid w:val="40551718"/>
    <w:rsid w:val="4055351F"/>
    <w:rsid w:val="405613EC"/>
    <w:rsid w:val="4057012C"/>
    <w:rsid w:val="4057049F"/>
    <w:rsid w:val="4058011F"/>
    <w:rsid w:val="40585F20"/>
    <w:rsid w:val="40595BA0"/>
    <w:rsid w:val="40596E91"/>
    <w:rsid w:val="405C131F"/>
    <w:rsid w:val="405F6E23"/>
    <w:rsid w:val="40616C1C"/>
    <w:rsid w:val="4062207B"/>
    <w:rsid w:val="40631D33"/>
    <w:rsid w:val="406364B0"/>
    <w:rsid w:val="40655236"/>
    <w:rsid w:val="40667434"/>
    <w:rsid w:val="40670739"/>
    <w:rsid w:val="406A16BE"/>
    <w:rsid w:val="406C133E"/>
    <w:rsid w:val="40713247"/>
    <w:rsid w:val="40726ACA"/>
    <w:rsid w:val="4073674A"/>
    <w:rsid w:val="40751C4D"/>
    <w:rsid w:val="40760381"/>
    <w:rsid w:val="40760FB6"/>
    <w:rsid w:val="407654D0"/>
    <w:rsid w:val="407676CF"/>
    <w:rsid w:val="40782BD2"/>
    <w:rsid w:val="40796351"/>
    <w:rsid w:val="407A4E36"/>
    <w:rsid w:val="407B78CA"/>
    <w:rsid w:val="40846F18"/>
    <w:rsid w:val="408966EF"/>
    <w:rsid w:val="408E2B77"/>
    <w:rsid w:val="408F5EAA"/>
    <w:rsid w:val="40900260"/>
    <w:rsid w:val="40906AC8"/>
    <w:rsid w:val="4092377C"/>
    <w:rsid w:val="409A44DC"/>
    <w:rsid w:val="409D1B0D"/>
    <w:rsid w:val="40A41152"/>
    <w:rsid w:val="40A468DD"/>
    <w:rsid w:val="40A75C9F"/>
    <w:rsid w:val="40A814B5"/>
    <w:rsid w:val="40A96C24"/>
    <w:rsid w:val="40AB27D1"/>
    <w:rsid w:val="40AD0D8F"/>
    <w:rsid w:val="40AE30AC"/>
    <w:rsid w:val="40B11144"/>
    <w:rsid w:val="40B14030"/>
    <w:rsid w:val="40B42D8F"/>
    <w:rsid w:val="40B717BD"/>
    <w:rsid w:val="40B75F3A"/>
    <w:rsid w:val="40B94CC0"/>
    <w:rsid w:val="40BA62C0"/>
    <w:rsid w:val="40BA692C"/>
    <w:rsid w:val="40BA6EBE"/>
    <w:rsid w:val="40BC23C2"/>
    <w:rsid w:val="40C069E4"/>
    <w:rsid w:val="40C42739"/>
    <w:rsid w:val="40C52CD1"/>
    <w:rsid w:val="40C633B2"/>
    <w:rsid w:val="40C73FD6"/>
    <w:rsid w:val="40CB045E"/>
    <w:rsid w:val="40CB113B"/>
    <w:rsid w:val="40CC265C"/>
    <w:rsid w:val="40CC3328"/>
    <w:rsid w:val="40CE4AE2"/>
    <w:rsid w:val="40D432EC"/>
    <w:rsid w:val="40D97773"/>
    <w:rsid w:val="40DC06F8"/>
    <w:rsid w:val="40E12601"/>
    <w:rsid w:val="40E16D7E"/>
    <w:rsid w:val="40E24800"/>
    <w:rsid w:val="40E35B04"/>
    <w:rsid w:val="40E47D03"/>
    <w:rsid w:val="40E55784"/>
    <w:rsid w:val="40E70C87"/>
    <w:rsid w:val="40E81F8C"/>
    <w:rsid w:val="40E97A0E"/>
    <w:rsid w:val="40EB1D66"/>
    <w:rsid w:val="40EB768D"/>
    <w:rsid w:val="40EF1917"/>
    <w:rsid w:val="40F0647B"/>
    <w:rsid w:val="40F14E1A"/>
    <w:rsid w:val="40F17018"/>
    <w:rsid w:val="40F53820"/>
    <w:rsid w:val="40F91F77"/>
    <w:rsid w:val="40F942DC"/>
    <w:rsid w:val="40FB31AB"/>
    <w:rsid w:val="40FC0C2D"/>
    <w:rsid w:val="40FF1BB1"/>
    <w:rsid w:val="410447A5"/>
    <w:rsid w:val="41046039"/>
    <w:rsid w:val="41084A3F"/>
    <w:rsid w:val="410878DA"/>
    <w:rsid w:val="41091270"/>
    <w:rsid w:val="410B59C4"/>
    <w:rsid w:val="410D3296"/>
    <w:rsid w:val="410E6949"/>
    <w:rsid w:val="41110C42"/>
    <w:rsid w:val="41113E61"/>
    <w:rsid w:val="4111534F"/>
    <w:rsid w:val="4111765D"/>
    <w:rsid w:val="41122DD0"/>
    <w:rsid w:val="411266F2"/>
    <w:rsid w:val="41130852"/>
    <w:rsid w:val="411A4CEC"/>
    <w:rsid w:val="411C3FD1"/>
    <w:rsid w:val="411C7C91"/>
    <w:rsid w:val="411D3B6A"/>
    <w:rsid w:val="411D4913"/>
    <w:rsid w:val="411E4E48"/>
    <w:rsid w:val="412414ED"/>
    <w:rsid w:val="41263FEF"/>
    <w:rsid w:val="41271A71"/>
    <w:rsid w:val="41276809"/>
    <w:rsid w:val="41282D76"/>
    <w:rsid w:val="412874F2"/>
    <w:rsid w:val="412C177C"/>
    <w:rsid w:val="4130203D"/>
    <w:rsid w:val="41305C04"/>
    <w:rsid w:val="413139CF"/>
    <w:rsid w:val="41317E02"/>
    <w:rsid w:val="41325883"/>
    <w:rsid w:val="41340D87"/>
    <w:rsid w:val="41346F56"/>
    <w:rsid w:val="413606A8"/>
    <w:rsid w:val="4138778D"/>
    <w:rsid w:val="413A6513"/>
    <w:rsid w:val="413F68D3"/>
    <w:rsid w:val="41487A27"/>
    <w:rsid w:val="414932AA"/>
    <w:rsid w:val="414A67AD"/>
    <w:rsid w:val="414F2C35"/>
    <w:rsid w:val="414F3DF9"/>
    <w:rsid w:val="414F73B2"/>
    <w:rsid w:val="4154383A"/>
    <w:rsid w:val="41577B67"/>
    <w:rsid w:val="41585AC3"/>
    <w:rsid w:val="415A0FC6"/>
    <w:rsid w:val="415A13B1"/>
    <w:rsid w:val="415C66C8"/>
    <w:rsid w:val="415D1F4B"/>
    <w:rsid w:val="415F544E"/>
    <w:rsid w:val="416205D1"/>
    <w:rsid w:val="41623337"/>
    <w:rsid w:val="41623E54"/>
    <w:rsid w:val="416318D6"/>
    <w:rsid w:val="41644CB7"/>
    <w:rsid w:val="41647357"/>
    <w:rsid w:val="416D1E08"/>
    <w:rsid w:val="416E7C67"/>
    <w:rsid w:val="41705691"/>
    <w:rsid w:val="4171593F"/>
    <w:rsid w:val="41796B7E"/>
    <w:rsid w:val="417C0F27"/>
    <w:rsid w:val="41802E42"/>
    <w:rsid w:val="4181506A"/>
    <w:rsid w:val="4181599F"/>
    <w:rsid w:val="41826C72"/>
    <w:rsid w:val="41841E0A"/>
    <w:rsid w:val="4184568E"/>
    <w:rsid w:val="4186530E"/>
    <w:rsid w:val="41872D8F"/>
    <w:rsid w:val="418B1795"/>
    <w:rsid w:val="418C2A9A"/>
    <w:rsid w:val="418C7217"/>
    <w:rsid w:val="418D051C"/>
    <w:rsid w:val="418D4C98"/>
    <w:rsid w:val="418F3A1F"/>
    <w:rsid w:val="41900115"/>
    <w:rsid w:val="419014A0"/>
    <w:rsid w:val="419320F1"/>
    <w:rsid w:val="41950C43"/>
    <w:rsid w:val="419655A8"/>
    <w:rsid w:val="41981F74"/>
    <w:rsid w:val="419A77A9"/>
    <w:rsid w:val="41A213BA"/>
    <w:rsid w:val="41A24C3E"/>
    <w:rsid w:val="41A25D3E"/>
    <w:rsid w:val="41A36E3C"/>
    <w:rsid w:val="41A73354"/>
    <w:rsid w:val="41A86B47"/>
    <w:rsid w:val="41A945C9"/>
    <w:rsid w:val="41AB7ACC"/>
    <w:rsid w:val="41AC774B"/>
    <w:rsid w:val="41B512A0"/>
    <w:rsid w:val="41B86DE1"/>
    <w:rsid w:val="41C11C6F"/>
    <w:rsid w:val="41C163EC"/>
    <w:rsid w:val="41C30D0F"/>
    <w:rsid w:val="41C310BB"/>
    <w:rsid w:val="41C81A69"/>
    <w:rsid w:val="41CA6CFC"/>
    <w:rsid w:val="41CB1549"/>
    <w:rsid w:val="41CB477D"/>
    <w:rsid w:val="41CC21FF"/>
    <w:rsid w:val="41CD7C80"/>
    <w:rsid w:val="41CE0F85"/>
    <w:rsid w:val="41CF3183"/>
    <w:rsid w:val="41D07719"/>
    <w:rsid w:val="41D2400B"/>
    <w:rsid w:val="41D66391"/>
    <w:rsid w:val="41D73E13"/>
    <w:rsid w:val="41D81894"/>
    <w:rsid w:val="41DD1138"/>
    <w:rsid w:val="41DE5FC1"/>
    <w:rsid w:val="41DF59E2"/>
    <w:rsid w:val="41E04AAA"/>
    <w:rsid w:val="41E221A4"/>
    <w:rsid w:val="41E225DE"/>
    <w:rsid w:val="41E6662C"/>
    <w:rsid w:val="41E740AD"/>
    <w:rsid w:val="41E761D1"/>
    <w:rsid w:val="41EA2E34"/>
    <w:rsid w:val="41EB2870"/>
    <w:rsid w:val="41EB6185"/>
    <w:rsid w:val="41EC0535"/>
    <w:rsid w:val="41EF31F2"/>
    <w:rsid w:val="41EF4693"/>
    <w:rsid w:val="41F149BD"/>
    <w:rsid w:val="41F62268"/>
    <w:rsid w:val="41F84348"/>
    <w:rsid w:val="41F852E7"/>
    <w:rsid w:val="41FA784B"/>
    <w:rsid w:val="42004FD7"/>
    <w:rsid w:val="420071D6"/>
    <w:rsid w:val="420226D9"/>
    <w:rsid w:val="42045BDC"/>
    <w:rsid w:val="42051BC8"/>
    <w:rsid w:val="42086778"/>
    <w:rsid w:val="420B5567"/>
    <w:rsid w:val="420C67D1"/>
    <w:rsid w:val="420E64EB"/>
    <w:rsid w:val="420F77F0"/>
    <w:rsid w:val="42112CF3"/>
    <w:rsid w:val="42122973"/>
    <w:rsid w:val="42127409"/>
    <w:rsid w:val="421538F8"/>
    <w:rsid w:val="4218487C"/>
    <w:rsid w:val="421901A8"/>
    <w:rsid w:val="421B5801"/>
    <w:rsid w:val="421B67F4"/>
    <w:rsid w:val="42205950"/>
    <w:rsid w:val="4220704B"/>
    <w:rsid w:val="42243F12"/>
    <w:rsid w:val="42263B92"/>
    <w:rsid w:val="42274E97"/>
    <w:rsid w:val="42287095"/>
    <w:rsid w:val="42294B17"/>
    <w:rsid w:val="422A188F"/>
    <w:rsid w:val="422C3507"/>
    <w:rsid w:val="422E4822"/>
    <w:rsid w:val="42307D25"/>
    <w:rsid w:val="42320B21"/>
    <w:rsid w:val="42330CA9"/>
    <w:rsid w:val="42332F5F"/>
    <w:rsid w:val="42363E2C"/>
    <w:rsid w:val="42375131"/>
    <w:rsid w:val="42397786"/>
    <w:rsid w:val="423E4ABC"/>
    <w:rsid w:val="42430F44"/>
    <w:rsid w:val="42454447"/>
    <w:rsid w:val="42493C4E"/>
    <w:rsid w:val="424943DE"/>
    <w:rsid w:val="424D6740"/>
    <w:rsid w:val="4252375D"/>
    <w:rsid w:val="42562163"/>
    <w:rsid w:val="425659E6"/>
    <w:rsid w:val="42577BE4"/>
    <w:rsid w:val="425B1E6E"/>
    <w:rsid w:val="425D1AEE"/>
    <w:rsid w:val="425E0AD1"/>
    <w:rsid w:val="426217F9"/>
    <w:rsid w:val="4265277D"/>
    <w:rsid w:val="426A0E03"/>
    <w:rsid w:val="426B2108"/>
    <w:rsid w:val="426B4687"/>
    <w:rsid w:val="426B594E"/>
    <w:rsid w:val="426C4306"/>
    <w:rsid w:val="426E308D"/>
    <w:rsid w:val="42707E35"/>
    <w:rsid w:val="42712EDF"/>
    <w:rsid w:val="4271791D"/>
    <w:rsid w:val="42721A93"/>
    <w:rsid w:val="42772697"/>
    <w:rsid w:val="42775F1B"/>
    <w:rsid w:val="42793CA2"/>
    <w:rsid w:val="427B0A6F"/>
    <w:rsid w:val="427B109E"/>
    <w:rsid w:val="427D7E24"/>
    <w:rsid w:val="42810A28"/>
    <w:rsid w:val="428242AC"/>
    <w:rsid w:val="428264AA"/>
    <w:rsid w:val="42852CB2"/>
    <w:rsid w:val="42872932"/>
    <w:rsid w:val="42873FC2"/>
    <w:rsid w:val="428803B3"/>
    <w:rsid w:val="428A38B6"/>
    <w:rsid w:val="428C52FB"/>
    <w:rsid w:val="428E5B40"/>
    <w:rsid w:val="429057C0"/>
    <w:rsid w:val="42921365"/>
    <w:rsid w:val="42993ED1"/>
    <w:rsid w:val="429B15D2"/>
    <w:rsid w:val="429C4E56"/>
    <w:rsid w:val="429D0359"/>
    <w:rsid w:val="429E4757"/>
    <w:rsid w:val="429F1745"/>
    <w:rsid w:val="42A012DD"/>
    <w:rsid w:val="42A41642"/>
    <w:rsid w:val="42A62D36"/>
    <w:rsid w:val="42A925FC"/>
    <w:rsid w:val="42A9416B"/>
    <w:rsid w:val="42AA7E1E"/>
    <w:rsid w:val="42AD50EE"/>
    <w:rsid w:val="42AE05F3"/>
    <w:rsid w:val="42AE24C0"/>
    <w:rsid w:val="42B26FF9"/>
    <w:rsid w:val="42B34A7B"/>
    <w:rsid w:val="42B744F0"/>
    <w:rsid w:val="42B776F0"/>
    <w:rsid w:val="42B85710"/>
    <w:rsid w:val="42B94406"/>
    <w:rsid w:val="42BA1E87"/>
    <w:rsid w:val="42BB570A"/>
    <w:rsid w:val="42BD2D58"/>
    <w:rsid w:val="42BD2E0C"/>
    <w:rsid w:val="42BE088D"/>
    <w:rsid w:val="42BF51F5"/>
    <w:rsid w:val="42BF630F"/>
    <w:rsid w:val="42C37F4B"/>
    <w:rsid w:val="42C42797"/>
    <w:rsid w:val="42C82EB5"/>
    <w:rsid w:val="42C9008B"/>
    <w:rsid w:val="42CA46A0"/>
    <w:rsid w:val="42CD30A6"/>
    <w:rsid w:val="42D03A4A"/>
    <w:rsid w:val="42D2752E"/>
    <w:rsid w:val="42D57F0C"/>
    <w:rsid w:val="42D617B7"/>
    <w:rsid w:val="42D635B0"/>
    <w:rsid w:val="42D643A4"/>
    <w:rsid w:val="42D96EB9"/>
    <w:rsid w:val="42DA01BE"/>
    <w:rsid w:val="42DC7E3D"/>
    <w:rsid w:val="42DD1142"/>
    <w:rsid w:val="42DD2F07"/>
    <w:rsid w:val="42DE1394"/>
    <w:rsid w:val="42DF0DC2"/>
    <w:rsid w:val="42DF4645"/>
    <w:rsid w:val="42E06844"/>
    <w:rsid w:val="42E142C5"/>
    <w:rsid w:val="42E17B48"/>
    <w:rsid w:val="42E55E2E"/>
    <w:rsid w:val="42E661CE"/>
    <w:rsid w:val="42E71A52"/>
    <w:rsid w:val="42E80618"/>
    <w:rsid w:val="42E874D3"/>
    <w:rsid w:val="42EA4BD5"/>
    <w:rsid w:val="42EC00D8"/>
    <w:rsid w:val="42EE5292"/>
    <w:rsid w:val="42F06ADE"/>
    <w:rsid w:val="42F308B1"/>
    <w:rsid w:val="42F454E4"/>
    <w:rsid w:val="42F609E7"/>
    <w:rsid w:val="42FC4E59"/>
    <w:rsid w:val="42FD5DF4"/>
    <w:rsid w:val="42FF70F8"/>
    <w:rsid w:val="4300341F"/>
    <w:rsid w:val="430147FA"/>
    <w:rsid w:val="4302007D"/>
    <w:rsid w:val="4302227B"/>
    <w:rsid w:val="43043580"/>
    <w:rsid w:val="4305504D"/>
    <w:rsid w:val="43081698"/>
    <w:rsid w:val="43081BD1"/>
    <w:rsid w:val="4309548A"/>
    <w:rsid w:val="430B098D"/>
    <w:rsid w:val="43103FB1"/>
    <w:rsid w:val="43104E14"/>
    <w:rsid w:val="43135D99"/>
    <w:rsid w:val="43166D1E"/>
    <w:rsid w:val="431A75E9"/>
    <w:rsid w:val="431E02ED"/>
    <w:rsid w:val="431E1BAC"/>
    <w:rsid w:val="432050AF"/>
    <w:rsid w:val="43236033"/>
    <w:rsid w:val="43257338"/>
    <w:rsid w:val="432937C0"/>
    <w:rsid w:val="43297F3D"/>
    <w:rsid w:val="432B1AFF"/>
    <w:rsid w:val="432D21C6"/>
    <w:rsid w:val="432E2F32"/>
    <w:rsid w:val="432F56C9"/>
    <w:rsid w:val="43333B1D"/>
    <w:rsid w:val="433462CE"/>
    <w:rsid w:val="43367D1A"/>
    <w:rsid w:val="433B14DC"/>
    <w:rsid w:val="433B60F4"/>
    <w:rsid w:val="433E7706"/>
    <w:rsid w:val="433F20E0"/>
    <w:rsid w:val="4343436A"/>
    <w:rsid w:val="4344430F"/>
    <w:rsid w:val="43453FEA"/>
    <w:rsid w:val="43484F6E"/>
    <w:rsid w:val="43496273"/>
    <w:rsid w:val="434A646E"/>
    <w:rsid w:val="434B1776"/>
    <w:rsid w:val="434C1C7B"/>
    <w:rsid w:val="434C3F2D"/>
    <w:rsid w:val="434D13F6"/>
    <w:rsid w:val="4351587E"/>
    <w:rsid w:val="435208B1"/>
    <w:rsid w:val="43531CC2"/>
    <w:rsid w:val="435431FF"/>
    <w:rsid w:val="43546802"/>
    <w:rsid w:val="43547063"/>
    <w:rsid w:val="4358188D"/>
    <w:rsid w:val="43584FC9"/>
    <w:rsid w:val="43592C8A"/>
    <w:rsid w:val="4359650D"/>
    <w:rsid w:val="435A47CC"/>
    <w:rsid w:val="435B576A"/>
    <w:rsid w:val="435C7492"/>
    <w:rsid w:val="43602DCE"/>
    <w:rsid w:val="43605E98"/>
    <w:rsid w:val="43656A9D"/>
    <w:rsid w:val="43662AF0"/>
    <w:rsid w:val="43667DA2"/>
    <w:rsid w:val="43675823"/>
    <w:rsid w:val="436C1CAB"/>
    <w:rsid w:val="436D260D"/>
    <w:rsid w:val="436D772C"/>
    <w:rsid w:val="436F06B1"/>
    <w:rsid w:val="43744B39"/>
    <w:rsid w:val="43770215"/>
    <w:rsid w:val="437B795E"/>
    <w:rsid w:val="437D79C7"/>
    <w:rsid w:val="437E264C"/>
    <w:rsid w:val="437F2ECA"/>
    <w:rsid w:val="43800213"/>
    <w:rsid w:val="438318D0"/>
    <w:rsid w:val="43864FE1"/>
    <w:rsid w:val="438A4ADE"/>
    <w:rsid w:val="438B4A4E"/>
    <w:rsid w:val="438C377F"/>
    <w:rsid w:val="438C7FE1"/>
    <w:rsid w:val="438F3164"/>
    <w:rsid w:val="438F69E7"/>
    <w:rsid w:val="43906005"/>
    <w:rsid w:val="4395704D"/>
    <w:rsid w:val="43966397"/>
    <w:rsid w:val="43985FF2"/>
    <w:rsid w:val="43993220"/>
    <w:rsid w:val="439A14F5"/>
    <w:rsid w:val="439E0787"/>
    <w:rsid w:val="439E377F"/>
    <w:rsid w:val="43A06C82"/>
    <w:rsid w:val="43A16902"/>
    <w:rsid w:val="43A22572"/>
    <w:rsid w:val="43A31E05"/>
    <w:rsid w:val="43A45688"/>
    <w:rsid w:val="43A47886"/>
    <w:rsid w:val="43A62D89"/>
    <w:rsid w:val="43A7408E"/>
    <w:rsid w:val="43A97591"/>
    <w:rsid w:val="43AB7C4E"/>
    <w:rsid w:val="43AD5F98"/>
    <w:rsid w:val="43B06F1C"/>
    <w:rsid w:val="43B26B9C"/>
    <w:rsid w:val="43B60E25"/>
    <w:rsid w:val="43B70AA5"/>
    <w:rsid w:val="43B77DF6"/>
    <w:rsid w:val="43BA1A2A"/>
    <w:rsid w:val="43BA373D"/>
    <w:rsid w:val="43BA782C"/>
    <w:rsid w:val="43BB74AB"/>
    <w:rsid w:val="43BC4F2D"/>
    <w:rsid w:val="43BE169E"/>
    <w:rsid w:val="43BE3CB3"/>
    <w:rsid w:val="43BE6232"/>
    <w:rsid w:val="43BF15D1"/>
    <w:rsid w:val="43BF4F02"/>
    <w:rsid w:val="43BF5EB2"/>
    <w:rsid w:val="43C03933"/>
    <w:rsid w:val="43C071B6"/>
    <w:rsid w:val="43C226BA"/>
    <w:rsid w:val="43C43D3D"/>
    <w:rsid w:val="43C45BBD"/>
    <w:rsid w:val="43C845C3"/>
    <w:rsid w:val="43CD0A4B"/>
    <w:rsid w:val="43CE1F7B"/>
    <w:rsid w:val="43CE64CC"/>
    <w:rsid w:val="43D76DDC"/>
    <w:rsid w:val="43D775B2"/>
    <w:rsid w:val="43D8485D"/>
    <w:rsid w:val="43D8711D"/>
    <w:rsid w:val="43DC121B"/>
    <w:rsid w:val="43DF6732"/>
    <w:rsid w:val="43E02077"/>
    <w:rsid w:val="43E13978"/>
    <w:rsid w:val="43E32BEE"/>
    <w:rsid w:val="43E52FB4"/>
    <w:rsid w:val="43E83DFD"/>
    <w:rsid w:val="43E84F62"/>
    <w:rsid w:val="43E87076"/>
    <w:rsid w:val="43E9037B"/>
    <w:rsid w:val="43E94AF8"/>
    <w:rsid w:val="43ED62F0"/>
    <w:rsid w:val="43EE1136"/>
    <w:rsid w:val="43EF2284"/>
    <w:rsid w:val="43F22B5D"/>
    <w:rsid w:val="43F4090A"/>
    <w:rsid w:val="43F62371"/>
    <w:rsid w:val="43F75112"/>
    <w:rsid w:val="43FA2133"/>
    <w:rsid w:val="43FA2813"/>
    <w:rsid w:val="43FC159A"/>
    <w:rsid w:val="43FC5D17"/>
    <w:rsid w:val="43FD3798"/>
    <w:rsid w:val="43FD4086"/>
    <w:rsid w:val="440253A0"/>
    <w:rsid w:val="44030F25"/>
    <w:rsid w:val="44041AEA"/>
    <w:rsid w:val="440437BA"/>
    <w:rsid w:val="44054428"/>
    <w:rsid w:val="4406407E"/>
    <w:rsid w:val="440657AD"/>
    <w:rsid w:val="440853AC"/>
    <w:rsid w:val="440B052F"/>
    <w:rsid w:val="440B1FD8"/>
    <w:rsid w:val="440B2988"/>
    <w:rsid w:val="440B65FC"/>
    <w:rsid w:val="440C60D9"/>
    <w:rsid w:val="440F6F36"/>
    <w:rsid w:val="4410023A"/>
    <w:rsid w:val="441133CA"/>
    <w:rsid w:val="44114AB5"/>
    <w:rsid w:val="441370A9"/>
    <w:rsid w:val="441433CA"/>
    <w:rsid w:val="44174342"/>
    <w:rsid w:val="44177434"/>
    <w:rsid w:val="441775F9"/>
    <w:rsid w:val="44184095"/>
    <w:rsid w:val="44197845"/>
    <w:rsid w:val="441A1710"/>
    <w:rsid w:val="441E3CCD"/>
    <w:rsid w:val="441E6863"/>
    <w:rsid w:val="44202A53"/>
    <w:rsid w:val="44222311"/>
    <w:rsid w:val="442510D9"/>
    <w:rsid w:val="44256EDB"/>
    <w:rsid w:val="442713BA"/>
    <w:rsid w:val="44272F23"/>
    <w:rsid w:val="44297ADF"/>
    <w:rsid w:val="442B2FE3"/>
    <w:rsid w:val="442C6BEF"/>
    <w:rsid w:val="442F19E9"/>
    <w:rsid w:val="44320D84"/>
    <w:rsid w:val="44333C72"/>
    <w:rsid w:val="44364BF7"/>
    <w:rsid w:val="44372678"/>
    <w:rsid w:val="44386A0C"/>
    <w:rsid w:val="443B107F"/>
    <w:rsid w:val="443E7C78"/>
    <w:rsid w:val="444554B9"/>
    <w:rsid w:val="44480D8A"/>
    <w:rsid w:val="444A3897"/>
    <w:rsid w:val="444C2BC0"/>
    <w:rsid w:val="444D01D5"/>
    <w:rsid w:val="444D481C"/>
    <w:rsid w:val="444E5B21"/>
    <w:rsid w:val="44511E7B"/>
    <w:rsid w:val="44513222"/>
    <w:rsid w:val="44551C28"/>
    <w:rsid w:val="445676AA"/>
    <w:rsid w:val="445C4E37"/>
    <w:rsid w:val="445C7035"/>
    <w:rsid w:val="44616D40"/>
    <w:rsid w:val="44620F3E"/>
    <w:rsid w:val="44624561"/>
    <w:rsid w:val="44644144"/>
    <w:rsid w:val="4466433C"/>
    <w:rsid w:val="44682E47"/>
    <w:rsid w:val="4469385F"/>
    <w:rsid w:val="446D7085"/>
    <w:rsid w:val="446E4D51"/>
    <w:rsid w:val="44726FDA"/>
    <w:rsid w:val="4472716F"/>
    <w:rsid w:val="44727C49"/>
    <w:rsid w:val="44736C5A"/>
    <w:rsid w:val="44767BDF"/>
    <w:rsid w:val="44775DE2"/>
    <w:rsid w:val="447D2DED"/>
    <w:rsid w:val="447E086E"/>
    <w:rsid w:val="448004EE"/>
    <w:rsid w:val="44821AE3"/>
    <w:rsid w:val="4483230D"/>
    <w:rsid w:val="4485051C"/>
    <w:rsid w:val="4487278A"/>
    <w:rsid w:val="44874DDF"/>
    <w:rsid w:val="44877E79"/>
    <w:rsid w:val="448858FB"/>
    <w:rsid w:val="44895C9D"/>
    <w:rsid w:val="44896BFF"/>
    <w:rsid w:val="44896D41"/>
    <w:rsid w:val="448B2102"/>
    <w:rsid w:val="448C3A1B"/>
    <w:rsid w:val="448D7804"/>
    <w:rsid w:val="44900788"/>
    <w:rsid w:val="4490400C"/>
    <w:rsid w:val="449114FE"/>
    <w:rsid w:val="449605EF"/>
    <w:rsid w:val="44962692"/>
    <w:rsid w:val="44965F15"/>
    <w:rsid w:val="449D6402"/>
    <w:rsid w:val="44A21D28"/>
    <w:rsid w:val="44A83877"/>
    <w:rsid w:val="44A83C31"/>
    <w:rsid w:val="44A87336"/>
    <w:rsid w:val="44B068BD"/>
    <w:rsid w:val="44B14540"/>
    <w:rsid w:val="44B6424B"/>
    <w:rsid w:val="44B71CCD"/>
    <w:rsid w:val="44BA2C52"/>
    <w:rsid w:val="44BD0353"/>
    <w:rsid w:val="44C744E6"/>
    <w:rsid w:val="44C81B93"/>
    <w:rsid w:val="44C84166"/>
    <w:rsid w:val="44CA2EEC"/>
    <w:rsid w:val="44CB63BE"/>
    <w:rsid w:val="44CC2B6C"/>
    <w:rsid w:val="44CC6452"/>
    <w:rsid w:val="44CE29A6"/>
    <w:rsid w:val="44CF3AF0"/>
    <w:rsid w:val="44CF7374"/>
    <w:rsid w:val="44D01572"/>
    <w:rsid w:val="44D04DF5"/>
    <w:rsid w:val="44D16FF4"/>
    <w:rsid w:val="44D24A75"/>
    <w:rsid w:val="44D265DE"/>
    <w:rsid w:val="44D35D7A"/>
    <w:rsid w:val="44D63F79"/>
    <w:rsid w:val="44D81A54"/>
    <w:rsid w:val="44D83A6F"/>
    <w:rsid w:val="44D97CC8"/>
    <w:rsid w:val="44DD0888"/>
    <w:rsid w:val="44DD1CEB"/>
    <w:rsid w:val="44DE6309"/>
    <w:rsid w:val="44E20593"/>
    <w:rsid w:val="44E31B5A"/>
    <w:rsid w:val="44E666B3"/>
    <w:rsid w:val="44E74A1A"/>
    <w:rsid w:val="44E8249C"/>
    <w:rsid w:val="44EF65A4"/>
    <w:rsid w:val="44F729C0"/>
    <w:rsid w:val="44F87448"/>
    <w:rsid w:val="44FB519E"/>
    <w:rsid w:val="44FC027E"/>
    <w:rsid w:val="44FC113D"/>
    <w:rsid w:val="44FD0CFE"/>
    <w:rsid w:val="44FF38B0"/>
    <w:rsid w:val="44FF7003"/>
    <w:rsid w:val="45030AC7"/>
    <w:rsid w:val="450720CA"/>
    <w:rsid w:val="450A0452"/>
    <w:rsid w:val="450A4388"/>
    <w:rsid w:val="450B2153"/>
    <w:rsid w:val="450B5ED4"/>
    <w:rsid w:val="450E6E58"/>
    <w:rsid w:val="4511585F"/>
    <w:rsid w:val="45130D62"/>
    <w:rsid w:val="451467E3"/>
    <w:rsid w:val="4514795E"/>
    <w:rsid w:val="4515631E"/>
    <w:rsid w:val="45156827"/>
    <w:rsid w:val="451B616E"/>
    <w:rsid w:val="451C7473"/>
    <w:rsid w:val="451D1671"/>
    <w:rsid w:val="45225AF9"/>
    <w:rsid w:val="452458BF"/>
    <w:rsid w:val="452850CF"/>
    <w:rsid w:val="452C3E8A"/>
    <w:rsid w:val="452D190C"/>
    <w:rsid w:val="452F2C10"/>
    <w:rsid w:val="452F40D4"/>
    <w:rsid w:val="45300692"/>
    <w:rsid w:val="45302890"/>
    <w:rsid w:val="45325D93"/>
    <w:rsid w:val="45333815"/>
    <w:rsid w:val="45356D18"/>
    <w:rsid w:val="4536479A"/>
    <w:rsid w:val="453A6A23"/>
    <w:rsid w:val="453B44DF"/>
    <w:rsid w:val="453C0130"/>
    <w:rsid w:val="453C66A3"/>
    <w:rsid w:val="453D08DD"/>
    <w:rsid w:val="453D70A7"/>
    <w:rsid w:val="453E1BA6"/>
    <w:rsid w:val="45412B2B"/>
    <w:rsid w:val="45447333"/>
    <w:rsid w:val="45464A34"/>
    <w:rsid w:val="454A6CBD"/>
    <w:rsid w:val="454B473F"/>
    <w:rsid w:val="454C55BD"/>
    <w:rsid w:val="454C693D"/>
    <w:rsid w:val="454E56C4"/>
    <w:rsid w:val="45585835"/>
    <w:rsid w:val="45585FD3"/>
    <w:rsid w:val="45590635"/>
    <w:rsid w:val="45595C53"/>
    <w:rsid w:val="455C49D9"/>
    <w:rsid w:val="455D245B"/>
    <w:rsid w:val="456049A8"/>
    <w:rsid w:val="45625C51"/>
    <w:rsid w:val="45633716"/>
    <w:rsid w:val="45651A65"/>
    <w:rsid w:val="456552E9"/>
    <w:rsid w:val="45662D6A"/>
    <w:rsid w:val="456674E7"/>
    <w:rsid w:val="45717B45"/>
    <w:rsid w:val="45724300"/>
    <w:rsid w:val="45742080"/>
    <w:rsid w:val="45757B02"/>
    <w:rsid w:val="45780A86"/>
    <w:rsid w:val="457C51ED"/>
    <w:rsid w:val="457D2F9B"/>
    <w:rsid w:val="457F0C02"/>
    <w:rsid w:val="458267F7"/>
    <w:rsid w:val="4583011C"/>
    <w:rsid w:val="4583029D"/>
    <w:rsid w:val="458A7AA7"/>
    <w:rsid w:val="458D51A8"/>
    <w:rsid w:val="458E2C2A"/>
    <w:rsid w:val="458F0387"/>
    <w:rsid w:val="459019B0"/>
    <w:rsid w:val="45921630"/>
    <w:rsid w:val="45924EB3"/>
    <w:rsid w:val="45950036"/>
    <w:rsid w:val="45973539"/>
    <w:rsid w:val="45982A18"/>
    <w:rsid w:val="45986DBD"/>
    <w:rsid w:val="459B57C3"/>
    <w:rsid w:val="459C3244"/>
    <w:rsid w:val="45A3734C"/>
    <w:rsid w:val="45A51597"/>
    <w:rsid w:val="45A560D2"/>
    <w:rsid w:val="45A75961"/>
    <w:rsid w:val="45A831F7"/>
    <w:rsid w:val="45A85FDD"/>
    <w:rsid w:val="45A8769B"/>
    <w:rsid w:val="45A93B8E"/>
    <w:rsid w:val="45A94AD9"/>
    <w:rsid w:val="45A97A79"/>
    <w:rsid w:val="45AB5312"/>
    <w:rsid w:val="45AF0BE0"/>
    <w:rsid w:val="45B06662"/>
    <w:rsid w:val="45B21B65"/>
    <w:rsid w:val="45B45068"/>
    <w:rsid w:val="45B63B66"/>
    <w:rsid w:val="45B83A6E"/>
    <w:rsid w:val="45BA27F4"/>
    <w:rsid w:val="45BA37C9"/>
    <w:rsid w:val="45BB117C"/>
    <w:rsid w:val="45BB4AE0"/>
    <w:rsid w:val="45BE11FB"/>
    <w:rsid w:val="45C2437E"/>
    <w:rsid w:val="45C27C01"/>
    <w:rsid w:val="45C66607"/>
    <w:rsid w:val="45C67B21"/>
    <w:rsid w:val="45C83D08"/>
    <w:rsid w:val="45CD3A13"/>
    <w:rsid w:val="45CF482B"/>
    <w:rsid w:val="45D10E89"/>
    <w:rsid w:val="45D1280B"/>
    <w:rsid w:val="45D668A1"/>
    <w:rsid w:val="45D76449"/>
    <w:rsid w:val="45D80D5B"/>
    <w:rsid w:val="45D81DA4"/>
    <w:rsid w:val="45D97826"/>
    <w:rsid w:val="45DA351F"/>
    <w:rsid w:val="45DB2D29"/>
    <w:rsid w:val="45DD7344"/>
    <w:rsid w:val="45E43F8D"/>
    <w:rsid w:val="45E66B3C"/>
    <w:rsid w:val="45E81F56"/>
    <w:rsid w:val="45E828C9"/>
    <w:rsid w:val="45E97AC0"/>
    <w:rsid w:val="45EB6847"/>
    <w:rsid w:val="45EC67B7"/>
    <w:rsid w:val="45ED64C7"/>
    <w:rsid w:val="45EE77CB"/>
    <w:rsid w:val="45F02CCE"/>
    <w:rsid w:val="45F575A2"/>
    <w:rsid w:val="45F97A7E"/>
    <w:rsid w:val="45FA35DE"/>
    <w:rsid w:val="45FB105F"/>
    <w:rsid w:val="45FC4C14"/>
    <w:rsid w:val="45FD5429"/>
    <w:rsid w:val="45FF375F"/>
    <w:rsid w:val="46002DF7"/>
    <w:rsid w:val="4604196F"/>
    <w:rsid w:val="46077070"/>
    <w:rsid w:val="46080375"/>
    <w:rsid w:val="46084AF2"/>
    <w:rsid w:val="46092573"/>
    <w:rsid w:val="460A3878"/>
    <w:rsid w:val="460B12FA"/>
    <w:rsid w:val="460B5A77"/>
    <w:rsid w:val="460C34F8"/>
    <w:rsid w:val="460D47FD"/>
    <w:rsid w:val="460E69FB"/>
    <w:rsid w:val="460F7D00"/>
    <w:rsid w:val="46132E83"/>
    <w:rsid w:val="46144188"/>
    <w:rsid w:val="46153E08"/>
    <w:rsid w:val="46163596"/>
    <w:rsid w:val="46182B8E"/>
    <w:rsid w:val="461A028F"/>
    <w:rsid w:val="461B5D11"/>
    <w:rsid w:val="461C402C"/>
    <w:rsid w:val="462234F4"/>
    <w:rsid w:val="462369A1"/>
    <w:rsid w:val="46240B9F"/>
    <w:rsid w:val="462640A2"/>
    <w:rsid w:val="46267925"/>
    <w:rsid w:val="462766DE"/>
    <w:rsid w:val="462A632B"/>
    <w:rsid w:val="462B0875"/>
    <w:rsid w:val="462C182F"/>
    <w:rsid w:val="462F27B3"/>
    <w:rsid w:val="4632454A"/>
    <w:rsid w:val="463333B8"/>
    <w:rsid w:val="46375538"/>
    <w:rsid w:val="46395C59"/>
    <w:rsid w:val="463A65C6"/>
    <w:rsid w:val="463D2143"/>
    <w:rsid w:val="463E5DD4"/>
    <w:rsid w:val="463F2A4E"/>
    <w:rsid w:val="464239D2"/>
    <w:rsid w:val="464467E0"/>
    <w:rsid w:val="46453310"/>
    <w:rsid w:val="4649335D"/>
    <w:rsid w:val="464A54C9"/>
    <w:rsid w:val="46513FED"/>
    <w:rsid w:val="46550474"/>
    <w:rsid w:val="46554BF1"/>
    <w:rsid w:val="46562673"/>
    <w:rsid w:val="465C457C"/>
    <w:rsid w:val="465D1FFE"/>
    <w:rsid w:val="465D7232"/>
    <w:rsid w:val="46623037"/>
    <w:rsid w:val="4663778A"/>
    <w:rsid w:val="46654E8C"/>
    <w:rsid w:val="466F101E"/>
    <w:rsid w:val="46721FA3"/>
    <w:rsid w:val="4673618F"/>
    <w:rsid w:val="46773764"/>
    <w:rsid w:val="467A126D"/>
    <w:rsid w:val="467B2E8A"/>
    <w:rsid w:val="468012B9"/>
    <w:rsid w:val="46816795"/>
    <w:rsid w:val="468247BC"/>
    <w:rsid w:val="4682613E"/>
    <w:rsid w:val="468269BA"/>
    <w:rsid w:val="46850D20"/>
    <w:rsid w:val="468766C5"/>
    <w:rsid w:val="468F3AD1"/>
    <w:rsid w:val="46905CD0"/>
    <w:rsid w:val="469241DC"/>
    <w:rsid w:val="469446D6"/>
    <w:rsid w:val="46956D50"/>
    <w:rsid w:val="46963997"/>
    <w:rsid w:val="46985406"/>
    <w:rsid w:val="4698695F"/>
    <w:rsid w:val="46996DAF"/>
    <w:rsid w:val="469A13D9"/>
    <w:rsid w:val="469D0869"/>
    <w:rsid w:val="469E62EA"/>
    <w:rsid w:val="469F064D"/>
    <w:rsid w:val="469F3D6C"/>
    <w:rsid w:val="46A14816"/>
    <w:rsid w:val="46A56BEE"/>
    <w:rsid w:val="46A636F7"/>
    <w:rsid w:val="46A772DC"/>
    <w:rsid w:val="46B0344B"/>
    <w:rsid w:val="46B46290"/>
    <w:rsid w:val="46B55E48"/>
    <w:rsid w:val="46B84C96"/>
    <w:rsid w:val="46BB03C9"/>
    <w:rsid w:val="46C155A5"/>
    <w:rsid w:val="46C277A4"/>
    <w:rsid w:val="46C35225"/>
    <w:rsid w:val="46CB2FF3"/>
    <w:rsid w:val="46D10112"/>
    <w:rsid w:val="46D77749"/>
    <w:rsid w:val="46D973C9"/>
    <w:rsid w:val="46DA4E4A"/>
    <w:rsid w:val="46DB28CC"/>
    <w:rsid w:val="46DC75FC"/>
    <w:rsid w:val="46DE71A0"/>
    <w:rsid w:val="46DF031D"/>
    <w:rsid w:val="46E25ADA"/>
    <w:rsid w:val="46E3302A"/>
    <w:rsid w:val="46E644E0"/>
    <w:rsid w:val="46E71BA5"/>
    <w:rsid w:val="46E74160"/>
    <w:rsid w:val="46E80F74"/>
    <w:rsid w:val="46E92D5E"/>
    <w:rsid w:val="46EB2B66"/>
    <w:rsid w:val="46EB3BA2"/>
    <w:rsid w:val="46ED3E6B"/>
    <w:rsid w:val="46F823EF"/>
    <w:rsid w:val="46FB537F"/>
    <w:rsid w:val="46FE1B87"/>
    <w:rsid w:val="47043A90"/>
    <w:rsid w:val="4705784A"/>
    <w:rsid w:val="470B0E9D"/>
    <w:rsid w:val="470E1E21"/>
    <w:rsid w:val="47125610"/>
    <w:rsid w:val="471507B4"/>
    <w:rsid w:val="47163F66"/>
    <w:rsid w:val="4716722E"/>
    <w:rsid w:val="471C49BA"/>
    <w:rsid w:val="471E1E45"/>
    <w:rsid w:val="472033C0"/>
    <w:rsid w:val="47213040"/>
    <w:rsid w:val="4724337C"/>
    <w:rsid w:val="4729044D"/>
    <w:rsid w:val="472D26D6"/>
    <w:rsid w:val="472D42FC"/>
    <w:rsid w:val="472D6E53"/>
    <w:rsid w:val="472E0158"/>
    <w:rsid w:val="47307DD7"/>
    <w:rsid w:val="47322420"/>
    <w:rsid w:val="47333899"/>
    <w:rsid w:val="47351CE1"/>
    <w:rsid w:val="47357AE2"/>
    <w:rsid w:val="47382C65"/>
    <w:rsid w:val="473A412A"/>
    <w:rsid w:val="473A4323"/>
    <w:rsid w:val="473D2E4D"/>
    <w:rsid w:val="47405D5A"/>
    <w:rsid w:val="4743487A"/>
    <w:rsid w:val="474B1C86"/>
    <w:rsid w:val="474B46E8"/>
    <w:rsid w:val="474C39E8"/>
    <w:rsid w:val="474C4ABB"/>
    <w:rsid w:val="474E2C0B"/>
    <w:rsid w:val="474E4E09"/>
    <w:rsid w:val="47531063"/>
    <w:rsid w:val="475365CB"/>
    <w:rsid w:val="4759319A"/>
    <w:rsid w:val="475B6938"/>
    <w:rsid w:val="475F2B34"/>
    <w:rsid w:val="4760218C"/>
    <w:rsid w:val="47615D53"/>
    <w:rsid w:val="47651EDB"/>
    <w:rsid w:val="476602B2"/>
    <w:rsid w:val="47712015"/>
    <w:rsid w:val="47722DB6"/>
    <w:rsid w:val="477562FF"/>
    <w:rsid w:val="47762C97"/>
    <w:rsid w:val="477C3DF1"/>
    <w:rsid w:val="47827BE2"/>
    <w:rsid w:val="47847584"/>
    <w:rsid w:val="47862C57"/>
    <w:rsid w:val="478B2A70"/>
    <w:rsid w:val="478C26EF"/>
    <w:rsid w:val="47927E7C"/>
    <w:rsid w:val="47962FFF"/>
    <w:rsid w:val="47966882"/>
    <w:rsid w:val="47974304"/>
    <w:rsid w:val="479A5288"/>
    <w:rsid w:val="479C5C19"/>
    <w:rsid w:val="479E3C8F"/>
    <w:rsid w:val="479E7651"/>
    <w:rsid w:val="479F1710"/>
    <w:rsid w:val="47A32315"/>
    <w:rsid w:val="47A876DF"/>
    <w:rsid w:val="47A90442"/>
    <w:rsid w:val="47AA5523"/>
    <w:rsid w:val="47AF6ABF"/>
    <w:rsid w:val="47B03BA9"/>
    <w:rsid w:val="47B0742C"/>
    <w:rsid w:val="47B421EC"/>
    <w:rsid w:val="47B45E32"/>
    <w:rsid w:val="47B50031"/>
    <w:rsid w:val="47B70FB5"/>
    <w:rsid w:val="47B81532"/>
    <w:rsid w:val="47B83392"/>
    <w:rsid w:val="47BD2EBF"/>
    <w:rsid w:val="47C118C5"/>
    <w:rsid w:val="47C34DC8"/>
    <w:rsid w:val="47C460CD"/>
    <w:rsid w:val="47C87B80"/>
    <w:rsid w:val="47CA367E"/>
    <w:rsid w:val="47CB5A57"/>
    <w:rsid w:val="47CC34D9"/>
    <w:rsid w:val="47CD0F5B"/>
    <w:rsid w:val="47CE70A9"/>
    <w:rsid w:val="47D127E7"/>
    <w:rsid w:val="47D31FEC"/>
    <w:rsid w:val="47D772EC"/>
    <w:rsid w:val="47DB17D1"/>
    <w:rsid w:val="47DF1EF6"/>
    <w:rsid w:val="47E12E95"/>
    <w:rsid w:val="47E236FF"/>
    <w:rsid w:val="47E50732"/>
    <w:rsid w:val="47EA2A2A"/>
    <w:rsid w:val="47EE4D13"/>
    <w:rsid w:val="47EF4992"/>
    <w:rsid w:val="47EF6F11"/>
    <w:rsid w:val="47F5469D"/>
    <w:rsid w:val="47F71D9F"/>
    <w:rsid w:val="47F830A4"/>
    <w:rsid w:val="47F92466"/>
    <w:rsid w:val="47FB4028"/>
    <w:rsid w:val="47FE2C89"/>
    <w:rsid w:val="47FE6991"/>
    <w:rsid w:val="47FF71AB"/>
    <w:rsid w:val="480004B0"/>
    <w:rsid w:val="48000D13"/>
    <w:rsid w:val="480510B4"/>
    <w:rsid w:val="48077E3B"/>
    <w:rsid w:val="4809333E"/>
    <w:rsid w:val="480A2FBE"/>
    <w:rsid w:val="480B0A3F"/>
    <w:rsid w:val="480B6841"/>
    <w:rsid w:val="480F7446"/>
    <w:rsid w:val="48104EC7"/>
    <w:rsid w:val="48110C29"/>
    <w:rsid w:val="48162654"/>
    <w:rsid w:val="481D1FDE"/>
    <w:rsid w:val="48212BE3"/>
    <w:rsid w:val="48226466"/>
    <w:rsid w:val="48264E6C"/>
    <w:rsid w:val="48274AEC"/>
    <w:rsid w:val="482A12F4"/>
    <w:rsid w:val="482B7781"/>
    <w:rsid w:val="482C0F74"/>
    <w:rsid w:val="482F577C"/>
    <w:rsid w:val="483918F7"/>
    <w:rsid w:val="483C3E9F"/>
    <w:rsid w:val="483F780A"/>
    <w:rsid w:val="483F7F95"/>
    <w:rsid w:val="4843177B"/>
    <w:rsid w:val="48442ACB"/>
    <w:rsid w:val="484B4927"/>
    <w:rsid w:val="484C2B2E"/>
    <w:rsid w:val="484D05AF"/>
    <w:rsid w:val="484D0E76"/>
    <w:rsid w:val="484F022F"/>
    <w:rsid w:val="485324B9"/>
    <w:rsid w:val="48566BE1"/>
    <w:rsid w:val="48570EBF"/>
    <w:rsid w:val="48577D5B"/>
    <w:rsid w:val="485943C2"/>
    <w:rsid w:val="485A1120"/>
    <w:rsid w:val="485D4FC6"/>
    <w:rsid w:val="485E084A"/>
    <w:rsid w:val="486017CE"/>
    <w:rsid w:val="48604843"/>
    <w:rsid w:val="48617250"/>
    <w:rsid w:val="48624CD1"/>
    <w:rsid w:val="48632753"/>
    <w:rsid w:val="48636ED0"/>
    <w:rsid w:val="48644951"/>
    <w:rsid w:val="48655C56"/>
    <w:rsid w:val="48667E54"/>
    <w:rsid w:val="48693111"/>
    <w:rsid w:val="4869465C"/>
    <w:rsid w:val="486A7E1A"/>
    <w:rsid w:val="486B42DC"/>
    <w:rsid w:val="486C55E1"/>
    <w:rsid w:val="486D3062"/>
    <w:rsid w:val="486E0AE4"/>
    <w:rsid w:val="487061E5"/>
    <w:rsid w:val="4871351D"/>
    <w:rsid w:val="48733CAB"/>
    <w:rsid w:val="487429ED"/>
    <w:rsid w:val="487B4576"/>
    <w:rsid w:val="487C587B"/>
    <w:rsid w:val="487D4F8A"/>
    <w:rsid w:val="487D7A79"/>
    <w:rsid w:val="487E03B7"/>
    <w:rsid w:val="487E0D7E"/>
    <w:rsid w:val="48807623"/>
    <w:rsid w:val="48811D03"/>
    <w:rsid w:val="4886618B"/>
    <w:rsid w:val="48870389"/>
    <w:rsid w:val="48886252"/>
    <w:rsid w:val="48894BB5"/>
    <w:rsid w:val="488F1019"/>
    <w:rsid w:val="48912EE6"/>
    <w:rsid w:val="48931C1D"/>
    <w:rsid w:val="489354A0"/>
    <w:rsid w:val="48946DE5"/>
    <w:rsid w:val="48966425"/>
    <w:rsid w:val="489D2DBB"/>
    <w:rsid w:val="489D5DB0"/>
    <w:rsid w:val="48A0683D"/>
    <w:rsid w:val="48A07636"/>
    <w:rsid w:val="48A37CBE"/>
    <w:rsid w:val="48A614C1"/>
    <w:rsid w:val="48A94B30"/>
    <w:rsid w:val="48AB1ACB"/>
    <w:rsid w:val="48B60ED8"/>
    <w:rsid w:val="48B6475B"/>
    <w:rsid w:val="48B81105"/>
    <w:rsid w:val="48B918B0"/>
    <w:rsid w:val="48B91E5D"/>
    <w:rsid w:val="48BF352C"/>
    <w:rsid w:val="48BF3D66"/>
    <w:rsid w:val="48C17269"/>
    <w:rsid w:val="48C42A3E"/>
    <w:rsid w:val="48C4659A"/>
    <w:rsid w:val="48C514F3"/>
    <w:rsid w:val="48C66F74"/>
    <w:rsid w:val="48C84676"/>
    <w:rsid w:val="48C90006"/>
    <w:rsid w:val="48CC544E"/>
    <w:rsid w:val="48CC6E30"/>
    <w:rsid w:val="48CE657F"/>
    <w:rsid w:val="48D32A07"/>
    <w:rsid w:val="48D90193"/>
    <w:rsid w:val="48DA2590"/>
    <w:rsid w:val="48DA7E13"/>
    <w:rsid w:val="48DB2B48"/>
    <w:rsid w:val="48DE0D0D"/>
    <w:rsid w:val="48E01D1C"/>
    <w:rsid w:val="48E03680"/>
    <w:rsid w:val="48E11452"/>
    <w:rsid w:val="48E1779E"/>
    <w:rsid w:val="48E20AA3"/>
    <w:rsid w:val="48E40723"/>
    <w:rsid w:val="48E674A9"/>
    <w:rsid w:val="48E74F2A"/>
    <w:rsid w:val="48E92D1B"/>
    <w:rsid w:val="48EA6784"/>
    <w:rsid w:val="48EC13B2"/>
    <w:rsid w:val="48EC5B2F"/>
    <w:rsid w:val="48ED35B0"/>
    <w:rsid w:val="48EF2337"/>
    <w:rsid w:val="48EF6AB4"/>
    <w:rsid w:val="48F03833"/>
    <w:rsid w:val="48F04535"/>
    <w:rsid w:val="48F232BB"/>
    <w:rsid w:val="48F24D3B"/>
    <w:rsid w:val="48F61CC2"/>
    <w:rsid w:val="48F74BC1"/>
    <w:rsid w:val="48F873C3"/>
    <w:rsid w:val="48F906C8"/>
    <w:rsid w:val="48FA6149"/>
    <w:rsid w:val="48FC164D"/>
    <w:rsid w:val="48FD7CFE"/>
    <w:rsid w:val="48FF25D1"/>
    <w:rsid w:val="49000053"/>
    <w:rsid w:val="49001E9D"/>
    <w:rsid w:val="490544DA"/>
    <w:rsid w:val="490D6395"/>
    <w:rsid w:val="490F189A"/>
    <w:rsid w:val="49154775"/>
    <w:rsid w:val="49175A7A"/>
    <w:rsid w:val="491834FB"/>
    <w:rsid w:val="491A0BFD"/>
    <w:rsid w:val="491C6C3A"/>
    <w:rsid w:val="491E2E86"/>
    <w:rsid w:val="491F0908"/>
    <w:rsid w:val="49213E0B"/>
    <w:rsid w:val="492305F2"/>
    <w:rsid w:val="49267254"/>
    <w:rsid w:val="4929495A"/>
    <w:rsid w:val="492A0E97"/>
    <w:rsid w:val="492D1E1C"/>
    <w:rsid w:val="492F531F"/>
    <w:rsid w:val="49300BA2"/>
    <w:rsid w:val="49321B27"/>
    <w:rsid w:val="49355701"/>
    <w:rsid w:val="4937272B"/>
    <w:rsid w:val="493759C1"/>
    <w:rsid w:val="49375FAE"/>
    <w:rsid w:val="49386BF8"/>
    <w:rsid w:val="49391961"/>
    <w:rsid w:val="493A7185"/>
    <w:rsid w:val="494B4C4F"/>
    <w:rsid w:val="494D0152"/>
    <w:rsid w:val="494F7DD2"/>
    <w:rsid w:val="4953205B"/>
    <w:rsid w:val="4954425A"/>
    <w:rsid w:val="49562FE0"/>
    <w:rsid w:val="4956775D"/>
    <w:rsid w:val="49570A61"/>
    <w:rsid w:val="49575660"/>
    <w:rsid w:val="49582C60"/>
    <w:rsid w:val="495A19E6"/>
    <w:rsid w:val="495A6163"/>
    <w:rsid w:val="495C4EE9"/>
    <w:rsid w:val="495D296B"/>
    <w:rsid w:val="49611371"/>
    <w:rsid w:val="4961556C"/>
    <w:rsid w:val="49626DF3"/>
    <w:rsid w:val="49634EB9"/>
    <w:rsid w:val="49670CFC"/>
    <w:rsid w:val="496941FF"/>
    <w:rsid w:val="496A30C8"/>
    <w:rsid w:val="496C14D0"/>
    <w:rsid w:val="496C5184"/>
    <w:rsid w:val="496E4C5C"/>
    <w:rsid w:val="49703B8A"/>
    <w:rsid w:val="4972249A"/>
    <w:rsid w:val="4972708D"/>
    <w:rsid w:val="497278EA"/>
    <w:rsid w:val="49734B0E"/>
    <w:rsid w:val="49746212"/>
    <w:rsid w:val="497766FC"/>
    <w:rsid w:val="49777F8D"/>
    <w:rsid w:val="49795539"/>
    <w:rsid w:val="497A6A60"/>
    <w:rsid w:val="498118A6"/>
    <w:rsid w:val="49813323"/>
    <w:rsid w:val="49827327"/>
    <w:rsid w:val="4984282A"/>
    <w:rsid w:val="498429D9"/>
    <w:rsid w:val="498460AE"/>
    <w:rsid w:val="498502AC"/>
    <w:rsid w:val="49884AB4"/>
    <w:rsid w:val="49896007"/>
    <w:rsid w:val="498A4734"/>
    <w:rsid w:val="49932E45"/>
    <w:rsid w:val="49956348"/>
    <w:rsid w:val="499872CD"/>
    <w:rsid w:val="49994D4E"/>
    <w:rsid w:val="499A0FD8"/>
    <w:rsid w:val="499A27D0"/>
    <w:rsid w:val="499B16A6"/>
    <w:rsid w:val="499B5CD3"/>
    <w:rsid w:val="499E19F3"/>
    <w:rsid w:val="49A0141B"/>
    <w:rsid w:val="49A0215B"/>
    <w:rsid w:val="49A12AC4"/>
    <w:rsid w:val="49A35CCB"/>
    <w:rsid w:val="49A52D5F"/>
    <w:rsid w:val="49A54EA4"/>
    <w:rsid w:val="49A87567"/>
    <w:rsid w:val="49AA0C65"/>
    <w:rsid w:val="49AB04EC"/>
    <w:rsid w:val="49AC5F6D"/>
    <w:rsid w:val="49AD5BED"/>
    <w:rsid w:val="49AE366E"/>
    <w:rsid w:val="49AF10F0"/>
    <w:rsid w:val="49AF420C"/>
    <w:rsid w:val="49AF6EF2"/>
    <w:rsid w:val="49B11B9A"/>
    <w:rsid w:val="49B642FE"/>
    <w:rsid w:val="49B71BE7"/>
    <w:rsid w:val="49B74BD8"/>
    <w:rsid w:val="49B80FAE"/>
    <w:rsid w:val="49BB4F03"/>
    <w:rsid w:val="49BB764F"/>
    <w:rsid w:val="49BB7922"/>
    <w:rsid w:val="49BC291B"/>
    <w:rsid w:val="49BD3C89"/>
    <w:rsid w:val="49BF3909"/>
    <w:rsid w:val="49BF6270"/>
    <w:rsid w:val="49C04C0E"/>
    <w:rsid w:val="49C2488D"/>
    <w:rsid w:val="49C3230F"/>
    <w:rsid w:val="49C35B92"/>
    <w:rsid w:val="49C37D91"/>
    <w:rsid w:val="49C51095"/>
    <w:rsid w:val="49C93B0B"/>
    <w:rsid w:val="49CB2F9F"/>
    <w:rsid w:val="49D1292A"/>
    <w:rsid w:val="49D461FC"/>
    <w:rsid w:val="49D7054F"/>
    <w:rsid w:val="49D74833"/>
    <w:rsid w:val="49D822B4"/>
    <w:rsid w:val="49DB3239"/>
    <w:rsid w:val="49DC0CBB"/>
    <w:rsid w:val="49DF1C3F"/>
    <w:rsid w:val="49E1068C"/>
    <w:rsid w:val="49E25BB8"/>
    <w:rsid w:val="49E414B8"/>
    <w:rsid w:val="49E515CA"/>
    <w:rsid w:val="49E573CC"/>
    <w:rsid w:val="49E6704C"/>
    <w:rsid w:val="49E8275C"/>
    <w:rsid w:val="49E97FD0"/>
    <w:rsid w:val="49ED225A"/>
    <w:rsid w:val="49F153DD"/>
    <w:rsid w:val="49F26522"/>
    <w:rsid w:val="49F46361"/>
    <w:rsid w:val="49F650E8"/>
    <w:rsid w:val="49FC6FF1"/>
    <w:rsid w:val="49FF2174"/>
    <w:rsid w:val="4A020EFA"/>
    <w:rsid w:val="4A0343FD"/>
    <w:rsid w:val="4A047E8A"/>
    <w:rsid w:val="4A0B7E8C"/>
    <w:rsid w:val="4A0C712C"/>
    <w:rsid w:val="4A0D148A"/>
    <w:rsid w:val="4A10240E"/>
    <w:rsid w:val="4A113713"/>
    <w:rsid w:val="4A125911"/>
    <w:rsid w:val="4A152119"/>
    <w:rsid w:val="4A18309E"/>
    <w:rsid w:val="4A190B1F"/>
    <w:rsid w:val="4A1B6221"/>
    <w:rsid w:val="4A1E1CDA"/>
    <w:rsid w:val="4A1E2A29"/>
    <w:rsid w:val="4A220108"/>
    <w:rsid w:val="4A22142F"/>
    <w:rsid w:val="4A2418A9"/>
    <w:rsid w:val="4A256B30"/>
    <w:rsid w:val="4A2645B2"/>
    <w:rsid w:val="4A2C1D3E"/>
    <w:rsid w:val="4A2D77C0"/>
    <w:rsid w:val="4A2E6BEA"/>
    <w:rsid w:val="4A2F2CC3"/>
    <w:rsid w:val="4A2F4EC1"/>
    <w:rsid w:val="4A300745"/>
    <w:rsid w:val="4A305657"/>
    <w:rsid w:val="4A307079"/>
    <w:rsid w:val="4A34714B"/>
    <w:rsid w:val="4A3471D2"/>
    <w:rsid w:val="4A35264E"/>
    <w:rsid w:val="4A3550F7"/>
    <w:rsid w:val="4A3A3C39"/>
    <w:rsid w:val="4A3E237C"/>
    <w:rsid w:val="4A432252"/>
    <w:rsid w:val="4A433F27"/>
    <w:rsid w:val="4A4473E5"/>
    <w:rsid w:val="4A4554B8"/>
    <w:rsid w:val="4A460CE6"/>
    <w:rsid w:val="4A4A4B72"/>
    <w:rsid w:val="4A4A6368"/>
    <w:rsid w:val="4A4B6D70"/>
    <w:rsid w:val="4A4C47F2"/>
    <w:rsid w:val="4A4D0811"/>
    <w:rsid w:val="4A4E452E"/>
    <w:rsid w:val="4A4F0FFA"/>
    <w:rsid w:val="4A503792"/>
    <w:rsid w:val="4A506A7B"/>
    <w:rsid w:val="4A51603C"/>
    <w:rsid w:val="4A521B40"/>
    <w:rsid w:val="4A537A00"/>
    <w:rsid w:val="4A56215F"/>
    <w:rsid w:val="4A573E87"/>
    <w:rsid w:val="4A5B3C48"/>
    <w:rsid w:val="4A5B700A"/>
    <w:rsid w:val="4A5C478F"/>
    <w:rsid w:val="4A5D5169"/>
    <w:rsid w:val="4A5F26D2"/>
    <w:rsid w:val="4A5F68A6"/>
    <w:rsid w:val="4A610F14"/>
    <w:rsid w:val="4A622219"/>
    <w:rsid w:val="4A657F7C"/>
    <w:rsid w:val="4A684122"/>
    <w:rsid w:val="4A68749E"/>
    <w:rsid w:val="4A6B72A5"/>
    <w:rsid w:val="4A6C2B28"/>
    <w:rsid w:val="4A6D602B"/>
    <w:rsid w:val="4A6E3AAD"/>
    <w:rsid w:val="4A6F152E"/>
    <w:rsid w:val="4A742133"/>
    <w:rsid w:val="4A743C5E"/>
    <w:rsid w:val="4A7459B6"/>
    <w:rsid w:val="4A756626"/>
    <w:rsid w:val="4A760EB9"/>
    <w:rsid w:val="4A766EB3"/>
    <w:rsid w:val="4A7730B7"/>
    <w:rsid w:val="4A7D2A42"/>
    <w:rsid w:val="4A7F0A3A"/>
    <w:rsid w:val="4A7F2F4F"/>
    <w:rsid w:val="4A8017C9"/>
    <w:rsid w:val="4A8155A2"/>
    <w:rsid w:val="4A81640B"/>
    <w:rsid w:val="4A8164D8"/>
    <w:rsid w:val="4A824CCC"/>
    <w:rsid w:val="4A82670C"/>
    <w:rsid w:val="4A826ECA"/>
    <w:rsid w:val="4A83274D"/>
    <w:rsid w:val="4A8A7B5A"/>
    <w:rsid w:val="4A8C1339"/>
    <w:rsid w:val="4A8C28D3"/>
    <w:rsid w:val="4A8C2E20"/>
    <w:rsid w:val="4A9017BB"/>
    <w:rsid w:val="4A902F3C"/>
    <w:rsid w:val="4A913A8A"/>
    <w:rsid w:val="4A937164"/>
    <w:rsid w:val="4A940469"/>
    <w:rsid w:val="4A944BE6"/>
    <w:rsid w:val="4A955EEB"/>
    <w:rsid w:val="4A984DE3"/>
    <w:rsid w:val="4A986E6F"/>
    <w:rsid w:val="4A995E3E"/>
    <w:rsid w:val="4A9A2372"/>
    <w:rsid w:val="4AA1777F"/>
    <w:rsid w:val="4AA56185"/>
    <w:rsid w:val="4AA7341E"/>
    <w:rsid w:val="4AA85301"/>
    <w:rsid w:val="4AA90B1A"/>
    <w:rsid w:val="4AAB008E"/>
    <w:rsid w:val="4AAC764D"/>
    <w:rsid w:val="4AB005B3"/>
    <w:rsid w:val="4AB01C5A"/>
    <w:rsid w:val="4AB04516"/>
    <w:rsid w:val="4AB30D1E"/>
    <w:rsid w:val="4AB5099E"/>
    <w:rsid w:val="4ABC3BAC"/>
    <w:rsid w:val="4ABD6C03"/>
    <w:rsid w:val="4ABE12AD"/>
    <w:rsid w:val="4ABE7BDC"/>
    <w:rsid w:val="4ABF25B2"/>
    <w:rsid w:val="4AC30579"/>
    <w:rsid w:val="4AC431B7"/>
    <w:rsid w:val="4AC52021"/>
    <w:rsid w:val="4AC629FC"/>
    <w:rsid w:val="4ACB2C20"/>
    <w:rsid w:val="4ACC4F1F"/>
    <w:rsid w:val="4ACE7349"/>
    <w:rsid w:val="4AD04A4B"/>
    <w:rsid w:val="4AD25D50"/>
    <w:rsid w:val="4AD337D1"/>
    <w:rsid w:val="4AD54756"/>
    <w:rsid w:val="4AD60273"/>
    <w:rsid w:val="4AD621D7"/>
    <w:rsid w:val="4AD743D6"/>
    <w:rsid w:val="4ADD1C1A"/>
    <w:rsid w:val="4ADE3D60"/>
    <w:rsid w:val="4ADF5611"/>
    <w:rsid w:val="4AE0245D"/>
    <w:rsid w:val="4AE170D1"/>
    <w:rsid w:val="4AE301E8"/>
    <w:rsid w:val="4AE43A0B"/>
    <w:rsid w:val="4AE43A91"/>
    <w:rsid w:val="4AE45C6A"/>
    <w:rsid w:val="4AE820F1"/>
    <w:rsid w:val="4AE97B73"/>
    <w:rsid w:val="4AEA55F5"/>
    <w:rsid w:val="4AEB0E78"/>
    <w:rsid w:val="4AEB3076"/>
    <w:rsid w:val="4AEB5669"/>
    <w:rsid w:val="4AEC6043"/>
    <w:rsid w:val="4AEC68F9"/>
    <w:rsid w:val="4AED6579"/>
    <w:rsid w:val="4AEF1A7C"/>
    <w:rsid w:val="4AF14F7F"/>
    <w:rsid w:val="4AF41787"/>
    <w:rsid w:val="4AF550ED"/>
    <w:rsid w:val="4AFB1112"/>
    <w:rsid w:val="4AFC6B94"/>
    <w:rsid w:val="4B005883"/>
    <w:rsid w:val="4B013A7E"/>
    <w:rsid w:val="4B033EBC"/>
    <w:rsid w:val="4B043FA0"/>
    <w:rsid w:val="4B05565F"/>
    <w:rsid w:val="4B064F25"/>
    <w:rsid w:val="4B080934"/>
    <w:rsid w:val="4B0B26E7"/>
    <w:rsid w:val="4B105AC6"/>
    <w:rsid w:val="4B120D37"/>
    <w:rsid w:val="4B1243BD"/>
    <w:rsid w:val="4B1A6144"/>
    <w:rsid w:val="4B1B3BC5"/>
    <w:rsid w:val="4B1D294C"/>
    <w:rsid w:val="4B257D58"/>
    <w:rsid w:val="4B26325B"/>
    <w:rsid w:val="4B2679D8"/>
    <w:rsid w:val="4B270CDD"/>
    <w:rsid w:val="4B29046D"/>
    <w:rsid w:val="4B29095D"/>
    <w:rsid w:val="4B2941E0"/>
    <w:rsid w:val="4B2B3E60"/>
    <w:rsid w:val="4B2C18E1"/>
    <w:rsid w:val="4B2D2BE6"/>
    <w:rsid w:val="4B2D30CB"/>
    <w:rsid w:val="4B2D7363"/>
    <w:rsid w:val="4B2F2866"/>
    <w:rsid w:val="4B303B6B"/>
    <w:rsid w:val="4B3115EC"/>
    <w:rsid w:val="4B313C8F"/>
    <w:rsid w:val="4B33126C"/>
    <w:rsid w:val="4B35476F"/>
    <w:rsid w:val="4B380F77"/>
    <w:rsid w:val="4B383175"/>
    <w:rsid w:val="4B3A132D"/>
    <w:rsid w:val="4B3B1EFC"/>
    <w:rsid w:val="4B3E507F"/>
    <w:rsid w:val="4B403E05"/>
    <w:rsid w:val="4B46598C"/>
    <w:rsid w:val="4B473790"/>
    <w:rsid w:val="4B481211"/>
    <w:rsid w:val="4B493410"/>
    <w:rsid w:val="4B496C93"/>
    <w:rsid w:val="4B4A0E91"/>
    <w:rsid w:val="4B4E311B"/>
    <w:rsid w:val="4B4E7897"/>
    <w:rsid w:val="4B50081C"/>
    <w:rsid w:val="4B521983"/>
    <w:rsid w:val="4B523766"/>
    <w:rsid w:val="4B547222"/>
    <w:rsid w:val="4B554CA4"/>
    <w:rsid w:val="4B593A81"/>
    <w:rsid w:val="4B603035"/>
    <w:rsid w:val="4B6068B8"/>
    <w:rsid w:val="4B626538"/>
    <w:rsid w:val="4B6422B6"/>
    <w:rsid w:val="4B673B55"/>
    <w:rsid w:val="4B691746"/>
    <w:rsid w:val="4B6A0DDD"/>
    <w:rsid w:val="4B6B4C49"/>
    <w:rsid w:val="4B6D570B"/>
    <w:rsid w:val="4B7003DD"/>
    <w:rsid w:val="4B7919E0"/>
    <w:rsid w:val="4B79207B"/>
    <w:rsid w:val="4B7A7462"/>
    <w:rsid w:val="4B7B0767"/>
    <w:rsid w:val="4B7C065B"/>
    <w:rsid w:val="4B7C2965"/>
    <w:rsid w:val="4B7D40C8"/>
    <w:rsid w:val="4B7F38EA"/>
    <w:rsid w:val="4B80136B"/>
    <w:rsid w:val="4B804BEF"/>
    <w:rsid w:val="4B812670"/>
    <w:rsid w:val="4B82486E"/>
    <w:rsid w:val="4B835B73"/>
    <w:rsid w:val="4B8557F3"/>
    <w:rsid w:val="4B86222C"/>
    <w:rsid w:val="4B8841F9"/>
    <w:rsid w:val="4B8B3770"/>
    <w:rsid w:val="4B8E6103"/>
    <w:rsid w:val="4B8F7407"/>
    <w:rsid w:val="4B924B09"/>
    <w:rsid w:val="4B95421D"/>
    <w:rsid w:val="4B97306F"/>
    <w:rsid w:val="4B984A35"/>
    <w:rsid w:val="4B9A1F15"/>
    <w:rsid w:val="4B9E11B1"/>
    <w:rsid w:val="4B9F28EF"/>
    <w:rsid w:val="4B9F639D"/>
    <w:rsid w:val="4BA018A0"/>
    <w:rsid w:val="4BA15B30"/>
    <w:rsid w:val="4BA17322"/>
    <w:rsid w:val="4BA250EF"/>
    <w:rsid w:val="4BA40904"/>
    <w:rsid w:val="4BA53B29"/>
    <w:rsid w:val="4BA637A9"/>
    <w:rsid w:val="4BA7122B"/>
    <w:rsid w:val="4BAA1F6B"/>
    <w:rsid w:val="4BAC3563"/>
    <w:rsid w:val="4BAD3134"/>
    <w:rsid w:val="4BAE0BB6"/>
    <w:rsid w:val="4BAF10AB"/>
    <w:rsid w:val="4BB11B3A"/>
    <w:rsid w:val="4BB308C1"/>
    <w:rsid w:val="4BB42ABF"/>
    <w:rsid w:val="4BB46342"/>
    <w:rsid w:val="4BB53DC4"/>
    <w:rsid w:val="4BB73A44"/>
    <w:rsid w:val="4BB77E81"/>
    <w:rsid w:val="4BB81922"/>
    <w:rsid w:val="4BB84D48"/>
    <w:rsid w:val="4BBA244A"/>
    <w:rsid w:val="4BBA4BEF"/>
    <w:rsid w:val="4BC04353"/>
    <w:rsid w:val="4BC10C51"/>
    <w:rsid w:val="4BC15658"/>
    <w:rsid w:val="4BC56955"/>
    <w:rsid w:val="4BCA39A3"/>
    <w:rsid w:val="4BCD146B"/>
    <w:rsid w:val="4BCE6EEC"/>
    <w:rsid w:val="4BCF0803"/>
    <w:rsid w:val="4BD04AB8"/>
    <w:rsid w:val="4BD444F6"/>
    <w:rsid w:val="4BD642F8"/>
    <w:rsid w:val="4BD81B1E"/>
    <w:rsid w:val="4BD92CFF"/>
    <w:rsid w:val="4BDB6202"/>
    <w:rsid w:val="4BDC009E"/>
    <w:rsid w:val="4BDC3C83"/>
    <w:rsid w:val="4BDF36EB"/>
    <w:rsid w:val="4BE1010B"/>
    <w:rsid w:val="4BE17463"/>
    <w:rsid w:val="4BE25B8D"/>
    <w:rsid w:val="4BE40D01"/>
    <w:rsid w:val="4BE668C8"/>
    <w:rsid w:val="4BE67E16"/>
    <w:rsid w:val="4BE76820"/>
    <w:rsid w:val="4BE83319"/>
    <w:rsid w:val="4BE867D8"/>
    <w:rsid w:val="4BEB4C68"/>
    <w:rsid w:val="4BED3696"/>
    <w:rsid w:val="4BED3F1E"/>
    <w:rsid w:val="4BEF2CA4"/>
    <w:rsid w:val="4BF02924"/>
    <w:rsid w:val="4BF07D92"/>
    <w:rsid w:val="4BF137FF"/>
    <w:rsid w:val="4BF25E27"/>
    <w:rsid w:val="4BF54BAD"/>
    <w:rsid w:val="4BF56DAC"/>
    <w:rsid w:val="4BF66AF5"/>
    <w:rsid w:val="4BFB4538"/>
    <w:rsid w:val="4BFC1FBA"/>
    <w:rsid w:val="4BFC6736"/>
    <w:rsid w:val="4BFD41B8"/>
    <w:rsid w:val="4BFE1C3A"/>
    <w:rsid w:val="4BFE531F"/>
    <w:rsid w:val="4BFF129C"/>
    <w:rsid w:val="4C016441"/>
    <w:rsid w:val="4C020640"/>
    <w:rsid w:val="4C023EC3"/>
    <w:rsid w:val="4C0473C6"/>
    <w:rsid w:val="4C074AC8"/>
    <w:rsid w:val="4C082549"/>
    <w:rsid w:val="4C084015"/>
    <w:rsid w:val="4C085DCC"/>
    <w:rsid w:val="4C09384E"/>
    <w:rsid w:val="4C0B6D51"/>
    <w:rsid w:val="4C0E0C8E"/>
    <w:rsid w:val="4C1053D7"/>
    <w:rsid w:val="4C105765"/>
    <w:rsid w:val="4C1128B1"/>
    <w:rsid w:val="4C112E59"/>
    <w:rsid w:val="4C1166DC"/>
    <w:rsid w:val="4C130811"/>
    <w:rsid w:val="4C172533"/>
    <w:rsid w:val="4C1A44B9"/>
    <w:rsid w:val="4C1A5085"/>
    <w:rsid w:val="4C1A6BE6"/>
    <w:rsid w:val="4C1C4A6D"/>
    <w:rsid w:val="4C1D6C6B"/>
    <w:rsid w:val="4C200247"/>
    <w:rsid w:val="4C207BF0"/>
    <w:rsid w:val="4C2921B2"/>
    <w:rsid w:val="4C2A1804"/>
    <w:rsid w:val="4C2C1396"/>
    <w:rsid w:val="4C2C4D07"/>
    <w:rsid w:val="4C2D2789"/>
    <w:rsid w:val="4C2E020A"/>
    <w:rsid w:val="4C2F5C8C"/>
    <w:rsid w:val="4C30370D"/>
    <w:rsid w:val="4C313669"/>
    <w:rsid w:val="4C357B95"/>
    <w:rsid w:val="4C371778"/>
    <w:rsid w:val="4C374D22"/>
    <w:rsid w:val="4C380B1A"/>
    <w:rsid w:val="4C3B1A9E"/>
    <w:rsid w:val="4C3F04A5"/>
    <w:rsid w:val="4C4366D3"/>
    <w:rsid w:val="4C465518"/>
    <w:rsid w:val="4C473333"/>
    <w:rsid w:val="4C4920B9"/>
    <w:rsid w:val="4C4A5095"/>
    <w:rsid w:val="4C4A63EE"/>
    <w:rsid w:val="4C4D0518"/>
    <w:rsid w:val="4C5061C1"/>
    <w:rsid w:val="4C5174C5"/>
    <w:rsid w:val="4C58104F"/>
    <w:rsid w:val="4C5948D2"/>
    <w:rsid w:val="4C5964D0"/>
    <w:rsid w:val="4C5D54D6"/>
    <w:rsid w:val="4C613EDC"/>
    <w:rsid w:val="4C632C63"/>
    <w:rsid w:val="4C657270"/>
    <w:rsid w:val="4C671669"/>
    <w:rsid w:val="4C685BF1"/>
    <w:rsid w:val="4C692FCB"/>
    <w:rsid w:val="4C6B3641"/>
    <w:rsid w:val="4C6E67E1"/>
    <w:rsid w:val="4C733652"/>
    <w:rsid w:val="4C73767A"/>
    <w:rsid w:val="4C742EFD"/>
    <w:rsid w:val="4C746AA2"/>
    <w:rsid w:val="4C747ADB"/>
    <w:rsid w:val="4C7605FF"/>
    <w:rsid w:val="4C783B02"/>
    <w:rsid w:val="4C7A2888"/>
    <w:rsid w:val="4C7A4C17"/>
    <w:rsid w:val="4C7B4A86"/>
    <w:rsid w:val="4C7E5A0B"/>
    <w:rsid w:val="4C804791"/>
    <w:rsid w:val="4C816990"/>
    <w:rsid w:val="4C827C94"/>
    <w:rsid w:val="4C850C19"/>
    <w:rsid w:val="4C870899"/>
    <w:rsid w:val="4C8A729F"/>
    <w:rsid w:val="4C8C27A2"/>
    <w:rsid w:val="4C9011A8"/>
    <w:rsid w:val="4C9D1FB2"/>
    <w:rsid w:val="4C9F6804"/>
    <w:rsid w:val="4CA14CC6"/>
    <w:rsid w:val="4CA41CD0"/>
    <w:rsid w:val="4CA920D2"/>
    <w:rsid w:val="4CA97B54"/>
    <w:rsid w:val="4CAF57B3"/>
    <w:rsid w:val="4CB05A88"/>
    <w:rsid w:val="4CB14F60"/>
    <w:rsid w:val="4CB56EFC"/>
    <w:rsid w:val="4CB9236D"/>
    <w:rsid w:val="4CBA275B"/>
    <w:rsid w:val="4CBA7DEE"/>
    <w:rsid w:val="4CBC32F1"/>
    <w:rsid w:val="4CBD0D73"/>
    <w:rsid w:val="4CBF0859"/>
    <w:rsid w:val="4CC271B7"/>
    <w:rsid w:val="4CC43F81"/>
    <w:rsid w:val="4CC51A03"/>
    <w:rsid w:val="4CC627D2"/>
    <w:rsid w:val="4CC63201"/>
    <w:rsid w:val="4CC74F06"/>
    <w:rsid w:val="4CC84517"/>
    <w:rsid w:val="4CCA0089"/>
    <w:rsid w:val="4CCE6A8F"/>
    <w:rsid w:val="4CD13297"/>
    <w:rsid w:val="4CD20D18"/>
    <w:rsid w:val="4CD3679A"/>
    <w:rsid w:val="4CD40998"/>
    <w:rsid w:val="4CD51C9D"/>
    <w:rsid w:val="4CD63152"/>
    <w:rsid w:val="4CD8739E"/>
    <w:rsid w:val="4CDB3BA6"/>
    <w:rsid w:val="4CDE53D2"/>
    <w:rsid w:val="4CDE6D29"/>
    <w:rsid w:val="4CDF47AB"/>
    <w:rsid w:val="4CE16854"/>
    <w:rsid w:val="4CE20FB3"/>
    <w:rsid w:val="4CE331B1"/>
    <w:rsid w:val="4CE36A34"/>
    <w:rsid w:val="4CE82EBC"/>
    <w:rsid w:val="4CEA63BF"/>
    <w:rsid w:val="4CEB3E41"/>
    <w:rsid w:val="4CEF2847"/>
    <w:rsid w:val="4CF002C8"/>
    <w:rsid w:val="4CF0196D"/>
    <w:rsid w:val="4CF04A45"/>
    <w:rsid w:val="4CF124C7"/>
    <w:rsid w:val="4CF174FA"/>
    <w:rsid w:val="4CF23037"/>
    <w:rsid w:val="4CF26B49"/>
    <w:rsid w:val="4CF46B41"/>
    <w:rsid w:val="4CF54750"/>
    <w:rsid w:val="4CF71E51"/>
    <w:rsid w:val="4CF856D5"/>
    <w:rsid w:val="4CF953E5"/>
    <w:rsid w:val="4CFB26C0"/>
    <w:rsid w:val="4CFB584E"/>
    <w:rsid w:val="4CFD75DE"/>
    <w:rsid w:val="4CFF38E3"/>
    <w:rsid w:val="4D015FE4"/>
    <w:rsid w:val="4D0553D3"/>
    <w:rsid w:val="4D0C49B3"/>
    <w:rsid w:val="4D0D3C21"/>
    <w:rsid w:val="4D110EEC"/>
    <w:rsid w:val="4D1312E0"/>
    <w:rsid w:val="4D152A86"/>
    <w:rsid w:val="4D16138E"/>
    <w:rsid w:val="4D183A0B"/>
    <w:rsid w:val="4D1A0419"/>
    <w:rsid w:val="4D1A110D"/>
    <w:rsid w:val="4D1B4BE3"/>
    <w:rsid w:val="4D1F1AD9"/>
    <w:rsid w:val="4D1F46E6"/>
    <w:rsid w:val="4D21431B"/>
    <w:rsid w:val="4D265296"/>
    <w:rsid w:val="4D270257"/>
    <w:rsid w:val="4D2729A1"/>
    <w:rsid w:val="4D285623"/>
    <w:rsid w:val="4D293E8A"/>
    <w:rsid w:val="4D2A06C1"/>
    <w:rsid w:val="4D2A13A7"/>
    <w:rsid w:val="4D2A7AFA"/>
    <w:rsid w:val="4D2B6E26"/>
    <w:rsid w:val="4D2E6304"/>
    <w:rsid w:val="4D3006A2"/>
    <w:rsid w:val="4D3032B0"/>
    <w:rsid w:val="4D304AC0"/>
    <w:rsid w:val="4D352FBB"/>
    <w:rsid w:val="4D3651B9"/>
    <w:rsid w:val="4D3919C1"/>
    <w:rsid w:val="4D3B4EC4"/>
    <w:rsid w:val="4D4128AF"/>
    <w:rsid w:val="4D422F3B"/>
    <w:rsid w:val="4D4557D4"/>
    <w:rsid w:val="4D465454"/>
    <w:rsid w:val="4D4A3E41"/>
    <w:rsid w:val="4D4A3E5A"/>
    <w:rsid w:val="4D4A76DD"/>
    <w:rsid w:val="4D4B495F"/>
    <w:rsid w:val="4D4E60D9"/>
    <w:rsid w:val="4D504EB8"/>
    <w:rsid w:val="4D5123C6"/>
    <w:rsid w:val="4D524AEA"/>
    <w:rsid w:val="4D570F71"/>
    <w:rsid w:val="4D5869F3"/>
    <w:rsid w:val="4D590BF1"/>
    <w:rsid w:val="4D5A1EF6"/>
    <w:rsid w:val="4D5C75F7"/>
    <w:rsid w:val="4D5F057C"/>
    <w:rsid w:val="4D624D84"/>
    <w:rsid w:val="4D640287"/>
    <w:rsid w:val="4D663A94"/>
    <w:rsid w:val="4D6B5EDF"/>
    <w:rsid w:val="4D6D43F9"/>
    <w:rsid w:val="4D6D60D4"/>
    <w:rsid w:val="4D70409A"/>
    <w:rsid w:val="4D7411D8"/>
    <w:rsid w:val="4D7748B8"/>
    <w:rsid w:val="4D775994"/>
    <w:rsid w:val="4D794234"/>
    <w:rsid w:val="4D7C5644"/>
    <w:rsid w:val="4D7C705E"/>
    <w:rsid w:val="4D7E2894"/>
    <w:rsid w:val="4D7F46B4"/>
    <w:rsid w:val="4D7F68B2"/>
    <w:rsid w:val="4D7F7B54"/>
    <w:rsid w:val="4D804879"/>
    <w:rsid w:val="4D827837"/>
    <w:rsid w:val="4D8330BA"/>
    <w:rsid w:val="4D85403F"/>
    <w:rsid w:val="4D881740"/>
    <w:rsid w:val="4D8865D3"/>
    <w:rsid w:val="4D8A620A"/>
    <w:rsid w:val="4D8D144B"/>
    <w:rsid w:val="4D8E6ECD"/>
    <w:rsid w:val="4D8F10CB"/>
    <w:rsid w:val="4D930C30"/>
    <w:rsid w:val="4D942FD5"/>
    <w:rsid w:val="4D98594B"/>
    <w:rsid w:val="4D9B33E9"/>
    <w:rsid w:val="4D9B61E3"/>
    <w:rsid w:val="4D9C03E1"/>
    <w:rsid w:val="4D9C3C64"/>
    <w:rsid w:val="4D9D4BD3"/>
    <w:rsid w:val="4D9D5E63"/>
    <w:rsid w:val="4D9E25AB"/>
    <w:rsid w:val="4D9E38E4"/>
    <w:rsid w:val="4D9E7167"/>
    <w:rsid w:val="4DA22C22"/>
    <w:rsid w:val="4DA25B6E"/>
    <w:rsid w:val="4DA37D6C"/>
    <w:rsid w:val="4DA41071"/>
    <w:rsid w:val="4DA457ED"/>
    <w:rsid w:val="4DA96F61"/>
    <w:rsid w:val="4DAC647D"/>
    <w:rsid w:val="4DAD3EFF"/>
    <w:rsid w:val="4DB30006"/>
    <w:rsid w:val="4DB35E08"/>
    <w:rsid w:val="4DB60F8B"/>
    <w:rsid w:val="4DB704F5"/>
    <w:rsid w:val="4DB8448E"/>
    <w:rsid w:val="4DB91F0F"/>
    <w:rsid w:val="4DBA3214"/>
    <w:rsid w:val="4DBA7991"/>
    <w:rsid w:val="4DBB3C46"/>
    <w:rsid w:val="4DBC50BC"/>
    <w:rsid w:val="4DBD0916"/>
    <w:rsid w:val="4DBE1C1A"/>
    <w:rsid w:val="4DC8252A"/>
    <w:rsid w:val="4DCB34AF"/>
    <w:rsid w:val="4DCD4433"/>
    <w:rsid w:val="4DD0353F"/>
    <w:rsid w:val="4DD340BF"/>
    <w:rsid w:val="4DD413D4"/>
    <w:rsid w:val="4DD74D43"/>
    <w:rsid w:val="4DDB6E0A"/>
    <w:rsid w:val="4DE07BD1"/>
    <w:rsid w:val="4DE15652"/>
    <w:rsid w:val="4DE80860"/>
    <w:rsid w:val="4DEB7267"/>
    <w:rsid w:val="4DF158ED"/>
    <w:rsid w:val="4DF26BF1"/>
    <w:rsid w:val="4DF30577"/>
    <w:rsid w:val="4DF353FA"/>
    <w:rsid w:val="4DF46871"/>
    <w:rsid w:val="4DF777F6"/>
    <w:rsid w:val="4DFB61FC"/>
    <w:rsid w:val="4DFC7501"/>
    <w:rsid w:val="4DFD06EC"/>
    <w:rsid w:val="4DFD1794"/>
    <w:rsid w:val="4DFD4F82"/>
    <w:rsid w:val="4DFE4C02"/>
    <w:rsid w:val="4E01765B"/>
    <w:rsid w:val="4E023D7D"/>
    <w:rsid w:val="4E04238F"/>
    <w:rsid w:val="4E057E10"/>
    <w:rsid w:val="4E061402"/>
    <w:rsid w:val="4E0A0BEA"/>
    <w:rsid w:val="4E0A20C3"/>
    <w:rsid w:val="4E0A4298"/>
    <w:rsid w:val="4E0C7D9E"/>
    <w:rsid w:val="4E0F4E9D"/>
    <w:rsid w:val="4E1061A1"/>
    <w:rsid w:val="4E1216A5"/>
    <w:rsid w:val="4E137126"/>
    <w:rsid w:val="4E141324"/>
    <w:rsid w:val="4E1611A8"/>
    <w:rsid w:val="4E1857AC"/>
    <w:rsid w:val="4E19102F"/>
    <w:rsid w:val="4E19322E"/>
    <w:rsid w:val="4E1A6C5C"/>
    <w:rsid w:val="4E1B4533"/>
    <w:rsid w:val="4E1B6731"/>
    <w:rsid w:val="4E1B6AC3"/>
    <w:rsid w:val="4E1C41B2"/>
    <w:rsid w:val="4E1C7047"/>
    <w:rsid w:val="4E1E06A4"/>
    <w:rsid w:val="4E202BB9"/>
    <w:rsid w:val="4E2030CF"/>
    <w:rsid w:val="4E206157"/>
    <w:rsid w:val="4E257040"/>
    <w:rsid w:val="4E284032"/>
    <w:rsid w:val="4E2B0F4A"/>
    <w:rsid w:val="4E2D698F"/>
    <w:rsid w:val="4E3063B0"/>
    <w:rsid w:val="4E324BC2"/>
    <w:rsid w:val="4E347D1E"/>
    <w:rsid w:val="4E397E39"/>
    <w:rsid w:val="4E3C67C7"/>
    <w:rsid w:val="4E3F66C2"/>
    <w:rsid w:val="4E41041B"/>
    <w:rsid w:val="4E416971"/>
    <w:rsid w:val="4E462DF8"/>
    <w:rsid w:val="4E481B7F"/>
    <w:rsid w:val="4E4862FB"/>
    <w:rsid w:val="4E495214"/>
    <w:rsid w:val="4E4B1494"/>
    <w:rsid w:val="4E4F1509"/>
    <w:rsid w:val="4E516C0B"/>
    <w:rsid w:val="4E53210E"/>
    <w:rsid w:val="4E570B14"/>
    <w:rsid w:val="4E574397"/>
    <w:rsid w:val="4E58575A"/>
    <w:rsid w:val="4E594017"/>
    <w:rsid w:val="4E595343"/>
    <w:rsid w:val="4E5B751A"/>
    <w:rsid w:val="4E5D2A1D"/>
    <w:rsid w:val="4E6039A2"/>
    <w:rsid w:val="4E611424"/>
    <w:rsid w:val="4E6301AA"/>
    <w:rsid w:val="4E657E2A"/>
    <w:rsid w:val="4E661082"/>
    <w:rsid w:val="4E6A7E03"/>
    <w:rsid w:val="4E6C5236"/>
    <w:rsid w:val="4E6C5D89"/>
    <w:rsid w:val="4E6D0C25"/>
    <w:rsid w:val="4E6D2CB8"/>
    <w:rsid w:val="4E6F4BC2"/>
    <w:rsid w:val="4E701A85"/>
    <w:rsid w:val="4E780D29"/>
    <w:rsid w:val="4E7A454C"/>
    <w:rsid w:val="4E7A653B"/>
    <w:rsid w:val="4E7B5363"/>
    <w:rsid w:val="4E7C7A4F"/>
    <w:rsid w:val="4E7F4257"/>
    <w:rsid w:val="4E805A91"/>
    <w:rsid w:val="4E8114A1"/>
    <w:rsid w:val="4E81775A"/>
    <w:rsid w:val="4E820A27"/>
    <w:rsid w:val="4E8251DC"/>
    <w:rsid w:val="4E832C5D"/>
    <w:rsid w:val="4E896D65"/>
    <w:rsid w:val="4E8A006A"/>
    <w:rsid w:val="4E8A3DE2"/>
    <w:rsid w:val="4E8D0FEE"/>
    <w:rsid w:val="4E947C55"/>
    <w:rsid w:val="4E9563FB"/>
    <w:rsid w:val="4E9655A8"/>
    <w:rsid w:val="4E9718FE"/>
    <w:rsid w:val="4E9943A9"/>
    <w:rsid w:val="4E9A0B0B"/>
    <w:rsid w:val="4EA33192"/>
    <w:rsid w:val="4EA9509B"/>
    <w:rsid w:val="4EAF5CAE"/>
    <w:rsid w:val="4EB04A26"/>
    <w:rsid w:val="4EB257DF"/>
    <w:rsid w:val="4EB27F29"/>
    <w:rsid w:val="4EB5692F"/>
    <w:rsid w:val="4EB643B1"/>
    <w:rsid w:val="4EB741F6"/>
    <w:rsid w:val="4EB93137"/>
    <w:rsid w:val="4EB95335"/>
    <w:rsid w:val="4EBC62BA"/>
    <w:rsid w:val="4EBE5E5E"/>
    <w:rsid w:val="4EC23A47"/>
    <w:rsid w:val="4EC375EA"/>
    <w:rsid w:val="4EC436C7"/>
    <w:rsid w:val="4EC51148"/>
    <w:rsid w:val="4EC64FC7"/>
    <w:rsid w:val="4EC80E89"/>
    <w:rsid w:val="4EC85950"/>
    <w:rsid w:val="4EC92A12"/>
    <w:rsid w:val="4ECB68D5"/>
    <w:rsid w:val="4ECC4356"/>
    <w:rsid w:val="4ECC6411"/>
    <w:rsid w:val="4ECF03F7"/>
    <w:rsid w:val="4ED04F5B"/>
    <w:rsid w:val="4ED129DC"/>
    <w:rsid w:val="4ED25688"/>
    <w:rsid w:val="4ED43961"/>
    <w:rsid w:val="4ED513E2"/>
    <w:rsid w:val="4ED571E4"/>
    <w:rsid w:val="4ED63097"/>
    <w:rsid w:val="4ED748E6"/>
    <w:rsid w:val="4ED9572E"/>
    <w:rsid w:val="4EDA3983"/>
    <w:rsid w:val="4EDB601F"/>
    <w:rsid w:val="4EDC0D6D"/>
    <w:rsid w:val="4EDC54EA"/>
    <w:rsid w:val="4EDE59FF"/>
    <w:rsid w:val="4EE0713C"/>
    <w:rsid w:val="4EE07773"/>
    <w:rsid w:val="4EE306F8"/>
    <w:rsid w:val="4EE63F9A"/>
    <w:rsid w:val="4EE64F00"/>
    <w:rsid w:val="4EE73E45"/>
    <w:rsid w:val="4EE95E85"/>
    <w:rsid w:val="4EE964B9"/>
    <w:rsid w:val="4EEA5B05"/>
    <w:rsid w:val="4EEB4E76"/>
    <w:rsid w:val="4EEE34EC"/>
    <w:rsid w:val="4EEF1F8C"/>
    <w:rsid w:val="4EF1548F"/>
    <w:rsid w:val="4EF77A23"/>
    <w:rsid w:val="4EFA3BA1"/>
    <w:rsid w:val="4EFE20DA"/>
    <w:rsid w:val="4EFE25A7"/>
    <w:rsid w:val="4EFF226B"/>
    <w:rsid w:val="4EFF5381"/>
    <w:rsid w:val="4F011E5B"/>
    <w:rsid w:val="4F01352B"/>
    <w:rsid w:val="4F0444B0"/>
    <w:rsid w:val="4F0679B3"/>
    <w:rsid w:val="4F0B118E"/>
    <w:rsid w:val="4F0B3174"/>
    <w:rsid w:val="4F0D4DC0"/>
    <w:rsid w:val="4F0E7073"/>
    <w:rsid w:val="4F0F02C3"/>
    <w:rsid w:val="4F1137C6"/>
    <w:rsid w:val="4F114DA4"/>
    <w:rsid w:val="4F124ACB"/>
    <w:rsid w:val="4F1521CC"/>
    <w:rsid w:val="4F1756CF"/>
    <w:rsid w:val="4F190BD2"/>
    <w:rsid w:val="4F194455"/>
    <w:rsid w:val="4F1B1537"/>
    <w:rsid w:val="4F1B40D5"/>
    <w:rsid w:val="4F1C4A35"/>
    <w:rsid w:val="4F1D75D8"/>
    <w:rsid w:val="4F1E505A"/>
    <w:rsid w:val="4F1F055D"/>
    <w:rsid w:val="4F203BF3"/>
    <w:rsid w:val="4F250E68"/>
    <w:rsid w:val="4F2554E8"/>
    <w:rsid w:val="4F2627F5"/>
    <w:rsid w:val="4F286C6E"/>
    <w:rsid w:val="4F2A68EE"/>
    <w:rsid w:val="4F2D7873"/>
    <w:rsid w:val="4F2F145C"/>
    <w:rsid w:val="4F2F236E"/>
    <w:rsid w:val="4F2F2D76"/>
    <w:rsid w:val="4F3007F7"/>
    <w:rsid w:val="4F314D2C"/>
    <w:rsid w:val="4F3652FE"/>
    <w:rsid w:val="4F365F84"/>
    <w:rsid w:val="4F373A05"/>
    <w:rsid w:val="4F3A2D71"/>
    <w:rsid w:val="4F3B460A"/>
    <w:rsid w:val="4F3C7E8D"/>
    <w:rsid w:val="4F411D97"/>
    <w:rsid w:val="4F427227"/>
    <w:rsid w:val="4F431A16"/>
    <w:rsid w:val="4F45079D"/>
    <w:rsid w:val="4F4B17C3"/>
    <w:rsid w:val="4F4B26A6"/>
    <w:rsid w:val="4F4C0128"/>
    <w:rsid w:val="4F552FB6"/>
    <w:rsid w:val="4F56301D"/>
    <w:rsid w:val="4F5706B7"/>
    <w:rsid w:val="4F5819BC"/>
    <w:rsid w:val="4F5B70BD"/>
    <w:rsid w:val="4F5C20BE"/>
    <w:rsid w:val="4F604B42"/>
    <w:rsid w:val="4F660CD1"/>
    <w:rsid w:val="4F691C56"/>
    <w:rsid w:val="4F6A76D8"/>
    <w:rsid w:val="4F6E60DE"/>
    <w:rsid w:val="4F722566"/>
    <w:rsid w:val="4F737FE7"/>
    <w:rsid w:val="4F744081"/>
    <w:rsid w:val="4F7534EA"/>
    <w:rsid w:val="4F7C2E75"/>
    <w:rsid w:val="4F7D417A"/>
    <w:rsid w:val="4F7E6F1C"/>
    <w:rsid w:val="4F7F3DFA"/>
    <w:rsid w:val="4F832800"/>
    <w:rsid w:val="4F874A89"/>
    <w:rsid w:val="4F876C88"/>
    <w:rsid w:val="4F89218B"/>
    <w:rsid w:val="4F89449B"/>
    <w:rsid w:val="4F897F8C"/>
    <w:rsid w:val="4F8C0F11"/>
    <w:rsid w:val="4F8F7FBE"/>
    <w:rsid w:val="4F94051C"/>
    <w:rsid w:val="4F9520F4"/>
    <w:rsid w:val="4F955F9D"/>
    <w:rsid w:val="4F974A08"/>
    <w:rsid w:val="4F986314"/>
    <w:rsid w:val="4F9C11AB"/>
    <w:rsid w:val="4F9C5928"/>
    <w:rsid w:val="4F9D0C99"/>
    <w:rsid w:val="4F9F2130"/>
    <w:rsid w:val="4FA252B3"/>
    <w:rsid w:val="4FA30B36"/>
    <w:rsid w:val="4FA74FBE"/>
    <w:rsid w:val="4FA871BC"/>
    <w:rsid w:val="4FAA26BF"/>
    <w:rsid w:val="4FAA5F43"/>
    <w:rsid w:val="4FAB39C4"/>
    <w:rsid w:val="4FB158CE"/>
    <w:rsid w:val="4FB27ACC"/>
    <w:rsid w:val="4FB40D39"/>
    <w:rsid w:val="4FB664D2"/>
    <w:rsid w:val="4FC275AB"/>
    <w:rsid w:val="4FC47649"/>
    <w:rsid w:val="4FC5601F"/>
    <w:rsid w:val="4FC652ED"/>
    <w:rsid w:val="4FC854F3"/>
    <w:rsid w:val="4FC92959"/>
    <w:rsid w:val="4FC92F74"/>
    <w:rsid w:val="4FCC3EF9"/>
    <w:rsid w:val="4FCD197A"/>
    <w:rsid w:val="4FCD320D"/>
    <w:rsid w:val="4FD41305"/>
    <w:rsid w:val="4FD9320F"/>
    <w:rsid w:val="4FDA0C90"/>
    <w:rsid w:val="4FDE40D4"/>
    <w:rsid w:val="4FE036BD"/>
    <w:rsid w:val="4FEB47AE"/>
    <w:rsid w:val="4FEE65F2"/>
    <w:rsid w:val="4FF113AE"/>
    <w:rsid w:val="4FF166B7"/>
    <w:rsid w:val="4FF33FE4"/>
    <w:rsid w:val="4FF550BD"/>
    <w:rsid w:val="4FF62B3F"/>
    <w:rsid w:val="4FF6446E"/>
    <w:rsid w:val="4FF64D3D"/>
    <w:rsid w:val="4FF80240"/>
    <w:rsid w:val="4FFB11C5"/>
    <w:rsid w:val="4FFD7F4B"/>
    <w:rsid w:val="5000564D"/>
    <w:rsid w:val="5002527D"/>
    <w:rsid w:val="50033E4B"/>
    <w:rsid w:val="500478D6"/>
    <w:rsid w:val="50062DD9"/>
    <w:rsid w:val="50067DD6"/>
    <w:rsid w:val="5007758B"/>
    <w:rsid w:val="500A39DE"/>
    <w:rsid w:val="500B145F"/>
    <w:rsid w:val="500E01E6"/>
    <w:rsid w:val="500F1BDF"/>
    <w:rsid w:val="500F4C4D"/>
    <w:rsid w:val="501036E9"/>
    <w:rsid w:val="50116BEC"/>
    <w:rsid w:val="50137CB5"/>
    <w:rsid w:val="50170AF5"/>
    <w:rsid w:val="50187DF4"/>
    <w:rsid w:val="50190775"/>
    <w:rsid w:val="501C4F7D"/>
    <w:rsid w:val="50200100"/>
    <w:rsid w:val="50205B81"/>
    <w:rsid w:val="50207040"/>
    <w:rsid w:val="50242389"/>
    <w:rsid w:val="50267A8B"/>
    <w:rsid w:val="50286811"/>
    <w:rsid w:val="502A324E"/>
    <w:rsid w:val="502A6491"/>
    <w:rsid w:val="502C58EE"/>
    <w:rsid w:val="502D2C99"/>
    <w:rsid w:val="502F68C3"/>
    <w:rsid w:val="50324AC9"/>
    <w:rsid w:val="503735A8"/>
    <w:rsid w:val="50406436"/>
    <w:rsid w:val="504148C6"/>
    <w:rsid w:val="504428BE"/>
    <w:rsid w:val="50456141"/>
    <w:rsid w:val="50471644"/>
    <w:rsid w:val="50473843"/>
    <w:rsid w:val="504A47C7"/>
    <w:rsid w:val="504C354E"/>
    <w:rsid w:val="504E31CD"/>
    <w:rsid w:val="50525457"/>
    <w:rsid w:val="50563E5D"/>
    <w:rsid w:val="50591E94"/>
    <w:rsid w:val="505B24E3"/>
    <w:rsid w:val="505D59E6"/>
    <w:rsid w:val="505E1269"/>
    <w:rsid w:val="5060129E"/>
    <w:rsid w:val="50601964"/>
    <w:rsid w:val="5060476D"/>
    <w:rsid w:val="50604BB4"/>
    <w:rsid w:val="506256F1"/>
    <w:rsid w:val="50652DF3"/>
    <w:rsid w:val="50652E94"/>
    <w:rsid w:val="50666784"/>
    <w:rsid w:val="506B3B7F"/>
    <w:rsid w:val="506D3A82"/>
    <w:rsid w:val="506E5C81"/>
    <w:rsid w:val="5073598C"/>
    <w:rsid w:val="50746AF7"/>
    <w:rsid w:val="507516D4"/>
    <w:rsid w:val="50760B0E"/>
    <w:rsid w:val="507A2D98"/>
    <w:rsid w:val="507A7515"/>
    <w:rsid w:val="507E5F1B"/>
    <w:rsid w:val="508126D0"/>
    <w:rsid w:val="50816EA0"/>
    <w:rsid w:val="508436A7"/>
    <w:rsid w:val="50845407"/>
    <w:rsid w:val="5085575E"/>
    <w:rsid w:val="50866BAB"/>
    <w:rsid w:val="508670FF"/>
    <w:rsid w:val="508851D2"/>
    <w:rsid w:val="508B3032"/>
    <w:rsid w:val="508B5231"/>
    <w:rsid w:val="50900137"/>
    <w:rsid w:val="50914F3C"/>
    <w:rsid w:val="50923FC9"/>
    <w:rsid w:val="509537BA"/>
    <w:rsid w:val="509748C6"/>
    <w:rsid w:val="509A7835"/>
    <w:rsid w:val="50A151D6"/>
    <w:rsid w:val="50A32195"/>
    <w:rsid w:val="50A544F7"/>
    <w:rsid w:val="50A56CB1"/>
    <w:rsid w:val="50A70F66"/>
    <w:rsid w:val="50A770DF"/>
    <w:rsid w:val="50A868B7"/>
    <w:rsid w:val="50A925E2"/>
    <w:rsid w:val="50AC6C3D"/>
    <w:rsid w:val="50AE10BF"/>
    <w:rsid w:val="50AF2E6F"/>
    <w:rsid w:val="50AF5780"/>
    <w:rsid w:val="50AF5D81"/>
    <w:rsid w:val="50AF64A4"/>
    <w:rsid w:val="50B057F0"/>
    <w:rsid w:val="50B13272"/>
    <w:rsid w:val="50B434B7"/>
    <w:rsid w:val="50B6517B"/>
    <w:rsid w:val="50BE2588"/>
    <w:rsid w:val="50C05DEA"/>
    <w:rsid w:val="50C1350C"/>
    <w:rsid w:val="50C17C89"/>
    <w:rsid w:val="50C40E90"/>
    <w:rsid w:val="50C51F13"/>
    <w:rsid w:val="50C54111"/>
    <w:rsid w:val="50CA0576"/>
    <w:rsid w:val="50CB189D"/>
    <w:rsid w:val="50CE2822"/>
    <w:rsid w:val="50CE6F9F"/>
    <w:rsid w:val="50D35F69"/>
    <w:rsid w:val="50D5692A"/>
    <w:rsid w:val="50DA2DB1"/>
    <w:rsid w:val="50DB26D2"/>
    <w:rsid w:val="50DC1B38"/>
    <w:rsid w:val="50DE7239"/>
    <w:rsid w:val="50E10A64"/>
    <w:rsid w:val="50E3604F"/>
    <w:rsid w:val="50E87B7D"/>
    <w:rsid w:val="50EC1DD2"/>
    <w:rsid w:val="50F12946"/>
    <w:rsid w:val="50F23CDB"/>
    <w:rsid w:val="50F626E2"/>
    <w:rsid w:val="50F92150"/>
    <w:rsid w:val="50FA6B69"/>
    <w:rsid w:val="50FB45EB"/>
    <w:rsid w:val="50FC089B"/>
    <w:rsid w:val="50FC206C"/>
    <w:rsid w:val="50FE4613"/>
    <w:rsid w:val="51000A73"/>
    <w:rsid w:val="510B6E04"/>
    <w:rsid w:val="510E7D88"/>
    <w:rsid w:val="5112678F"/>
    <w:rsid w:val="51132B3E"/>
    <w:rsid w:val="51137A93"/>
    <w:rsid w:val="51144EF3"/>
    <w:rsid w:val="51173D0A"/>
    <w:rsid w:val="51193B9B"/>
    <w:rsid w:val="51196739"/>
    <w:rsid w:val="511A7C44"/>
    <w:rsid w:val="511C03A3"/>
    <w:rsid w:val="512030EF"/>
    <w:rsid w:val="51210FA7"/>
    <w:rsid w:val="51217837"/>
    <w:rsid w:val="512178AF"/>
    <w:rsid w:val="512222AC"/>
    <w:rsid w:val="51226A29"/>
    <w:rsid w:val="512435E3"/>
    <w:rsid w:val="51280932"/>
    <w:rsid w:val="51290AF3"/>
    <w:rsid w:val="512963B4"/>
    <w:rsid w:val="512C2BBC"/>
    <w:rsid w:val="512E02BD"/>
    <w:rsid w:val="512F3B40"/>
    <w:rsid w:val="513421C6"/>
    <w:rsid w:val="51357C48"/>
    <w:rsid w:val="5136045F"/>
    <w:rsid w:val="51360F4D"/>
    <w:rsid w:val="513656C9"/>
    <w:rsid w:val="5137727E"/>
    <w:rsid w:val="51384450"/>
    <w:rsid w:val="513C37FC"/>
    <w:rsid w:val="513E2AD6"/>
    <w:rsid w:val="514205CA"/>
    <w:rsid w:val="514214DC"/>
    <w:rsid w:val="514327E1"/>
    <w:rsid w:val="514349DF"/>
    <w:rsid w:val="51450494"/>
    <w:rsid w:val="51455CE4"/>
    <w:rsid w:val="51480E67"/>
    <w:rsid w:val="514C786D"/>
    <w:rsid w:val="514D0B72"/>
    <w:rsid w:val="514F1402"/>
    <w:rsid w:val="515165B4"/>
    <w:rsid w:val="51524FFA"/>
    <w:rsid w:val="51533560"/>
    <w:rsid w:val="51534A93"/>
    <w:rsid w:val="5156444F"/>
    <w:rsid w:val="51594984"/>
    <w:rsid w:val="515A2406"/>
    <w:rsid w:val="515B2086"/>
    <w:rsid w:val="515E0E0C"/>
    <w:rsid w:val="515F3303"/>
    <w:rsid w:val="515F77C5"/>
    <w:rsid w:val="51635294"/>
    <w:rsid w:val="51651CBF"/>
    <w:rsid w:val="51654932"/>
    <w:rsid w:val="51656219"/>
    <w:rsid w:val="5167171C"/>
    <w:rsid w:val="5168719D"/>
    <w:rsid w:val="516A26A0"/>
    <w:rsid w:val="516C22D8"/>
    <w:rsid w:val="516F333C"/>
    <w:rsid w:val="516F6B28"/>
    <w:rsid w:val="5171202B"/>
    <w:rsid w:val="5171477A"/>
    <w:rsid w:val="51760D5D"/>
    <w:rsid w:val="51773F34"/>
    <w:rsid w:val="517A724E"/>
    <w:rsid w:val="517C3C40"/>
    <w:rsid w:val="517E1341"/>
    <w:rsid w:val="5183104C"/>
    <w:rsid w:val="518335CA"/>
    <w:rsid w:val="518B6458"/>
    <w:rsid w:val="518C0729"/>
    <w:rsid w:val="518D195B"/>
    <w:rsid w:val="518E0DE6"/>
    <w:rsid w:val="518E1876"/>
    <w:rsid w:val="518E5247"/>
    <w:rsid w:val="518F4E5F"/>
    <w:rsid w:val="51910362"/>
    <w:rsid w:val="51935A63"/>
    <w:rsid w:val="519412E6"/>
    <w:rsid w:val="519A31F0"/>
    <w:rsid w:val="519B0C71"/>
    <w:rsid w:val="519E7A88"/>
    <w:rsid w:val="51A03C65"/>
    <w:rsid w:val="51A05024"/>
    <w:rsid w:val="51A105FC"/>
    <w:rsid w:val="51A227FA"/>
    <w:rsid w:val="51A27694"/>
    <w:rsid w:val="51A43DDA"/>
    <w:rsid w:val="51A76C82"/>
    <w:rsid w:val="51AC310A"/>
    <w:rsid w:val="51B13C95"/>
    <w:rsid w:val="51B15013"/>
    <w:rsid w:val="51B20896"/>
    <w:rsid w:val="51B30516"/>
    <w:rsid w:val="51B4181B"/>
    <w:rsid w:val="51B816BD"/>
    <w:rsid w:val="51B864A3"/>
    <w:rsid w:val="51B9241F"/>
    <w:rsid w:val="51BC6E09"/>
    <w:rsid w:val="51C130AF"/>
    <w:rsid w:val="51C37C71"/>
    <w:rsid w:val="51C51AB5"/>
    <w:rsid w:val="51C74FB8"/>
    <w:rsid w:val="51CA5F3D"/>
    <w:rsid w:val="51CB2872"/>
    <w:rsid w:val="51CD2963"/>
    <w:rsid w:val="51CD69B3"/>
    <w:rsid w:val="51CE608A"/>
    <w:rsid w:val="51D112E0"/>
    <w:rsid w:val="51D114A4"/>
    <w:rsid w:val="51D73120"/>
    <w:rsid w:val="51D90756"/>
    <w:rsid w:val="51D943C7"/>
    <w:rsid w:val="51DA2731"/>
    <w:rsid w:val="51DB3C59"/>
    <w:rsid w:val="51DC3A79"/>
    <w:rsid w:val="51DD020A"/>
    <w:rsid w:val="51DD715C"/>
    <w:rsid w:val="51DE0461"/>
    <w:rsid w:val="51EE06FB"/>
    <w:rsid w:val="51F0002C"/>
    <w:rsid w:val="51F11323"/>
    <w:rsid w:val="51F2795F"/>
    <w:rsid w:val="51F444BE"/>
    <w:rsid w:val="51F46D81"/>
    <w:rsid w:val="51F66B29"/>
    <w:rsid w:val="51F8100B"/>
    <w:rsid w:val="51F831DF"/>
    <w:rsid w:val="51F93209"/>
    <w:rsid w:val="51FC5DDB"/>
    <w:rsid w:val="51FC7A11"/>
    <w:rsid w:val="51FE2F14"/>
    <w:rsid w:val="52023B18"/>
    <w:rsid w:val="52035A69"/>
    <w:rsid w:val="52044E1D"/>
    <w:rsid w:val="52096D27"/>
    <w:rsid w:val="520B21CF"/>
    <w:rsid w:val="520B6B1E"/>
    <w:rsid w:val="520C4067"/>
    <w:rsid w:val="520C7CAB"/>
    <w:rsid w:val="5217023B"/>
    <w:rsid w:val="52183ABE"/>
    <w:rsid w:val="5219153F"/>
    <w:rsid w:val="521B4A42"/>
    <w:rsid w:val="521F0ECA"/>
    <w:rsid w:val="522030C9"/>
    <w:rsid w:val="52272A53"/>
    <w:rsid w:val="52281131"/>
    <w:rsid w:val="522A39D8"/>
    <w:rsid w:val="522D01E0"/>
    <w:rsid w:val="522E5C61"/>
    <w:rsid w:val="52313A9E"/>
    <w:rsid w:val="5235306E"/>
    <w:rsid w:val="523555EC"/>
    <w:rsid w:val="5237602E"/>
    <w:rsid w:val="52383FF3"/>
    <w:rsid w:val="523E5EFC"/>
    <w:rsid w:val="523F3135"/>
    <w:rsid w:val="52454331"/>
    <w:rsid w:val="52466B8B"/>
    <w:rsid w:val="5248680B"/>
    <w:rsid w:val="52491AC3"/>
    <w:rsid w:val="524B613B"/>
    <w:rsid w:val="524D6F2F"/>
    <w:rsid w:val="5251711B"/>
    <w:rsid w:val="52524B9C"/>
    <w:rsid w:val="525513A4"/>
    <w:rsid w:val="525B19B7"/>
    <w:rsid w:val="525B7A2A"/>
    <w:rsid w:val="52607735"/>
    <w:rsid w:val="52614E59"/>
    <w:rsid w:val="5261766E"/>
    <w:rsid w:val="526273B5"/>
    <w:rsid w:val="526712BE"/>
    <w:rsid w:val="5268127C"/>
    <w:rsid w:val="526925C3"/>
    <w:rsid w:val="526A0045"/>
    <w:rsid w:val="526B5AC6"/>
    <w:rsid w:val="526F66CB"/>
    <w:rsid w:val="52715451"/>
    <w:rsid w:val="5272764F"/>
    <w:rsid w:val="527350D1"/>
    <w:rsid w:val="5277735B"/>
    <w:rsid w:val="5279285E"/>
    <w:rsid w:val="527B24DD"/>
    <w:rsid w:val="527B3852"/>
    <w:rsid w:val="527B5560"/>
    <w:rsid w:val="527C1C93"/>
    <w:rsid w:val="527C4ACB"/>
    <w:rsid w:val="527D7482"/>
    <w:rsid w:val="527F1798"/>
    <w:rsid w:val="52811859"/>
    <w:rsid w:val="52840BEF"/>
    <w:rsid w:val="528775F5"/>
    <w:rsid w:val="528960E7"/>
    <w:rsid w:val="528A4CF6"/>
    <w:rsid w:val="528B5FFB"/>
    <w:rsid w:val="528B788A"/>
    <w:rsid w:val="528D14FE"/>
    <w:rsid w:val="528F4A01"/>
    <w:rsid w:val="52906C00"/>
    <w:rsid w:val="52943481"/>
    <w:rsid w:val="5298788F"/>
    <w:rsid w:val="529E721A"/>
    <w:rsid w:val="52A01914"/>
    <w:rsid w:val="52A43EE0"/>
    <w:rsid w:val="52A66D10"/>
    <w:rsid w:val="52A814C4"/>
    <w:rsid w:val="52A87B2A"/>
    <w:rsid w:val="52AE52B6"/>
    <w:rsid w:val="52B129B7"/>
    <w:rsid w:val="52B1623B"/>
    <w:rsid w:val="52B3173E"/>
    <w:rsid w:val="52B626C2"/>
    <w:rsid w:val="52B648C1"/>
    <w:rsid w:val="52B70CAF"/>
    <w:rsid w:val="52BC67CA"/>
    <w:rsid w:val="52BD3462"/>
    <w:rsid w:val="52BE20CA"/>
    <w:rsid w:val="52BE5550"/>
    <w:rsid w:val="52BF2FD2"/>
    <w:rsid w:val="52C068BA"/>
    <w:rsid w:val="52C23F57"/>
    <w:rsid w:val="52C319D8"/>
    <w:rsid w:val="52C43BD6"/>
    <w:rsid w:val="52C47E9A"/>
    <w:rsid w:val="52C645F1"/>
    <w:rsid w:val="52C670DA"/>
    <w:rsid w:val="52C8137C"/>
    <w:rsid w:val="52C938E1"/>
    <w:rsid w:val="52CB3C6A"/>
    <w:rsid w:val="52CB6DE5"/>
    <w:rsid w:val="52CE1F68"/>
    <w:rsid w:val="52CE38FF"/>
    <w:rsid w:val="52CE4944"/>
    <w:rsid w:val="52D039F6"/>
    <w:rsid w:val="52D0546B"/>
    <w:rsid w:val="52D12EEC"/>
    <w:rsid w:val="52D2676F"/>
    <w:rsid w:val="52D363EF"/>
    <w:rsid w:val="52D576F4"/>
    <w:rsid w:val="52D82877"/>
    <w:rsid w:val="52D902F9"/>
    <w:rsid w:val="52DC2732"/>
    <w:rsid w:val="52E07C83"/>
    <w:rsid w:val="52E34282"/>
    <w:rsid w:val="52E5410B"/>
    <w:rsid w:val="52E96395"/>
    <w:rsid w:val="52EB0768"/>
    <w:rsid w:val="52EB3A96"/>
    <w:rsid w:val="52EC1518"/>
    <w:rsid w:val="52F1599F"/>
    <w:rsid w:val="52F201A7"/>
    <w:rsid w:val="52F30EA2"/>
    <w:rsid w:val="52F43F1F"/>
    <w:rsid w:val="52F51A03"/>
    <w:rsid w:val="52FC560B"/>
    <w:rsid w:val="53005FBA"/>
    <w:rsid w:val="53034396"/>
    <w:rsid w:val="53091133"/>
    <w:rsid w:val="530A7D45"/>
    <w:rsid w:val="530B1DCC"/>
    <w:rsid w:val="530C784E"/>
    <w:rsid w:val="53121757"/>
    <w:rsid w:val="5313126D"/>
    <w:rsid w:val="53132A5C"/>
    <w:rsid w:val="531335E4"/>
    <w:rsid w:val="5316015D"/>
    <w:rsid w:val="531910E2"/>
    <w:rsid w:val="531A6B64"/>
    <w:rsid w:val="531C0AE0"/>
    <w:rsid w:val="531C2067"/>
    <w:rsid w:val="531F035A"/>
    <w:rsid w:val="532042F0"/>
    <w:rsid w:val="5320609C"/>
    <w:rsid w:val="532064EF"/>
    <w:rsid w:val="53213F70"/>
    <w:rsid w:val="53242CF6"/>
    <w:rsid w:val="53242F2F"/>
    <w:rsid w:val="53244EF5"/>
    <w:rsid w:val="53274191"/>
    <w:rsid w:val="5328717E"/>
    <w:rsid w:val="532C2301"/>
    <w:rsid w:val="532C74B5"/>
    <w:rsid w:val="5332252E"/>
    <w:rsid w:val="53341E64"/>
    <w:rsid w:val="5334770E"/>
    <w:rsid w:val="53376114"/>
    <w:rsid w:val="53383B95"/>
    <w:rsid w:val="533B4B1A"/>
    <w:rsid w:val="533C0389"/>
    <w:rsid w:val="533D58C6"/>
    <w:rsid w:val="53402E0D"/>
    <w:rsid w:val="534244A5"/>
    <w:rsid w:val="5346218D"/>
    <w:rsid w:val="5348361C"/>
    <w:rsid w:val="534A18B1"/>
    <w:rsid w:val="534B7333"/>
    <w:rsid w:val="534C4DB4"/>
    <w:rsid w:val="534F37BA"/>
    <w:rsid w:val="5350703E"/>
    <w:rsid w:val="53547C42"/>
    <w:rsid w:val="53563145"/>
    <w:rsid w:val="535769C9"/>
    <w:rsid w:val="535A1B4B"/>
    <w:rsid w:val="535C08D2"/>
    <w:rsid w:val="53653760"/>
    <w:rsid w:val="53655EA5"/>
    <w:rsid w:val="53684FB5"/>
    <w:rsid w:val="536B290F"/>
    <w:rsid w:val="536B5669"/>
    <w:rsid w:val="53700724"/>
    <w:rsid w:val="53742FD3"/>
    <w:rsid w:val="53756B51"/>
    <w:rsid w:val="53792400"/>
    <w:rsid w:val="53795C84"/>
    <w:rsid w:val="537A201C"/>
    <w:rsid w:val="537B1187"/>
    <w:rsid w:val="537C3385"/>
    <w:rsid w:val="537D468A"/>
    <w:rsid w:val="537E210B"/>
    <w:rsid w:val="53800625"/>
    <w:rsid w:val="53831421"/>
    <w:rsid w:val="53840791"/>
    <w:rsid w:val="53847257"/>
    <w:rsid w:val="53851A96"/>
    <w:rsid w:val="53867518"/>
    <w:rsid w:val="538807C6"/>
    <w:rsid w:val="538967B2"/>
    <w:rsid w:val="538A011C"/>
    <w:rsid w:val="538C361F"/>
    <w:rsid w:val="538C5F06"/>
    <w:rsid w:val="538D10A1"/>
    <w:rsid w:val="538D6EA3"/>
    <w:rsid w:val="538E4924"/>
    <w:rsid w:val="538F7E27"/>
    <w:rsid w:val="5391332A"/>
    <w:rsid w:val="53920DAC"/>
    <w:rsid w:val="53990737"/>
    <w:rsid w:val="539A61B8"/>
    <w:rsid w:val="539D35B7"/>
    <w:rsid w:val="539D53C8"/>
    <w:rsid w:val="539E133B"/>
    <w:rsid w:val="53A33245"/>
    <w:rsid w:val="53A60B08"/>
    <w:rsid w:val="53A641C9"/>
    <w:rsid w:val="53A839AB"/>
    <w:rsid w:val="53A854CE"/>
    <w:rsid w:val="53A876CC"/>
    <w:rsid w:val="53A9514E"/>
    <w:rsid w:val="53AA2BCF"/>
    <w:rsid w:val="53AC1956"/>
    <w:rsid w:val="53AE4E59"/>
    <w:rsid w:val="53AF7057"/>
    <w:rsid w:val="53AF79B5"/>
    <w:rsid w:val="53B0035C"/>
    <w:rsid w:val="53B15DDD"/>
    <w:rsid w:val="53B37216"/>
    <w:rsid w:val="53B62265"/>
    <w:rsid w:val="53B63F7E"/>
    <w:rsid w:val="53B669E2"/>
    <w:rsid w:val="53B74464"/>
    <w:rsid w:val="53B83F65"/>
    <w:rsid w:val="53BA3AFE"/>
    <w:rsid w:val="53C04D73"/>
    <w:rsid w:val="53C16078"/>
    <w:rsid w:val="53C23AF9"/>
    <w:rsid w:val="53C54A7E"/>
    <w:rsid w:val="53C61508"/>
    <w:rsid w:val="53C658BC"/>
    <w:rsid w:val="53C66978"/>
    <w:rsid w:val="53C87259"/>
    <w:rsid w:val="53CB2ED2"/>
    <w:rsid w:val="53CC4409"/>
    <w:rsid w:val="53CD1E8A"/>
    <w:rsid w:val="53CE790C"/>
    <w:rsid w:val="53D067A4"/>
    <w:rsid w:val="53D10891"/>
    <w:rsid w:val="53D7279A"/>
    <w:rsid w:val="53DC46A3"/>
    <w:rsid w:val="53E265AD"/>
    <w:rsid w:val="53E37679"/>
    <w:rsid w:val="53E378B1"/>
    <w:rsid w:val="53E41AB0"/>
    <w:rsid w:val="53E45D42"/>
    <w:rsid w:val="53E657EA"/>
    <w:rsid w:val="53E804B6"/>
    <w:rsid w:val="53E83D39"/>
    <w:rsid w:val="53EC6566"/>
    <w:rsid w:val="53EC6EBC"/>
    <w:rsid w:val="53ED01C1"/>
    <w:rsid w:val="53EE6BC1"/>
    <w:rsid w:val="53EF7E41"/>
    <w:rsid w:val="53F058C2"/>
    <w:rsid w:val="53F16C8F"/>
    <w:rsid w:val="53F26847"/>
    <w:rsid w:val="53F320CA"/>
    <w:rsid w:val="53F342C8"/>
    <w:rsid w:val="53F41D4A"/>
    <w:rsid w:val="53F555CD"/>
    <w:rsid w:val="53F86583"/>
    <w:rsid w:val="53FA439D"/>
    <w:rsid w:val="53FB33F8"/>
    <w:rsid w:val="53FE2659"/>
    <w:rsid w:val="540248E3"/>
    <w:rsid w:val="54051FE4"/>
    <w:rsid w:val="54070E77"/>
    <w:rsid w:val="5409426E"/>
    <w:rsid w:val="540A4CC2"/>
    <w:rsid w:val="540F0375"/>
    <w:rsid w:val="541018AD"/>
    <w:rsid w:val="54103BF9"/>
    <w:rsid w:val="54113878"/>
    <w:rsid w:val="541325FF"/>
    <w:rsid w:val="541A1F8A"/>
    <w:rsid w:val="541B4188"/>
    <w:rsid w:val="541E510D"/>
    <w:rsid w:val="541F2B8E"/>
    <w:rsid w:val="541F6411"/>
    <w:rsid w:val="54200610"/>
    <w:rsid w:val="542117AA"/>
    <w:rsid w:val="54265D9C"/>
    <w:rsid w:val="54280C17"/>
    <w:rsid w:val="542B3971"/>
    <w:rsid w:val="542F66AC"/>
    <w:rsid w:val="54316AAD"/>
    <w:rsid w:val="54373AB8"/>
    <w:rsid w:val="543755E9"/>
    <w:rsid w:val="54396B34"/>
    <w:rsid w:val="543C792C"/>
    <w:rsid w:val="543D59C1"/>
    <w:rsid w:val="544256CC"/>
    <w:rsid w:val="5443534C"/>
    <w:rsid w:val="54435882"/>
    <w:rsid w:val="544C01DA"/>
    <w:rsid w:val="544C472E"/>
    <w:rsid w:val="544E36DD"/>
    <w:rsid w:val="54500879"/>
    <w:rsid w:val="54506BE0"/>
    <w:rsid w:val="54541725"/>
    <w:rsid w:val="545455E7"/>
    <w:rsid w:val="54560AEA"/>
    <w:rsid w:val="54571DEF"/>
    <w:rsid w:val="54582925"/>
    <w:rsid w:val="54583FED"/>
    <w:rsid w:val="54587870"/>
    <w:rsid w:val="545952F2"/>
    <w:rsid w:val="545A38C4"/>
    <w:rsid w:val="545C0256"/>
    <w:rsid w:val="545D5AF4"/>
    <w:rsid w:val="54604C7D"/>
    <w:rsid w:val="5462237E"/>
    <w:rsid w:val="5463135D"/>
    <w:rsid w:val="54641104"/>
    <w:rsid w:val="54645881"/>
    <w:rsid w:val="54653303"/>
    <w:rsid w:val="546845F0"/>
    <w:rsid w:val="5469558C"/>
    <w:rsid w:val="546A778A"/>
    <w:rsid w:val="546B3BF6"/>
    <w:rsid w:val="546D7A2A"/>
    <w:rsid w:val="546E6190"/>
    <w:rsid w:val="546F7495"/>
    <w:rsid w:val="54712998"/>
    <w:rsid w:val="5472041A"/>
    <w:rsid w:val="5473009A"/>
    <w:rsid w:val="54745B1B"/>
    <w:rsid w:val="54766E20"/>
    <w:rsid w:val="547C67AB"/>
    <w:rsid w:val="547E642B"/>
    <w:rsid w:val="547F36AB"/>
    <w:rsid w:val="548206B4"/>
    <w:rsid w:val="54824E31"/>
    <w:rsid w:val="54855DB6"/>
    <w:rsid w:val="54863837"/>
    <w:rsid w:val="548670BA"/>
    <w:rsid w:val="54874B3C"/>
    <w:rsid w:val="548A6EEA"/>
    <w:rsid w:val="548B2689"/>
    <w:rsid w:val="548B3542"/>
    <w:rsid w:val="548E44C7"/>
    <w:rsid w:val="54912A84"/>
    <w:rsid w:val="54923AF3"/>
    <w:rsid w:val="549243C4"/>
    <w:rsid w:val="54980C95"/>
    <w:rsid w:val="54982858"/>
    <w:rsid w:val="549B37DD"/>
    <w:rsid w:val="549C22F0"/>
    <w:rsid w:val="54A156E6"/>
    <w:rsid w:val="54A5282D"/>
    <w:rsid w:val="54A540EC"/>
    <w:rsid w:val="54A808F4"/>
    <w:rsid w:val="54AA740E"/>
    <w:rsid w:val="54AB273B"/>
    <w:rsid w:val="54AE49FC"/>
    <w:rsid w:val="54AF07B8"/>
    <w:rsid w:val="54AF5068"/>
    <w:rsid w:val="54B005C3"/>
    <w:rsid w:val="54B07EFF"/>
    <w:rsid w:val="54B15980"/>
    <w:rsid w:val="54B61E08"/>
    <w:rsid w:val="54B7788A"/>
    <w:rsid w:val="54B80B8E"/>
    <w:rsid w:val="54B83F4D"/>
    <w:rsid w:val="54B971CF"/>
    <w:rsid w:val="54BB6290"/>
    <w:rsid w:val="54C13A1C"/>
    <w:rsid w:val="54C3111E"/>
    <w:rsid w:val="54C44D86"/>
    <w:rsid w:val="54C50EAE"/>
    <w:rsid w:val="54C620A2"/>
    <w:rsid w:val="54C72628"/>
    <w:rsid w:val="54CA3769"/>
    <w:rsid w:val="54CD0A1D"/>
    <w:rsid w:val="54D0374C"/>
    <w:rsid w:val="54D526BD"/>
    <w:rsid w:val="54D56E3A"/>
    <w:rsid w:val="54D6506D"/>
    <w:rsid w:val="54D83641"/>
    <w:rsid w:val="54DA7145"/>
    <w:rsid w:val="54DE7749"/>
    <w:rsid w:val="54DF6843"/>
    <w:rsid w:val="54E164CF"/>
    <w:rsid w:val="54E16B04"/>
    <w:rsid w:val="54E219D3"/>
    <w:rsid w:val="54E23F51"/>
    <w:rsid w:val="54E407D8"/>
    <w:rsid w:val="54E44ED6"/>
    <w:rsid w:val="54E725D7"/>
    <w:rsid w:val="54E75E5A"/>
    <w:rsid w:val="54E80059"/>
    <w:rsid w:val="54E87085"/>
    <w:rsid w:val="54E95ADA"/>
    <w:rsid w:val="54EA1131"/>
    <w:rsid w:val="54EA355C"/>
    <w:rsid w:val="54EB0FDD"/>
    <w:rsid w:val="54ED7D64"/>
    <w:rsid w:val="54F15D02"/>
    <w:rsid w:val="54F363EA"/>
    <w:rsid w:val="54F37F80"/>
    <w:rsid w:val="54F50271"/>
    <w:rsid w:val="54F60C45"/>
    <w:rsid w:val="54FC20F4"/>
    <w:rsid w:val="54FF3501"/>
    <w:rsid w:val="55000F83"/>
    <w:rsid w:val="55031F07"/>
    <w:rsid w:val="5504431A"/>
    <w:rsid w:val="55047989"/>
    <w:rsid w:val="5505135A"/>
    <w:rsid w:val="55093E11"/>
    <w:rsid w:val="550C6DA1"/>
    <w:rsid w:val="5513726A"/>
    <w:rsid w:val="55166924"/>
    <w:rsid w:val="55190554"/>
    <w:rsid w:val="551B4BD7"/>
    <w:rsid w:val="551B75AE"/>
    <w:rsid w:val="551E0533"/>
    <w:rsid w:val="551F5FB4"/>
    <w:rsid w:val="55203A36"/>
    <w:rsid w:val="552114B7"/>
    <w:rsid w:val="5524243C"/>
    <w:rsid w:val="55257EBD"/>
    <w:rsid w:val="55275A0F"/>
    <w:rsid w:val="55292147"/>
    <w:rsid w:val="552A4345"/>
    <w:rsid w:val="552A5B34"/>
    <w:rsid w:val="552A7BC8"/>
    <w:rsid w:val="552B1DC7"/>
    <w:rsid w:val="552C52CA"/>
    <w:rsid w:val="552C742C"/>
    <w:rsid w:val="552D0B4D"/>
    <w:rsid w:val="552D2D4B"/>
    <w:rsid w:val="552F624E"/>
    <w:rsid w:val="55301AD2"/>
    <w:rsid w:val="55303CD0"/>
    <w:rsid w:val="55322ADD"/>
    <w:rsid w:val="55357DC1"/>
    <w:rsid w:val="5536145D"/>
    <w:rsid w:val="55384960"/>
    <w:rsid w:val="55391A08"/>
    <w:rsid w:val="553D520A"/>
    <w:rsid w:val="553D5564"/>
    <w:rsid w:val="55401D6C"/>
    <w:rsid w:val="55413F6A"/>
    <w:rsid w:val="554177EE"/>
    <w:rsid w:val="554255A4"/>
    <w:rsid w:val="55432CF1"/>
    <w:rsid w:val="55446489"/>
    <w:rsid w:val="55465E74"/>
    <w:rsid w:val="55486DD7"/>
    <w:rsid w:val="554A267C"/>
    <w:rsid w:val="554C3600"/>
    <w:rsid w:val="554C7D7D"/>
    <w:rsid w:val="554E3280"/>
    <w:rsid w:val="55502006"/>
    <w:rsid w:val="55514205"/>
    <w:rsid w:val="55521C86"/>
    <w:rsid w:val="55523A53"/>
    <w:rsid w:val="5553132C"/>
    <w:rsid w:val="55552C0B"/>
    <w:rsid w:val="555A7093"/>
    <w:rsid w:val="555B0397"/>
    <w:rsid w:val="555C5E19"/>
    <w:rsid w:val="555D389B"/>
    <w:rsid w:val="555D39DC"/>
    <w:rsid w:val="556122A1"/>
    <w:rsid w:val="55640CA7"/>
    <w:rsid w:val="556A4F6F"/>
    <w:rsid w:val="556D3B35"/>
    <w:rsid w:val="556D6CE7"/>
    <w:rsid w:val="556F61FE"/>
    <w:rsid w:val="55713CC5"/>
    <w:rsid w:val="55735A3E"/>
    <w:rsid w:val="557430F6"/>
    <w:rsid w:val="55746D43"/>
    <w:rsid w:val="55760017"/>
    <w:rsid w:val="55774444"/>
    <w:rsid w:val="55775BE1"/>
    <w:rsid w:val="55785418"/>
    <w:rsid w:val="557B4484"/>
    <w:rsid w:val="55804D54"/>
    <w:rsid w:val="55826059"/>
    <w:rsid w:val="55833ADA"/>
    <w:rsid w:val="55846FDD"/>
    <w:rsid w:val="558859E4"/>
    <w:rsid w:val="558A0EE7"/>
    <w:rsid w:val="558A5663"/>
    <w:rsid w:val="558B31C9"/>
    <w:rsid w:val="558C0B67"/>
    <w:rsid w:val="558D65E8"/>
    <w:rsid w:val="558F1AEB"/>
    <w:rsid w:val="55921CFC"/>
    <w:rsid w:val="55933D75"/>
    <w:rsid w:val="559430BC"/>
    <w:rsid w:val="55951476"/>
    <w:rsid w:val="5595477B"/>
    <w:rsid w:val="55955AAF"/>
    <w:rsid w:val="55957278"/>
    <w:rsid w:val="55997E7C"/>
    <w:rsid w:val="559B337F"/>
    <w:rsid w:val="559B68D4"/>
    <w:rsid w:val="559C3F16"/>
    <w:rsid w:val="559E7B87"/>
    <w:rsid w:val="559F1D86"/>
    <w:rsid w:val="55A20145"/>
    <w:rsid w:val="55A30773"/>
    <w:rsid w:val="55A3078C"/>
    <w:rsid w:val="55A61710"/>
    <w:rsid w:val="55A84C13"/>
    <w:rsid w:val="55A97243"/>
    <w:rsid w:val="55AA1E76"/>
    <w:rsid w:val="55AB141B"/>
    <w:rsid w:val="55AD491E"/>
    <w:rsid w:val="55AE23A0"/>
    <w:rsid w:val="55AE6607"/>
    <w:rsid w:val="55B058A3"/>
    <w:rsid w:val="55B15523"/>
    <w:rsid w:val="55B67067"/>
    <w:rsid w:val="55B82E9D"/>
    <w:rsid w:val="55B84EAE"/>
    <w:rsid w:val="55B9292F"/>
    <w:rsid w:val="55BB2AD2"/>
    <w:rsid w:val="55BB5E32"/>
    <w:rsid w:val="55BE263A"/>
    <w:rsid w:val="55BE6DB7"/>
    <w:rsid w:val="55C135BF"/>
    <w:rsid w:val="55C25F90"/>
    <w:rsid w:val="55C36AC2"/>
    <w:rsid w:val="55C45E2B"/>
    <w:rsid w:val="55C51FC5"/>
    <w:rsid w:val="55C60163"/>
    <w:rsid w:val="55C6781D"/>
    <w:rsid w:val="55C82F4A"/>
    <w:rsid w:val="55C952BA"/>
    <w:rsid w:val="55CC73D2"/>
    <w:rsid w:val="55D13859"/>
    <w:rsid w:val="55D32512"/>
    <w:rsid w:val="55D52260"/>
    <w:rsid w:val="55DC7658"/>
    <w:rsid w:val="55DD766C"/>
    <w:rsid w:val="55DE0971"/>
    <w:rsid w:val="55DF2282"/>
    <w:rsid w:val="55DF2B6F"/>
    <w:rsid w:val="55DF74D6"/>
    <w:rsid w:val="55E03E74"/>
    <w:rsid w:val="55E118F5"/>
    <w:rsid w:val="55E4523C"/>
    <w:rsid w:val="55E646B6"/>
    <w:rsid w:val="55EB126A"/>
    <w:rsid w:val="55EB4403"/>
    <w:rsid w:val="55ED318A"/>
    <w:rsid w:val="55EE2320"/>
    <w:rsid w:val="55EE5388"/>
    <w:rsid w:val="55EF668D"/>
    <w:rsid w:val="55F0088B"/>
    <w:rsid w:val="55F33D67"/>
    <w:rsid w:val="55F50596"/>
    <w:rsid w:val="55F66018"/>
    <w:rsid w:val="55FE41C5"/>
    <w:rsid w:val="56000B25"/>
    <w:rsid w:val="56021E2A"/>
    <w:rsid w:val="56056AA2"/>
    <w:rsid w:val="560662B2"/>
    <w:rsid w:val="56066443"/>
    <w:rsid w:val="560761F8"/>
    <w:rsid w:val="560817B5"/>
    <w:rsid w:val="560939B3"/>
    <w:rsid w:val="560A1435"/>
    <w:rsid w:val="560B273A"/>
    <w:rsid w:val="560D4D35"/>
    <w:rsid w:val="560F139F"/>
    <w:rsid w:val="5610333E"/>
    <w:rsid w:val="561220C4"/>
    <w:rsid w:val="56141D44"/>
    <w:rsid w:val="561455C8"/>
    <w:rsid w:val="56162CC9"/>
    <w:rsid w:val="5617074A"/>
    <w:rsid w:val="56183FCE"/>
    <w:rsid w:val="561B02CB"/>
    <w:rsid w:val="561C4BD2"/>
    <w:rsid w:val="561C670E"/>
    <w:rsid w:val="561F43C7"/>
    <w:rsid w:val="561F5B57"/>
    <w:rsid w:val="5621105A"/>
    <w:rsid w:val="56211191"/>
    <w:rsid w:val="5622235F"/>
    <w:rsid w:val="56226294"/>
    <w:rsid w:val="56242FFC"/>
    <w:rsid w:val="56245862"/>
    <w:rsid w:val="56257A8C"/>
    <w:rsid w:val="562654E2"/>
    <w:rsid w:val="5627405E"/>
    <w:rsid w:val="562767E7"/>
    <w:rsid w:val="56285E18"/>
    <w:rsid w:val="562B1F3D"/>
    <w:rsid w:val="562E7E99"/>
    <w:rsid w:val="563171C6"/>
    <w:rsid w:val="5635639A"/>
    <w:rsid w:val="563C00B7"/>
    <w:rsid w:val="563F7711"/>
    <w:rsid w:val="56420695"/>
    <w:rsid w:val="56432893"/>
    <w:rsid w:val="56436117"/>
    <w:rsid w:val="56463818"/>
    <w:rsid w:val="56491B19"/>
    <w:rsid w:val="564B7CA0"/>
    <w:rsid w:val="564C5721"/>
    <w:rsid w:val="564D6835"/>
    <w:rsid w:val="564D7444"/>
    <w:rsid w:val="56501BA9"/>
    <w:rsid w:val="5651542C"/>
    <w:rsid w:val="56556031"/>
    <w:rsid w:val="56570F13"/>
    <w:rsid w:val="565902BA"/>
    <w:rsid w:val="565A795E"/>
    <w:rsid w:val="565B7F3A"/>
    <w:rsid w:val="565C0B14"/>
    <w:rsid w:val="565C59BC"/>
    <w:rsid w:val="565D343D"/>
    <w:rsid w:val="565D6CC1"/>
    <w:rsid w:val="566156C7"/>
    <w:rsid w:val="56621743"/>
    <w:rsid w:val="56623148"/>
    <w:rsid w:val="566A0555"/>
    <w:rsid w:val="566C3A58"/>
    <w:rsid w:val="566C5C56"/>
    <w:rsid w:val="567233E3"/>
    <w:rsid w:val="56743063"/>
    <w:rsid w:val="56773FE7"/>
    <w:rsid w:val="56781A69"/>
    <w:rsid w:val="56792D6E"/>
    <w:rsid w:val="567974EA"/>
    <w:rsid w:val="567C046F"/>
    <w:rsid w:val="567D5EF0"/>
    <w:rsid w:val="567F4C77"/>
    <w:rsid w:val="567F6E75"/>
    <w:rsid w:val="568026F8"/>
    <w:rsid w:val="568059F0"/>
    <w:rsid w:val="5683367D"/>
    <w:rsid w:val="568411B2"/>
    <w:rsid w:val="568609AC"/>
    <w:rsid w:val="5687274F"/>
    <w:rsid w:val="568B650B"/>
    <w:rsid w:val="56902993"/>
    <w:rsid w:val="56910414"/>
    <w:rsid w:val="56927EB5"/>
    <w:rsid w:val="56940D37"/>
    <w:rsid w:val="569A32A2"/>
    <w:rsid w:val="56A02C2D"/>
    <w:rsid w:val="56A053B7"/>
    <w:rsid w:val="56A41633"/>
    <w:rsid w:val="56A70915"/>
    <w:rsid w:val="56A75E3B"/>
    <w:rsid w:val="56A94E87"/>
    <w:rsid w:val="56AA353D"/>
    <w:rsid w:val="56AA6DC0"/>
    <w:rsid w:val="56AD44C1"/>
    <w:rsid w:val="56B00CC9"/>
    <w:rsid w:val="56B1674B"/>
    <w:rsid w:val="56B43E4C"/>
    <w:rsid w:val="56BA0D09"/>
    <w:rsid w:val="56BA352D"/>
    <w:rsid w:val="56BB02F0"/>
    <w:rsid w:val="56BB705A"/>
    <w:rsid w:val="56BC4D54"/>
    <w:rsid w:val="56BE1965"/>
    <w:rsid w:val="56BE21DD"/>
    <w:rsid w:val="56C241D6"/>
    <w:rsid w:val="56C31EE8"/>
    <w:rsid w:val="56C4796A"/>
    <w:rsid w:val="56C52148"/>
    <w:rsid w:val="56C52832"/>
    <w:rsid w:val="56C62E6D"/>
    <w:rsid w:val="56C7506B"/>
    <w:rsid w:val="56CA4742"/>
    <w:rsid w:val="56CB1D69"/>
    <w:rsid w:val="56CB4F97"/>
    <w:rsid w:val="56CD4634"/>
    <w:rsid w:val="56CE4A87"/>
    <w:rsid w:val="56D111FE"/>
    <w:rsid w:val="56D607D8"/>
    <w:rsid w:val="56D714F0"/>
    <w:rsid w:val="56DC14C6"/>
    <w:rsid w:val="56DD00AC"/>
    <w:rsid w:val="56DE0514"/>
    <w:rsid w:val="56DF5F95"/>
    <w:rsid w:val="56E00193"/>
    <w:rsid w:val="56E15C15"/>
    <w:rsid w:val="56E46B9A"/>
    <w:rsid w:val="56E755A0"/>
    <w:rsid w:val="56EA6524"/>
    <w:rsid w:val="56EB388B"/>
    <w:rsid w:val="56EC1A28"/>
    <w:rsid w:val="56EE2D2C"/>
    <w:rsid w:val="56EE75E2"/>
    <w:rsid w:val="56EF622F"/>
    <w:rsid w:val="56F65BBA"/>
    <w:rsid w:val="56F96B3F"/>
    <w:rsid w:val="56FD1352"/>
    <w:rsid w:val="56FE536D"/>
    <w:rsid w:val="57006C1C"/>
    <w:rsid w:val="570541E9"/>
    <w:rsid w:val="570603D3"/>
    <w:rsid w:val="570F0CE3"/>
    <w:rsid w:val="571141E6"/>
    <w:rsid w:val="571259FF"/>
    <w:rsid w:val="57141A91"/>
    <w:rsid w:val="5714516A"/>
    <w:rsid w:val="5716303C"/>
    <w:rsid w:val="571A7074"/>
    <w:rsid w:val="571C56B1"/>
    <w:rsid w:val="571E12FD"/>
    <w:rsid w:val="571E5A7A"/>
    <w:rsid w:val="572158B1"/>
    <w:rsid w:val="5721619B"/>
    <w:rsid w:val="57221F02"/>
    <w:rsid w:val="57227D03"/>
    <w:rsid w:val="57237983"/>
    <w:rsid w:val="57260908"/>
    <w:rsid w:val="57266709"/>
    <w:rsid w:val="572B0613"/>
    <w:rsid w:val="572D53AA"/>
    <w:rsid w:val="572E44AA"/>
    <w:rsid w:val="572E5D14"/>
    <w:rsid w:val="572F19CA"/>
    <w:rsid w:val="57316C99"/>
    <w:rsid w:val="57363121"/>
    <w:rsid w:val="57376624"/>
    <w:rsid w:val="57391B27"/>
    <w:rsid w:val="57397928"/>
    <w:rsid w:val="573B2E2C"/>
    <w:rsid w:val="573B502A"/>
    <w:rsid w:val="573C2AAB"/>
    <w:rsid w:val="573D052D"/>
    <w:rsid w:val="573D632F"/>
    <w:rsid w:val="573E3DB0"/>
    <w:rsid w:val="57421F9C"/>
    <w:rsid w:val="57430C3E"/>
    <w:rsid w:val="574C52C4"/>
    <w:rsid w:val="574E07C7"/>
    <w:rsid w:val="574E404B"/>
    <w:rsid w:val="57514FCF"/>
    <w:rsid w:val="57526FEF"/>
    <w:rsid w:val="57540152"/>
    <w:rsid w:val="57555BD4"/>
    <w:rsid w:val="57576ED8"/>
    <w:rsid w:val="575F7626"/>
    <w:rsid w:val="576077E8"/>
    <w:rsid w:val="576461EE"/>
    <w:rsid w:val="57674625"/>
    <w:rsid w:val="57686183"/>
    <w:rsid w:val="57720D87"/>
    <w:rsid w:val="57722F85"/>
    <w:rsid w:val="57730A07"/>
    <w:rsid w:val="57751D0C"/>
    <w:rsid w:val="57753F0A"/>
    <w:rsid w:val="5776198C"/>
    <w:rsid w:val="5777520F"/>
    <w:rsid w:val="57784E8F"/>
    <w:rsid w:val="577A3C15"/>
    <w:rsid w:val="578135A0"/>
    <w:rsid w:val="57844525"/>
    <w:rsid w:val="578511D6"/>
    <w:rsid w:val="57882F2B"/>
    <w:rsid w:val="57885129"/>
    <w:rsid w:val="578B60AE"/>
    <w:rsid w:val="578B6763"/>
    <w:rsid w:val="578D15B1"/>
    <w:rsid w:val="578D5F8B"/>
    <w:rsid w:val="578E3FBC"/>
    <w:rsid w:val="57917FB7"/>
    <w:rsid w:val="579334BA"/>
    <w:rsid w:val="579447BF"/>
    <w:rsid w:val="57971EC0"/>
    <w:rsid w:val="57975744"/>
    <w:rsid w:val="579E50CE"/>
    <w:rsid w:val="57A005D2"/>
    <w:rsid w:val="57A23AD5"/>
    <w:rsid w:val="57A411D6"/>
    <w:rsid w:val="57A54A59"/>
    <w:rsid w:val="57A624DB"/>
    <w:rsid w:val="57A6419E"/>
    <w:rsid w:val="57A8345F"/>
    <w:rsid w:val="57A90EE1"/>
    <w:rsid w:val="57AA1A1A"/>
    <w:rsid w:val="57AB43E4"/>
    <w:rsid w:val="57AC65E2"/>
    <w:rsid w:val="57AE5369"/>
    <w:rsid w:val="57B701F7"/>
    <w:rsid w:val="57B823F5"/>
    <w:rsid w:val="57BC467E"/>
    <w:rsid w:val="57BD42FE"/>
    <w:rsid w:val="57C37EF7"/>
    <w:rsid w:val="57C4203E"/>
    <w:rsid w:val="57C93994"/>
    <w:rsid w:val="57CC0FC7"/>
    <w:rsid w:val="57CE28E9"/>
    <w:rsid w:val="57CE7E1C"/>
    <w:rsid w:val="57CF270A"/>
    <w:rsid w:val="57D3029A"/>
    <w:rsid w:val="57D342A4"/>
    <w:rsid w:val="57D71884"/>
    <w:rsid w:val="57D8072B"/>
    <w:rsid w:val="57D93C2F"/>
    <w:rsid w:val="57DA2E81"/>
    <w:rsid w:val="57DA7B88"/>
    <w:rsid w:val="57DE00B6"/>
    <w:rsid w:val="57DE5EB8"/>
    <w:rsid w:val="57DF5B38"/>
    <w:rsid w:val="57E532C4"/>
    <w:rsid w:val="57E654C3"/>
    <w:rsid w:val="57E94E70"/>
    <w:rsid w:val="57EA33A7"/>
    <w:rsid w:val="57EB7B92"/>
    <w:rsid w:val="57F36872"/>
    <w:rsid w:val="57F4005C"/>
    <w:rsid w:val="57F55ADD"/>
    <w:rsid w:val="57F80C60"/>
    <w:rsid w:val="57F843A9"/>
    <w:rsid w:val="57F86A62"/>
    <w:rsid w:val="57FC7666"/>
    <w:rsid w:val="57FF132E"/>
    <w:rsid w:val="57FF3E6E"/>
    <w:rsid w:val="58024DF3"/>
    <w:rsid w:val="58055D78"/>
    <w:rsid w:val="5806178E"/>
    <w:rsid w:val="5807127B"/>
    <w:rsid w:val="580A43FE"/>
    <w:rsid w:val="580A7D41"/>
    <w:rsid w:val="580B1E7F"/>
    <w:rsid w:val="580B5D35"/>
    <w:rsid w:val="580C7901"/>
    <w:rsid w:val="580F0885"/>
    <w:rsid w:val="58106307"/>
    <w:rsid w:val="5811760C"/>
    <w:rsid w:val="5812180A"/>
    <w:rsid w:val="5812508D"/>
    <w:rsid w:val="58132B0F"/>
    <w:rsid w:val="58144D0D"/>
    <w:rsid w:val="5815278F"/>
    <w:rsid w:val="58171069"/>
    <w:rsid w:val="58191195"/>
    <w:rsid w:val="581B3B02"/>
    <w:rsid w:val="581B4698"/>
    <w:rsid w:val="581F309E"/>
    <w:rsid w:val="582278A6"/>
    <w:rsid w:val="58237526"/>
    <w:rsid w:val="5825082B"/>
    <w:rsid w:val="582662AC"/>
    <w:rsid w:val="58283FA5"/>
    <w:rsid w:val="582B01B6"/>
    <w:rsid w:val="582E0F38"/>
    <w:rsid w:val="58300A97"/>
    <w:rsid w:val="583439A0"/>
    <w:rsid w:val="58354CDE"/>
    <w:rsid w:val="583D5ED1"/>
    <w:rsid w:val="5841015B"/>
    <w:rsid w:val="58411076"/>
    <w:rsid w:val="58421397"/>
    <w:rsid w:val="58427DDB"/>
    <w:rsid w:val="584407B2"/>
    <w:rsid w:val="58450B52"/>
    <w:rsid w:val="58450D5F"/>
    <w:rsid w:val="58456B61"/>
    <w:rsid w:val="58472064"/>
    <w:rsid w:val="584A2FE9"/>
    <w:rsid w:val="584A41F8"/>
    <w:rsid w:val="584A51E7"/>
    <w:rsid w:val="584B64EC"/>
    <w:rsid w:val="584E2326"/>
    <w:rsid w:val="584E3BED"/>
    <w:rsid w:val="585103F5"/>
    <w:rsid w:val="58512C3B"/>
    <w:rsid w:val="58512D5C"/>
    <w:rsid w:val="585225F3"/>
    <w:rsid w:val="58530075"/>
    <w:rsid w:val="58545AF7"/>
    <w:rsid w:val="58552E19"/>
    <w:rsid w:val="5856172D"/>
    <w:rsid w:val="585A5845"/>
    <w:rsid w:val="585B2DB2"/>
    <w:rsid w:val="585C0985"/>
    <w:rsid w:val="585C6786"/>
    <w:rsid w:val="585D4208"/>
    <w:rsid w:val="585F1909"/>
    <w:rsid w:val="58626111"/>
    <w:rsid w:val="58633B93"/>
    <w:rsid w:val="58664B17"/>
    <w:rsid w:val="58672599"/>
    <w:rsid w:val="58676D16"/>
    <w:rsid w:val="586C319D"/>
    <w:rsid w:val="58705427"/>
    <w:rsid w:val="587250A7"/>
    <w:rsid w:val="587509D4"/>
    <w:rsid w:val="58753AAD"/>
    <w:rsid w:val="587972C4"/>
    <w:rsid w:val="587E693B"/>
    <w:rsid w:val="58801E3E"/>
    <w:rsid w:val="58813143"/>
    <w:rsid w:val="58813668"/>
    <w:rsid w:val="588440C7"/>
    <w:rsid w:val="58854B9F"/>
    <w:rsid w:val="588675CA"/>
    <w:rsid w:val="58884145"/>
    <w:rsid w:val="588A5FD1"/>
    <w:rsid w:val="588E49D7"/>
    <w:rsid w:val="58912580"/>
    <w:rsid w:val="58927F4A"/>
    <w:rsid w:val="589740BA"/>
    <w:rsid w:val="58982D68"/>
    <w:rsid w:val="589B7E1A"/>
    <w:rsid w:val="58A109F1"/>
    <w:rsid w:val="58A261CC"/>
    <w:rsid w:val="58A51B5C"/>
    <w:rsid w:val="58A75590"/>
    <w:rsid w:val="58A85581"/>
    <w:rsid w:val="58AB3744"/>
    <w:rsid w:val="58AB42E3"/>
    <w:rsid w:val="58AD3FE7"/>
    <w:rsid w:val="58AD748A"/>
    <w:rsid w:val="58AF298D"/>
    <w:rsid w:val="58B31393"/>
    <w:rsid w:val="58B3327A"/>
    <w:rsid w:val="58B40C69"/>
    <w:rsid w:val="58B5011A"/>
    <w:rsid w:val="58B54896"/>
    <w:rsid w:val="58B71C77"/>
    <w:rsid w:val="58B8109E"/>
    <w:rsid w:val="58BD1CA3"/>
    <w:rsid w:val="58BD6B62"/>
    <w:rsid w:val="58BF0A29"/>
    <w:rsid w:val="58C02C27"/>
    <w:rsid w:val="58C064AB"/>
    <w:rsid w:val="58C06DCC"/>
    <w:rsid w:val="58C106A9"/>
    <w:rsid w:val="58C2612B"/>
    <w:rsid w:val="58C3742F"/>
    <w:rsid w:val="58C470AF"/>
    <w:rsid w:val="58C6010C"/>
    <w:rsid w:val="58C73507"/>
    <w:rsid w:val="58C803E1"/>
    <w:rsid w:val="58CA2EE6"/>
    <w:rsid w:val="58CB6A3A"/>
    <w:rsid w:val="58CC44BC"/>
    <w:rsid w:val="58CD3388"/>
    <w:rsid w:val="58CF5440"/>
    <w:rsid w:val="58DE7C59"/>
    <w:rsid w:val="58E00F5E"/>
    <w:rsid w:val="58E135DE"/>
    <w:rsid w:val="58E37C2D"/>
    <w:rsid w:val="58E61D4A"/>
    <w:rsid w:val="58E72AE7"/>
    <w:rsid w:val="58EA3A6C"/>
    <w:rsid w:val="58ED0274"/>
    <w:rsid w:val="58ED6FE6"/>
    <w:rsid w:val="58EE2472"/>
    <w:rsid w:val="58EF3777"/>
    <w:rsid w:val="58F24A5D"/>
    <w:rsid w:val="58F81F47"/>
    <w:rsid w:val="58F82837"/>
    <w:rsid w:val="58F94086"/>
    <w:rsid w:val="58FE5F8F"/>
    <w:rsid w:val="590103A4"/>
    <w:rsid w:val="5906042F"/>
    <w:rsid w:val="59070E1D"/>
    <w:rsid w:val="59077E85"/>
    <w:rsid w:val="59086DF0"/>
    <w:rsid w:val="590A1717"/>
    <w:rsid w:val="590B6DDC"/>
    <w:rsid w:val="591326B2"/>
    <w:rsid w:val="59155401"/>
    <w:rsid w:val="591710B8"/>
    <w:rsid w:val="591B3341"/>
    <w:rsid w:val="591B7ABE"/>
    <w:rsid w:val="591D2FC1"/>
    <w:rsid w:val="591F1D47"/>
    <w:rsid w:val="591F4E22"/>
    <w:rsid w:val="592077C9"/>
    <w:rsid w:val="59253C51"/>
    <w:rsid w:val="59253CFF"/>
    <w:rsid w:val="59275174"/>
    <w:rsid w:val="5928031A"/>
    <w:rsid w:val="59296DD4"/>
    <w:rsid w:val="592A0B8A"/>
    <w:rsid w:val="592A4E59"/>
    <w:rsid w:val="592E0CDD"/>
    <w:rsid w:val="592F4560"/>
    <w:rsid w:val="59301FE2"/>
    <w:rsid w:val="59311C62"/>
    <w:rsid w:val="5937326A"/>
    <w:rsid w:val="59373B6B"/>
    <w:rsid w:val="593B32B9"/>
    <w:rsid w:val="593C3876"/>
    <w:rsid w:val="594070EE"/>
    <w:rsid w:val="59422965"/>
    <w:rsid w:val="59442E81"/>
    <w:rsid w:val="59461077"/>
    <w:rsid w:val="594613D7"/>
    <w:rsid w:val="59466384"/>
    <w:rsid w:val="59473E05"/>
    <w:rsid w:val="5949010D"/>
    <w:rsid w:val="59497F2B"/>
    <w:rsid w:val="594A515A"/>
    <w:rsid w:val="594C3B10"/>
    <w:rsid w:val="594C6B9B"/>
    <w:rsid w:val="59504AB8"/>
    <w:rsid w:val="59506C93"/>
    <w:rsid w:val="595208EB"/>
    <w:rsid w:val="59537C18"/>
    <w:rsid w:val="59563831"/>
    <w:rsid w:val="59606BB6"/>
    <w:rsid w:val="59630854"/>
    <w:rsid w:val="59656C38"/>
    <w:rsid w:val="59657898"/>
    <w:rsid w:val="59687BBD"/>
    <w:rsid w:val="596A142E"/>
    <w:rsid w:val="596E1AC6"/>
    <w:rsid w:val="59704FCA"/>
    <w:rsid w:val="59766ED3"/>
    <w:rsid w:val="59770ADC"/>
    <w:rsid w:val="59771C60"/>
    <w:rsid w:val="597D42DF"/>
    <w:rsid w:val="597F0BFC"/>
    <w:rsid w:val="59812CE5"/>
    <w:rsid w:val="598361E9"/>
    <w:rsid w:val="59862EB3"/>
    <w:rsid w:val="5986716D"/>
    <w:rsid w:val="59874BEF"/>
    <w:rsid w:val="598900F2"/>
    <w:rsid w:val="598A13F7"/>
    <w:rsid w:val="598C48FA"/>
    <w:rsid w:val="598F1FFB"/>
    <w:rsid w:val="59916303"/>
    <w:rsid w:val="59922F80"/>
    <w:rsid w:val="59926803"/>
    <w:rsid w:val="59946483"/>
    <w:rsid w:val="59974E89"/>
    <w:rsid w:val="59981D16"/>
    <w:rsid w:val="5998290B"/>
    <w:rsid w:val="599849FC"/>
    <w:rsid w:val="59993190"/>
    <w:rsid w:val="5999618E"/>
    <w:rsid w:val="599A3D2F"/>
    <w:rsid w:val="599A5E0E"/>
    <w:rsid w:val="599B445E"/>
    <w:rsid w:val="599D01F8"/>
    <w:rsid w:val="599D7612"/>
    <w:rsid w:val="599F6B59"/>
    <w:rsid w:val="59A058B3"/>
    <w:rsid w:val="59A12003"/>
    <w:rsid w:val="59A3451F"/>
    <w:rsid w:val="59A5419F"/>
    <w:rsid w:val="59A654A4"/>
    <w:rsid w:val="59A70014"/>
    <w:rsid w:val="59A91F95"/>
    <w:rsid w:val="59AA1FC5"/>
    <w:rsid w:val="59AA3EAA"/>
    <w:rsid w:val="59AA5A7D"/>
    <w:rsid w:val="59AB03BC"/>
    <w:rsid w:val="59AC5554"/>
    <w:rsid w:val="59AC5D9C"/>
    <w:rsid w:val="59AE020C"/>
    <w:rsid w:val="59AE5E56"/>
    <w:rsid w:val="59AF2530"/>
    <w:rsid w:val="59AF2CEA"/>
    <w:rsid w:val="59B57CBC"/>
    <w:rsid w:val="59B853BE"/>
    <w:rsid w:val="59B91DE0"/>
    <w:rsid w:val="59B937CD"/>
    <w:rsid w:val="59BB1BC6"/>
    <w:rsid w:val="59C44A54"/>
    <w:rsid w:val="59C55BB4"/>
    <w:rsid w:val="59C70C69"/>
    <w:rsid w:val="59C8345A"/>
    <w:rsid w:val="59D070ED"/>
    <w:rsid w:val="59D52770"/>
    <w:rsid w:val="59D65C15"/>
    <w:rsid w:val="59D71162"/>
    <w:rsid w:val="59D714F6"/>
    <w:rsid w:val="59D828A9"/>
    <w:rsid w:val="59D93B31"/>
    <w:rsid w:val="59DE0E81"/>
    <w:rsid w:val="59DF0786"/>
    <w:rsid w:val="59DF307F"/>
    <w:rsid w:val="59E04384"/>
    <w:rsid w:val="59E11E05"/>
    <w:rsid w:val="59E16582"/>
    <w:rsid w:val="59E5080C"/>
    <w:rsid w:val="59E6048B"/>
    <w:rsid w:val="59E73D0F"/>
    <w:rsid w:val="59E81790"/>
    <w:rsid w:val="59E8398F"/>
    <w:rsid w:val="59EC0196"/>
    <w:rsid w:val="59EC2395"/>
    <w:rsid w:val="59ED369A"/>
    <w:rsid w:val="59EE111B"/>
    <w:rsid w:val="59EE5898"/>
    <w:rsid w:val="59EF227E"/>
    <w:rsid w:val="59F00D9B"/>
    <w:rsid w:val="59F04D46"/>
    <w:rsid w:val="59F120A0"/>
    <w:rsid w:val="59F2429E"/>
    <w:rsid w:val="59F50AA6"/>
    <w:rsid w:val="59F6057D"/>
    <w:rsid w:val="59F82F7A"/>
    <w:rsid w:val="59FA16AA"/>
    <w:rsid w:val="59FA4F2E"/>
    <w:rsid w:val="59FE51CE"/>
    <w:rsid w:val="59FF7BA6"/>
    <w:rsid w:val="5A016A2D"/>
    <w:rsid w:val="5A037DBC"/>
    <w:rsid w:val="5A047A3B"/>
    <w:rsid w:val="5A050D40"/>
    <w:rsid w:val="5A086442"/>
    <w:rsid w:val="5A093EC3"/>
    <w:rsid w:val="5A0A51C8"/>
    <w:rsid w:val="5A0B73C6"/>
    <w:rsid w:val="5A114B53"/>
    <w:rsid w:val="5A130056"/>
    <w:rsid w:val="5A134F84"/>
    <w:rsid w:val="5A145AD8"/>
    <w:rsid w:val="5A153559"/>
    <w:rsid w:val="5A1A1CBA"/>
    <w:rsid w:val="5A1B686A"/>
    <w:rsid w:val="5A1D63E7"/>
    <w:rsid w:val="5A1F4CBC"/>
    <w:rsid w:val="5A200C67"/>
    <w:rsid w:val="5A20384C"/>
    <w:rsid w:val="5A214DED"/>
    <w:rsid w:val="5A226FEB"/>
    <w:rsid w:val="5A2450EA"/>
    <w:rsid w:val="5A245D72"/>
    <w:rsid w:val="5A270681"/>
    <w:rsid w:val="5A293D44"/>
    <w:rsid w:val="5A2B3837"/>
    <w:rsid w:val="5A2C317E"/>
    <w:rsid w:val="5A316A7A"/>
    <w:rsid w:val="5A333FED"/>
    <w:rsid w:val="5A392494"/>
    <w:rsid w:val="5A3A39BA"/>
    <w:rsid w:val="5A3A3D10"/>
    <w:rsid w:val="5A3C7475"/>
    <w:rsid w:val="5A3D43FE"/>
    <w:rsid w:val="5A3D61AC"/>
    <w:rsid w:val="5A3E471D"/>
    <w:rsid w:val="5A4562A7"/>
    <w:rsid w:val="5A461F0B"/>
    <w:rsid w:val="5A494B51"/>
    <w:rsid w:val="5A4A4453"/>
    <w:rsid w:val="5A4A559B"/>
    <w:rsid w:val="5A4C14B5"/>
    <w:rsid w:val="5A4D36B3"/>
    <w:rsid w:val="5A4D6F36"/>
    <w:rsid w:val="5A4D7E7F"/>
    <w:rsid w:val="5A4E2167"/>
    <w:rsid w:val="5A5020B9"/>
    <w:rsid w:val="5A507EBB"/>
    <w:rsid w:val="5A540ABF"/>
    <w:rsid w:val="5A5447F0"/>
    <w:rsid w:val="5A563FC2"/>
    <w:rsid w:val="5A5A528C"/>
    <w:rsid w:val="5A5C3E28"/>
    <w:rsid w:val="5A5D394D"/>
    <w:rsid w:val="5A5E5514"/>
    <w:rsid w:val="5A5F26D4"/>
    <w:rsid w:val="5A6432D8"/>
    <w:rsid w:val="5A650D5A"/>
    <w:rsid w:val="5A67140D"/>
    <w:rsid w:val="5A6768F9"/>
    <w:rsid w:val="5A6837C4"/>
    <w:rsid w:val="5A685562"/>
    <w:rsid w:val="5A690D4F"/>
    <w:rsid w:val="5A6951E1"/>
    <w:rsid w:val="5A6C60F1"/>
    <w:rsid w:val="5A6E1669"/>
    <w:rsid w:val="5A6E4EEC"/>
    <w:rsid w:val="5A6F6EDC"/>
    <w:rsid w:val="5A7238F3"/>
    <w:rsid w:val="5A731374"/>
    <w:rsid w:val="5A755946"/>
    <w:rsid w:val="5A797AC8"/>
    <w:rsid w:val="5A7C4202"/>
    <w:rsid w:val="5A7D1C84"/>
    <w:rsid w:val="5A7D2A4C"/>
    <w:rsid w:val="5A7E7705"/>
    <w:rsid w:val="5A7F1CB4"/>
    <w:rsid w:val="5A81068A"/>
    <w:rsid w:val="5A8B4B30"/>
    <w:rsid w:val="5A8D42AA"/>
    <w:rsid w:val="5A902EA3"/>
    <w:rsid w:val="5A964DAC"/>
    <w:rsid w:val="5A9802AF"/>
    <w:rsid w:val="5A984FFB"/>
    <w:rsid w:val="5A987402"/>
    <w:rsid w:val="5A99217F"/>
    <w:rsid w:val="5AA0313D"/>
    <w:rsid w:val="5AA048C7"/>
    <w:rsid w:val="5AA340C2"/>
    <w:rsid w:val="5AA41B43"/>
    <w:rsid w:val="5AA553C6"/>
    <w:rsid w:val="5AA56AE7"/>
    <w:rsid w:val="5AA61596"/>
    <w:rsid w:val="5AA708CA"/>
    <w:rsid w:val="5AA83DCD"/>
    <w:rsid w:val="5AAA72D0"/>
    <w:rsid w:val="5AAA7B6A"/>
    <w:rsid w:val="5AAC794B"/>
    <w:rsid w:val="5AAE5CD6"/>
    <w:rsid w:val="5AAF3758"/>
    <w:rsid w:val="5AB133D7"/>
    <w:rsid w:val="5AB20E59"/>
    <w:rsid w:val="5AB4435C"/>
    <w:rsid w:val="5AB70B64"/>
    <w:rsid w:val="5AB72D62"/>
    <w:rsid w:val="5AB77A71"/>
    <w:rsid w:val="5AB807E4"/>
    <w:rsid w:val="5AB85671"/>
    <w:rsid w:val="5ABB04D8"/>
    <w:rsid w:val="5ABB4345"/>
    <w:rsid w:val="5ABB756A"/>
    <w:rsid w:val="5ABE04EF"/>
    <w:rsid w:val="5ABF62C1"/>
    <w:rsid w:val="5AC323F8"/>
    <w:rsid w:val="5AC57127"/>
    <w:rsid w:val="5AC70DFE"/>
    <w:rsid w:val="5AC7557B"/>
    <w:rsid w:val="5AC90A7E"/>
    <w:rsid w:val="5AC94301"/>
    <w:rsid w:val="5ACA1D83"/>
    <w:rsid w:val="5ACB3F81"/>
    <w:rsid w:val="5ACD1390"/>
    <w:rsid w:val="5ACE0789"/>
    <w:rsid w:val="5ACF3106"/>
    <w:rsid w:val="5ACF620B"/>
    <w:rsid w:val="5AD05E8B"/>
    <w:rsid w:val="5AD42692"/>
    <w:rsid w:val="5AD71099"/>
    <w:rsid w:val="5AD73617"/>
    <w:rsid w:val="5AD86B1A"/>
    <w:rsid w:val="5AD9558D"/>
    <w:rsid w:val="5ADA679A"/>
    <w:rsid w:val="5ADE51A0"/>
    <w:rsid w:val="5AE05EA1"/>
    <w:rsid w:val="5AE16663"/>
    <w:rsid w:val="5AE470AA"/>
    <w:rsid w:val="5AE65E30"/>
    <w:rsid w:val="5AE7002E"/>
    <w:rsid w:val="5AEC1D29"/>
    <w:rsid w:val="5AEC1F37"/>
    <w:rsid w:val="5AEF673F"/>
    <w:rsid w:val="5AF317F9"/>
    <w:rsid w:val="5AF815CD"/>
    <w:rsid w:val="5AFD755C"/>
    <w:rsid w:val="5B00704C"/>
    <w:rsid w:val="5B0132E0"/>
    <w:rsid w:val="5B02438D"/>
    <w:rsid w:val="5B03795E"/>
    <w:rsid w:val="5B052E61"/>
    <w:rsid w:val="5B057421"/>
    <w:rsid w:val="5B0D410A"/>
    <w:rsid w:val="5B0E1573"/>
    <w:rsid w:val="5B0E3771"/>
    <w:rsid w:val="5B140EFE"/>
    <w:rsid w:val="5B150AAC"/>
    <w:rsid w:val="5B164401"/>
    <w:rsid w:val="5B167B01"/>
    <w:rsid w:val="5B184080"/>
    <w:rsid w:val="5B204D10"/>
    <w:rsid w:val="5B206F0E"/>
    <w:rsid w:val="5B2242CB"/>
    <w:rsid w:val="5B245915"/>
    <w:rsid w:val="5B264D72"/>
    <w:rsid w:val="5B28431B"/>
    <w:rsid w:val="5B287B9E"/>
    <w:rsid w:val="5B2B529F"/>
    <w:rsid w:val="5B2D07A3"/>
    <w:rsid w:val="5B2D4026"/>
    <w:rsid w:val="5B301190"/>
    <w:rsid w:val="5B317840"/>
    <w:rsid w:val="5B3204AE"/>
    <w:rsid w:val="5B323E14"/>
    <w:rsid w:val="5B324981"/>
    <w:rsid w:val="5B374935"/>
    <w:rsid w:val="5B3823B7"/>
    <w:rsid w:val="5B385A94"/>
    <w:rsid w:val="5B3C0DBD"/>
    <w:rsid w:val="5B3C2FBB"/>
    <w:rsid w:val="5B3D5F74"/>
    <w:rsid w:val="5B41494F"/>
    <w:rsid w:val="5B432946"/>
    <w:rsid w:val="5B4403C8"/>
    <w:rsid w:val="5B455E49"/>
    <w:rsid w:val="5B4A1675"/>
    <w:rsid w:val="5B4A3C8F"/>
    <w:rsid w:val="5B4E0CD7"/>
    <w:rsid w:val="5B4E455A"/>
    <w:rsid w:val="5B4F06C6"/>
    <w:rsid w:val="5B501C5C"/>
    <w:rsid w:val="5B5041DA"/>
    <w:rsid w:val="5B51793F"/>
    <w:rsid w:val="5B522F61"/>
    <w:rsid w:val="5B540662"/>
    <w:rsid w:val="5B55190F"/>
    <w:rsid w:val="5B5560E4"/>
    <w:rsid w:val="5B560300"/>
    <w:rsid w:val="5B59036D"/>
    <w:rsid w:val="5B5A67AE"/>
    <w:rsid w:val="5B5B3870"/>
    <w:rsid w:val="5B5F2276"/>
    <w:rsid w:val="5B654180"/>
    <w:rsid w:val="5B661C01"/>
    <w:rsid w:val="5B677683"/>
    <w:rsid w:val="5B692B86"/>
    <w:rsid w:val="5B6A597C"/>
    <w:rsid w:val="5B6B0AF7"/>
    <w:rsid w:val="5B6C3B0B"/>
    <w:rsid w:val="5B6C4490"/>
    <w:rsid w:val="5B6E6212"/>
    <w:rsid w:val="5B6E7386"/>
    <w:rsid w:val="5B6F4A8F"/>
    <w:rsid w:val="5B705D94"/>
    <w:rsid w:val="5B736D19"/>
    <w:rsid w:val="5B745A4C"/>
    <w:rsid w:val="5B746998"/>
    <w:rsid w:val="5B75221C"/>
    <w:rsid w:val="5B7B1BA7"/>
    <w:rsid w:val="5B7C7628"/>
    <w:rsid w:val="5B893AE7"/>
    <w:rsid w:val="5B913D4A"/>
    <w:rsid w:val="5B9255B2"/>
    <w:rsid w:val="5B9303F1"/>
    <w:rsid w:val="5B9601D2"/>
    <w:rsid w:val="5B975C54"/>
    <w:rsid w:val="5B982B09"/>
    <w:rsid w:val="5B9C1AFB"/>
    <w:rsid w:val="5B9F3060"/>
    <w:rsid w:val="5B9F4EED"/>
    <w:rsid w:val="5BA10761"/>
    <w:rsid w:val="5BA33358"/>
    <w:rsid w:val="5BA524B3"/>
    <w:rsid w:val="5BA54D88"/>
    <w:rsid w:val="5BA54F69"/>
    <w:rsid w:val="5BA85EEE"/>
    <w:rsid w:val="5BAA03B7"/>
    <w:rsid w:val="5BAC2376"/>
    <w:rsid w:val="5BAD4574"/>
    <w:rsid w:val="5BAD7DF7"/>
    <w:rsid w:val="5BAF7A77"/>
    <w:rsid w:val="5BB00D7C"/>
    <w:rsid w:val="5BB12F7A"/>
    <w:rsid w:val="5BB31D00"/>
    <w:rsid w:val="5BB47782"/>
    <w:rsid w:val="5BB55204"/>
    <w:rsid w:val="5BB95E08"/>
    <w:rsid w:val="5BBC5ED5"/>
    <w:rsid w:val="5BBF5B13"/>
    <w:rsid w:val="5BC03189"/>
    <w:rsid w:val="5BC3368C"/>
    <w:rsid w:val="5BC47A1C"/>
    <w:rsid w:val="5BCC4E29"/>
    <w:rsid w:val="5BCC6E73"/>
    <w:rsid w:val="5BCD47CE"/>
    <w:rsid w:val="5BCE32CE"/>
    <w:rsid w:val="5BD04209"/>
    <w:rsid w:val="5BD339B3"/>
    <w:rsid w:val="5BD42235"/>
    <w:rsid w:val="5BD57CB7"/>
    <w:rsid w:val="5BD76D5E"/>
    <w:rsid w:val="5BDE63C8"/>
    <w:rsid w:val="5BDF7159"/>
    <w:rsid w:val="5BE018CB"/>
    <w:rsid w:val="5BE13D90"/>
    <w:rsid w:val="5BE175BB"/>
    <w:rsid w:val="5BE26FCC"/>
    <w:rsid w:val="5BE424D0"/>
    <w:rsid w:val="5BE444A8"/>
    <w:rsid w:val="5BE53F27"/>
    <w:rsid w:val="5BE73454"/>
    <w:rsid w:val="5BE87153"/>
    <w:rsid w:val="5BEA7C5C"/>
    <w:rsid w:val="5BEF0861"/>
    <w:rsid w:val="5BF062E2"/>
    <w:rsid w:val="5BF55FED"/>
    <w:rsid w:val="5BF6539F"/>
    <w:rsid w:val="5BF907F8"/>
    <w:rsid w:val="5BFB1E7B"/>
    <w:rsid w:val="5BFD04FF"/>
    <w:rsid w:val="5BFE1EA9"/>
    <w:rsid w:val="5C001D03"/>
    <w:rsid w:val="5C021A80"/>
    <w:rsid w:val="5C025303"/>
    <w:rsid w:val="5C044F83"/>
    <w:rsid w:val="5C053DB2"/>
    <w:rsid w:val="5C083989"/>
    <w:rsid w:val="5C0C7E11"/>
    <w:rsid w:val="5C0F60BA"/>
    <w:rsid w:val="5C152C9F"/>
    <w:rsid w:val="5C194F28"/>
    <w:rsid w:val="5C1A5762"/>
    <w:rsid w:val="5C1D0043"/>
    <w:rsid w:val="5C1E13B0"/>
    <w:rsid w:val="5C1E1C48"/>
    <w:rsid w:val="5C216AB1"/>
    <w:rsid w:val="5C2432B9"/>
    <w:rsid w:val="5C2472D4"/>
    <w:rsid w:val="5C2777C5"/>
    <w:rsid w:val="5C281CBF"/>
    <w:rsid w:val="5C2D003F"/>
    <w:rsid w:val="5C2D3BC9"/>
    <w:rsid w:val="5C313919"/>
    <w:rsid w:val="5C331C15"/>
    <w:rsid w:val="5C3B2EDE"/>
    <w:rsid w:val="5C3B6762"/>
    <w:rsid w:val="5C3D0C67"/>
    <w:rsid w:val="5C414DE8"/>
    <w:rsid w:val="5C4260EC"/>
    <w:rsid w:val="5C4415EF"/>
    <w:rsid w:val="5C487FF6"/>
    <w:rsid w:val="5C49558A"/>
    <w:rsid w:val="5C497C75"/>
    <w:rsid w:val="5C507600"/>
    <w:rsid w:val="5C511C0B"/>
    <w:rsid w:val="5C515082"/>
    <w:rsid w:val="5C526387"/>
    <w:rsid w:val="5C53704F"/>
    <w:rsid w:val="5C546007"/>
    <w:rsid w:val="5C580290"/>
    <w:rsid w:val="5C5847BD"/>
    <w:rsid w:val="5C584A0D"/>
    <w:rsid w:val="5C5A3793"/>
    <w:rsid w:val="5C5C0E94"/>
    <w:rsid w:val="5C5D0EF2"/>
    <w:rsid w:val="5C6034E1"/>
    <w:rsid w:val="5C60569C"/>
    <w:rsid w:val="5C60789B"/>
    <w:rsid w:val="5C61311E"/>
    <w:rsid w:val="5C6340A3"/>
    <w:rsid w:val="5C6450BD"/>
    <w:rsid w:val="5C653D22"/>
    <w:rsid w:val="5C6575A6"/>
    <w:rsid w:val="5C677226"/>
    <w:rsid w:val="5C683FC9"/>
    <w:rsid w:val="5C6E0033"/>
    <w:rsid w:val="5C6F4632"/>
    <w:rsid w:val="5C741C7C"/>
    <w:rsid w:val="5C7774C0"/>
    <w:rsid w:val="5C7929C3"/>
    <w:rsid w:val="5C7D4C4C"/>
    <w:rsid w:val="5C7E6D8D"/>
    <w:rsid w:val="5C7F0150"/>
    <w:rsid w:val="5C813653"/>
    <w:rsid w:val="5C825851"/>
    <w:rsid w:val="5C836B56"/>
    <w:rsid w:val="5C87555C"/>
    <w:rsid w:val="5C9767A9"/>
    <w:rsid w:val="5C98059D"/>
    <w:rsid w:val="5C9D7700"/>
    <w:rsid w:val="5C9F1A33"/>
    <w:rsid w:val="5CA22434"/>
    <w:rsid w:val="5CA306B2"/>
    <w:rsid w:val="5CA5038F"/>
    <w:rsid w:val="5CA85A91"/>
    <w:rsid w:val="5CAA4817"/>
    <w:rsid w:val="5CAA5D71"/>
    <w:rsid w:val="5CAC5C79"/>
    <w:rsid w:val="5CAC7D1A"/>
    <w:rsid w:val="5CAE321D"/>
    <w:rsid w:val="5CAF0C9F"/>
    <w:rsid w:val="5CAF344D"/>
    <w:rsid w:val="5CAF6EAD"/>
    <w:rsid w:val="5CB318A3"/>
    <w:rsid w:val="5CB35A4C"/>
    <w:rsid w:val="5CB376A5"/>
    <w:rsid w:val="5CB37AC3"/>
    <w:rsid w:val="5CB937AD"/>
    <w:rsid w:val="5CBA4314"/>
    <w:rsid w:val="5CBC7FB4"/>
    <w:rsid w:val="5CBE5279"/>
    <w:rsid w:val="5CC41560"/>
    <w:rsid w:val="5CC52E42"/>
    <w:rsid w:val="5CC62AC2"/>
    <w:rsid w:val="5CC6607D"/>
    <w:rsid w:val="5CC76345"/>
    <w:rsid w:val="5CC852A9"/>
    <w:rsid w:val="5CC91849"/>
    <w:rsid w:val="5CC93D27"/>
    <w:rsid w:val="5CC96F8A"/>
    <w:rsid w:val="5CCB1223"/>
    <w:rsid w:val="5CD36CE9"/>
    <w:rsid w:val="5CD41DD8"/>
    <w:rsid w:val="5CD821BC"/>
    <w:rsid w:val="5CD94996"/>
    <w:rsid w:val="5CDC3764"/>
    <w:rsid w:val="5CDF3F80"/>
    <w:rsid w:val="5CE0366C"/>
    <w:rsid w:val="5CE26B6F"/>
    <w:rsid w:val="5CE37E74"/>
    <w:rsid w:val="5CE53377"/>
    <w:rsid w:val="5CE71C73"/>
    <w:rsid w:val="5CEA77FF"/>
    <w:rsid w:val="5CEC2D02"/>
    <w:rsid w:val="5CEC747F"/>
    <w:rsid w:val="5CEF3C87"/>
    <w:rsid w:val="5CEF78DA"/>
    <w:rsid w:val="5CF16722"/>
    <w:rsid w:val="5CF475BA"/>
    <w:rsid w:val="5CF63611"/>
    <w:rsid w:val="5CF71093"/>
    <w:rsid w:val="5CFF3F21"/>
    <w:rsid w:val="5D015143"/>
    <w:rsid w:val="5D0638AC"/>
    <w:rsid w:val="5D082632"/>
    <w:rsid w:val="5D082699"/>
    <w:rsid w:val="5D0A5B35"/>
    <w:rsid w:val="5D0F673A"/>
    <w:rsid w:val="5D111C3D"/>
    <w:rsid w:val="5D140643"/>
    <w:rsid w:val="5D146445"/>
    <w:rsid w:val="5D146CAF"/>
    <w:rsid w:val="5D153EC6"/>
    <w:rsid w:val="5D1736AA"/>
    <w:rsid w:val="5D187049"/>
    <w:rsid w:val="5D194ACB"/>
    <w:rsid w:val="5D1A034E"/>
    <w:rsid w:val="5D1B4892"/>
    <w:rsid w:val="5D1C02FB"/>
    <w:rsid w:val="5D1D6D54"/>
    <w:rsid w:val="5D1E0F52"/>
    <w:rsid w:val="5D204456"/>
    <w:rsid w:val="5D227959"/>
    <w:rsid w:val="5D242E5C"/>
    <w:rsid w:val="5D267DAB"/>
    <w:rsid w:val="5D2850E5"/>
    <w:rsid w:val="5D2D156D"/>
    <w:rsid w:val="5D2D2508"/>
    <w:rsid w:val="5D2E6FEF"/>
    <w:rsid w:val="5D2F6C90"/>
    <w:rsid w:val="5D304E08"/>
    <w:rsid w:val="5D320D99"/>
    <w:rsid w:val="5D333FE9"/>
    <w:rsid w:val="5D335675"/>
    <w:rsid w:val="5D382AE0"/>
    <w:rsid w:val="5D385380"/>
    <w:rsid w:val="5D390718"/>
    <w:rsid w:val="5D395350"/>
    <w:rsid w:val="5D3B2A81"/>
    <w:rsid w:val="5D3C0CD9"/>
    <w:rsid w:val="5D3D5F84"/>
    <w:rsid w:val="5D40278C"/>
    <w:rsid w:val="5D441192"/>
    <w:rsid w:val="5D443390"/>
    <w:rsid w:val="5D44590F"/>
    <w:rsid w:val="5D4517A6"/>
    <w:rsid w:val="5D480AC5"/>
    <w:rsid w:val="5D481D97"/>
    <w:rsid w:val="5D491552"/>
    <w:rsid w:val="5D4A309B"/>
    <w:rsid w:val="5D4B2D1B"/>
    <w:rsid w:val="5D4C7906"/>
    <w:rsid w:val="5D4E5840"/>
    <w:rsid w:val="5D4E7523"/>
    <w:rsid w:val="5D4F1722"/>
    <w:rsid w:val="5D5104A8"/>
    <w:rsid w:val="5D5339AB"/>
    <w:rsid w:val="5D54142D"/>
    <w:rsid w:val="5D55380D"/>
    <w:rsid w:val="5D564930"/>
    <w:rsid w:val="5D587E33"/>
    <w:rsid w:val="5D587FBF"/>
    <w:rsid w:val="5D597917"/>
    <w:rsid w:val="5D5B4D63"/>
    <w:rsid w:val="5D5D3456"/>
    <w:rsid w:val="5D612CC1"/>
    <w:rsid w:val="5D643C45"/>
    <w:rsid w:val="5D661A23"/>
    <w:rsid w:val="5D685498"/>
    <w:rsid w:val="5D69505C"/>
    <w:rsid w:val="5D6C6AD3"/>
    <w:rsid w:val="5D700D5D"/>
    <w:rsid w:val="5D7051D9"/>
    <w:rsid w:val="5D7551E4"/>
    <w:rsid w:val="5D7673E3"/>
    <w:rsid w:val="5D7D47EF"/>
    <w:rsid w:val="5D7D4F53"/>
    <w:rsid w:val="5D803576"/>
    <w:rsid w:val="5D805774"/>
    <w:rsid w:val="5D8151FD"/>
    <w:rsid w:val="5D83037A"/>
    <w:rsid w:val="5D851BFC"/>
    <w:rsid w:val="5D85547F"/>
    <w:rsid w:val="5D8579FD"/>
    <w:rsid w:val="5D867E6A"/>
    <w:rsid w:val="5D88085A"/>
    <w:rsid w:val="5D88761B"/>
    <w:rsid w:val="5D8A6083"/>
    <w:rsid w:val="5D900672"/>
    <w:rsid w:val="5D900CE9"/>
    <w:rsid w:val="5D901D26"/>
    <w:rsid w:val="5D915A0E"/>
    <w:rsid w:val="5D923490"/>
    <w:rsid w:val="5D965719"/>
    <w:rsid w:val="5D99089C"/>
    <w:rsid w:val="5D99194B"/>
    <w:rsid w:val="5D9A4EFD"/>
    <w:rsid w:val="5D9D2B26"/>
    <w:rsid w:val="5D9E05A7"/>
    <w:rsid w:val="5DA15CA9"/>
    <w:rsid w:val="5DA3324C"/>
    <w:rsid w:val="5DA57F32"/>
    <w:rsid w:val="5DA62130"/>
    <w:rsid w:val="5DA77BB2"/>
    <w:rsid w:val="5DA87473"/>
    <w:rsid w:val="5DAC403A"/>
    <w:rsid w:val="5DAD533E"/>
    <w:rsid w:val="5DAD753D"/>
    <w:rsid w:val="5DAE4FBE"/>
    <w:rsid w:val="5DB46EC8"/>
    <w:rsid w:val="5DB501CC"/>
    <w:rsid w:val="5DB65C4E"/>
    <w:rsid w:val="5DB7576A"/>
    <w:rsid w:val="5DBF0ADC"/>
    <w:rsid w:val="5DC21A60"/>
    <w:rsid w:val="5DC374E2"/>
    <w:rsid w:val="5DC44F64"/>
    <w:rsid w:val="5DC70AEF"/>
    <w:rsid w:val="5DC75EE8"/>
    <w:rsid w:val="5DC82230"/>
    <w:rsid w:val="5DC8396A"/>
    <w:rsid w:val="5DCA6E6D"/>
    <w:rsid w:val="5DCA7D57"/>
    <w:rsid w:val="5DCC201D"/>
    <w:rsid w:val="5DCC2370"/>
    <w:rsid w:val="5DCE0F37"/>
    <w:rsid w:val="5DCE16A5"/>
    <w:rsid w:val="5DD47E19"/>
    <w:rsid w:val="5DD63F84"/>
    <w:rsid w:val="5DD87487"/>
    <w:rsid w:val="5DD94F09"/>
    <w:rsid w:val="5DDA7107"/>
    <w:rsid w:val="5DDE1391"/>
    <w:rsid w:val="5DE35818"/>
    <w:rsid w:val="5DE5450E"/>
    <w:rsid w:val="5DE81CA0"/>
    <w:rsid w:val="5DED0326"/>
    <w:rsid w:val="5DED6128"/>
    <w:rsid w:val="5DEE162B"/>
    <w:rsid w:val="5DEE5DA8"/>
    <w:rsid w:val="5DF1268F"/>
    <w:rsid w:val="5DF20031"/>
    <w:rsid w:val="5DF35AB3"/>
    <w:rsid w:val="5DF631B4"/>
    <w:rsid w:val="5DF70C36"/>
    <w:rsid w:val="5DFE6042"/>
    <w:rsid w:val="5E001545"/>
    <w:rsid w:val="5E014DC8"/>
    <w:rsid w:val="5E015742"/>
    <w:rsid w:val="5E02284A"/>
    <w:rsid w:val="5E0324CA"/>
    <w:rsid w:val="5E033269"/>
    <w:rsid w:val="5E0336F0"/>
    <w:rsid w:val="5E06344E"/>
    <w:rsid w:val="5E070ED0"/>
    <w:rsid w:val="5E075281"/>
    <w:rsid w:val="5E096BF8"/>
    <w:rsid w:val="5E0A56D8"/>
    <w:rsid w:val="5E0D73FF"/>
    <w:rsid w:val="5E0E1593"/>
    <w:rsid w:val="5E0E40DE"/>
    <w:rsid w:val="5E0F62DC"/>
    <w:rsid w:val="5E1117E0"/>
    <w:rsid w:val="5E115070"/>
    <w:rsid w:val="5E130566"/>
    <w:rsid w:val="5E1501E6"/>
    <w:rsid w:val="5E153A69"/>
    <w:rsid w:val="5E1636E9"/>
    <w:rsid w:val="5E1849EE"/>
    <w:rsid w:val="5E186BEC"/>
    <w:rsid w:val="5E19246F"/>
    <w:rsid w:val="5E1D0D7A"/>
    <w:rsid w:val="5E1E4379"/>
    <w:rsid w:val="5E1E68F7"/>
    <w:rsid w:val="5E1F1DFA"/>
    <w:rsid w:val="5E1F6577"/>
    <w:rsid w:val="5E20787C"/>
    <w:rsid w:val="5E222D7F"/>
    <w:rsid w:val="5E230800"/>
    <w:rsid w:val="5E231BA8"/>
    <w:rsid w:val="5E253D03"/>
    <w:rsid w:val="5E2547B0"/>
    <w:rsid w:val="5E264688"/>
    <w:rsid w:val="5E2B5C0D"/>
    <w:rsid w:val="5E2D2795"/>
    <w:rsid w:val="5E325597"/>
    <w:rsid w:val="5E3774A1"/>
    <w:rsid w:val="5E3A6227"/>
    <w:rsid w:val="5E3A6B29"/>
    <w:rsid w:val="5E3C3929"/>
    <w:rsid w:val="5E3D13AA"/>
    <w:rsid w:val="5E3D3A07"/>
    <w:rsid w:val="5E3D7F3C"/>
    <w:rsid w:val="5E4034CB"/>
    <w:rsid w:val="5E44179A"/>
    <w:rsid w:val="5E443FAD"/>
    <w:rsid w:val="5E463C77"/>
    <w:rsid w:val="5E470AF1"/>
    <w:rsid w:val="5E47553D"/>
    <w:rsid w:val="5E4C19C5"/>
    <w:rsid w:val="5E4C2E61"/>
    <w:rsid w:val="5E4C6141"/>
    <w:rsid w:val="5E4E15E4"/>
    <w:rsid w:val="5E4E1644"/>
    <w:rsid w:val="5E4E70C6"/>
    <w:rsid w:val="5E4F2949"/>
    <w:rsid w:val="5E5835B4"/>
    <w:rsid w:val="5E5E18DF"/>
    <w:rsid w:val="5E5E1B9A"/>
    <w:rsid w:val="5E5E293E"/>
    <w:rsid w:val="5E5F2BE4"/>
    <w:rsid w:val="5E6160E7"/>
    <w:rsid w:val="5E6202E5"/>
    <w:rsid w:val="5E65126A"/>
    <w:rsid w:val="5E674AEE"/>
    <w:rsid w:val="5E696136"/>
    <w:rsid w:val="5E6B0BF4"/>
    <w:rsid w:val="5E6C6676"/>
    <w:rsid w:val="5E72057F"/>
    <w:rsid w:val="5E774A07"/>
    <w:rsid w:val="5E78415F"/>
    <w:rsid w:val="5E7B340D"/>
    <w:rsid w:val="5E7E4392"/>
    <w:rsid w:val="5E7E4EC5"/>
    <w:rsid w:val="5E7E7C15"/>
    <w:rsid w:val="5E8542F3"/>
    <w:rsid w:val="5E874DF3"/>
    <w:rsid w:val="5E8A14A9"/>
    <w:rsid w:val="5E8C49AC"/>
    <w:rsid w:val="5E934337"/>
    <w:rsid w:val="5E972124"/>
    <w:rsid w:val="5E9860A7"/>
    <w:rsid w:val="5E9A61C6"/>
    <w:rsid w:val="5EA0144F"/>
    <w:rsid w:val="5EA110CF"/>
    <w:rsid w:val="5EA16ED0"/>
    <w:rsid w:val="5EA323D3"/>
    <w:rsid w:val="5EA35D3C"/>
    <w:rsid w:val="5EA410AC"/>
    <w:rsid w:val="5EA41377"/>
    <w:rsid w:val="5EA42053"/>
    <w:rsid w:val="5EA47E55"/>
    <w:rsid w:val="5EA72FD8"/>
    <w:rsid w:val="5EA964DB"/>
    <w:rsid w:val="5EA9674F"/>
    <w:rsid w:val="5EAD0764"/>
    <w:rsid w:val="5EAD4EE1"/>
    <w:rsid w:val="5EAD6E8F"/>
    <w:rsid w:val="5EAE61E6"/>
    <w:rsid w:val="5EAF03E4"/>
    <w:rsid w:val="5EB11A61"/>
    <w:rsid w:val="5EB312A3"/>
    <w:rsid w:val="5EB400EF"/>
    <w:rsid w:val="5EB4486C"/>
    <w:rsid w:val="5EB638CC"/>
    <w:rsid w:val="5EB73272"/>
    <w:rsid w:val="5EB74BF9"/>
    <w:rsid w:val="5EB80CF4"/>
    <w:rsid w:val="5EBA1FF9"/>
    <w:rsid w:val="5EBB1C78"/>
    <w:rsid w:val="5EBD2F7D"/>
    <w:rsid w:val="5EC00A4E"/>
    <w:rsid w:val="5EC02CC0"/>
    <w:rsid w:val="5EC16736"/>
    <w:rsid w:val="5EC21603"/>
    <w:rsid w:val="5EC26794"/>
    <w:rsid w:val="5EC3596E"/>
    <w:rsid w:val="5EC70FBF"/>
    <w:rsid w:val="5EC75A8B"/>
    <w:rsid w:val="5ECA2293"/>
    <w:rsid w:val="5ECB1207"/>
    <w:rsid w:val="5ECE4EF7"/>
    <w:rsid w:val="5ECE5416"/>
    <w:rsid w:val="5ECF671B"/>
    <w:rsid w:val="5ED13E1C"/>
    <w:rsid w:val="5ED17C6E"/>
    <w:rsid w:val="5ED2189E"/>
    <w:rsid w:val="5ED355DF"/>
    <w:rsid w:val="5ED3731F"/>
    <w:rsid w:val="5ED52822"/>
    <w:rsid w:val="5ED715A9"/>
    <w:rsid w:val="5ED85BB8"/>
    <w:rsid w:val="5ED92F92"/>
    <w:rsid w:val="5EDA252D"/>
    <w:rsid w:val="5EDD7C2F"/>
    <w:rsid w:val="5EDE37D8"/>
    <w:rsid w:val="5EDF3132"/>
    <w:rsid w:val="5EE2793A"/>
    <w:rsid w:val="5EE73DC1"/>
    <w:rsid w:val="5EE81843"/>
    <w:rsid w:val="5EE832F7"/>
    <w:rsid w:val="5EE921C7"/>
    <w:rsid w:val="5EEC01A1"/>
    <w:rsid w:val="5EED5DD8"/>
    <w:rsid w:val="5EEF11CE"/>
    <w:rsid w:val="5EEF7675"/>
    <w:rsid w:val="5EF00C63"/>
    <w:rsid w:val="5EF439EF"/>
    <w:rsid w:val="5EF50B59"/>
    <w:rsid w:val="5EF665DA"/>
    <w:rsid w:val="5EF9064C"/>
    <w:rsid w:val="5EFA1576"/>
    <w:rsid w:val="5EFD2D41"/>
    <w:rsid w:val="5EFE43F7"/>
    <w:rsid w:val="5F006EEA"/>
    <w:rsid w:val="5F0223ED"/>
    <w:rsid w:val="5F025479"/>
    <w:rsid w:val="5F040E0D"/>
    <w:rsid w:val="5F051A6E"/>
    <w:rsid w:val="5F0545A0"/>
    <w:rsid w:val="5F081D78"/>
    <w:rsid w:val="5F09046D"/>
    <w:rsid w:val="5F0F1702"/>
    <w:rsid w:val="5F104F86"/>
    <w:rsid w:val="5F122687"/>
    <w:rsid w:val="5F130109"/>
    <w:rsid w:val="5F14140D"/>
    <w:rsid w:val="5F1531AD"/>
    <w:rsid w:val="5F15731E"/>
    <w:rsid w:val="5F16108D"/>
    <w:rsid w:val="5F176B0F"/>
    <w:rsid w:val="5F1A3317"/>
    <w:rsid w:val="5F1D0A18"/>
    <w:rsid w:val="5F1D25F2"/>
    <w:rsid w:val="5F1E649A"/>
    <w:rsid w:val="5F20199D"/>
    <w:rsid w:val="5F24641B"/>
    <w:rsid w:val="5F2925D2"/>
    <w:rsid w:val="5F2E1FB7"/>
    <w:rsid w:val="5F2F48C9"/>
    <w:rsid w:val="5F3151CD"/>
    <w:rsid w:val="5F3209BE"/>
    <w:rsid w:val="5F332BBC"/>
    <w:rsid w:val="5F343EC1"/>
    <w:rsid w:val="5F353CFF"/>
    <w:rsid w:val="5F3715C2"/>
    <w:rsid w:val="5F392547"/>
    <w:rsid w:val="5F3926B3"/>
    <w:rsid w:val="5F3A5DCA"/>
    <w:rsid w:val="5F3B5A4A"/>
    <w:rsid w:val="5F3E0FEC"/>
    <w:rsid w:val="5F4253D5"/>
    <w:rsid w:val="5F456359"/>
    <w:rsid w:val="5F4A0235"/>
    <w:rsid w:val="5F4E11E7"/>
    <w:rsid w:val="5F520B89"/>
    <w:rsid w:val="5F530EF2"/>
    <w:rsid w:val="5F532124"/>
    <w:rsid w:val="5F56301F"/>
    <w:rsid w:val="5F577B7F"/>
    <w:rsid w:val="5F592DFB"/>
    <w:rsid w:val="5F5C1802"/>
    <w:rsid w:val="5F5D7283"/>
    <w:rsid w:val="5F5F2786"/>
    <w:rsid w:val="5F63118D"/>
    <w:rsid w:val="5F65716A"/>
    <w:rsid w:val="5F6B6599"/>
    <w:rsid w:val="5F6C3F37"/>
    <w:rsid w:val="5F6D531F"/>
    <w:rsid w:val="5F6E751E"/>
    <w:rsid w:val="5F713D25"/>
    <w:rsid w:val="5F716BE3"/>
    <w:rsid w:val="5F75272C"/>
    <w:rsid w:val="5F75492A"/>
    <w:rsid w:val="5F7D1D36"/>
    <w:rsid w:val="5F7D4602"/>
    <w:rsid w:val="5F7E719B"/>
    <w:rsid w:val="5F802CBB"/>
    <w:rsid w:val="5F812FDF"/>
    <w:rsid w:val="5F813FC0"/>
    <w:rsid w:val="5F833C40"/>
    <w:rsid w:val="5F8529C6"/>
    <w:rsid w:val="5F87006A"/>
    <w:rsid w:val="5F872646"/>
    <w:rsid w:val="5F875EC9"/>
    <w:rsid w:val="5F882E1E"/>
    <w:rsid w:val="5F8913CC"/>
    <w:rsid w:val="5F895B49"/>
    <w:rsid w:val="5F8D2BD8"/>
    <w:rsid w:val="5F9109D7"/>
    <w:rsid w:val="5F93775D"/>
    <w:rsid w:val="5F94195C"/>
    <w:rsid w:val="5F952C60"/>
    <w:rsid w:val="5F9573DD"/>
    <w:rsid w:val="5F9606E2"/>
    <w:rsid w:val="5F980362"/>
    <w:rsid w:val="5F991667"/>
    <w:rsid w:val="5F9B12E6"/>
    <w:rsid w:val="5F9C632F"/>
    <w:rsid w:val="5F9C6D68"/>
    <w:rsid w:val="5F9D006D"/>
    <w:rsid w:val="5F9E5AEE"/>
    <w:rsid w:val="5FA0576E"/>
    <w:rsid w:val="5FA131F0"/>
    <w:rsid w:val="5FA31F76"/>
    <w:rsid w:val="5FA34174"/>
    <w:rsid w:val="5FA42CED"/>
    <w:rsid w:val="5FA45185"/>
    <w:rsid w:val="5FA6353F"/>
    <w:rsid w:val="5FA666FE"/>
    <w:rsid w:val="5FAA1CC7"/>
    <w:rsid w:val="5FAB0837"/>
    <w:rsid w:val="5FAB1581"/>
    <w:rsid w:val="5FAC2886"/>
    <w:rsid w:val="5FAF1783"/>
    <w:rsid w:val="5FB20F0C"/>
    <w:rsid w:val="5FB26341"/>
    <w:rsid w:val="5FB63195"/>
    <w:rsid w:val="5FB97CB5"/>
    <w:rsid w:val="5FBA587D"/>
    <w:rsid w:val="5FC16FA8"/>
    <w:rsid w:val="5FC45DA1"/>
    <w:rsid w:val="5FC6342F"/>
    <w:rsid w:val="5FC70EB1"/>
    <w:rsid w:val="5FCD0621"/>
    <w:rsid w:val="5FD117C0"/>
    <w:rsid w:val="5FD15044"/>
    <w:rsid w:val="5FD30547"/>
    <w:rsid w:val="5FD464A0"/>
    <w:rsid w:val="5FD501C7"/>
    <w:rsid w:val="5FD614CB"/>
    <w:rsid w:val="5FD736CA"/>
    <w:rsid w:val="5FD807F5"/>
    <w:rsid w:val="5FDA0420"/>
    <w:rsid w:val="5FDC55D3"/>
    <w:rsid w:val="5FDD3055"/>
    <w:rsid w:val="5FE0132A"/>
    <w:rsid w:val="5FE1349F"/>
    <w:rsid w:val="5FE1785D"/>
    <w:rsid w:val="5FE34F5E"/>
    <w:rsid w:val="5FE61766"/>
    <w:rsid w:val="5FE771E7"/>
    <w:rsid w:val="5FE926EA"/>
    <w:rsid w:val="5FEA14A7"/>
    <w:rsid w:val="5FEA48E9"/>
    <w:rsid w:val="5FEB5BEE"/>
    <w:rsid w:val="5FEC366F"/>
    <w:rsid w:val="5FEC7DEC"/>
    <w:rsid w:val="5FED586D"/>
    <w:rsid w:val="5FEE32EF"/>
    <w:rsid w:val="5FEF23DA"/>
    <w:rsid w:val="5FEF45F4"/>
    <w:rsid w:val="5FF17AF7"/>
    <w:rsid w:val="5FF364A8"/>
    <w:rsid w:val="5FF506FB"/>
    <w:rsid w:val="5FF609C0"/>
    <w:rsid w:val="5FFA0406"/>
    <w:rsid w:val="5FFA67AE"/>
    <w:rsid w:val="5FFC2665"/>
    <w:rsid w:val="60006A8C"/>
    <w:rsid w:val="60025813"/>
    <w:rsid w:val="60033294"/>
    <w:rsid w:val="60040D16"/>
    <w:rsid w:val="60082DB8"/>
    <w:rsid w:val="6008771C"/>
    <w:rsid w:val="600E1625"/>
    <w:rsid w:val="600E3824"/>
    <w:rsid w:val="6013352F"/>
    <w:rsid w:val="6013641F"/>
    <w:rsid w:val="601401C0"/>
    <w:rsid w:val="601644B3"/>
    <w:rsid w:val="60171B23"/>
    <w:rsid w:val="60184133"/>
    <w:rsid w:val="601A2EBA"/>
    <w:rsid w:val="601C63BD"/>
    <w:rsid w:val="601D3E3E"/>
    <w:rsid w:val="601E18C0"/>
    <w:rsid w:val="601E603C"/>
    <w:rsid w:val="60211B97"/>
    <w:rsid w:val="60235D47"/>
    <w:rsid w:val="6025124B"/>
    <w:rsid w:val="60297C51"/>
    <w:rsid w:val="602B0BD5"/>
    <w:rsid w:val="602E1B5A"/>
    <w:rsid w:val="60312ADF"/>
    <w:rsid w:val="6037026B"/>
    <w:rsid w:val="60422D79"/>
    <w:rsid w:val="60427210"/>
    <w:rsid w:val="60427AB9"/>
    <w:rsid w:val="60430294"/>
    <w:rsid w:val="60432529"/>
    <w:rsid w:val="60461B1A"/>
    <w:rsid w:val="60472A84"/>
    <w:rsid w:val="60474C82"/>
    <w:rsid w:val="604A5C07"/>
    <w:rsid w:val="604A6AE5"/>
    <w:rsid w:val="604B6F0C"/>
    <w:rsid w:val="604D1FAD"/>
    <w:rsid w:val="60503394"/>
    <w:rsid w:val="60504C6F"/>
    <w:rsid w:val="60507B10"/>
    <w:rsid w:val="60526897"/>
    <w:rsid w:val="60541D9A"/>
    <w:rsid w:val="60546516"/>
    <w:rsid w:val="60553F98"/>
    <w:rsid w:val="605877DE"/>
    <w:rsid w:val="6059299E"/>
    <w:rsid w:val="605C71A6"/>
    <w:rsid w:val="605E0C2A"/>
    <w:rsid w:val="6061362E"/>
    <w:rsid w:val="606232AE"/>
    <w:rsid w:val="606345B3"/>
    <w:rsid w:val="60636B31"/>
    <w:rsid w:val="606417EA"/>
    <w:rsid w:val="60672FB9"/>
    <w:rsid w:val="60675357"/>
    <w:rsid w:val="60680A56"/>
    <w:rsid w:val="606974FF"/>
    <w:rsid w:val="606B19BF"/>
    <w:rsid w:val="606B7C88"/>
    <w:rsid w:val="606D3153"/>
    <w:rsid w:val="606E2944"/>
    <w:rsid w:val="606E70C0"/>
    <w:rsid w:val="60733D40"/>
    <w:rsid w:val="607470E7"/>
    <w:rsid w:val="60761F4E"/>
    <w:rsid w:val="607757D2"/>
    <w:rsid w:val="60783253"/>
    <w:rsid w:val="60787124"/>
    <w:rsid w:val="60790CD5"/>
    <w:rsid w:val="607C76DB"/>
    <w:rsid w:val="607D450E"/>
    <w:rsid w:val="60806FCC"/>
    <w:rsid w:val="60813B63"/>
    <w:rsid w:val="60817B6A"/>
    <w:rsid w:val="60837066"/>
    <w:rsid w:val="60890F6F"/>
    <w:rsid w:val="608D07DE"/>
    <w:rsid w:val="608E3BDF"/>
    <w:rsid w:val="609008FA"/>
    <w:rsid w:val="60952803"/>
    <w:rsid w:val="609D413B"/>
    <w:rsid w:val="60A31B19"/>
    <w:rsid w:val="60A5501C"/>
    <w:rsid w:val="60A93A22"/>
    <w:rsid w:val="60AC022A"/>
    <w:rsid w:val="60AE372D"/>
    <w:rsid w:val="60AE592B"/>
    <w:rsid w:val="60AF11AF"/>
    <w:rsid w:val="60AF2B98"/>
    <w:rsid w:val="60B434F7"/>
    <w:rsid w:val="60B500CB"/>
    <w:rsid w:val="60B91793"/>
    <w:rsid w:val="60BC641E"/>
    <w:rsid w:val="60BF5BC6"/>
    <w:rsid w:val="60C03647"/>
    <w:rsid w:val="60C1494C"/>
    <w:rsid w:val="60C176DC"/>
    <w:rsid w:val="60C223CE"/>
    <w:rsid w:val="60C458D1"/>
    <w:rsid w:val="60C47ACF"/>
    <w:rsid w:val="60C53352"/>
    <w:rsid w:val="60C91D59"/>
    <w:rsid w:val="60CE03DF"/>
    <w:rsid w:val="60D22668"/>
    <w:rsid w:val="60D359F0"/>
    <w:rsid w:val="60D6106E"/>
    <w:rsid w:val="60D73478"/>
    <w:rsid w:val="60D777F7"/>
    <w:rsid w:val="60D91FF3"/>
    <w:rsid w:val="60D96770"/>
    <w:rsid w:val="60DA41F1"/>
    <w:rsid w:val="60DA7A74"/>
    <w:rsid w:val="60DF60FA"/>
    <w:rsid w:val="60E05979"/>
    <w:rsid w:val="60E115FE"/>
    <w:rsid w:val="60E27AAD"/>
    <w:rsid w:val="60E45E05"/>
    <w:rsid w:val="60E47381"/>
    <w:rsid w:val="60E80F88"/>
    <w:rsid w:val="60E83126"/>
    <w:rsid w:val="60E83CC0"/>
    <w:rsid w:val="60E84CFD"/>
    <w:rsid w:val="60EE6715"/>
    <w:rsid w:val="60EF4197"/>
    <w:rsid w:val="60F2511B"/>
    <w:rsid w:val="60F4061E"/>
    <w:rsid w:val="60F63B21"/>
    <w:rsid w:val="60FC34AC"/>
    <w:rsid w:val="6101338C"/>
    <w:rsid w:val="61032E37"/>
    <w:rsid w:val="610408B9"/>
    <w:rsid w:val="61043FE2"/>
    <w:rsid w:val="61050B14"/>
    <w:rsid w:val="6105644C"/>
    <w:rsid w:val="61065866"/>
    <w:rsid w:val="610750C1"/>
    <w:rsid w:val="61094D40"/>
    <w:rsid w:val="61096F68"/>
    <w:rsid w:val="610A27C2"/>
    <w:rsid w:val="610E11C8"/>
    <w:rsid w:val="610F24CD"/>
    <w:rsid w:val="61107F4E"/>
    <w:rsid w:val="611101C3"/>
    <w:rsid w:val="61140B53"/>
    <w:rsid w:val="61184207"/>
    <w:rsid w:val="6118535B"/>
    <w:rsid w:val="611C5F5F"/>
    <w:rsid w:val="611D39E1"/>
    <w:rsid w:val="612001E9"/>
    <w:rsid w:val="6120736B"/>
    <w:rsid w:val="612236EC"/>
    <w:rsid w:val="61234E53"/>
    <w:rsid w:val="6124675F"/>
    <w:rsid w:val="61277B74"/>
    <w:rsid w:val="6128158F"/>
    <w:rsid w:val="612855F5"/>
    <w:rsid w:val="612C5658"/>
    <w:rsid w:val="612D61FA"/>
    <w:rsid w:val="61304C00"/>
    <w:rsid w:val="61341408"/>
    <w:rsid w:val="613B6814"/>
    <w:rsid w:val="613C0A12"/>
    <w:rsid w:val="613C4296"/>
    <w:rsid w:val="613D073E"/>
    <w:rsid w:val="613F1997"/>
    <w:rsid w:val="613F521A"/>
    <w:rsid w:val="6141071D"/>
    <w:rsid w:val="614118A2"/>
    <w:rsid w:val="6143039D"/>
    <w:rsid w:val="61434F9D"/>
    <w:rsid w:val="614416A2"/>
    <w:rsid w:val="61445E1F"/>
    <w:rsid w:val="61455D0D"/>
    <w:rsid w:val="61483DB4"/>
    <w:rsid w:val="614A57AA"/>
    <w:rsid w:val="614B102D"/>
    <w:rsid w:val="614B322B"/>
    <w:rsid w:val="614D672E"/>
    <w:rsid w:val="614F1C31"/>
    <w:rsid w:val="61551C06"/>
    <w:rsid w:val="61555734"/>
    <w:rsid w:val="615A3846"/>
    <w:rsid w:val="615B0005"/>
    <w:rsid w:val="615E224C"/>
    <w:rsid w:val="615E60D4"/>
    <w:rsid w:val="615F7CCE"/>
    <w:rsid w:val="61637FCC"/>
    <w:rsid w:val="616A18E2"/>
    <w:rsid w:val="616B7363"/>
    <w:rsid w:val="616C28E6"/>
    <w:rsid w:val="616D02E8"/>
    <w:rsid w:val="6170126D"/>
    <w:rsid w:val="6173696E"/>
    <w:rsid w:val="61763176"/>
    <w:rsid w:val="61771FA6"/>
    <w:rsid w:val="617A1B7C"/>
    <w:rsid w:val="617A62F9"/>
    <w:rsid w:val="617B4DA9"/>
    <w:rsid w:val="617D3622"/>
    <w:rsid w:val="617D766A"/>
    <w:rsid w:val="617F2983"/>
    <w:rsid w:val="618172C6"/>
    <w:rsid w:val="61856F4B"/>
    <w:rsid w:val="61867B8D"/>
    <w:rsid w:val="6187161B"/>
    <w:rsid w:val="618D7518"/>
    <w:rsid w:val="618F629E"/>
    <w:rsid w:val="6190049D"/>
    <w:rsid w:val="619239A0"/>
    <w:rsid w:val="61942726"/>
    <w:rsid w:val="61944FCF"/>
    <w:rsid w:val="61965AD3"/>
    <w:rsid w:val="619C1D5A"/>
    <w:rsid w:val="619E5234"/>
    <w:rsid w:val="61A274BD"/>
    <w:rsid w:val="61A316BC"/>
    <w:rsid w:val="61A32C37"/>
    <w:rsid w:val="61A65EC3"/>
    <w:rsid w:val="61A96E48"/>
    <w:rsid w:val="61AE7A4D"/>
    <w:rsid w:val="61B067D3"/>
    <w:rsid w:val="61B16453"/>
    <w:rsid w:val="61B2626A"/>
    <w:rsid w:val="61B37758"/>
    <w:rsid w:val="61B451D9"/>
    <w:rsid w:val="61B82966"/>
    <w:rsid w:val="61BC5137"/>
    <w:rsid w:val="61BD5AE9"/>
    <w:rsid w:val="61BF6BCB"/>
    <w:rsid w:val="61C379F2"/>
    <w:rsid w:val="61C77313"/>
    <w:rsid w:val="61CA1F4B"/>
    <w:rsid w:val="61CE53C5"/>
    <w:rsid w:val="61CE5D83"/>
    <w:rsid w:val="61D05447"/>
    <w:rsid w:val="61D06D08"/>
    <w:rsid w:val="61D14789"/>
    <w:rsid w:val="61D2000C"/>
    <w:rsid w:val="61D4570E"/>
    <w:rsid w:val="61D95E2F"/>
    <w:rsid w:val="61DC2B1A"/>
    <w:rsid w:val="61E97C32"/>
    <w:rsid w:val="61EA56B3"/>
    <w:rsid w:val="61EB5333"/>
    <w:rsid w:val="61EE62B8"/>
    <w:rsid w:val="61F0653B"/>
    <w:rsid w:val="61F13736"/>
    <w:rsid w:val="61F218B9"/>
    <w:rsid w:val="61F45D2F"/>
    <w:rsid w:val="61F71146"/>
    <w:rsid w:val="61F86BC7"/>
    <w:rsid w:val="61F969A4"/>
    <w:rsid w:val="61F97ECC"/>
    <w:rsid w:val="61FC0E51"/>
    <w:rsid w:val="6201309B"/>
    <w:rsid w:val="62032211"/>
    <w:rsid w:val="6204625D"/>
    <w:rsid w:val="62090166"/>
    <w:rsid w:val="620C5868"/>
    <w:rsid w:val="620F042E"/>
    <w:rsid w:val="62141EE8"/>
    <w:rsid w:val="62165E9F"/>
    <w:rsid w:val="62166177"/>
    <w:rsid w:val="621D1385"/>
    <w:rsid w:val="621E6E07"/>
    <w:rsid w:val="6223212B"/>
    <w:rsid w:val="62246792"/>
    <w:rsid w:val="622635BF"/>
    <w:rsid w:val="62285994"/>
    <w:rsid w:val="62292C19"/>
    <w:rsid w:val="62310026"/>
    <w:rsid w:val="62325AA7"/>
    <w:rsid w:val="62367D31"/>
    <w:rsid w:val="62373AE2"/>
    <w:rsid w:val="623A0935"/>
    <w:rsid w:val="623C1C3A"/>
    <w:rsid w:val="623F2BBF"/>
    <w:rsid w:val="623F4DBD"/>
    <w:rsid w:val="6240283F"/>
    <w:rsid w:val="624060C2"/>
    <w:rsid w:val="624102C0"/>
    <w:rsid w:val="624438CC"/>
    <w:rsid w:val="6245254A"/>
    <w:rsid w:val="624A76B8"/>
    <w:rsid w:val="624B0BD0"/>
    <w:rsid w:val="624C334A"/>
    <w:rsid w:val="624D40D3"/>
    <w:rsid w:val="624E1B54"/>
    <w:rsid w:val="624F5057"/>
    <w:rsid w:val="62523DDE"/>
    <w:rsid w:val="62557FCD"/>
    <w:rsid w:val="62592523"/>
    <w:rsid w:val="625A4427"/>
    <w:rsid w:val="625B0E6A"/>
    <w:rsid w:val="625E5672"/>
    <w:rsid w:val="62636276"/>
    <w:rsid w:val="62643CF8"/>
    <w:rsid w:val="62654FFD"/>
    <w:rsid w:val="626562A0"/>
    <w:rsid w:val="626866FE"/>
    <w:rsid w:val="626A3683"/>
    <w:rsid w:val="626C3AD2"/>
    <w:rsid w:val="626D1BCA"/>
    <w:rsid w:val="626D3C7B"/>
    <w:rsid w:val="626F338E"/>
    <w:rsid w:val="626F35C2"/>
    <w:rsid w:val="62720A8F"/>
    <w:rsid w:val="62736511"/>
    <w:rsid w:val="62755297"/>
    <w:rsid w:val="62774F17"/>
    <w:rsid w:val="62775FD3"/>
    <w:rsid w:val="62792379"/>
    <w:rsid w:val="627B18A6"/>
    <w:rsid w:val="627B1F67"/>
    <w:rsid w:val="627C139F"/>
    <w:rsid w:val="627E55B4"/>
    <w:rsid w:val="62802E5D"/>
    <w:rsid w:val="628110AA"/>
    <w:rsid w:val="62826B2B"/>
    <w:rsid w:val="628345AD"/>
    <w:rsid w:val="6292339B"/>
    <w:rsid w:val="629253D6"/>
    <w:rsid w:val="62934847"/>
    <w:rsid w:val="62957D4A"/>
    <w:rsid w:val="629657CC"/>
    <w:rsid w:val="62974B49"/>
    <w:rsid w:val="629F3EDD"/>
    <w:rsid w:val="62A0740E"/>
    <w:rsid w:val="62A2365B"/>
    <w:rsid w:val="62A3378F"/>
    <w:rsid w:val="62A40B69"/>
    <w:rsid w:val="62A6574D"/>
    <w:rsid w:val="62A70270"/>
    <w:rsid w:val="62AA7CF0"/>
    <w:rsid w:val="62AB1EEE"/>
    <w:rsid w:val="62AC31F3"/>
    <w:rsid w:val="62AD74A1"/>
    <w:rsid w:val="62AE1EC2"/>
    <w:rsid w:val="62AF4177"/>
    <w:rsid w:val="62B12B64"/>
    <w:rsid w:val="62B21879"/>
    <w:rsid w:val="62B46615"/>
    <w:rsid w:val="62B63B02"/>
    <w:rsid w:val="62B70BE3"/>
    <w:rsid w:val="62BB2364"/>
    <w:rsid w:val="62BC5A0C"/>
    <w:rsid w:val="62BD432E"/>
    <w:rsid w:val="62BD568B"/>
    <w:rsid w:val="62C12BF4"/>
    <w:rsid w:val="62C425BA"/>
    <w:rsid w:val="62C5631B"/>
    <w:rsid w:val="62CA6624"/>
    <w:rsid w:val="62CB0224"/>
    <w:rsid w:val="62CC5CA6"/>
    <w:rsid w:val="62CE11A9"/>
    <w:rsid w:val="62CF7BBD"/>
    <w:rsid w:val="62D068AA"/>
    <w:rsid w:val="62D22898"/>
    <w:rsid w:val="62D35631"/>
    <w:rsid w:val="62D358FF"/>
    <w:rsid w:val="62D50B34"/>
    <w:rsid w:val="62D665B5"/>
    <w:rsid w:val="62D83CB7"/>
    <w:rsid w:val="62D91738"/>
    <w:rsid w:val="62D93293"/>
    <w:rsid w:val="62D94FBC"/>
    <w:rsid w:val="62D97FB8"/>
    <w:rsid w:val="62DF6EC5"/>
    <w:rsid w:val="62E010C3"/>
    <w:rsid w:val="62E04946"/>
    <w:rsid w:val="62E1435C"/>
    <w:rsid w:val="62E245C6"/>
    <w:rsid w:val="62E27E4A"/>
    <w:rsid w:val="62E3025D"/>
    <w:rsid w:val="62E742D1"/>
    <w:rsid w:val="62EB2CD8"/>
    <w:rsid w:val="62F329E8"/>
    <w:rsid w:val="62F360A5"/>
    <w:rsid w:val="62F51069"/>
    <w:rsid w:val="62F8102B"/>
    <w:rsid w:val="62F81FED"/>
    <w:rsid w:val="62F87FB3"/>
    <w:rsid w:val="62FA54F0"/>
    <w:rsid w:val="62FB2F72"/>
    <w:rsid w:val="62FB3C79"/>
    <w:rsid w:val="63014E7B"/>
    <w:rsid w:val="63061303"/>
    <w:rsid w:val="63076D84"/>
    <w:rsid w:val="63080089"/>
    <w:rsid w:val="63082288"/>
    <w:rsid w:val="63084806"/>
    <w:rsid w:val="63097D09"/>
    <w:rsid w:val="630A578B"/>
    <w:rsid w:val="630A62B5"/>
    <w:rsid w:val="630C6A8F"/>
    <w:rsid w:val="630D063B"/>
    <w:rsid w:val="630E1F93"/>
    <w:rsid w:val="630E6937"/>
    <w:rsid w:val="631042B0"/>
    <w:rsid w:val="63107694"/>
    <w:rsid w:val="63130619"/>
    <w:rsid w:val="6314609A"/>
    <w:rsid w:val="631561C4"/>
    <w:rsid w:val="6316159D"/>
    <w:rsid w:val="63192522"/>
    <w:rsid w:val="63195B4E"/>
    <w:rsid w:val="631D47AB"/>
    <w:rsid w:val="631E222D"/>
    <w:rsid w:val="63240F67"/>
    <w:rsid w:val="632750BB"/>
    <w:rsid w:val="63282B3C"/>
    <w:rsid w:val="632927BC"/>
    <w:rsid w:val="63296040"/>
    <w:rsid w:val="632A3AC1"/>
    <w:rsid w:val="632B1543"/>
    <w:rsid w:val="632C3741"/>
    <w:rsid w:val="632D11C2"/>
    <w:rsid w:val="632E24C7"/>
    <w:rsid w:val="632F46C6"/>
    <w:rsid w:val="63302147"/>
    <w:rsid w:val="63350368"/>
    <w:rsid w:val="63351E52"/>
    <w:rsid w:val="633565CF"/>
    <w:rsid w:val="63365FCF"/>
    <w:rsid w:val="633678D4"/>
    <w:rsid w:val="633A62DA"/>
    <w:rsid w:val="633C17DD"/>
    <w:rsid w:val="633F4CF0"/>
    <w:rsid w:val="634044CF"/>
    <w:rsid w:val="6340727D"/>
    <w:rsid w:val="634136E6"/>
    <w:rsid w:val="63421168"/>
    <w:rsid w:val="63436BE9"/>
    <w:rsid w:val="63440DE8"/>
    <w:rsid w:val="634520EC"/>
    <w:rsid w:val="63471D6C"/>
    <w:rsid w:val="634B3FF6"/>
    <w:rsid w:val="634C1A77"/>
    <w:rsid w:val="634F2F57"/>
    <w:rsid w:val="634F7179"/>
    <w:rsid w:val="63510506"/>
    <w:rsid w:val="63515EFF"/>
    <w:rsid w:val="6359330B"/>
    <w:rsid w:val="63610C7A"/>
    <w:rsid w:val="63623C1B"/>
    <w:rsid w:val="63626C83"/>
    <w:rsid w:val="6363169C"/>
    <w:rsid w:val="636A38C9"/>
    <w:rsid w:val="636C7DAE"/>
    <w:rsid w:val="636D582F"/>
    <w:rsid w:val="63723EB5"/>
    <w:rsid w:val="637473B8"/>
    <w:rsid w:val="63747FA4"/>
    <w:rsid w:val="63753777"/>
    <w:rsid w:val="63756240"/>
    <w:rsid w:val="63776340"/>
    <w:rsid w:val="637A12C2"/>
    <w:rsid w:val="637B6D43"/>
    <w:rsid w:val="637C7D45"/>
    <w:rsid w:val="637D2BC1"/>
    <w:rsid w:val="637D5ACA"/>
    <w:rsid w:val="637F1BF9"/>
    <w:rsid w:val="638650D4"/>
    <w:rsid w:val="63870A07"/>
    <w:rsid w:val="63872B56"/>
    <w:rsid w:val="638763D9"/>
    <w:rsid w:val="638805D7"/>
    <w:rsid w:val="638D02E2"/>
    <w:rsid w:val="638E7F62"/>
    <w:rsid w:val="638F37E5"/>
    <w:rsid w:val="63903465"/>
    <w:rsid w:val="6391074D"/>
    <w:rsid w:val="63912F07"/>
    <w:rsid w:val="639578ED"/>
    <w:rsid w:val="63972DF0"/>
    <w:rsid w:val="63976673"/>
    <w:rsid w:val="639840F5"/>
    <w:rsid w:val="63995D23"/>
    <w:rsid w:val="639962F3"/>
    <w:rsid w:val="639A75F8"/>
    <w:rsid w:val="639D057D"/>
    <w:rsid w:val="639E2C3F"/>
    <w:rsid w:val="639F05D3"/>
    <w:rsid w:val="63A42106"/>
    <w:rsid w:val="63A70B3A"/>
    <w:rsid w:val="63A70E8C"/>
    <w:rsid w:val="63A7350D"/>
    <w:rsid w:val="63AA3CCE"/>
    <w:rsid w:val="63AA400F"/>
    <w:rsid w:val="63AB1A91"/>
    <w:rsid w:val="63AD0817"/>
    <w:rsid w:val="63AE6299"/>
    <w:rsid w:val="63AF0497"/>
    <w:rsid w:val="63AF3D1A"/>
    <w:rsid w:val="63AF78CA"/>
    <w:rsid w:val="63B1399A"/>
    <w:rsid w:val="63B401A2"/>
    <w:rsid w:val="63B523A0"/>
    <w:rsid w:val="63B52FB0"/>
    <w:rsid w:val="63B61978"/>
    <w:rsid w:val="63B636A5"/>
    <w:rsid w:val="63BD18E0"/>
    <w:rsid w:val="63BF1236"/>
    <w:rsid w:val="63C03819"/>
    <w:rsid w:val="63C16344"/>
    <w:rsid w:val="63C24F39"/>
    <w:rsid w:val="63C274B8"/>
    <w:rsid w:val="63C351D2"/>
    <w:rsid w:val="63C53FE8"/>
    <w:rsid w:val="63CC3A7F"/>
    <w:rsid w:val="63D07AD2"/>
    <w:rsid w:val="63D66158"/>
    <w:rsid w:val="63DB1E04"/>
    <w:rsid w:val="63DE27AE"/>
    <w:rsid w:val="63E044E9"/>
    <w:rsid w:val="63E11F6B"/>
    <w:rsid w:val="63E56385"/>
    <w:rsid w:val="63E73E74"/>
    <w:rsid w:val="63E742E2"/>
    <w:rsid w:val="63E808BF"/>
    <w:rsid w:val="63E92BFA"/>
    <w:rsid w:val="63E976C0"/>
    <w:rsid w:val="63EA4DF9"/>
    <w:rsid w:val="63EE7082"/>
    <w:rsid w:val="63F27C87"/>
    <w:rsid w:val="63F3350A"/>
    <w:rsid w:val="63F40F8B"/>
    <w:rsid w:val="63F4318A"/>
    <w:rsid w:val="63F6448F"/>
    <w:rsid w:val="63F71F10"/>
    <w:rsid w:val="63F7408D"/>
    <w:rsid w:val="63F7410E"/>
    <w:rsid w:val="63FC0596"/>
    <w:rsid w:val="63FC73A3"/>
    <w:rsid w:val="63FF1670"/>
    <w:rsid w:val="64035B5B"/>
    <w:rsid w:val="640741E6"/>
    <w:rsid w:val="64091E2A"/>
    <w:rsid w:val="640B266D"/>
    <w:rsid w:val="640C6632"/>
    <w:rsid w:val="640D40B4"/>
    <w:rsid w:val="640F17B5"/>
    <w:rsid w:val="6410048D"/>
    <w:rsid w:val="64156F42"/>
    <w:rsid w:val="641B5F97"/>
    <w:rsid w:val="641C32D6"/>
    <w:rsid w:val="641C6E32"/>
    <w:rsid w:val="641D2CF1"/>
    <w:rsid w:val="641D5A2D"/>
    <w:rsid w:val="6421336D"/>
    <w:rsid w:val="6421656E"/>
    <w:rsid w:val="64221D13"/>
    <w:rsid w:val="64225E9F"/>
    <w:rsid w:val="64264155"/>
    <w:rsid w:val="64267CB1"/>
    <w:rsid w:val="64274C5E"/>
    <w:rsid w:val="642A1942"/>
    <w:rsid w:val="642C6B67"/>
    <w:rsid w:val="64344E95"/>
    <w:rsid w:val="64357C36"/>
    <w:rsid w:val="64362CFA"/>
    <w:rsid w:val="64367476"/>
    <w:rsid w:val="643861FD"/>
    <w:rsid w:val="643A5574"/>
    <w:rsid w:val="643A5C13"/>
    <w:rsid w:val="643B5C96"/>
    <w:rsid w:val="643B7C00"/>
    <w:rsid w:val="643E0066"/>
    <w:rsid w:val="643E4FFA"/>
    <w:rsid w:val="643E7DC4"/>
    <w:rsid w:val="64410F8F"/>
    <w:rsid w:val="64426B0C"/>
    <w:rsid w:val="6443458E"/>
    <w:rsid w:val="64465512"/>
    <w:rsid w:val="64467711"/>
    <w:rsid w:val="64467717"/>
    <w:rsid w:val="64490695"/>
    <w:rsid w:val="64496497"/>
    <w:rsid w:val="645035D0"/>
    <w:rsid w:val="64511325"/>
    <w:rsid w:val="645336B9"/>
    <w:rsid w:val="64554D55"/>
    <w:rsid w:val="645657AD"/>
    <w:rsid w:val="64597557"/>
    <w:rsid w:val="645B3E33"/>
    <w:rsid w:val="645C76B6"/>
    <w:rsid w:val="645D0F0D"/>
    <w:rsid w:val="645D5138"/>
    <w:rsid w:val="645D7336"/>
    <w:rsid w:val="645E4DB7"/>
    <w:rsid w:val="64607667"/>
    <w:rsid w:val="64613B3E"/>
    <w:rsid w:val="6463123F"/>
    <w:rsid w:val="64642544"/>
    <w:rsid w:val="64653B96"/>
    <w:rsid w:val="64665A47"/>
    <w:rsid w:val="646A0BCA"/>
    <w:rsid w:val="646F08D5"/>
    <w:rsid w:val="64706357"/>
    <w:rsid w:val="64710555"/>
    <w:rsid w:val="64760260"/>
    <w:rsid w:val="647729D2"/>
    <w:rsid w:val="647A0E64"/>
    <w:rsid w:val="647A76CC"/>
    <w:rsid w:val="647C2169"/>
    <w:rsid w:val="647C7BEB"/>
    <w:rsid w:val="6489147F"/>
    <w:rsid w:val="648B4982"/>
    <w:rsid w:val="649071DE"/>
    <w:rsid w:val="64915EB2"/>
    <w:rsid w:val="64931D8E"/>
    <w:rsid w:val="64932D1E"/>
    <w:rsid w:val="64960795"/>
    <w:rsid w:val="64993547"/>
    <w:rsid w:val="649B10C0"/>
    <w:rsid w:val="649C04A0"/>
    <w:rsid w:val="649C1D89"/>
    <w:rsid w:val="649D011F"/>
    <w:rsid w:val="649D39A3"/>
    <w:rsid w:val="649F297C"/>
    <w:rsid w:val="649F6EA6"/>
    <w:rsid w:val="64A1043F"/>
    <w:rsid w:val="64A277C9"/>
    <w:rsid w:val="64A32029"/>
    <w:rsid w:val="64A3237D"/>
    <w:rsid w:val="64A76D4C"/>
    <w:rsid w:val="64AC2938"/>
    <w:rsid w:val="64AC320E"/>
    <w:rsid w:val="64AF16BF"/>
    <w:rsid w:val="64AF38BD"/>
    <w:rsid w:val="64B24660"/>
    <w:rsid w:val="64B435C8"/>
    <w:rsid w:val="64B6348B"/>
    <w:rsid w:val="64B755F6"/>
    <w:rsid w:val="64BC09D4"/>
    <w:rsid w:val="64C073DB"/>
    <w:rsid w:val="64C14E5C"/>
    <w:rsid w:val="64C15D23"/>
    <w:rsid w:val="64C3035F"/>
    <w:rsid w:val="64C30C22"/>
    <w:rsid w:val="64C847E7"/>
    <w:rsid w:val="64C86FBA"/>
    <w:rsid w:val="64C870B6"/>
    <w:rsid w:val="64CD2E6D"/>
    <w:rsid w:val="64CE2842"/>
    <w:rsid w:val="64D305FA"/>
    <w:rsid w:val="64D43414"/>
    <w:rsid w:val="64D43BB1"/>
    <w:rsid w:val="64D53AFD"/>
    <w:rsid w:val="64D553BC"/>
    <w:rsid w:val="64DC5686"/>
    <w:rsid w:val="64DE0B89"/>
    <w:rsid w:val="64DE370A"/>
    <w:rsid w:val="64DF2283"/>
    <w:rsid w:val="64DF660A"/>
    <w:rsid w:val="64E32E12"/>
    <w:rsid w:val="64E536C8"/>
    <w:rsid w:val="64E65F95"/>
    <w:rsid w:val="64E94738"/>
    <w:rsid w:val="64EA021F"/>
    <w:rsid w:val="64EB5CA0"/>
    <w:rsid w:val="64EC16C9"/>
    <w:rsid w:val="64EE1A97"/>
    <w:rsid w:val="64F57821"/>
    <w:rsid w:val="64FA2941"/>
    <w:rsid w:val="64FB33E0"/>
    <w:rsid w:val="64FB57F6"/>
    <w:rsid w:val="64FD39BC"/>
    <w:rsid w:val="64FF1EF8"/>
    <w:rsid w:val="650226E3"/>
    <w:rsid w:val="650236C7"/>
    <w:rsid w:val="65025748"/>
    <w:rsid w:val="65033347"/>
    <w:rsid w:val="650520CD"/>
    <w:rsid w:val="6505464C"/>
    <w:rsid w:val="6505684A"/>
    <w:rsid w:val="65067B4F"/>
    <w:rsid w:val="65071D4D"/>
    <w:rsid w:val="65077E2B"/>
    <w:rsid w:val="650907A2"/>
    <w:rsid w:val="650C1A58"/>
    <w:rsid w:val="650E4F5B"/>
    <w:rsid w:val="650F29DD"/>
    <w:rsid w:val="651301C5"/>
    <w:rsid w:val="651435E1"/>
    <w:rsid w:val="65177DE9"/>
    <w:rsid w:val="651915C4"/>
    <w:rsid w:val="651C4271"/>
    <w:rsid w:val="651C7CEC"/>
    <w:rsid w:val="651D7AC8"/>
    <w:rsid w:val="651E51F6"/>
    <w:rsid w:val="651E78CD"/>
    <w:rsid w:val="651F2C77"/>
    <w:rsid w:val="6520379E"/>
    <w:rsid w:val="6523167D"/>
    <w:rsid w:val="65235DFA"/>
    <w:rsid w:val="65262EA9"/>
    <w:rsid w:val="65290FF7"/>
    <w:rsid w:val="65293587"/>
    <w:rsid w:val="65297D03"/>
    <w:rsid w:val="652D418B"/>
    <w:rsid w:val="65312B91"/>
    <w:rsid w:val="65326415"/>
    <w:rsid w:val="65343B16"/>
    <w:rsid w:val="65350F44"/>
    <w:rsid w:val="65355DF9"/>
    <w:rsid w:val="65367F7D"/>
    <w:rsid w:val="65390AAF"/>
    <w:rsid w:val="653A12A3"/>
    <w:rsid w:val="653D1756"/>
    <w:rsid w:val="653D69A4"/>
    <w:rsid w:val="653E4031"/>
    <w:rsid w:val="65441BB2"/>
    <w:rsid w:val="65472B37"/>
    <w:rsid w:val="65490238"/>
    <w:rsid w:val="65490B33"/>
    <w:rsid w:val="6549603A"/>
    <w:rsid w:val="654C6FBE"/>
    <w:rsid w:val="654F59C5"/>
    <w:rsid w:val="65576F8B"/>
    <w:rsid w:val="655A2999"/>
    <w:rsid w:val="655A7CF9"/>
    <w:rsid w:val="655B1FE0"/>
    <w:rsid w:val="655B60AB"/>
    <w:rsid w:val="655C7259"/>
    <w:rsid w:val="6560711C"/>
    <w:rsid w:val="656155B6"/>
    <w:rsid w:val="65632474"/>
    <w:rsid w:val="65640EC5"/>
    <w:rsid w:val="65670E6D"/>
    <w:rsid w:val="6567306B"/>
    <w:rsid w:val="65680AED"/>
    <w:rsid w:val="656956F8"/>
    <w:rsid w:val="656D2D76"/>
    <w:rsid w:val="65712386"/>
    <w:rsid w:val="6571397B"/>
    <w:rsid w:val="65767E03"/>
    <w:rsid w:val="657B428A"/>
    <w:rsid w:val="657D1B52"/>
    <w:rsid w:val="657D33D6"/>
    <w:rsid w:val="657E2C91"/>
    <w:rsid w:val="65806AED"/>
    <w:rsid w:val="658713A2"/>
    <w:rsid w:val="658748E7"/>
    <w:rsid w:val="65875B1F"/>
    <w:rsid w:val="658835A0"/>
    <w:rsid w:val="658865E6"/>
    <w:rsid w:val="658B7DA8"/>
    <w:rsid w:val="659351B4"/>
    <w:rsid w:val="65965345"/>
    <w:rsid w:val="65975DB9"/>
    <w:rsid w:val="659931D2"/>
    <w:rsid w:val="659A4B3F"/>
    <w:rsid w:val="659C26DF"/>
    <w:rsid w:val="659D5AC4"/>
    <w:rsid w:val="659F22B0"/>
    <w:rsid w:val="659F31C5"/>
    <w:rsid w:val="65A044CA"/>
    <w:rsid w:val="65A14BAD"/>
    <w:rsid w:val="65A155DF"/>
    <w:rsid w:val="65A259C8"/>
    <w:rsid w:val="65A27BB7"/>
    <w:rsid w:val="65A42ED0"/>
    <w:rsid w:val="65A550CF"/>
    <w:rsid w:val="65A62B50"/>
    <w:rsid w:val="65A7180E"/>
    <w:rsid w:val="65A86053"/>
    <w:rsid w:val="65A92D87"/>
    <w:rsid w:val="65AA4DDA"/>
    <w:rsid w:val="65AB6FD8"/>
    <w:rsid w:val="65AD24DB"/>
    <w:rsid w:val="65AE7F5D"/>
    <w:rsid w:val="65AF1261"/>
    <w:rsid w:val="65B006F3"/>
    <w:rsid w:val="65B06CE3"/>
    <w:rsid w:val="65B14764"/>
    <w:rsid w:val="65B15C30"/>
    <w:rsid w:val="65B24B20"/>
    <w:rsid w:val="65B405D8"/>
    <w:rsid w:val="65B60BEC"/>
    <w:rsid w:val="65B81B71"/>
    <w:rsid w:val="65B84D77"/>
    <w:rsid w:val="65BA5074"/>
    <w:rsid w:val="65BB2AF6"/>
    <w:rsid w:val="65BE5E65"/>
    <w:rsid w:val="65C10576"/>
    <w:rsid w:val="65C13258"/>
    <w:rsid w:val="65C45983"/>
    <w:rsid w:val="65C5123F"/>
    <w:rsid w:val="65C53405"/>
    <w:rsid w:val="65C60E87"/>
    <w:rsid w:val="65C71513"/>
    <w:rsid w:val="65C8438A"/>
    <w:rsid w:val="65CB530E"/>
    <w:rsid w:val="65CD0811"/>
    <w:rsid w:val="65CD1492"/>
    <w:rsid w:val="65CF376E"/>
    <w:rsid w:val="65CF3A6D"/>
    <w:rsid w:val="65D46D2A"/>
    <w:rsid w:val="65D5369F"/>
    <w:rsid w:val="65D61121"/>
    <w:rsid w:val="65D87EA7"/>
    <w:rsid w:val="65DB26B0"/>
    <w:rsid w:val="65DB55A9"/>
    <w:rsid w:val="65DE652D"/>
    <w:rsid w:val="65DF46F7"/>
    <w:rsid w:val="65E25E59"/>
    <w:rsid w:val="65E362B1"/>
    <w:rsid w:val="65E43CBA"/>
    <w:rsid w:val="65E55EB8"/>
    <w:rsid w:val="65E603C8"/>
    <w:rsid w:val="65E848BE"/>
    <w:rsid w:val="65EA7DC1"/>
    <w:rsid w:val="65EC10C6"/>
    <w:rsid w:val="65ED2AA9"/>
    <w:rsid w:val="65ED6B48"/>
    <w:rsid w:val="65EE2B72"/>
    <w:rsid w:val="65EE2FFD"/>
    <w:rsid w:val="65EE76AE"/>
    <w:rsid w:val="65F364D3"/>
    <w:rsid w:val="65F56152"/>
    <w:rsid w:val="65F71656"/>
    <w:rsid w:val="65FB005C"/>
    <w:rsid w:val="65FB38DF"/>
    <w:rsid w:val="65FC5ADD"/>
    <w:rsid w:val="65FF22E5"/>
    <w:rsid w:val="65FF44E4"/>
    <w:rsid w:val="66007D67"/>
    <w:rsid w:val="660157E8"/>
    <w:rsid w:val="660179E7"/>
    <w:rsid w:val="6602326A"/>
    <w:rsid w:val="66032EEA"/>
    <w:rsid w:val="66074B43"/>
    <w:rsid w:val="66080F1E"/>
    <w:rsid w:val="660A2875"/>
    <w:rsid w:val="660D37F9"/>
    <w:rsid w:val="660F2580"/>
    <w:rsid w:val="660F5AB4"/>
    <w:rsid w:val="660F6CFC"/>
    <w:rsid w:val="66115987"/>
    <w:rsid w:val="66116433"/>
    <w:rsid w:val="66135703"/>
    <w:rsid w:val="66143184"/>
    <w:rsid w:val="66144A2E"/>
    <w:rsid w:val="66150C06"/>
    <w:rsid w:val="661528F6"/>
    <w:rsid w:val="66171B8A"/>
    <w:rsid w:val="6618760C"/>
    <w:rsid w:val="661A006A"/>
    <w:rsid w:val="661E18B2"/>
    <w:rsid w:val="661F281A"/>
    <w:rsid w:val="661F5506"/>
    <w:rsid w:val="66222546"/>
    <w:rsid w:val="66246CA2"/>
    <w:rsid w:val="662703DA"/>
    <w:rsid w:val="66293129"/>
    <w:rsid w:val="662B662D"/>
    <w:rsid w:val="662D75FD"/>
    <w:rsid w:val="66302AB4"/>
    <w:rsid w:val="66331334"/>
    <w:rsid w:val="663649BE"/>
    <w:rsid w:val="66372ADD"/>
    <w:rsid w:val="663934D3"/>
    <w:rsid w:val="663A0E45"/>
    <w:rsid w:val="663A6C47"/>
    <w:rsid w:val="663C267C"/>
    <w:rsid w:val="663C4348"/>
    <w:rsid w:val="663F30CF"/>
    <w:rsid w:val="66400FE8"/>
    <w:rsid w:val="66433CD3"/>
    <w:rsid w:val="66441755"/>
    <w:rsid w:val="664571D6"/>
    <w:rsid w:val="66464C58"/>
    <w:rsid w:val="664B10E0"/>
    <w:rsid w:val="664D45E3"/>
    <w:rsid w:val="664F5567"/>
    <w:rsid w:val="66513A80"/>
    <w:rsid w:val="665264EC"/>
    <w:rsid w:val="66533F6E"/>
    <w:rsid w:val="665473B1"/>
    <w:rsid w:val="665509A9"/>
    <w:rsid w:val="66551CC6"/>
    <w:rsid w:val="665803F5"/>
    <w:rsid w:val="665916FA"/>
    <w:rsid w:val="665F4966"/>
    <w:rsid w:val="665F7D80"/>
    <w:rsid w:val="66605802"/>
    <w:rsid w:val="66623861"/>
    <w:rsid w:val="66633E9A"/>
    <w:rsid w:val="66644AC0"/>
    <w:rsid w:val="66647A8B"/>
    <w:rsid w:val="66662EDA"/>
    <w:rsid w:val="6666770B"/>
    <w:rsid w:val="6667518D"/>
    <w:rsid w:val="666A3B93"/>
    <w:rsid w:val="666B1614"/>
    <w:rsid w:val="666B7416"/>
    <w:rsid w:val="666E039B"/>
    <w:rsid w:val="6670131F"/>
    <w:rsid w:val="667016B7"/>
    <w:rsid w:val="66705E06"/>
    <w:rsid w:val="66716DA1"/>
    <w:rsid w:val="66742F55"/>
    <w:rsid w:val="66751F24"/>
    <w:rsid w:val="667722D4"/>
    <w:rsid w:val="66782EA9"/>
    <w:rsid w:val="667941AD"/>
    <w:rsid w:val="667C5132"/>
    <w:rsid w:val="667D2A20"/>
    <w:rsid w:val="6681025D"/>
    <w:rsid w:val="66836B8D"/>
    <w:rsid w:val="66857FC0"/>
    <w:rsid w:val="668816C5"/>
    <w:rsid w:val="668E08CF"/>
    <w:rsid w:val="668F6351"/>
    <w:rsid w:val="66905F3D"/>
    <w:rsid w:val="66936649"/>
    <w:rsid w:val="669924E4"/>
    <w:rsid w:val="66996C60"/>
    <w:rsid w:val="669A0028"/>
    <w:rsid w:val="669C7450"/>
    <w:rsid w:val="669D1EDC"/>
    <w:rsid w:val="669E696B"/>
    <w:rsid w:val="66A001EE"/>
    <w:rsid w:val="66A01F9C"/>
    <w:rsid w:val="66A11AEE"/>
    <w:rsid w:val="66A178F0"/>
    <w:rsid w:val="66A63D78"/>
    <w:rsid w:val="66A65F76"/>
    <w:rsid w:val="66A96EFB"/>
    <w:rsid w:val="66AB23FE"/>
    <w:rsid w:val="66AC7E7F"/>
    <w:rsid w:val="66AD5901"/>
    <w:rsid w:val="66AE6C06"/>
    <w:rsid w:val="66B17B8A"/>
    <w:rsid w:val="66B3780A"/>
    <w:rsid w:val="66B40B0F"/>
    <w:rsid w:val="66B639EF"/>
    <w:rsid w:val="66B64012"/>
    <w:rsid w:val="66B71DB0"/>
    <w:rsid w:val="66B94F97"/>
    <w:rsid w:val="66BA2A18"/>
    <w:rsid w:val="66BB2698"/>
    <w:rsid w:val="66BD5B9B"/>
    <w:rsid w:val="66BE361D"/>
    <w:rsid w:val="66C22023"/>
    <w:rsid w:val="66C40DA9"/>
    <w:rsid w:val="66C5682B"/>
    <w:rsid w:val="66C642AD"/>
    <w:rsid w:val="66C71D2E"/>
    <w:rsid w:val="66C83F2C"/>
    <w:rsid w:val="66CA2CB3"/>
    <w:rsid w:val="66CA7430"/>
    <w:rsid w:val="66CD24A8"/>
    <w:rsid w:val="66CF63DE"/>
    <w:rsid w:val="66D200BF"/>
    <w:rsid w:val="66D53242"/>
    <w:rsid w:val="66D60CC4"/>
    <w:rsid w:val="66D65D3E"/>
    <w:rsid w:val="66D76745"/>
    <w:rsid w:val="66D841C7"/>
    <w:rsid w:val="66DA2F4D"/>
    <w:rsid w:val="66DA6762"/>
    <w:rsid w:val="66DA76CA"/>
    <w:rsid w:val="66DB18EC"/>
    <w:rsid w:val="66DB514B"/>
    <w:rsid w:val="66DD064E"/>
    <w:rsid w:val="66E4385D"/>
    <w:rsid w:val="66E634DC"/>
    <w:rsid w:val="66E66D60"/>
    <w:rsid w:val="66E7011E"/>
    <w:rsid w:val="66E70330"/>
    <w:rsid w:val="66EA5766"/>
    <w:rsid w:val="66EE2FC3"/>
    <w:rsid w:val="66EE49B4"/>
    <w:rsid w:val="66F61BAB"/>
    <w:rsid w:val="66F66782"/>
    <w:rsid w:val="66F83F28"/>
    <w:rsid w:val="66F93DEE"/>
    <w:rsid w:val="66FA205E"/>
    <w:rsid w:val="66FA2DC8"/>
    <w:rsid w:val="66FC0F03"/>
    <w:rsid w:val="66FD6985"/>
    <w:rsid w:val="66FF44AD"/>
    <w:rsid w:val="6700318D"/>
    <w:rsid w:val="6703088E"/>
    <w:rsid w:val="67047E8D"/>
    <w:rsid w:val="67092797"/>
    <w:rsid w:val="670A6F4B"/>
    <w:rsid w:val="670A6FCA"/>
    <w:rsid w:val="670B371C"/>
    <w:rsid w:val="670C6F9F"/>
    <w:rsid w:val="670E24A3"/>
    <w:rsid w:val="670F2122"/>
    <w:rsid w:val="67120FBF"/>
    <w:rsid w:val="671343AC"/>
    <w:rsid w:val="67141E2D"/>
    <w:rsid w:val="67187BE6"/>
    <w:rsid w:val="671C2AC1"/>
    <w:rsid w:val="671D4357"/>
    <w:rsid w:val="671D478E"/>
    <w:rsid w:val="671D4CBB"/>
    <w:rsid w:val="671F493B"/>
    <w:rsid w:val="672023BD"/>
    <w:rsid w:val="67221143"/>
    <w:rsid w:val="67261D48"/>
    <w:rsid w:val="6728524B"/>
    <w:rsid w:val="67295E01"/>
    <w:rsid w:val="672D16D2"/>
    <w:rsid w:val="672E29D7"/>
    <w:rsid w:val="672F0459"/>
    <w:rsid w:val="672F1CA7"/>
    <w:rsid w:val="67311155"/>
    <w:rsid w:val="67316B35"/>
    <w:rsid w:val="6734105D"/>
    <w:rsid w:val="67352362"/>
    <w:rsid w:val="67364560"/>
    <w:rsid w:val="67372C70"/>
    <w:rsid w:val="67387A63"/>
    <w:rsid w:val="67392F67"/>
    <w:rsid w:val="673954E5"/>
    <w:rsid w:val="673A29F1"/>
    <w:rsid w:val="673B426B"/>
    <w:rsid w:val="67421678"/>
    <w:rsid w:val="67453D08"/>
    <w:rsid w:val="6746007E"/>
    <w:rsid w:val="67467FC0"/>
    <w:rsid w:val="67487CFE"/>
    <w:rsid w:val="67491C11"/>
    <w:rsid w:val="674A6A84"/>
    <w:rsid w:val="674C1F87"/>
    <w:rsid w:val="674C6704"/>
    <w:rsid w:val="674D7A09"/>
    <w:rsid w:val="674E5822"/>
    <w:rsid w:val="674F5A0C"/>
    <w:rsid w:val="6750098D"/>
    <w:rsid w:val="67531912"/>
    <w:rsid w:val="67576F82"/>
    <w:rsid w:val="6759311E"/>
    <w:rsid w:val="675C4A39"/>
    <w:rsid w:val="6762412B"/>
    <w:rsid w:val="676550B0"/>
    <w:rsid w:val="676705B3"/>
    <w:rsid w:val="67673E36"/>
    <w:rsid w:val="676C4A3A"/>
    <w:rsid w:val="676E37C1"/>
    <w:rsid w:val="67745318"/>
    <w:rsid w:val="677538B8"/>
    <w:rsid w:val="6775534A"/>
    <w:rsid w:val="67762DCB"/>
    <w:rsid w:val="67784CCE"/>
    <w:rsid w:val="677862CF"/>
    <w:rsid w:val="677B2AD6"/>
    <w:rsid w:val="677D5FDA"/>
    <w:rsid w:val="677E2AA9"/>
    <w:rsid w:val="677E3A5B"/>
    <w:rsid w:val="678533E6"/>
    <w:rsid w:val="67875D55"/>
    <w:rsid w:val="67880E90"/>
    <w:rsid w:val="678A786E"/>
    <w:rsid w:val="67921AEB"/>
    <w:rsid w:val="679226FC"/>
    <w:rsid w:val="67924C7A"/>
    <w:rsid w:val="679348FA"/>
    <w:rsid w:val="679427C8"/>
    <w:rsid w:val="679445D1"/>
    <w:rsid w:val="67984605"/>
    <w:rsid w:val="67997C61"/>
    <w:rsid w:val="679C3404"/>
    <w:rsid w:val="679C7788"/>
    <w:rsid w:val="679E650E"/>
    <w:rsid w:val="67A05DBD"/>
    <w:rsid w:val="67A17493"/>
    <w:rsid w:val="67A24F14"/>
    <w:rsid w:val="67A50097"/>
    <w:rsid w:val="67A517FD"/>
    <w:rsid w:val="67A55E99"/>
    <w:rsid w:val="67A6391B"/>
    <w:rsid w:val="67A8101C"/>
    <w:rsid w:val="67A86E1E"/>
    <w:rsid w:val="67A96A9E"/>
    <w:rsid w:val="67AC196A"/>
    <w:rsid w:val="67AE2B72"/>
    <w:rsid w:val="67AE67A9"/>
    <w:rsid w:val="67AF7FFF"/>
    <w:rsid w:val="67B06428"/>
    <w:rsid w:val="67B55127"/>
    <w:rsid w:val="67BE78D9"/>
    <w:rsid w:val="67BF3977"/>
    <w:rsid w:val="67BF3E48"/>
    <w:rsid w:val="67BF6A43"/>
    <w:rsid w:val="67C021CA"/>
    <w:rsid w:val="67C7524E"/>
    <w:rsid w:val="67C87DF5"/>
    <w:rsid w:val="67CB02D7"/>
    <w:rsid w:val="67CB3B5A"/>
    <w:rsid w:val="67D0475F"/>
    <w:rsid w:val="67D07FE2"/>
    <w:rsid w:val="67D27C62"/>
    <w:rsid w:val="67D347F3"/>
    <w:rsid w:val="67D356E3"/>
    <w:rsid w:val="67D650DE"/>
    <w:rsid w:val="67D66668"/>
    <w:rsid w:val="67D7796D"/>
    <w:rsid w:val="67D8681C"/>
    <w:rsid w:val="67D97959"/>
    <w:rsid w:val="67DB0571"/>
    <w:rsid w:val="67DB2AF0"/>
    <w:rsid w:val="67DB6373"/>
    <w:rsid w:val="67DD0A1A"/>
    <w:rsid w:val="67DD3A75"/>
    <w:rsid w:val="67DD7AC1"/>
    <w:rsid w:val="67DE14F6"/>
    <w:rsid w:val="67E049F9"/>
    <w:rsid w:val="67E04B62"/>
    <w:rsid w:val="67E1027C"/>
    <w:rsid w:val="67E1247B"/>
    <w:rsid w:val="67E31201"/>
    <w:rsid w:val="67E3597E"/>
    <w:rsid w:val="67E66902"/>
    <w:rsid w:val="67E74384"/>
    <w:rsid w:val="67E85689"/>
    <w:rsid w:val="67EB2D8A"/>
    <w:rsid w:val="67EC408F"/>
    <w:rsid w:val="67EE32C9"/>
    <w:rsid w:val="67EE3D0F"/>
    <w:rsid w:val="67EF5014"/>
    <w:rsid w:val="67EF7AB2"/>
    <w:rsid w:val="67F35C18"/>
    <w:rsid w:val="67F4369A"/>
    <w:rsid w:val="67F545A9"/>
    <w:rsid w:val="67F84EF9"/>
    <w:rsid w:val="67FD2028"/>
    <w:rsid w:val="67FE3FA9"/>
    <w:rsid w:val="67FE782C"/>
    <w:rsid w:val="680726BA"/>
    <w:rsid w:val="680822C2"/>
    <w:rsid w:val="68082B85"/>
    <w:rsid w:val="680A1AC6"/>
    <w:rsid w:val="680B1697"/>
    <w:rsid w:val="680B5B3B"/>
    <w:rsid w:val="680D45C4"/>
    <w:rsid w:val="680E090F"/>
    <w:rsid w:val="680E196C"/>
    <w:rsid w:val="680F1CC5"/>
    <w:rsid w:val="68104F00"/>
    <w:rsid w:val="681151C8"/>
    <w:rsid w:val="68131295"/>
    <w:rsid w:val="6813746E"/>
    <w:rsid w:val="68164ED3"/>
    <w:rsid w:val="681724DB"/>
    <w:rsid w:val="68184B53"/>
    <w:rsid w:val="681B135B"/>
    <w:rsid w:val="681F3663"/>
    <w:rsid w:val="682057E3"/>
    <w:rsid w:val="68282BEF"/>
    <w:rsid w:val="682F397E"/>
    <w:rsid w:val="68332285"/>
    <w:rsid w:val="68334803"/>
    <w:rsid w:val="683352AB"/>
    <w:rsid w:val="68344483"/>
    <w:rsid w:val="68382E89"/>
    <w:rsid w:val="683851C9"/>
    <w:rsid w:val="683A1C10"/>
    <w:rsid w:val="683B74A5"/>
    <w:rsid w:val="683D7311"/>
    <w:rsid w:val="683E4D93"/>
    <w:rsid w:val="683F2814"/>
    <w:rsid w:val="68400296"/>
    <w:rsid w:val="684037DC"/>
    <w:rsid w:val="68446002"/>
    <w:rsid w:val="6847258C"/>
    <w:rsid w:val="684756A2"/>
    <w:rsid w:val="684969A7"/>
    <w:rsid w:val="684C1B2A"/>
    <w:rsid w:val="684D4EE7"/>
    <w:rsid w:val="684E08B0"/>
    <w:rsid w:val="68503DB3"/>
    <w:rsid w:val="68523261"/>
    <w:rsid w:val="68556DB7"/>
    <w:rsid w:val="685618B3"/>
    <w:rsid w:val="68594AF9"/>
    <w:rsid w:val="685A68BE"/>
    <w:rsid w:val="68627484"/>
    <w:rsid w:val="6863174F"/>
    <w:rsid w:val="686471D1"/>
    <w:rsid w:val="68654C52"/>
    <w:rsid w:val="686626D4"/>
    <w:rsid w:val="686805EE"/>
    <w:rsid w:val="68680E34"/>
    <w:rsid w:val="686A495D"/>
    <w:rsid w:val="686B7015"/>
    <w:rsid w:val="686C7E60"/>
    <w:rsid w:val="686E7AE0"/>
    <w:rsid w:val="68725BBA"/>
    <w:rsid w:val="68725E05"/>
    <w:rsid w:val="68730655"/>
    <w:rsid w:val="68742B6E"/>
    <w:rsid w:val="68754EED"/>
    <w:rsid w:val="68783C73"/>
    <w:rsid w:val="687A27DF"/>
    <w:rsid w:val="687C4877"/>
    <w:rsid w:val="687E639E"/>
    <w:rsid w:val="687F107F"/>
    <w:rsid w:val="68801D1F"/>
    <w:rsid w:val="688934B9"/>
    <w:rsid w:val="688C4647"/>
    <w:rsid w:val="688E5E17"/>
    <w:rsid w:val="6890131A"/>
    <w:rsid w:val="68916F6D"/>
    <w:rsid w:val="68923C51"/>
    <w:rsid w:val="68947D20"/>
    <w:rsid w:val="689625FE"/>
    <w:rsid w:val="68986419"/>
    <w:rsid w:val="68A47FBA"/>
    <w:rsid w:val="68A65864"/>
    <w:rsid w:val="68A66D41"/>
    <w:rsid w:val="68A67612"/>
    <w:rsid w:val="68A71EAD"/>
    <w:rsid w:val="68A747C2"/>
    <w:rsid w:val="68A82244"/>
    <w:rsid w:val="68AB7945"/>
    <w:rsid w:val="68AC2E48"/>
    <w:rsid w:val="68AD66CB"/>
    <w:rsid w:val="68B07650"/>
    <w:rsid w:val="68B124C4"/>
    <w:rsid w:val="68B158DF"/>
    <w:rsid w:val="68B4548C"/>
    <w:rsid w:val="68B73708"/>
    <w:rsid w:val="68B946DC"/>
    <w:rsid w:val="68BA1A2A"/>
    <w:rsid w:val="68BA7698"/>
    <w:rsid w:val="68BB28AB"/>
    <w:rsid w:val="68C04067"/>
    <w:rsid w:val="68C24251"/>
    <w:rsid w:val="68C504EF"/>
    <w:rsid w:val="68C859BA"/>
    <w:rsid w:val="68CA01FA"/>
    <w:rsid w:val="68CF2103"/>
    <w:rsid w:val="68D07B85"/>
    <w:rsid w:val="68D23088"/>
    <w:rsid w:val="68D30B09"/>
    <w:rsid w:val="68D35045"/>
    <w:rsid w:val="68D35286"/>
    <w:rsid w:val="68D575AA"/>
    <w:rsid w:val="68D61A8E"/>
    <w:rsid w:val="68D6620B"/>
    <w:rsid w:val="68D9718F"/>
    <w:rsid w:val="68DB5F16"/>
    <w:rsid w:val="68DC3997"/>
    <w:rsid w:val="68E1201D"/>
    <w:rsid w:val="68E17E1F"/>
    <w:rsid w:val="68E3043D"/>
    <w:rsid w:val="68E3758D"/>
    <w:rsid w:val="68E71FB5"/>
    <w:rsid w:val="68E72623"/>
    <w:rsid w:val="68E92CAD"/>
    <w:rsid w:val="68EC4218"/>
    <w:rsid w:val="68F335BD"/>
    <w:rsid w:val="68F4103E"/>
    <w:rsid w:val="68F4369B"/>
    <w:rsid w:val="68F55EF4"/>
    <w:rsid w:val="68F81110"/>
    <w:rsid w:val="690244CC"/>
    <w:rsid w:val="690470DA"/>
    <w:rsid w:val="690600B1"/>
    <w:rsid w:val="69075AE0"/>
    <w:rsid w:val="69087CDF"/>
    <w:rsid w:val="690A7BA1"/>
    <w:rsid w:val="690B44E7"/>
    <w:rsid w:val="690C1F68"/>
    <w:rsid w:val="690D4169"/>
    <w:rsid w:val="690E546B"/>
    <w:rsid w:val="6910096E"/>
    <w:rsid w:val="69112B6D"/>
    <w:rsid w:val="691163F0"/>
    <w:rsid w:val="69136070"/>
    <w:rsid w:val="69140A20"/>
    <w:rsid w:val="69143AF1"/>
    <w:rsid w:val="691570C8"/>
    <w:rsid w:val="691724F7"/>
    <w:rsid w:val="69187F79"/>
    <w:rsid w:val="691926A0"/>
    <w:rsid w:val="691937FC"/>
    <w:rsid w:val="691A127E"/>
    <w:rsid w:val="691A3C19"/>
    <w:rsid w:val="691B1DAE"/>
    <w:rsid w:val="691C4781"/>
    <w:rsid w:val="691F7904"/>
    <w:rsid w:val="6922138F"/>
    <w:rsid w:val="69282792"/>
    <w:rsid w:val="69290213"/>
    <w:rsid w:val="69293A97"/>
    <w:rsid w:val="692B6F9A"/>
    <w:rsid w:val="692E211D"/>
    <w:rsid w:val="692F59A0"/>
    <w:rsid w:val="69326925"/>
    <w:rsid w:val="693578A9"/>
    <w:rsid w:val="6936532B"/>
    <w:rsid w:val="693C1432"/>
    <w:rsid w:val="693D2737"/>
    <w:rsid w:val="693E62EC"/>
    <w:rsid w:val="693F4F01"/>
    <w:rsid w:val="694036BC"/>
    <w:rsid w:val="69410B62"/>
    <w:rsid w:val="694158BA"/>
    <w:rsid w:val="69430507"/>
    <w:rsid w:val="69482CC7"/>
    <w:rsid w:val="694C74CE"/>
    <w:rsid w:val="694E2F8A"/>
    <w:rsid w:val="69527D75"/>
    <w:rsid w:val="6954235C"/>
    <w:rsid w:val="695E2C6C"/>
    <w:rsid w:val="695E4C87"/>
    <w:rsid w:val="69613E17"/>
    <w:rsid w:val="696626DE"/>
    <w:rsid w:val="696638FC"/>
    <w:rsid w:val="69680FFD"/>
    <w:rsid w:val="69694880"/>
    <w:rsid w:val="69696A7E"/>
    <w:rsid w:val="696C7A03"/>
    <w:rsid w:val="696E166D"/>
    <w:rsid w:val="696F420B"/>
    <w:rsid w:val="69704234"/>
    <w:rsid w:val="69713E8B"/>
    <w:rsid w:val="69747D6D"/>
    <w:rsid w:val="6976327C"/>
    <w:rsid w:val="69775D94"/>
    <w:rsid w:val="69780837"/>
    <w:rsid w:val="69783816"/>
    <w:rsid w:val="697845CF"/>
    <w:rsid w:val="6979104D"/>
    <w:rsid w:val="69793832"/>
    <w:rsid w:val="697A6D19"/>
    <w:rsid w:val="697E571F"/>
    <w:rsid w:val="697F6A24"/>
    <w:rsid w:val="697F6AAD"/>
    <w:rsid w:val="698069BA"/>
    <w:rsid w:val="69814125"/>
    <w:rsid w:val="6983043C"/>
    <w:rsid w:val="69840C99"/>
    <w:rsid w:val="698450AA"/>
    <w:rsid w:val="698663AF"/>
    <w:rsid w:val="698718B2"/>
    <w:rsid w:val="69891532"/>
    <w:rsid w:val="69894DB5"/>
    <w:rsid w:val="698A2836"/>
    <w:rsid w:val="698A6FB3"/>
    <w:rsid w:val="698B4A35"/>
    <w:rsid w:val="698D0249"/>
    <w:rsid w:val="698E0F2F"/>
    <w:rsid w:val="699121C1"/>
    <w:rsid w:val="6991693E"/>
    <w:rsid w:val="69942831"/>
    <w:rsid w:val="69943146"/>
    <w:rsid w:val="699478C3"/>
    <w:rsid w:val="69955344"/>
    <w:rsid w:val="69962DC6"/>
    <w:rsid w:val="69997491"/>
    <w:rsid w:val="69997FA3"/>
    <w:rsid w:val="699C2751"/>
    <w:rsid w:val="699D27C3"/>
    <w:rsid w:val="699F36D5"/>
    <w:rsid w:val="69A2465A"/>
    <w:rsid w:val="69A50E62"/>
    <w:rsid w:val="69A668E3"/>
    <w:rsid w:val="69A74365"/>
    <w:rsid w:val="69A86563"/>
    <w:rsid w:val="69AA52EA"/>
    <w:rsid w:val="69AA6B70"/>
    <w:rsid w:val="69AC07ED"/>
    <w:rsid w:val="69AE046D"/>
    <w:rsid w:val="69AF2B24"/>
    <w:rsid w:val="69B071F3"/>
    <w:rsid w:val="69B14C74"/>
    <w:rsid w:val="69B30178"/>
    <w:rsid w:val="69B50097"/>
    <w:rsid w:val="69B5367B"/>
    <w:rsid w:val="69B7722D"/>
    <w:rsid w:val="69BD4DE0"/>
    <w:rsid w:val="69C42446"/>
    <w:rsid w:val="69C57331"/>
    <w:rsid w:val="69C61397"/>
    <w:rsid w:val="69C77840"/>
    <w:rsid w:val="69C9231B"/>
    <w:rsid w:val="69CA3620"/>
    <w:rsid w:val="69CC32A0"/>
    <w:rsid w:val="69CC6D87"/>
    <w:rsid w:val="69CD0986"/>
    <w:rsid w:val="69CD0D21"/>
    <w:rsid w:val="69CE67A3"/>
    <w:rsid w:val="69CF4224"/>
    <w:rsid w:val="69D05529"/>
    <w:rsid w:val="69D12FAB"/>
    <w:rsid w:val="69D151A9"/>
    <w:rsid w:val="69D22C2B"/>
    <w:rsid w:val="69D3152B"/>
    <w:rsid w:val="69D4612E"/>
    <w:rsid w:val="69D73AC6"/>
    <w:rsid w:val="69D74EB4"/>
    <w:rsid w:val="69DA7FF1"/>
    <w:rsid w:val="69DB133C"/>
    <w:rsid w:val="69DC6DBD"/>
    <w:rsid w:val="69DD0FBC"/>
    <w:rsid w:val="69DD2301"/>
    <w:rsid w:val="69DD483F"/>
    <w:rsid w:val="69DE6A3D"/>
    <w:rsid w:val="69E01F40"/>
    <w:rsid w:val="69E63E4A"/>
    <w:rsid w:val="69E81FE7"/>
    <w:rsid w:val="69EC15D6"/>
    <w:rsid w:val="69EE6CD8"/>
    <w:rsid w:val="69F06D63"/>
    <w:rsid w:val="69F20C25"/>
    <w:rsid w:val="69F36887"/>
    <w:rsid w:val="69F43B0C"/>
    <w:rsid w:val="69F51EE6"/>
    <w:rsid w:val="69F753E9"/>
    <w:rsid w:val="69F83C38"/>
    <w:rsid w:val="69F875E7"/>
    <w:rsid w:val="69F94B25"/>
    <w:rsid w:val="69FA081B"/>
    <w:rsid w:val="69FA19C4"/>
    <w:rsid w:val="69FB58D3"/>
    <w:rsid w:val="69FC71FE"/>
    <w:rsid w:val="69FF27F5"/>
    <w:rsid w:val="6A02377A"/>
    <w:rsid w:val="6A040E7B"/>
    <w:rsid w:val="6A071E00"/>
    <w:rsid w:val="6A075683"/>
    <w:rsid w:val="6A083AE8"/>
    <w:rsid w:val="6A095303"/>
    <w:rsid w:val="6A0B00E7"/>
    <w:rsid w:val="6A0C6288"/>
    <w:rsid w:val="6A0E36C1"/>
    <w:rsid w:val="6A0F2A90"/>
    <w:rsid w:val="6A123A14"/>
    <w:rsid w:val="6A131496"/>
    <w:rsid w:val="6A146F17"/>
    <w:rsid w:val="6A154A4F"/>
    <w:rsid w:val="6A1615CD"/>
    <w:rsid w:val="6A16241A"/>
    <w:rsid w:val="6A18591D"/>
    <w:rsid w:val="6A19339F"/>
    <w:rsid w:val="6A1F19A6"/>
    <w:rsid w:val="6A1F52A8"/>
    <w:rsid w:val="6A203B98"/>
    <w:rsid w:val="6A2471B2"/>
    <w:rsid w:val="6A2626B5"/>
    <w:rsid w:val="6A2C45BE"/>
    <w:rsid w:val="6A3142C9"/>
    <w:rsid w:val="6A321CEB"/>
    <w:rsid w:val="6A333F49"/>
    <w:rsid w:val="6A34524E"/>
    <w:rsid w:val="6A360751"/>
    <w:rsid w:val="6A3761D2"/>
    <w:rsid w:val="6A385E52"/>
    <w:rsid w:val="6A390656"/>
    <w:rsid w:val="6A3B1FCA"/>
    <w:rsid w:val="6A3C265A"/>
    <w:rsid w:val="6A40325F"/>
    <w:rsid w:val="6A421FE5"/>
    <w:rsid w:val="6A426762"/>
    <w:rsid w:val="6A4341E3"/>
    <w:rsid w:val="6A460108"/>
    <w:rsid w:val="6A4609EB"/>
    <w:rsid w:val="6A4674CE"/>
    <w:rsid w:val="6A483EEE"/>
    <w:rsid w:val="6A4A3B6E"/>
    <w:rsid w:val="6A4B4E73"/>
    <w:rsid w:val="6A4D4AF3"/>
    <w:rsid w:val="6A4F3879"/>
    <w:rsid w:val="6A4F6E29"/>
    <w:rsid w:val="6A53447E"/>
    <w:rsid w:val="6A544522"/>
    <w:rsid w:val="6A572E84"/>
    <w:rsid w:val="6A5D4D8D"/>
    <w:rsid w:val="6A5E6092"/>
    <w:rsid w:val="6A612F2D"/>
    <w:rsid w:val="6A617017"/>
    <w:rsid w:val="6A621215"/>
    <w:rsid w:val="6A6517F2"/>
    <w:rsid w:val="6A662DCA"/>
    <w:rsid w:val="6A6A1EA4"/>
    <w:rsid w:val="6A6B1B24"/>
    <w:rsid w:val="6A6E08AB"/>
    <w:rsid w:val="6A6E2AA9"/>
    <w:rsid w:val="6A70182F"/>
    <w:rsid w:val="6A724D32"/>
    <w:rsid w:val="6A744408"/>
    <w:rsid w:val="6A7554EE"/>
    <w:rsid w:val="6A755CB7"/>
    <w:rsid w:val="6A7833B8"/>
    <w:rsid w:val="6A795CC5"/>
    <w:rsid w:val="6A7A265C"/>
    <w:rsid w:val="6A7A68BC"/>
    <w:rsid w:val="6A7B7BC0"/>
    <w:rsid w:val="6A7C1DBF"/>
    <w:rsid w:val="6A7C4CB9"/>
    <w:rsid w:val="6A7E0B45"/>
    <w:rsid w:val="6A8139A1"/>
    <w:rsid w:val="6A845F4B"/>
    <w:rsid w:val="6A8571B7"/>
    <w:rsid w:val="6A865F51"/>
    <w:rsid w:val="6A8C3707"/>
    <w:rsid w:val="6A8C58DC"/>
    <w:rsid w:val="6A9042E2"/>
    <w:rsid w:val="6A92404E"/>
    <w:rsid w:val="6A942CE9"/>
    <w:rsid w:val="6A9B2674"/>
    <w:rsid w:val="6A9B5EF7"/>
    <w:rsid w:val="6A9D5B77"/>
    <w:rsid w:val="6A9F53F7"/>
    <w:rsid w:val="6AA04B7E"/>
    <w:rsid w:val="6AA11FFE"/>
    <w:rsid w:val="6AA40D85"/>
    <w:rsid w:val="6AA50A05"/>
    <w:rsid w:val="6AA51C0A"/>
    <w:rsid w:val="6AAA163C"/>
    <w:rsid w:val="6AAA7DBD"/>
    <w:rsid w:val="6AAD1694"/>
    <w:rsid w:val="6AAE7116"/>
    <w:rsid w:val="6AAF4B97"/>
    <w:rsid w:val="6AB25B1C"/>
    <w:rsid w:val="6AB3359E"/>
    <w:rsid w:val="6AB56AA1"/>
    <w:rsid w:val="6AB60C9F"/>
    <w:rsid w:val="6AB76720"/>
    <w:rsid w:val="6ABC71AD"/>
    <w:rsid w:val="6ABE08EB"/>
    <w:rsid w:val="6AC01C9F"/>
    <w:rsid w:val="6AC07030"/>
    <w:rsid w:val="6AC22533"/>
    <w:rsid w:val="6AC454F4"/>
    <w:rsid w:val="6AC77447"/>
    <w:rsid w:val="6AC95741"/>
    <w:rsid w:val="6ACE1BC9"/>
    <w:rsid w:val="6ACF3DC7"/>
    <w:rsid w:val="6ACF61AB"/>
    <w:rsid w:val="6AD172CA"/>
    <w:rsid w:val="6AD27A6A"/>
    <w:rsid w:val="6AD56897"/>
    <w:rsid w:val="6AD71551"/>
    <w:rsid w:val="6AD92158"/>
    <w:rsid w:val="6AD97F5A"/>
    <w:rsid w:val="6ADA7BDA"/>
    <w:rsid w:val="6ADC1CD1"/>
    <w:rsid w:val="6ADE1E63"/>
    <w:rsid w:val="6ADF4A61"/>
    <w:rsid w:val="6AE1284E"/>
    <w:rsid w:val="6AE12DE8"/>
    <w:rsid w:val="6AE17565"/>
    <w:rsid w:val="6AE20869"/>
    <w:rsid w:val="6AED6BFB"/>
    <w:rsid w:val="6AED7E63"/>
    <w:rsid w:val="6AEE0B20"/>
    <w:rsid w:val="6AEF2849"/>
    <w:rsid w:val="6AF01018"/>
    <w:rsid w:val="6AF23588"/>
    <w:rsid w:val="6AF467D1"/>
    <w:rsid w:val="6AF72513"/>
    <w:rsid w:val="6AF82A0D"/>
    <w:rsid w:val="6AF82EED"/>
    <w:rsid w:val="6AF9250D"/>
    <w:rsid w:val="6AFA5F10"/>
    <w:rsid w:val="6AFB2EC3"/>
    <w:rsid w:val="6AFB7215"/>
    <w:rsid w:val="6AFE7836"/>
    <w:rsid w:val="6AFF2398"/>
    <w:rsid w:val="6B026BA0"/>
    <w:rsid w:val="6B040ADA"/>
    <w:rsid w:val="6B0542A1"/>
    <w:rsid w:val="6B057B25"/>
    <w:rsid w:val="6B062062"/>
    <w:rsid w:val="6B0655A6"/>
    <w:rsid w:val="6B080AA9"/>
    <w:rsid w:val="6B085226"/>
    <w:rsid w:val="6B090729"/>
    <w:rsid w:val="6B0C48EA"/>
    <w:rsid w:val="6B0E4BB1"/>
    <w:rsid w:val="6B0F0434"/>
    <w:rsid w:val="6B0F5049"/>
    <w:rsid w:val="6B105EB6"/>
    <w:rsid w:val="6B1142FA"/>
    <w:rsid w:val="6B1235B7"/>
    <w:rsid w:val="6B127C2A"/>
    <w:rsid w:val="6B1732C2"/>
    <w:rsid w:val="6B1A0562"/>
    <w:rsid w:val="6B1C774A"/>
    <w:rsid w:val="6B1E2C4D"/>
    <w:rsid w:val="6B1F4E4B"/>
    <w:rsid w:val="6B2028CD"/>
    <w:rsid w:val="6B221653"/>
    <w:rsid w:val="6B221F4E"/>
    <w:rsid w:val="6B223851"/>
    <w:rsid w:val="6B243303"/>
    <w:rsid w:val="6B244B56"/>
    <w:rsid w:val="6B280DCE"/>
    <w:rsid w:val="6B290FDE"/>
    <w:rsid w:val="6B2931DC"/>
    <w:rsid w:val="6B2974EE"/>
    <w:rsid w:val="6B2976F6"/>
    <w:rsid w:val="6B2B1F62"/>
    <w:rsid w:val="6B2D5972"/>
    <w:rsid w:val="6B2E2BC2"/>
    <w:rsid w:val="6B2E7664"/>
    <w:rsid w:val="6B302B67"/>
    <w:rsid w:val="6B336DF1"/>
    <w:rsid w:val="6B347029"/>
    <w:rsid w:val="6B356FEF"/>
    <w:rsid w:val="6B372BD3"/>
    <w:rsid w:val="6B3959F5"/>
    <w:rsid w:val="6B3B0251"/>
    <w:rsid w:val="6B3B477B"/>
    <w:rsid w:val="6B3D7C7E"/>
    <w:rsid w:val="6B420FDB"/>
    <w:rsid w:val="6B452B0C"/>
    <w:rsid w:val="6B48020E"/>
    <w:rsid w:val="6B4A7447"/>
    <w:rsid w:val="6B4A7668"/>
    <w:rsid w:val="6B4B4A16"/>
    <w:rsid w:val="6B506EB0"/>
    <w:rsid w:val="6B51691F"/>
    <w:rsid w:val="6B55288A"/>
    <w:rsid w:val="6B560E7C"/>
    <w:rsid w:val="6B5768FD"/>
    <w:rsid w:val="6B5E24FD"/>
    <w:rsid w:val="6B5F0E10"/>
    <w:rsid w:val="6B5F50D9"/>
    <w:rsid w:val="6B6320BC"/>
    <w:rsid w:val="6B635940"/>
    <w:rsid w:val="6B6416AE"/>
    <w:rsid w:val="6B653436"/>
    <w:rsid w:val="6B6B74C9"/>
    <w:rsid w:val="6B6C07CE"/>
    <w:rsid w:val="6B730158"/>
    <w:rsid w:val="6B734AB5"/>
    <w:rsid w:val="6B746386"/>
    <w:rsid w:val="6B75585A"/>
    <w:rsid w:val="6B792062"/>
    <w:rsid w:val="6B7A7AE3"/>
    <w:rsid w:val="6B803BEB"/>
    <w:rsid w:val="6B80746E"/>
    <w:rsid w:val="6B820737"/>
    <w:rsid w:val="6B8425F1"/>
    <w:rsid w:val="6B8457D2"/>
    <w:rsid w:val="6B8538F6"/>
    <w:rsid w:val="6B873576"/>
    <w:rsid w:val="6B880FF7"/>
    <w:rsid w:val="6B8B6457"/>
    <w:rsid w:val="6B917708"/>
    <w:rsid w:val="6B920AAF"/>
    <w:rsid w:val="6B92518A"/>
    <w:rsid w:val="6B9536BA"/>
    <w:rsid w:val="6B976A3C"/>
    <w:rsid w:val="6B9C351B"/>
    <w:rsid w:val="6BA37623"/>
    <w:rsid w:val="6BA8152C"/>
    <w:rsid w:val="6BAA4A2F"/>
    <w:rsid w:val="6BAD1237"/>
    <w:rsid w:val="6BAE2F98"/>
    <w:rsid w:val="6BAF76E2"/>
    <w:rsid w:val="6BB021BC"/>
    <w:rsid w:val="6BB169FA"/>
    <w:rsid w:val="6BB17C3D"/>
    <w:rsid w:val="6BB640C5"/>
    <w:rsid w:val="6BB872B1"/>
    <w:rsid w:val="6BB875C8"/>
    <w:rsid w:val="6BBA2ACB"/>
    <w:rsid w:val="6BBB2524"/>
    <w:rsid w:val="6BC254C1"/>
    <w:rsid w:val="6BC35959"/>
    <w:rsid w:val="6BC51FA8"/>
    <w:rsid w:val="6BC539FC"/>
    <w:rsid w:val="6BCA2D65"/>
    <w:rsid w:val="6BCC5F09"/>
    <w:rsid w:val="6BCF2A70"/>
    <w:rsid w:val="6BD07350"/>
    <w:rsid w:val="6BD20172"/>
    <w:rsid w:val="6BD749B7"/>
    <w:rsid w:val="6BDB6883"/>
    <w:rsid w:val="6BDD1D86"/>
    <w:rsid w:val="6BDF7488"/>
    <w:rsid w:val="6BE20E8F"/>
    <w:rsid w:val="6BE35E8E"/>
    <w:rsid w:val="6BE51391"/>
    <w:rsid w:val="6BE745C6"/>
    <w:rsid w:val="6BEF5524"/>
    <w:rsid w:val="6BF10A27"/>
    <w:rsid w:val="6BF17A6B"/>
    <w:rsid w:val="6BF22C25"/>
    <w:rsid w:val="6BF56C52"/>
    <w:rsid w:val="6BF72930"/>
    <w:rsid w:val="6BF74B2E"/>
    <w:rsid w:val="6BF76D8F"/>
    <w:rsid w:val="6BF90326"/>
    <w:rsid w:val="6C046668"/>
    <w:rsid w:val="6C0618C6"/>
    <w:rsid w:val="6C0703C8"/>
    <w:rsid w:val="6C083654"/>
    <w:rsid w:val="6C084BF8"/>
    <w:rsid w:val="6C084DC9"/>
    <w:rsid w:val="6C0A3B4F"/>
    <w:rsid w:val="6C0B5E14"/>
    <w:rsid w:val="6C0D4AD4"/>
    <w:rsid w:val="6C14445E"/>
    <w:rsid w:val="6C172E65"/>
    <w:rsid w:val="6C1A3734"/>
    <w:rsid w:val="6C1C0796"/>
    <w:rsid w:val="6C216557"/>
    <w:rsid w:val="6C220073"/>
    <w:rsid w:val="6C2211F6"/>
    <w:rsid w:val="6C2446F9"/>
    <w:rsid w:val="6C254DF5"/>
    <w:rsid w:val="6C2C7587"/>
    <w:rsid w:val="6C2E4DE5"/>
    <w:rsid w:val="6C2F630D"/>
    <w:rsid w:val="6C313A0F"/>
    <w:rsid w:val="6C33136E"/>
    <w:rsid w:val="6C342795"/>
    <w:rsid w:val="6C36371A"/>
    <w:rsid w:val="6C37119B"/>
    <w:rsid w:val="6C3A079D"/>
    <w:rsid w:val="6C3C1DA0"/>
    <w:rsid w:val="6C3C5B85"/>
    <w:rsid w:val="6C3D0963"/>
    <w:rsid w:val="6C3F2D24"/>
    <w:rsid w:val="6C444C2E"/>
    <w:rsid w:val="6C4736C2"/>
    <w:rsid w:val="6C496EB7"/>
    <w:rsid w:val="6C4A6B37"/>
    <w:rsid w:val="6C4C3A93"/>
    <w:rsid w:val="6C4C7E3C"/>
    <w:rsid w:val="6C4D333F"/>
    <w:rsid w:val="6C4E0DC0"/>
    <w:rsid w:val="6C4E3F64"/>
    <w:rsid w:val="6C4E4B51"/>
    <w:rsid w:val="6C4E553D"/>
    <w:rsid w:val="6C4F6842"/>
    <w:rsid w:val="6C523F43"/>
    <w:rsid w:val="6C554EC8"/>
    <w:rsid w:val="6C555A95"/>
    <w:rsid w:val="6C565EA8"/>
    <w:rsid w:val="6C5B062A"/>
    <w:rsid w:val="6C5C00D6"/>
    <w:rsid w:val="6C5D0326"/>
    <w:rsid w:val="6C5D5B58"/>
    <w:rsid w:val="6C5E257D"/>
    <w:rsid w:val="6C5F1FB2"/>
    <w:rsid w:val="6C61455E"/>
    <w:rsid w:val="6C6475C8"/>
    <w:rsid w:val="6C674412"/>
    <w:rsid w:val="6C693B68"/>
    <w:rsid w:val="6C69751F"/>
    <w:rsid w:val="6C6A0845"/>
    <w:rsid w:val="6C6D363A"/>
    <w:rsid w:val="6C6E42D8"/>
    <w:rsid w:val="6C7218C1"/>
    <w:rsid w:val="6C741EF9"/>
    <w:rsid w:val="6C784183"/>
    <w:rsid w:val="6C785023"/>
    <w:rsid w:val="6C7C2B89"/>
    <w:rsid w:val="6C7E6E5E"/>
    <w:rsid w:val="6C82231C"/>
    <w:rsid w:val="6C853F5D"/>
    <w:rsid w:val="6C88441D"/>
    <w:rsid w:val="6C891FB9"/>
    <w:rsid w:val="6C8B53A2"/>
    <w:rsid w:val="6C8E6327"/>
    <w:rsid w:val="6C8F628F"/>
    <w:rsid w:val="6C961FA2"/>
    <w:rsid w:val="6C9824B9"/>
    <w:rsid w:val="6C9D1138"/>
    <w:rsid w:val="6C9D43C3"/>
    <w:rsid w:val="6C9E65C1"/>
    <w:rsid w:val="6C9F4AA4"/>
    <w:rsid w:val="6CA67DF7"/>
    <w:rsid w:val="6CA901D5"/>
    <w:rsid w:val="6CA9147F"/>
    <w:rsid w:val="6CAB7E55"/>
    <w:rsid w:val="6CAC31E5"/>
    <w:rsid w:val="6CAD68E2"/>
    <w:rsid w:val="6CAD6BDB"/>
    <w:rsid w:val="6CAE11B5"/>
    <w:rsid w:val="6CAF04E4"/>
    <w:rsid w:val="6CB202B7"/>
    <w:rsid w:val="6CB51A69"/>
    <w:rsid w:val="6CB74853"/>
    <w:rsid w:val="6CBC2FFB"/>
    <w:rsid w:val="6CBD01B8"/>
    <w:rsid w:val="6CBD0C17"/>
    <w:rsid w:val="6CC13712"/>
    <w:rsid w:val="6CC22541"/>
    <w:rsid w:val="6CC30D7F"/>
    <w:rsid w:val="6CC354FC"/>
    <w:rsid w:val="6CC509FF"/>
    <w:rsid w:val="6CC61D04"/>
    <w:rsid w:val="6CC6509D"/>
    <w:rsid w:val="6CC71984"/>
    <w:rsid w:val="6CC86BA2"/>
    <w:rsid w:val="6CC87405"/>
    <w:rsid w:val="6CCA2908"/>
    <w:rsid w:val="6CCD168F"/>
    <w:rsid w:val="6CCE62AE"/>
    <w:rsid w:val="6CCF26ED"/>
    <w:rsid w:val="6CD15F87"/>
    <w:rsid w:val="6CD46A9B"/>
    <w:rsid w:val="6CD7419C"/>
    <w:rsid w:val="6CD77A20"/>
    <w:rsid w:val="6CD8473A"/>
    <w:rsid w:val="6CD92F23"/>
    <w:rsid w:val="6CDB6426"/>
    <w:rsid w:val="6CDC1C4D"/>
    <w:rsid w:val="6CDC3EA7"/>
    <w:rsid w:val="6CE1032F"/>
    <w:rsid w:val="6CE22CB5"/>
    <w:rsid w:val="6CE412B4"/>
    <w:rsid w:val="6CE4695B"/>
    <w:rsid w:val="6CE56D35"/>
    <w:rsid w:val="6CE73718"/>
    <w:rsid w:val="6CE8573C"/>
    <w:rsid w:val="6CE8644B"/>
    <w:rsid w:val="6CF35536"/>
    <w:rsid w:val="6CF50B68"/>
    <w:rsid w:val="6CF748E0"/>
    <w:rsid w:val="6CFC21DE"/>
    <w:rsid w:val="6CFD43DC"/>
    <w:rsid w:val="6CFD7C5F"/>
    <w:rsid w:val="6CFE5848"/>
    <w:rsid w:val="6CFF5361"/>
    <w:rsid w:val="6D00785D"/>
    <w:rsid w:val="6D014F0A"/>
    <w:rsid w:val="6D016666"/>
    <w:rsid w:val="6D02235F"/>
    <w:rsid w:val="6D0262E5"/>
    <w:rsid w:val="6D056BD3"/>
    <w:rsid w:val="6D0A7CB5"/>
    <w:rsid w:val="6D0B49F7"/>
    <w:rsid w:val="6D0D4676"/>
    <w:rsid w:val="6D120AFE"/>
    <w:rsid w:val="6D131E03"/>
    <w:rsid w:val="6D147885"/>
    <w:rsid w:val="6D16402A"/>
    <w:rsid w:val="6D167504"/>
    <w:rsid w:val="6D172A07"/>
    <w:rsid w:val="6D176058"/>
    <w:rsid w:val="6D18064C"/>
    <w:rsid w:val="6D18092C"/>
    <w:rsid w:val="6D18628B"/>
    <w:rsid w:val="6D1A398C"/>
    <w:rsid w:val="6D1C4C91"/>
    <w:rsid w:val="6D204BFE"/>
    <w:rsid w:val="6D22461C"/>
    <w:rsid w:val="6D23209D"/>
    <w:rsid w:val="6D247B1F"/>
    <w:rsid w:val="6D2555A0"/>
    <w:rsid w:val="6D2773EB"/>
    <w:rsid w:val="6D2A1A28"/>
    <w:rsid w:val="6D2A2476"/>
    <w:rsid w:val="6D305B30"/>
    <w:rsid w:val="6D321178"/>
    <w:rsid w:val="6D326E35"/>
    <w:rsid w:val="6D367A39"/>
    <w:rsid w:val="6D382F3C"/>
    <w:rsid w:val="6D3C51C6"/>
    <w:rsid w:val="6D3D73C4"/>
    <w:rsid w:val="6D3E513D"/>
    <w:rsid w:val="6D3F614A"/>
    <w:rsid w:val="6D403BCC"/>
    <w:rsid w:val="6D4312CD"/>
    <w:rsid w:val="6D434B50"/>
    <w:rsid w:val="6D463E8E"/>
    <w:rsid w:val="6D480FD8"/>
    <w:rsid w:val="6D4C0D28"/>
    <w:rsid w:val="6D503E66"/>
    <w:rsid w:val="6D5118E8"/>
    <w:rsid w:val="6D533357"/>
    <w:rsid w:val="6D565D6F"/>
    <w:rsid w:val="6D57319D"/>
    <w:rsid w:val="6D582E02"/>
    <w:rsid w:val="6D5B09CB"/>
    <w:rsid w:val="6D5B371E"/>
    <w:rsid w:val="6D5B50DE"/>
    <w:rsid w:val="6D5D34FF"/>
    <w:rsid w:val="6D5D6493"/>
    <w:rsid w:val="6D626053"/>
    <w:rsid w:val="6D632E87"/>
    <w:rsid w:val="6D6547D9"/>
    <w:rsid w:val="6D670FFD"/>
    <w:rsid w:val="6D673A8B"/>
    <w:rsid w:val="6D675C89"/>
    <w:rsid w:val="6D6E1218"/>
    <w:rsid w:val="6D70219D"/>
    <w:rsid w:val="6D704099"/>
    <w:rsid w:val="6D7256A0"/>
    <w:rsid w:val="6D736E55"/>
    <w:rsid w:val="6D7640A6"/>
    <w:rsid w:val="6D7B052E"/>
    <w:rsid w:val="6D7B106D"/>
    <w:rsid w:val="6D7B2E1B"/>
    <w:rsid w:val="6D7B7D4F"/>
    <w:rsid w:val="6D7C5FAF"/>
    <w:rsid w:val="6D830385"/>
    <w:rsid w:val="6D83593A"/>
    <w:rsid w:val="6D87653E"/>
    <w:rsid w:val="6D8B4F45"/>
    <w:rsid w:val="6D8D3CCB"/>
    <w:rsid w:val="6D8E21B4"/>
    <w:rsid w:val="6D920153"/>
    <w:rsid w:val="6D9578A5"/>
    <w:rsid w:val="6D9632D6"/>
    <w:rsid w:val="6D970E1E"/>
    <w:rsid w:val="6D98425A"/>
    <w:rsid w:val="6D99092B"/>
    <w:rsid w:val="6D991CDC"/>
    <w:rsid w:val="6D9A775D"/>
    <w:rsid w:val="6D9B2FE1"/>
    <w:rsid w:val="6D9B471E"/>
    <w:rsid w:val="6D9E3F65"/>
    <w:rsid w:val="6DA017E0"/>
    <w:rsid w:val="6DA51372"/>
    <w:rsid w:val="6DA64003"/>
    <w:rsid w:val="6DA70FF2"/>
    <w:rsid w:val="6DA73586"/>
    <w:rsid w:val="6DA74875"/>
    <w:rsid w:val="6DAC5479"/>
    <w:rsid w:val="6DAD0AA6"/>
    <w:rsid w:val="6DB22C06"/>
    <w:rsid w:val="6DB24399"/>
    <w:rsid w:val="6DB30687"/>
    <w:rsid w:val="6DB53B8B"/>
    <w:rsid w:val="6DB70B73"/>
    <w:rsid w:val="6DB76C66"/>
    <w:rsid w:val="6DB82591"/>
    <w:rsid w:val="6DBF1F1C"/>
    <w:rsid w:val="6DC179D3"/>
    <w:rsid w:val="6DC77328"/>
    <w:rsid w:val="6DCC2E27"/>
    <w:rsid w:val="6DCD4AB5"/>
    <w:rsid w:val="6DD07C38"/>
    <w:rsid w:val="6DD134BB"/>
    <w:rsid w:val="6DD20F3C"/>
    <w:rsid w:val="6DD32B7B"/>
    <w:rsid w:val="6DD67943"/>
    <w:rsid w:val="6DDB184C"/>
    <w:rsid w:val="6DE2064C"/>
    <w:rsid w:val="6DE333D5"/>
    <w:rsid w:val="6DE6435A"/>
    <w:rsid w:val="6DE71DDB"/>
    <w:rsid w:val="6DE830E0"/>
    <w:rsid w:val="6DEB4065"/>
    <w:rsid w:val="6DED7568"/>
    <w:rsid w:val="6DEE71E8"/>
    <w:rsid w:val="6DEF2A6B"/>
    <w:rsid w:val="6DF0429C"/>
    <w:rsid w:val="6DF56252"/>
    <w:rsid w:val="6DF64B98"/>
    <w:rsid w:val="6DF72075"/>
    <w:rsid w:val="6DF758F9"/>
    <w:rsid w:val="6DF87AF7"/>
    <w:rsid w:val="6DF90F09"/>
    <w:rsid w:val="6DFA154B"/>
    <w:rsid w:val="6DFA687D"/>
    <w:rsid w:val="6DFD3F7F"/>
    <w:rsid w:val="6DFD7802"/>
    <w:rsid w:val="6DFE1A00"/>
    <w:rsid w:val="6DFE2865"/>
    <w:rsid w:val="6E001573"/>
    <w:rsid w:val="6E0019EA"/>
    <w:rsid w:val="6E0125FA"/>
    <w:rsid w:val="6E015A43"/>
    <w:rsid w:val="6E03170B"/>
    <w:rsid w:val="6E04023C"/>
    <w:rsid w:val="6E056E0D"/>
    <w:rsid w:val="6E062690"/>
    <w:rsid w:val="6E064454"/>
    <w:rsid w:val="6E070112"/>
    <w:rsid w:val="6E0747A9"/>
    <w:rsid w:val="6E083615"/>
    <w:rsid w:val="6E091096"/>
    <w:rsid w:val="6E0A6B18"/>
    <w:rsid w:val="6E0C6798"/>
    <w:rsid w:val="6E100A21"/>
    <w:rsid w:val="6E10519E"/>
    <w:rsid w:val="6E1164A3"/>
    <w:rsid w:val="6E1319A6"/>
    <w:rsid w:val="6E18518F"/>
    <w:rsid w:val="6E185588"/>
    <w:rsid w:val="6E193084"/>
    <w:rsid w:val="6E200CBB"/>
    <w:rsid w:val="6E20323A"/>
    <w:rsid w:val="6E21673D"/>
    <w:rsid w:val="6E231C40"/>
    <w:rsid w:val="6E270646"/>
    <w:rsid w:val="6E281D43"/>
    <w:rsid w:val="6E282B78"/>
    <w:rsid w:val="6E2B14DE"/>
    <w:rsid w:val="6E2D68A8"/>
    <w:rsid w:val="6E3034D4"/>
    <w:rsid w:val="6E337CDC"/>
    <w:rsid w:val="6E3616E0"/>
    <w:rsid w:val="6E3808E1"/>
    <w:rsid w:val="6E393DE4"/>
    <w:rsid w:val="6E3A1865"/>
    <w:rsid w:val="6E3B680F"/>
    <w:rsid w:val="6E3B72E7"/>
    <w:rsid w:val="6E3C23F0"/>
    <w:rsid w:val="6E3D27EA"/>
    <w:rsid w:val="6E3D2AC0"/>
    <w:rsid w:val="6E3F2AC1"/>
    <w:rsid w:val="6E3F653F"/>
    <w:rsid w:val="6E4029C0"/>
    <w:rsid w:val="6E437F76"/>
    <w:rsid w:val="6E470FB4"/>
    <w:rsid w:val="6E4C28EF"/>
    <w:rsid w:val="6E4D5003"/>
    <w:rsid w:val="6E4E6307"/>
    <w:rsid w:val="6E54240F"/>
    <w:rsid w:val="6E557E91"/>
    <w:rsid w:val="6E5673E4"/>
    <w:rsid w:val="6E5B1D9A"/>
    <w:rsid w:val="6E5C309F"/>
    <w:rsid w:val="6E5E2552"/>
    <w:rsid w:val="6E5E7CE2"/>
    <w:rsid w:val="6E623C62"/>
    <w:rsid w:val="6E630375"/>
    <w:rsid w:val="6E644C28"/>
    <w:rsid w:val="6E657628"/>
    <w:rsid w:val="6E66131E"/>
    <w:rsid w:val="6E6639AE"/>
    <w:rsid w:val="6E671430"/>
    <w:rsid w:val="6E6935BC"/>
    <w:rsid w:val="6E6A7C43"/>
    <w:rsid w:val="6E6C02CB"/>
    <w:rsid w:val="6E6D3339"/>
    <w:rsid w:val="6E6D5537"/>
    <w:rsid w:val="6E701A56"/>
    <w:rsid w:val="6E725242"/>
    <w:rsid w:val="6E732CC4"/>
    <w:rsid w:val="6E7603C5"/>
    <w:rsid w:val="6E761835"/>
    <w:rsid w:val="6E7A264F"/>
    <w:rsid w:val="6E7C1089"/>
    <w:rsid w:val="6E7C5B52"/>
    <w:rsid w:val="6E7D199A"/>
    <w:rsid w:val="6E810AA7"/>
    <w:rsid w:val="6E814352"/>
    <w:rsid w:val="6E8509E0"/>
    <w:rsid w:val="6E88607A"/>
    <w:rsid w:val="6E8A7216"/>
    <w:rsid w:val="6E8D386E"/>
    <w:rsid w:val="6E914162"/>
    <w:rsid w:val="6E93063A"/>
    <w:rsid w:val="6E935777"/>
    <w:rsid w:val="6E950C7A"/>
    <w:rsid w:val="6E9512E2"/>
    <w:rsid w:val="6E97679B"/>
    <w:rsid w:val="6E9A5102"/>
    <w:rsid w:val="6E9C0F62"/>
    <w:rsid w:val="6E9D10A8"/>
    <w:rsid w:val="6E9D190A"/>
    <w:rsid w:val="6E9E3B08"/>
    <w:rsid w:val="6EA0288E"/>
    <w:rsid w:val="6EA2378D"/>
    <w:rsid w:val="6EA32CC7"/>
    <w:rsid w:val="6EA6211A"/>
    <w:rsid w:val="6EA81E99"/>
    <w:rsid w:val="6EA9571C"/>
    <w:rsid w:val="6EAA539C"/>
    <w:rsid w:val="6EAD6321"/>
    <w:rsid w:val="6EAF3803"/>
    <w:rsid w:val="6EAF5D34"/>
    <w:rsid w:val="6EAF79EF"/>
    <w:rsid w:val="6EB02B29"/>
    <w:rsid w:val="6EB14D27"/>
    <w:rsid w:val="6EB35797"/>
    <w:rsid w:val="6EB4152F"/>
    <w:rsid w:val="6EB611AF"/>
    <w:rsid w:val="6EBA5637"/>
    <w:rsid w:val="6EBB79A1"/>
    <w:rsid w:val="6EBD1AB8"/>
    <w:rsid w:val="6EC05342"/>
    <w:rsid w:val="6EC64CCC"/>
    <w:rsid w:val="6EC67C3A"/>
    <w:rsid w:val="6EC7274E"/>
    <w:rsid w:val="6EC82E4D"/>
    <w:rsid w:val="6EC9380A"/>
    <w:rsid w:val="6ECC6BD6"/>
    <w:rsid w:val="6ECD4657"/>
    <w:rsid w:val="6ECD55A7"/>
    <w:rsid w:val="6ECF42D7"/>
    <w:rsid w:val="6ED51DA9"/>
    <w:rsid w:val="6ED616E4"/>
    <w:rsid w:val="6ED77165"/>
    <w:rsid w:val="6EDA5EEB"/>
    <w:rsid w:val="6EDC0CA8"/>
    <w:rsid w:val="6EDD48F2"/>
    <w:rsid w:val="6EDE1A70"/>
    <w:rsid w:val="6EE02E17"/>
    <w:rsid w:val="6EE05876"/>
    <w:rsid w:val="6EE2722B"/>
    <w:rsid w:val="6EE55BD4"/>
    <w:rsid w:val="6EE75201"/>
    <w:rsid w:val="6EE81D6F"/>
    <w:rsid w:val="6EEB0ADF"/>
    <w:rsid w:val="6EF7427F"/>
    <w:rsid w:val="6EFA4222"/>
    <w:rsid w:val="6EFD2C28"/>
    <w:rsid w:val="6EFD73A5"/>
    <w:rsid w:val="6F01162E"/>
    <w:rsid w:val="6F035B5D"/>
    <w:rsid w:val="6F062233"/>
    <w:rsid w:val="6F065AB6"/>
    <w:rsid w:val="6F077CB4"/>
    <w:rsid w:val="6F0A44BC"/>
    <w:rsid w:val="6F0A66BA"/>
    <w:rsid w:val="6F0C79BF"/>
    <w:rsid w:val="6F0D763F"/>
    <w:rsid w:val="6F0F0944"/>
    <w:rsid w:val="6F0F2B42"/>
    <w:rsid w:val="6F134DCC"/>
    <w:rsid w:val="6F193452"/>
    <w:rsid w:val="6F1A4757"/>
    <w:rsid w:val="6F1B6955"/>
    <w:rsid w:val="6F1D56DB"/>
    <w:rsid w:val="6F1E315D"/>
    <w:rsid w:val="6F1E6821"/>
    <w:rsid w:val="6F200EF9"/>
    <w:rsid w:val="6F2262E0"/>
    <w:rsid w:val="6F254CE6"/>
    <w:rsid w:val="6F262767"/>
    <w:rsid w:val="6F275FEB"/>
    <w:rsid w:val="6F283A6C"/>
    <w:rsid w:val="6F2B2472"/>
    <w:rsid w:val="6F2C18F1"/>
    <w:rsid w:val="6F2C4671"/>
    <w:rsid w:val="6F2C7EF4"/>
    <w:rsid w:val="6F2D1269"/>
    <w:rsid w:val="6F31437C"/>
    <w:rsid w:val="6F333FFC"/>
    <w:rsid w:val="6F3434A8"/>
    <w:rsid w:val="6F372205"/>
    <w:rsid w:val="6F372E3A"/>
    <w:rsid w:val="6F390F3C"/>
    <w:rsid w:val="6F395F05"/>
    <w:rsid w:val="6F3A720A"/>
    <w:rsid w:val="6F3D100E"/>
    <w:rsid w:val="6F3D415D"/>
    <w:rsid w:val="6F3E4ABE"/>
    <w:rsid w:val="6F3E5C10"/>
    <w:rsid w:val="6F4A6F49"/>
    <w:rsid w:val="6F4C60F8"/>
    <w:rsid w:val="6F4E2F76"/>
    <w:rsid w:val="6F4F0234"/>
    <w:rsid w:val="6F4F06B0"/>
    <w:rsid w:val="6F532332"/>
    <w:rsid w:val="6F54601A"/>
    <w:rsid w:val="6F547DB4"/>
    <w:rsid w:val="6F570D38"/>
    <w:rsid w:val="6F5867BA"/>
    <w:rsid w:val="6F5D06C3"/>
    <w:rsid w:val="6F5F5297"/>
    <w:rsid w:val="6F607449"/>
    <w:rsid w:val="6F6170C9"/>
    <w:rsid w:val="6F6537F8"/>
    <w:rsid w:val="6F697DE4"/>
    <w:rsid w:val="6F6C077C"/>
    <w:rsid w:val="6F6C0CDE"/>
    <w:rsid w:val="6F6E0EA3"/>
    <w:rsid w:val="6F6F1C62"/>
    <w:rsid w:val="6F6F2CDC"/>
    <w:rsid w:val="6F6F63DF"/>
    <w:rsid w:val="6F703E60"/>
    <w:rsid w:val="6F715165"/>
    <w:rsid w:val="6F784AF0"/>
    <w:rsid w:val="6F7A4BA3"/>
    <w:rsid w:val="6F7A7FF3"/>
    <w:rsid w:val="6F7E0BF8"/>
    <w:rsid w:val="6F7E447B"/>
    <w:rsid w:val="6F7F4A39"/>
    <w:rsid w:val="6F815400"/>
    <w:rsid w:val="6F842B01"/>
    <w:rsid w:val="6F8445E7"/>
    <w:rsid w:val="6F861887"/>
    <w:rsid w:val="6F881507"/>
    <w:rsid w:val="6F884D8A"/>
    <w:rsid w:val="6F896F89"/>
    <w:rsid w:val="6F8E6C94"/>
    <w:rsid w:val="6F917C18"/>
    <w:rsid w:val="6F92569A"/>
    <w:rsid w:val="6F961B22"/>
    <w:rsid w:val="6F973D20"/>
    <w:rsid w:val="6F9775A3"/>
    <w:rsid w:val="6F985025"/>
    <w:rsid w:val="6F9A0528"/>
    <w:rsid w:val="6F9B4E77"/>
    <w:rsid w:val="6F9B6EDD"/>
    <w:rsid w:val="6F9C3A2B"/>
    <w:rsid w:val="6F9D14AD"/>
    <w:rsid w:val="6F9F112C"/>
    <w:rsid w:val="6FA14630"/>
    <w:rsid w:val="6FA333B6"/>
    <w:rsid w:val="6FA50623"/>
    <w:rsid w:val="6FA66AC6"/>
    <w:rsid w:val="6FA73FBA"/>
    <w:rsid w:val="6FA80114"/>
    <w:rsid w:val="6FA8783E"/>
    <w:rsid w:val="6FA952BF"/>
    <w:rsid w:val="6FAB29C1"/>
    <w:rsid w:val="6FAE71C8"/>
    <w:rsid w:val="6FAF4C4A"/>
    <w:rsid w:val="6FB133D2"/>
    <w:rsid w:val="6FB33650"/>
    <w:rsid w:val="6FB52241"/>
    <w:rsid w:val="6FBA4F68"/>
    <w:rsid w:val="6FBC2D74"/>
    <w:rsid w:val="6FBC38D1"/>
    <w:rsid w:val="6FBE43CC"/>
    <w:rsid w:val="6FBE656C"/>
    <w:rsid w:val="6FC35E69"/>
    <w:rsid w:val="6FC54822"/>
    <w:rsid w:val="6FC56DEE"/>
    <w:rsid w:val="6FC62671"/>
    <w:rsid w:val="6FCA42A5"/>
    <w:rsid w:val="6FCB0599"/>
    <w:rsid w:val="6FCB457A"/>
    <w:rsid w:val="6FCE1CF7"/>
    <w:rsid w:val="6FD31987"/>
    <w:rsid w:val="6FD3402E"/>
    <w:rsid w:val="6FD43509"/>
    <w:rsid w:val="6FD74B0A"/>
    <w:rsid w:val="6FD85E0E"/>
    <w:rsid w:val="6FDB09E4"/>
    <w:rsid w:val="6FDC0F91"/>
    <w:rsid w:val="6FDC6A3F"/>
    <w:rsid w:val="6FDD1FFC"/>
    <w:rsid w:val="6FDD7DBD"/>
    <w:rsid w:val="6FDE1E67"/>
    <w:rsid w:val="6FE05419"/>
    <w:rsid w:val="6FE105ED"/>
    <w:rsid w:val="6FE246CD"/>
    <w:rsid w:val="6FE67322"/>
    <w:rsid w:val="6FE860A9"/>
    <w:rsid w:val="6FEA073E"/>
    <w:rsid w:val="6FEA24DA"/>
    <w:rsid w:val="6FEB574C"/>
    <w:rsid w:val="6FED3D79"/>
    <w:rsid w:val="6FEF5A34"/>
    <w:rsid w:val="6FF10F37"/>
    <w:rsid w:val="6FF375E1"/>
    <w:rsid w:val="6FF46638"/>
    <w:rsid w:val="6FF51B3B"/>
    <w:rsid w:val="6FF571A8"/>
    <w:rsid w:val="6FF675BD"/>
    <w:rsid w:val="6FF70194"/>
    <w:rsid w:val="6FF7024F"/>
    <w:rsid w:val="6FF82AC0"/>
    <w:rsid w:val="6FF90541"/>
    <w:rsid w:val="6FFA2E4B"/>
    <w:rsid w:val="6FFB1846"/>
    <w:rsid w:val="70007ECC"/>
    <w:rsid w:val="70030E51"/>
    <w:rsid w:val="70057BD7"/>
    <w:rsid w:val="70063AA9"/>
    <w:rsid w:val="700730DA"/>
    <w:rsid w:val="700776AD"/>
    <w:rsid w:val="70077857"/>
    <w:rsid w:val="700851FC"/>
    <w:rsid w:val="70092D5A"/>
    <w:rsid w:val="700A0487"/>
    <w:rsid w:val="7012146B"/>
    <w:rsid w:val="70136EED"/>
    <w:rsid w:val="701609EC"/>
    <w:rsid w:val="701658F3"/>
    <w:rsid w:val="701D527E"/>
    <w:rsid w:val="701E2CFF"/>
    <w:rsid w:val="70213C84"/>
    <w:rsid w:val="70214570"/>
    <w:rsid w:val="70226E34"/>
    <w:rsid w:val="7025268A"/>
    <w:rsid w:val="702C2015"/>
    <w:rsid w:val="702D331A"/>
    <w:rsid w:val="702E2F9A"/>
    <w:rsid w:val="702F13E2"/>
    <w:rsid w:val="702F7EED"/>
    <w:rsid w:val="703219A0"/>
    <w:rsid w:val="703277A2"/>
    <w:rsid w:val="70337422"/>
    <w:rsid w:val="70340726"/>
    <w:rsid w:val="703561A8"/>
    <w:rsid w:val="703716AB"/>
    <w:rsid w:val="7038712D"/>
    <w:rsid w:val="703F6AB7"/>
    <w:rsid w:val="70400CB6"/>
    <w:rsid w:val="7044378E"/>
    <w:rsid w:val="70483B44"/>
    <w:rsid w:val="704A4E48"/>
    <w:rsid w:val="704C034C"/>
    <w:rsid w:val="704D25AC"/>
    <w:rsid w:val="704E5A4D"/>
    <w:rsid w:val="705326F3"/>
    <w:rsid w:val="7054355F"/>
    <w:rsid w:val="7057415E"/>
    <w:rsid w:val="7058635C"/>
    <w:rsid w:val="70591B16"/>
    <w:rsid w:val="705B0CE2"/>
    <w:rsid w:val="705D0266"/>
    <w:rsid w:val="705E3725"/>
    <w:rsid w:val="706224EF"/>
    <w:rsid w:val="70657B51"/>
    <w:rsid w:val="70666977"/>
    <w:rsid w:val="70670B75"/>
    <w:rsid w:val="706C0886"/>
    <w:rsid w:val="706E3D83"/>
    <w:rsid w:val="706F1805"/>
    <w:rsid w:val="706F5F82"/>
    <w:rsid w:val="70711485"/>
    <w:rsid w:val="7071656B"/>
    <w:rsid w:val="70726F06"/>
    <w:rsid w:val="70734988"/>
    <w:rsid w:val="707437E7"/>
    <w:rsid w:val="70757E8B"/>
    <w:rsid w:val="70761190"/>
    <w:rsid w:val="7076338E"/>
    <w:rsid w:val="70770E10"/>
    <w:rsid w:val="70784693"/>
    <w:rsid w:val="707F1A9F"/>
    <w:rsid w:val="70822A24"/>
    <w:rsid w:val="708376EC"/>
    <w:rsid w:val="708A7E30"/>
    <w:rsid w:val="708C3591"/>
    <w:rsid w:val="708E6C8E"/>
    <w:rsid w:val="709177BB"/>
    <w:rsid w:val="70954095"/>
    <w:rsid w:val="709674C6"/>
    <w:rsid w:val="70992649"/>
    <w:rsid w:val="709D104F"/>
    <w:rsid w:val="709D6E51"/>
    <w:rsid w:val="70A05857"/>
    <w:rsid w:val="70A230D2"/>
    <w:rsid w:val="70A254D7"/>
    <w:rsid w:val="70A32F59"/>
    <w:rsid w:val="70A51CDF"/>
    <w:rsid w:val="70A63EDD"/>
    <w:rsid w:val="70A873E0"/>
    <w:rsid w:val="70AC1395"/>
    <w:rsid w:val="70AE12EA"/>
    <w:rsid w:val="70AE3C17"/>
    <w:rsid w:val="70AE4B6D"/>
    <w:rsid w:val="70AF7BC1"/>
    <w:rsid w:val="70B11484"/>
    <w:rsid w:val="70B30B27"/>
    <w:rsid w:val="70B566F6"/>
    <w:rsid w:val="70B7732E"/>
    <w:rsid w:val="70B8767B"/>
    <w:rsid w:val="70BA2B7E"/>
    <w:rsid w:val="70BC27CE"/>
    <w:rsid w:val="70C12509"/>
    <w:rsid w:val="70C15D8C"/>
    <w:rsid w:val="70C27F8A"/>
    <w:rsid w:val="70C35A0C"/>
    <w:rsid w:val="70C93198"/>
    <w:rsid w:val="70C978F8"/>
    <w:rsid w:val="70CA2BF9"/>
    <w:rsid w:val="70CA56FA"/>
    <w:rsid w:val="70CD1FEC"/>
    <w:rsid w:val="70CE181E"/>
    <w:rsid w:val="70D04585"/>
    <w:rsid w:val="70D127A3"/>
    <w:rsid w:val="70D23AA8"/>
    <w:rsid w:val="70D34D1C"/>
    <w:rsid w:val="70D46FAB"/>
    <w:rsid w:val="70DD65B6"/>
    <w:rsid w:val="70DE2439"/>
    <w:rsid w:val="70DE4037"/>
    <w:rsid w:val="70DF533C"/>
    <w:rsid w:val="70E41168"/>
    <w:rsid w:val="70E417C4"/>
    <w:rsid w:val="70E62748"/>
    <w:rsid w:val="70EB6BD0"/>
    <w:rsid w:val="70ED6239"/>
    <w:rsid w:val="70EF6348"/>
    <w:rsid w:val="70F32156"/>
    <w:rsid w:val="70F41A5E"/>
    <w:rsid w:val="70F574E0"/>
    <w:rsid w:val="70F729E3"/>
    <w:rsid w:val="70F83CE8"/>
    <w:rsid w:val="70F85622"/>
    <w:rsid w:val="70F95EE6"/>
    <w:rsid w:val="70FA1C12"/>
    <w:rsid w:val="70FD48EC"/>
    <w:rsid w:val="70FE5BF1"/>
    <w:rsid w:val="70FE7A6E"/>
    <w:rsid w:val="70FF3672"/>
    <w:rsid w:val="71010D74"/>
    <w:rsid w:val="71040DCB"/>
    <w:rsid w:val="7105557C"/>
    <w:rsid w:val="7105777A"/>
    <w:rsid w:val="710774B5"/>
    <w:rsid w:val="710853B3"/>
    <w:rsid w:val="710A3C02"/>
    <w:rsid w:val="710A7485"/>
    <w:rsid w:val="710B3229"/>
    <w:rsid w:val="710B4F07"/>
    <w:rsid w:val="710D36EC"/>
    <w:rsid w:val="710D4D92"/>
    <w:rsid w:val="710F437D"/>
    <w:rsid w:val="71107D1F"/>
    <w:rsid w:val="71114323"/>
    <w:rsid w:val="71124891"/>
    <w:rsid w:val="71147D94"/>
    <w:rsid w:val="71155816"/>
    <w:rsid w:val="711D2C22"/>
    <w:rsid w:val="711E19CD"/>
    <w:rsid w:val="71201629"/>
    <w:rsid w:val="71245578"/>
    <w:rsid w:val="71255AB0"/>
    <w:rsid w:val="712944B7"/>
    <w:rsid w:val="712B33A4"/>
    <w:rsid w:val="712B4136"/>
    <w:rsid w:val="712C0E47"/>
    <w:rsid w:val="712D7639"/>
    <w:rsid w:val="712E093E"/>
    <w:rsid w:val="7132001F"/>
    <w:rsid w:val="713264E6"/>
    <w:rsid w:val="71327344"/>
    <w:rsid w:val="71334DC6"/>
    <w:rsid w:val="71336FC4"/>
    <w:rsid w:val="7138344C"/>
    <w:rsid w:val="71386CCF"/>
    <w:rsid w:val="71394751"/>
    <w:rsid w:val="713B7C54"/>
    <w:rsid w:val="713C56D6"/>
    <w:rsid w:val="713D3157"/>
    <w:rsid w:val="713E0BD9"/>
    <w:rsid w:val="713E28A3"/>
    <w:rsid w:val="713F2DD7"/>
    <w:rsid w:val="71411B5D"/>
    <w:rsid w:val="7144725F"/>
    <w:rsid w:val="71491244"/>
    <w:rsid w:val="714A391C"/>
    <w:rsid w:val="714A49EB"/>
    <w:rsid w:val="714E33F1"/>
    <w:rsid w:val="71502242"/>
    <w:rsid w:val="715048E4"/>
    <w:rsid w:val="71505DB4"/>
    <w:rsid w:val="715D03C3"/>
    <w:rsid w:val="715D148D"/>
    <w:rsid w:val="715E0A89"/>
    <w:rsid w:val="715E6F0F"/>
    <w:rsid w:val="715E76DD"/>
    <w:rsid w:val="715F110D"/>
    <w:rsid w:val="7160724E"/>
    <w:rsid w:val="71637B14"/>
    <w:rsid w:val="71645595"/>
    <w:rsid w:val="7169389F"/>
    <w:rsid w:val="716E45FE"/>
    <w:rsid w:val="7172232C"/>
    <w:rsid w:val="71725B89"/>
    <w:rsid w:val="71733631"/>
    <w:rsid w:val="717532B1"/>
    <w:rsid w:val="71757FC7"/>
    <w:rsid w:val="71767C64"/>
    <w:rsid w:val="71776E8E"/>
    <w:rsid w:val="717A5889"/>
    <w:rsid w:val="717C2C3C"/>
    <w:rsid w:val="717C6C3D"/>
    <w:rsid w:val="71804EC5"/>
    <w:rsid w:val="71814B45"/>
    <w:rsid w:val="71860FCD"/>
    <w:rsid w:val="718722D2"/>
    <w:rsid w:val="718957D5"/>
    <w:rsid w:val="718B0CD8"/>
    <w:rsid w:val="718B3FC0"/>
    <w:rsid w:val="718D77E1"/>
    <w:rsid w:val="719454B4"/>
    <w:rsid w:val="71951BDB"/>
    <w:rsid w:val="719637E6"/>
    <w:rsid w:val="71972D4F"/>
    <w:rsid w:val="71974AEA"/>
    <w:rsid w:val="719D6DB9"/>
    <w:rsid w:val="719E4475"/>
    <w:rsid w:val="71A01B77"/>
    <w:rsid w:val="71A2244A"/>
    <w:rsid w:val="71A275A9"/>
    <w:rsid w:val="71A3637F"/>
    <w:rsid w:val="71A45F1C"/>
    <w:rsid w:val="71A64405"/>
    <w:rsid w:val="71A67303"/>
    <w:rsid w:val="71AA5D09"/>
    <w:rsid w:val="71AC120D"/>
    <w:rsid w:val="71AC14DC"/>
    <w:rsid w:val="71AC5E92"/>
    <w:rsid w:val="71AE4710"/>
    <w:rsid w:val="71B2162D"/>
    <w:rsid w:val="71B30B97"/>
    <w:rsid w:val="71B54BC8"/>
    <w:rsid w:val="71B61B1C"/>
    <w:rsid w:val="71B7759E"/>
    <w:rsid w:val="71B817F1"/>
    <w:rsid w:val="71BA5FA4"/>
    <w:rsid w:val="71BD6F28"/>
    <w:rsid w:val="71BE49AA"/>
    <w:rsid w:val="71BF70C5"/>
    <w:rsid w:val="71C128E6"/>
    <w:rsid w:val="71C254BD"/>
    <w:rsid w:val="71C57BB8"/>
    <w:rsid w:val="71C7125F"/>
    <w:rsid w:val="71C77838"/>
    <w:rsid w:val="71CC3CC0"/>
    <w:rsid w:val="71CC4F06"/>
    <w:rsid w:val="71CC7543"/>
    <w:rsid w:val="71CF0D9F"/>
    <w:rsid w:val="71D2144C"/>
    <w:rsid w:val="71D72BE4"/>
    <w:rsid w:val="71D7616A"/>
    <w:rsid w:val="71D80DD7"/>
    <w:rsid w:val="71D83356"/>
    <w:rsid w:val="71D92AF9"/>
    <w:rsid w:val="71D93666"/>
    <w:rsid w:val="71D976DF"/>
    <w:rsid w:val="71DB64D8"/>
    <w:rsid w:val="71DD19DC"/>
    <w:rsid w:val="71DE745D"/>
    <w:rsid w:val="71DF0762"/>
    <w:rsid w:val="71E10E40"/>
    <w:rsid w:val="71E44BEA"/>
    <w:rsid w:val="71E5266B"/>
    <w:rsid w:val="71E573FD"/>
    <w:rsid w:val="71E76CD1"/>
    <w:rsid w:val="71E835F0"/>
    <w:rsid w:val="71EB6773"/>
    <w:rsid w:val="71ED21B3"/>
    <w:rsid w:val="71F02BFB"/>
    <w:rsid w:val="71F0647E"/>
    <w:rsid w:val="71F0722D"/>
    <w:rsid w:val="71F37403"/>
    <w:rsid w:val="71F64B04"/>
    <w:rsid w:val="71F9463D"/>
    <w:rsid w:val="71FA451E"/>
    <w:rsid w:val="71FC2290"/>
    <w:rsid w:val="72016EC8"/>
    <w:rsid w:val="720213FC"/>
    <w:rsid w:val="72031C1B"/>
    <w:rsid w:val="72062ED0"/>
    <w:rsid w:val="72070621"/>
    <w:rsid w:val="72072820"/>
    <w:rsid w:val="720831AB"/>
    <w:rsid w:val="72083B25"/>
    <w:rsid w:val="720915A6"/>
    <w:rsid w:val="720C5064"/>
    <w:rsid w:val="720D7FAC"/>
    <w:rsid w:val="720F7C2C"/>
    <w:rsid w:val="72100F31"/>
    <w:rsid w:val="721056AE"/>
    <w:rsid w:val="721169B3"/>
    <w:rsid w:val="721553B9"/>
    <w:rsid w:val="72181E08"/>
    <w:rsid w:val="721D4BFC"/>
    <w:rsid w:val="722111CB"/>
    <w:rsid w:val="72214CFF"/>
    <w:rsid w:val="722246CE"/>
    <w:rsid w:val="722317B3"/>
    <w:rsid w:val="722630D5"/>
    <w:rsid w:val="722815B7"/>
    <w:rsid w:val="722978DD"/>
    <w:rsid w:val="722A23CE"/>
    <w:rsid w:val="722C0861"/>
    <w:rsid w:val="722F5F63"/>
    <w:rsid w:val="723039E4"/>
    <w:rsid w:val="723143F0"/>
    <w:rsid w:val="723423EA"/>
    <w:rsid w:val="72356599"/>
    <w:rsid w:val="723700F2"/>
    <w:rsid w:val="723C5278"/>
    <w:rsid w:val="723D26E1"/>
    <w:rsid w:val="72411700"/>
    <w:rsid w:val="7242332D"/>
    <w:rsid w:val="72427182"/>
    <w:rsid w:val="72430486"/>
    <w:rsid w:val="724718F5"/>
    <w:rsid w:val="724B72D3"/>
    <w:rsid w:val="72500210"/>
    <w:rsid w:val="72501D1B"/>
    <w:rsid w:val="7251199A"/>
    <w:rsid w:val="72513F19"/>
    <w:rsid w:val="7252040F"/>
    <w:rsid w:val="7252741C"/>
    <w:rsid w:val="72565E22"/>
    <w:rsid w:val="725738A4"/>
    <w:rsid w:val="7259262A"/>
    <w:rsid w:val="72596DA7"/>
    <w:rsid w:val="725A00AC"/>
    <w:rsid w:val="725A4828"/>
    <w:rsid w:val="725B5B2D"/>
    <w:rsid w:val="725D1030"/>
    <w:rsid w:val="725E6AB2"/>
    <w:rsid w:val="72671940"/>
    <w:rsid w:val="726760BC"/>
    <w:rsid w:val="72697041"/>
    <w:rsid w:val="726A28C4"/>
    <w:rsid w:val="726E0878"/>
    <w:rsid w:val="726E12CB"/>
    <w:rsid w:val="726E34C9"/>
    <w:rsid w:val="72702E5E"/>
    <w:rsid w:val="72732B3F"/>
    <w:rsid w:val="72745CCF"/>
    <w:rsid w:val="72757E98"/>
    <w:rsid w:val="72777687"/>
    <w:rsid w:val="7278765C"/>
    <w:rsid w:val="727A2B5F"/>
    <w:rsid w:val="727E4E2F"/>
    <w:rsid w:val="727F736C"/>
    <w:rsid w:val="72800ED4"/>
    <w:rsid w:val="72804A68"/>
    <w:rsid w:val="72832287"/>
    <w:rsid w:val="7285473C"/>
    <w:rsid w:val="7287605A"/>
    <w:rsid w:val="72895378"/>
    <w:rsid w:val="728978F6"/>
    <w:rsid w:val="728D3603"/>
    <w:rsid w:val="728F3AD4"/>
    <w:rsid w:val="72916007"/>
    <w:rsid w:val="72943709"/>
    <w:rsid w:val="7295357F"/>
    <w:rsid w:val="7298210F"/>
    <w:rsid w:val="729E4018"/>
    <w:rsid w:val="729E789B"/>
    <w:rsid w:val="729F37A7"/>
    <w:rsid w:val="729F531D"/>
    <w:rsid w:val="72A14F9D"/>
    <w:rsid w:val="72A204A0"/>
    <w:rsid w:val="72A51424"/>
    <w:rsid w:val="72A57226"/>
    <w:rsid w:val="72A66EA6"/>
    <w:rsid w:val="72A72729"/>
    <w:rsid w:val="72AA36AE"/>
    <w:rsid w:val="72AF55B7"/>
    <w:rsid w:val="72AF636A"/>
    <w:rsid w:val="72AF6581"/>
    <w:rsid w:val="72B03039"/>
    <w:rsid w:val="72B3337C"/>
    <w:rsid w:val="72B41A3F"/>
    <w:rsid w:val="72B77140"/>
    <w:rsid w:val="72B80445"/>
    <w:rsid w:val="72B9772F"/>
    <w:rsid w:val="72BA5B47"/>
    <w:rsid w:val="72BB13CA"/>
    <w:rsid w:val="72BB35C8"/>
    <w:rsid w:val="72BC104A"/>
    <w:rsid w:val="72BD6ACB"/>
    <w:rsid w:val="72BE454D"/>
    <w:rsid w:val="72C72A20"/>
    <w:rsid w:val="72C928DE"/>
    <w:rsid w:val="72CC3862"/>
    <w:rsid w:val="72CE25E9"/>
    <w:rsid w:val="72D2576C"/>
    <w:rsid w:val="72D30C6F"/>
    <w:rsid w:val="72D327D9"/>
    <w:rsid w:val="72D442B8"/>
    <w:rsid w:val="72D6565A"/>
    <w:rsid w:val="72D77675"/>
    <w:rsid w:val="72DA3E7D"/>
    <w:rsid w:val="72DE3508"/>
    <w:rsid w:val="72DF0305"/>
    <w:rsid w:val="72E05D86"/>
    <w:rsid w:val="72F7577A"/>
    <w:rsid w:val="72FC0145"/>
    <w:rsid w:val="72FD42C9"/>
    <w:rsid w:val="72FE652C"/>
    <w:rsid w:val="7301497D"/>
    <w:rsid w:val="730275C0"/>
    <w:rsid w:val="730317BE"/>
    <w:rsid w:val="73035041"/>
    <w:rsid w:val="73035447"/>
    <w:rsid w:val="73047240"/>
    <w:rsid w:val="7306005E"/>
    <w:rsid w:val="73075151"/>
    <w:rsid w:val="730814C9"/>
    <w:rsid w:val="730833A3"/>
    <w:rsid w:val="730B464C"/>
    <w:rsid w:val="730E33D2"/>
    <w:rsid w:val="73116555"/>
    <w:rsid w:val="73116600"/>
    <w:rsid w:val="73142D5D"/>
    <w:rsid w:val="73173443"/>
    <w:rsid w:val="73173C43"/>
    <w:rsid w:val="73181763"/>
    <w:rsid w:val="731A13E3"/>
    <w:rsid w:val="731C4E54"/>
    <w:rsid w:val="731D1633"/>
    <w:rsid w:val="731E366D"/>
    <w:rsid w:val="731F586B"/>
    <w:rsid w:val="732010F7"/>
    <w:rsid w:val="73206B70"/>
    <w:rsid w:val="73214465"/>
    <w:rsid w:val="73245576"/>
    <w:rsid w:val="73246568"/>
    <w:rsid w:val="732551F6"/>
    <w:rsid w:val="732A747F"/>
    <w:rsid w:val="732B3C3B"/>
    <w:rsid w:val="732B4F01"/>
    <w:rsid w:val="732C0404"/>
    <w:rsid w:val="732D5E85"/>
    <w:rsid w:val="7330409B"/>
    <w:rsid w:val="73353469"/>
    <w:rsid w:val="73365490"/>
    <w:rsid w:val="73372F12"/>
    <w:rsid w:val="73380147"/>
    <w:rsid w:val="73387930"/>
    <w:rsid w:val="73391C98"/>
    <w:rsid w:val="733A3E96"/>
    <w:rsid w:val="733B519B"/>
    <w:rsid w:val="733C4E1B"/>
    <w:rsid w:val="733D289D"/>
    <w:rsid w:val="733E6120"/>
    <w:rsid w:val="73424B26"/>
    <w:rsid w:val="73430029"/>
    <w:rsid w:val="734658A9"/>
    <w:rsid w:val="73465FD8"/>
    <w:rsid w:val="73476A2F"/>
    <w:rsid w:val="734827A2"/>
    <w:rsid w:val="734844B1"/>
    <w:rsid w:val="734B5436"/>
    <w:rsid w:val="734C2EB7"/>
    <w:rsid w:val="734F643F"/>
    <w:rsid w:val="73571248"/>
    <w:rsid w:val="735D69D5"/>
    <w:rsid w:val="73601B58"/>
    <w:rsid w:val="736175D9"/>
    <w:rsid w:val="7364400F"/>
    <w:rsid w:val="7365741D"/>
    <w:rsid w:val="736672E4"/>
    <w:rsid w:val="736E0E6D"/>
    <w:rsid w:val="736E46F1"/>
    <w:rsid w:val="736F2172"/>
    <w:rsid w:val="737065A2"/>
    <w:rsid w:val="73711DF2"/>
    <w:rsid w:val="73712D1D"/>
    <w:rsid w:val="737352F5"/>
    <w:rsid w:val="73745D2D"/>
    <w:rsid w:val="73761AFD"/>
    <w:rsid w:val="73785000"/>
    <w:rsid w:val="737B3536"/>
    <w:rsid w:val="737B3A06"/>
    <w:rsid w:val="737F240C"/>
    <w:rsid w:val="73812C97"/>
    <w:rsid w:val="738154DC"/>
    <w:rsid w:val="73823391"/>
    <w:rsid w:val="738265C0"/>
    <w:rsid w:val="73850A93"/>
    <w:rsid w:val="73866514"/>
    <w:rsid w:val="73866EC6"/>
    <w:rsid w:val="73872A28"/>
    <w:rsid w:val="73873F96"/>
    <w:rsid w:val="73877819"/>
    <w:rsid w:val="7388529A"/>
    <w:rsid w:val="738A079E"/>
    <w:rsid w:val="7390583E"/>
    <w:rsid w:val="73906506"/>
    <w:rsid w:val="73910128"/>
    <w:rsid w:val="73983947"/>
    <w:rsid w:val="739C06B8"/>
    <w:rsid w:val="739E015D"/>
    <w:rsid w:val="739E3BBB"/>
    <w:rsid w:val="739E44C9"/>
    <w:rsid w:val="739F163C"/>
    <w:rsid w:val="73A02941"/>
    <w:rsid w:val="73A50FC7"/>
    <w:rsid w:val="73A6355D"/>
    <w:rsid w:val="73A744CA"/>
    <w:rsid w:val="73A81F4C"/>
    <w:rsid w:val="73A87D4E"/>
    <w:rsid w:val="73AA0F95"/>
    <w:rsid w:val="73AB3D2F"/>
    <w:rsid w:val="73AB7CBA"/>
    <w:rsid w:val="73B87FE8"/>
    <w:rsid w:val="73B9644B"/>
    <w:rsid w:val="73BA5863"/>
    <w:rsid w:val="73BC69EE"/>
    <w:rsid w:val="73BE4CFE"/>
    <w:rsid w:val="73C039B7"/>
    <w:rsid w:val="73C2417B"/>
    <w:rsid w:val="73C40F46"/>
    <w:rsid w:val="73C572FE"/>
    <w:rsid w:val="73C62B81"/>
    <w:rsid w:val="73C75E24"/>
    <w:rsid w:val="73C86084"/>
    <w:rsid w:val="73C93B06"/>
    <w:rsid w:val="73CA1587"/>
    <w:rsid w:val="73CE44B6"/>
    <w:rsid w:val="73D24415"/>
    <w:rsid w:val="73D36613"/>
    <w:rsid w:val="73D4078B"/>
    <w:rsid w:val="73D62E1B"/>
    <w:rsid w:val="73D72923"/>
    <w:rsid w:val="73E42131"/>
    <w:rsid w:val="73E52003"/>
    <w:rsid w:val="73E630B6"/>
    <w:rsid w:val="73E97CE1"/>
    <w:rsid w:val="73EC4FBF"/>
    <w:rsid w:val="73ED71BD"/>
    <w:rsid w:val="73EE04C2"/>
    <w:rsid w:val="73EE31E0"/>
    <w:rsid w:val="73EF52DB"/>
    <w:rsid w:val="73F039C5"/>
    <w:rsid w:val="73F15BC3"/>
    <w:rsid w:val="73F17735"/>
    <w:rsid w:val="73F310C6"/>
    <w:rsid w:val="73F41393"/>
    <w:rsid w:val="73F80DD1"/>
    <w:rsid w:val="73F90A51"/>
    <w:rsid w:val="73F96853"/>
    <w:rsid w:val="73FA42D5"/>
    <w:rsid w:val="73FD7457"/>
    <w:rsid w:val="74000587"/>
    <w:rsid w:val="74015E5E"/>
    <w:rsid w:val="74031361"/>
    <w:rsid w:val="74054864"/>
    <w:rsid w:val="7409326A"/>
    <w:rsid w:val="740D76F2"/>
    <w:rsid w:val="740E5173"/>
    <w:rsid w:val="74165E03"/>
    <w:rsid w:val="74200A58"/>
    <w:rsid w:val="74221C16"/>
    <w:rsid w:val="74283B1F"/>
    <w:rsid w:val="742A7022"/>
    <w:rsid w:val="742D7FA7"/>
    <w:rsid w:val="742E7D48"/>
    <w:rsid w:val="74301048"/>
    <w:rsid w:val="743047AF"/>
    <w:rsid w:val="743431B5"/>
    <w:rsid w:val="743566B8"/>
    <w:rsid w:val="74357A9D"/>
    <w:rsid w:val="743608B6"/>
    <w:rsid w:val="74393A30"/>
    <w:rsid w:val="743948D5"/>
    <w:rsid w:val="743A2B40"/>
    <w:rsid w:val="743B3F87"/>
    <w:rsid w:val="743D3AC4"/>
    <w:rsid w:val="743E5CC3"/>
    <w:rsid w:val="7444344F"/>
    <w:rsid w:val="74483A47"/>
    <w:rsid w:val="74491AD5"/>
    <w:rsid w:val="744C085C"/>
    <w:rsid w:val="744C5512"/>
    <w:rsid w:val="744D3D5F"/>
    <w:rsid w:val="744F7262"/>
    <w:rsid w:val="74500252"/>
    <w:rsid w:val="74504B2B"/>
    <w:rsid w:val="74504CE3"/>
    <w:rsid w:val="745201E6"/>
    <w:rsid w:val="74566BED"/>
    <w:rsid w:val="745942EE"/>
    <w:rsid w:val="745B77F1"/>
    <w:rsid w:val="746015F4"/>
    <w:rsid w:val="74630481"/>
    <w:rsid w:val="74674908"/>
    <w:rsid w:val="746A200A"/>
    <w:rsid w:val="746B7A8B"/>
    <w:rsid w:val="746C0D90"/>
    <w:rsid w:val="746D39F1"/>
    <w:rsid w:val="74777121"/>
    <w:rsid w:val="74783555"/>
    <w:rsid w:val="747A00A6"/>
    <w:rsid w:val="747A4220"/>
    <w:rsid w:val="747B400F"/>
    <w:rsid w:val="747D6889"/>
    <w:rsid w:val="748E1122"/>
    <w:rsid w:val="749224CB"/>
    <w:rsid w:val="749315B3"/>
    <w:rsid w:val="749331CE"/>
    <w:rsid w:val="74936A51"/>
    <w:rsid w:val="749566D1"/>
    <w:rsid w:val="749668EB"/>
    <w:rsid w:val="74975B6A"/>
    <w:rsid w:val="74977656"/>
    <w:rsid w:val="749850D8"/>
    <w:rsid w:val="749A05DB"/>
    <w:rsid w:val="749B4C5B"/>
    <w:rsid w:val="749F7320"/>
    <w:rsid w:val="74A137E9"/>
    <w:rsid w:val="74A2126A"/>
    <w:rsid w:val="74A33469"/>
    <w:rsid w:val="74A40EEA"/>
    <w:rsid w:val="74A5696C"/>
    <w:rsid w:val="74A73CAF"/>
    <w:rsid w:val="74AB66DC"/>
    <w:rsid w:val="74B04DDF"/>
    <w:rsid w:val="74B21A23"/>
    <w:rsid w:val="74B56C06"/>
    <w:rsid w:val="74B62489"/>
    <w:rsid w:val="74B72109"/>
    <w:rsid w:val="74B8405C"/>
    <w:rsid w:val="74B9247B"/>
    <w:rsid w:val="74BA2D42"/>
    <w:rsid w:val="74BD58C0"/>
    <w:rsid w:val="74BE4029"/>
    <w:rsid w:val="74BE5317"/>
    <w:rsid w:val="74BF2D99"/>
    <w:rsid w:val="74C53922"/>
    <w:rsid w:val="74C64922"/>
    <w:rsid w:val="74CA4D8E"/>
    <w:rsid w:val="74CC4212"/>
    <w:rsid w:val="74CC7CEC"/>
    <w:rsid w:val="74CD42AD"/>
    <w:rsid w:val="74CE7B30"/>
    <w:rsid w:val="74D74BBC"/>
    <w:rsid w:val="74D85EC1"/>
    <w:rsid w:val="74D93943"/>
    <w:rsid w:val="74DD2349"/>
    <w:rsid w:val="74E032CD"/>
    <w:rsid w:val="74E10D4F"/>
    <w:rsid w:val="74E36A83"/>
    <w:rsid w:val="74E62C58"/>
    <w:rsid w:val="74E706DA"/>
    <w:rsid w:val="74EA165E"/>
    <w:rsid w:val="74ED25E3"/>
    <w:rsid w:val="74EF5AE6"/>
    <w:rsid w:val="74F1089E"/>
    <w:rsid w:val="74F3151C"/>
    <w:rsid w:val="74F91C79"/>
    <w:rsid w:val="74FA31C0"/>
    <w:rsid w:val="74FA6D1C"/>
    <w:rsid w:val="74FB2C3A"/>
    <w:rsid w:val="74FB517C"/>
    <w:rsid w:val="74FD147E"/>
    <w:rsid w:val="74FF5D81"/>
    <w:rsid w:val="75003802"/>
    <w:rsid w:val="75011284"/>
    <w:rsid w:val="75024D83"/>
    <w:rsid w:val="75045DEC"/>
    <w:rsid w:val="75050278"/>
    <w:rsid w:val="750722DF"/>
    <w:rsid w:val="75083042"/>
    <w:rsid w:val="750B5416"/>
    <w:rsid w:val="750D091A"/>
    <w:rsid w:val="750D1A10"/>
    <w:rsid w:val="750F0599"/>
    <w:rsid w:val="7512151E"/>
    <w:rsid w:val="751653F3"/>
    <w:rsid w:val="751678CE"/>
    <w:rsid w:val="75171229"/>
    <w:rsid w:val="75180EA9"/>
    <w:rsid w:val="7519692A"/>
    <w:rsid w:val="75201B39"/>
    <w:rsid w:val="752103E0"/>
    <w:rsid w:val="75213D37"/>
    <w:rsid w:val="7523723A"/>
    <w:rsid w:val="75255FC0"/>
    <w:rsid w:val="752601BF"/>
    <w:rsid w:val="752836C2"/>
    <w:rsid w:val="752866D8"/>
    <w:rsid w:val="75297777"/>
    <w:rsid w:val="752B6A5F"/>
    <w:rsid w:val="752C20C8"/>
    <w:rsid w:val="752C5CAF"/>
    <w:rsid w:val="75304351"/>
    <w:rsid w:val="75327854"/>
    <w:rsid w:val="753374D4"/>
    <w:rsid w:val="75353E32"/>
    <w:rsid w:val="75372E7B"/>
    <w:rsid w:val="753843B7"/>
    <w:rsid w:val="75387844"/>
    <w:rsid w:val="75394C61"/>
    <w:rsid w:val="753A6E5F"/>
    <w:rsid w:val="753B7316"/>
    <w:rsid w:val="754045EC"/>
    <w:rsid w:val="75405E01"/>
    <w:rsid w:val="75435570"/>
    <w:rsid w:val="754B5F3C"/>
    <w:rsid w:val="754C03FE"/>
    <w:rsid w:val="754E6A41"/>
    <w:rsid w:val="7555324A"/>
    <w:rsid w:val="755B649A"/>
    <w:rsid w:val="755C09F2"/>
    <w:rsid w:val="75613ABB"/>
    <w:rsid w:val="75617D1E"/>
    <w:rsid w:val="75625E25"/>
    <w:rsid w:val="756704FD"/>
    <w:rsid w:val="756722AD"/>
    <w:rsid w:val="756979AE"/>
    <w:rsid w:val="756A4F8F"/>
    <w:rsid w:val="756F65F9"/>
    <w:rsid w:val="75702BBC"/>
    <w:rsid w:val="75714DBB"/>
    <w:rsid w:val="757415C3"/>
    <w:rsid w:val="75757044"/>
    <w:rsid w:val="75791B63"/>
    <w:rsid w:val="757B0F4D"/>
    <w:rsid w:val="757B465D"/>
    <w:rsid w:val="757C3992"/>
    <w:rsid w:val="757E664F"/>
    <w:rsid w:val="757F5473"/>
    <w:rsid w:val="75815055"/>
    <w:rsid w:val="75843DDB"/>
    <w:rsid w:val="758672DF"/>
    <w:rsid w:val="758772B3"/>
    <w:rsid w:val="75880263"/>
    <w:rsid w:val="758D2A20"/>
    <w:rsid w:val="758E6A0F"/>
    <w:rsid w:val="758F4FAA"/>
    <w:rsid w:val="75912918"/>
    <w:rsid w:val="75920B73"/>
    <w:rsid w:val="759407F3"/>
    <w:rsid w:val="759F4605"/>
    <w:rsid w:val="75A02087"/>
    <w:rsid w:val="75A13617"/>
    <w:rsid w:val="75A3300B"/>
    <w:rsid w:val="75A44310"/>
    <w:rsid w:val="75A73E5C"/>
    <w:rsid w:val="75A7726F"/>
    <w:rsid w:val="75A84144"/>
    <w:rsid w:val="75A86EFF"/>
    <w:rsid w:val="75A87A55"/>
    <w:rsid w:val="75A903E6"/>
    <w:rsid w:val="75A90798"/>
    <w:rsid w:val="75AB11C3"/>
    <w:rsid w:val="75AB3C9B"/>
    <w:rsid w:val="75AB44BA"/>
    <w:rsid w:val="75AD5C13"/>
    <w:rsid w:val="75AF173C"/>
    <w:rsid w:val="75B3067F"/>
    <w:rsid w:val="75B310A7"/>
    <w:rsid w:val="75B77AAE"/>
    <w:rsid w:val="75BD769F"/>
    <w:rsid w:val="75BE3AC3"/>
    <w:rsid w:val="75C116C2"/>
    <w:rsid w:val="75C27143"/>
    <w:rsid w:val="75C41D8E"/>
    <w:rsid w:val="75C500C8"/>
    <w:rsid w:val="75CA1ADA"/>
    <w:rsid w:val="75CB1FD1"/>
    <w:rsid w:val="75CD54D4"/>
    <w:rsid w:val="75CE6EA2"/>
    <w:rsid w:val="75CF09D8"/>
    <w:rsid w:val="75D23B5A"/>
    <w:rsid w:val="75D27E1C"/>
    <w:rsid w:val="75D62561"/>
    <w:rsid w:val="75D77FE2"/>
    <w:rsid w:val="75DA47EA"/>
    <w:rsid w:val="75DD576F"/>
    <w:rsid w:val="75E066F3"/>
    <w:rsid w:val="75E2492D"/>
    <w:rsid w:val="75E26373"/>
    <w:rsid w:val="75E33DF5"/>
    <w:rsid w:val="75E41876"/>
    <w:rsid w:val="75E55DAC"/>
    <w:rsid w:val="75E7607E"/>
    <w:rsid w:val="75E874BC"/>
    <w:rsid w:val="75E91581"/>
    <w:rsid w:val="75EC2506"/>
    <w:rsid w:val="75F145C2"/>
    <w:rsid w:val="75F21E91"/>
    <w:rsid w:val="75F3408F"/>
    <w:rsid w:val="75F60897"/>
    <w:rsid w:val="75F65014"/>
    <w:rsid w:val="75F72A95"/>
    <w:rsid w:val="75F735EC"/>
    <w:rsid w:val="75FD0222"/>
    <w:rsid w:val="75FD499F"/>
    <w:rsid w:val="75FD74D3"/>
    <w:rsid w:val="75FF7EA2"/>
    <w:rsid w:val="76005923"/>
    <w:rsid w:val="7603212B"/>
    <w:rsid w:val="760360A4"/>
    <w:rsid w:val="76051D74"/>
    <w:rsid w:val="7605562E"/>
    <w:rsid w:val="760630B0"/>
    <w:rsid w:val="76065B94"/>
    <w:rsid w:val="760865B3"/>
    <w:rsid w:val="760A7538"/>
    <w:rsid w:val="760C71B7"/>
    <w:rsid w:val="760D04BC"/>
    <w:rsid w:val="76124944"/>
    <w:rsid w:val="761323C6"/>
    <w:rsid w:val="76140FAB"/>
    <w:rsid w:val="7616334A"/>
    <w:rsid w:val="76170DCC"/>
    <w:rsid w:val="7617148C"/>
    <w:rsid w:val="761942CF"/>
    <w:rsid w:val="761D0EDC"/>
    <w:rsid w:val="761F61D8"/>
    <w:rsid w:val="762229CE"/>
    <w:rsid w:val="762742E0"/>
    <w:rsid w:val="762A586E"/>
    <w:rsid w:val="762B32F0"/>
    <w:rsid w:val="762C6140"/>
    <w:rsid w:val="762E09F1"/>
    <w:rsid w:val="762E4F13"/>
    <w:rsid w:val="76302717"/>
    <w:rsid w:val="7634617E"/>
    <w:rsid w:val="76373F9F"/>
    <w:rsid w:val="76377102"/>
    <w:rsid w:val="763803B6"/>
    <w:rsid w:val="76384021"/>
    <w:rsid w:val="76392605"/>
    <w:rsid w:val="763B5B08"/>
    <w:rsid w:val="763C3364"/>
    <w:rsid w:val="763D16CA"/>
    <w:rsid w:val="763D320A"/>
    <w:rsid w:val="76401F90"/>
    <w:rsid w:val="76415493"/>
    <w:rsid w:val="76422F15"/>
    <w:rsid w:val="76430996"/>
    <w:rsid w:val="76450616"/>
    <w:rsid w:val="76461135"/>
    <w:rsid w:val="764928A0"/>
    <w:rsid w:val="764E30F5"/>
    <w:rsid w:val="764F0F26"/>
    <w:rsid w:val="764F47A9"/>
    <w:rsid w:val="7652572E"/>
    <w:rsid w:val="765331AF"/>
    <w:rsid w:val="76540C31"/>
    <w:rsid w:val="765508B1"/>
    <w:rsid w:val="76562A95"/>
    <w:rsid w:val="76566332"/>
    <w:rsid w:val="76573DB4"/>
    <w:rsid w:val="76581835"/>
    <w:rsid w:val="76592B3A"/>
    <w:rsid w:val="765B603D"/>
    <w:rsid w:val="765D1540"/>
    <w:rsid w:val="766111DA"/>
    <w:rsid w:val="76624DB7"/>
    <w:rsid w:val="76640ECB"/>
    <w:rsid w:val="7668404E"/>
    <w:rsid w:val="766878D1"/>
    <w:rsid w:val="766A0FC3"/>
    <w:rsid w:val="766A2DD4"/>
    <w:rsid w:val="766A4FD3"/>
    <w:rsid w:val="766B19D7"/>
    <w:rsid w:val="766C0F95"/>
    <w:rsid w:val="766C62D7"/>
    <w:rsid w:val="766D3D59"/>
    <w:rsid w:val="76704D21"/>
    <w:rsid w:val="76706EDC"/>
    <w:rsid w:val="76756BE7"/>
    <w:rsid w:val="767F0912"/>
    <w:rsid w:val="768014A2"/>
    <w:rsid w:val="76851400"/>
    <w:rsid w:val="76882384"/>
    <w:rsid w:val="76897E06"/>
    <w:rsid w:val="768D208F"/>
    <w:rsid w:val="768F5592"/>
    <w:rsid w:val="76936197"/>
    <w:rsid w:val="76946B43"/>
    <w:rsid w:val="7696711C"/>
    <w:rsid w:val="7698127C"/>
    <w:rsid w:val="76984CF9"/>
    <w:rsid w:val="769A2CF0"/>
    <w:rsid w:val="769C1025"/>
    <w:rsid w:val="76A209B0"/>
    <w:rsid w:val="76A267B1"/>
    <w:rsid w:val="76A34233"/>
    <w:rsid w:val="76A35191"/>
    <w:rsid w:val="76A41CB5"/>
    <w:rsid w:val="76A4279D"/>
    <w:rsid w:val="76A55B76"/>
    <w:rsid w:val="76A673B6"/>
    <w:rsid w:val="76A71125"/>
    <w:rsid w:val="76A828B9"/>
    <w:rsid w:val="76A85BAE"/>
    <w:rsid w:val="76AC4B43"/>
    <w:rsid w:val="76AC673B"/>
    <w:rsid w:val="76AD0B65"/>
    <w:rsid w:val="76AD6D41"/>
    <w:rsid w:val="76B15747"/>
    <w:rsid w:val="76B16DCB"/>
    <w:rsid w:val="76B24759"/>
    <w:rsid w:val="76B30C4A"/>
    <w:rsid w:val="76B51B31"/>
    <w:rsid w:val="76B80955"/>
    <w:rsid w:val="76BA05D5"/>
    <w:rsid w:val="76BA3E58"/>
    <w:rsid w:val="76BA3F51"/>
    <w:rsid w:val="76BC155A"/>
    <w:rsid w:val="76BC735B"/>
    <w:rsid w:val="76BD4AAB"/>
    <w:rsid w:val="76C34768"/>
    <w:rsid w:val="76C543E8"/>
    <w:rsid w:val="76C8787B"/>
    <w:rsid w:val="76C92DEE"/>
    <w:rsid w:val="76CA086F"/>
    <w:rsid w:val="76CA0AD0"/>
    <w:rsid w:val="76CB1B74"/>
    <w:rsid w:val="76CC3D72"/>
    <w:rsid w:val="76D047A5"/>
    <w:rsid w:val="76D05FFC"/>
    <w:rsid w:val="76D1530E"/>
    <w:rsid w:val="76D36F81"/>
    <w:rsid w:val="76D450EA"/>
    <w:rsid w:val="76D67F05"/>
    <w:rsid w:val="76D85607"/>
    <w:rsid w:val="76DA32A9"/>
    <w:rsid w:val="76DF328E"/>
    <w:rsid w:val="76E0038D"/>
    <w:rsid w:val="76E2125B"/>
    <w:rsid w:val="76E5544E"/>
    <w:rsid w:val="76E6019F"/>
    <w:rsid w:val="76E644A7"/>
    <w:rsid w:val="76E7388F"/>
    <w:rsid w:val="76E80FFA"/>
    <w:rsid w:val="76EA141B"/>
    <w:rsid w:val="76EB4627"/>
    <w:rsid w:val="76EE0498"/>
    <w:rsid w:val="76F225BD"/>
    <w:rsid w:val="76F25BFD"/>
    <w:rsid w:val="76F6043A"/>
    <w:rsid w:val="76F908F6"/>
    <w:rsid w:val="76FA6E40"/>
    <w:rsid w:val="76FF521B"/>
    <w:rsid w:val="77003F73"/>
    <w:rsid w:val="770167CB"/>
    <w:rsid w:val="77031CCE"/>
    <w:rsid w:val="770722C0"/>
    <w:rsid w:val="77073F57"/>
    <w:rsid w:val="770A5210"/>
    <w:rsid w:val="770C24E5"/>
    <w:rsid w:val="770E04D4"/>
    <w:rsid w:val="770F11B3"/>
    <w:rsid w:val="7711272C"/>
    <w:rsid w:val="771C067A"/>
    <w:rsid w:val="771C4DF6"/>
    <w:rsid w:val="771D2878"/>
    <w:rsid w:val="771F5D7B"/>
    <w:rsid w:val="77212A22"/>
    <w:rsid w:val="77234781"/>
    <w:rsid w:val="77242D1C"/>
    <w:rsid w:val="77253507"/>
    <w:rsid w:val="7729410C"/>
    <w:rsid w:val="77303A97"/>
    <w:rsid w:val="77311518"/>
    <w:rsid w:val="77314D9C"/>
    <w:rsid w:val="77320303"/>
    <w:rsid w:val="773330BD"/>
    <w:rsid w:val="77371D81"/>
    <w:rsid w:val="77376CA5"/>
    <w:rsid w:val="77380EA3"/>
    <w:rsid w:val="77386DAD"/>
    <w:rsid w:val="77396C90"/>
    <w:rsid w:val="773A3CFA"/>
    <w:rsid w:val="773A43A6"/>
    <w:rsid w:val="773F310C"/>
    <w:rsid w:val="773F40B1"/>
    <w:rsid w:val="77401B33"/>
    <w:rsid w:val="774175B4"/>
    <w:rsid w:val="774614BE"/>
    <w:rsid w:val="774653BF"/>
    <w:rsid w:val="77536AA1"/>
    <w:rsid w:val="775407D3"/>
    <w:rsid w:val="7754717B"/>
    <w:rsid w:val="77563525"/>
    <w:rsid w:val="77592AFC"/>
    <w:rsid w:val="77597EF6"/>
    <w:rsid w:val="775B39E2"/>
    <w:rsid w:val="775C1463"/>
    <w:rsid w:val="775C41F2"/>
    <w:rsid w:val="775C5BE0"/>
    <w:rsid w:val="775D10E3"/>
    <w:rsid w:val="775E6B64"/>
    <w:rsid w:val="77602068"/>
    <w:rsid w:val="77617AE9"/>
    <w:rsid w:val="7762336C"/>
    <w:rsid w:val="77625FC5"/>
    <w:rsid w:val="77634E95"/>
    <w:rsid w:val="7764686F"/>
    <w:rsid w:val="77657B19"/>
    <w:rsid w:val="7767389A"/>
    <w:rsid w:val="77694EF6"/>
    <w:rsid w:val="776A2977"/>
    <w:rsid w:val="776B03F9"/>
    <w:rsid w:val="776E3F70"/>
    <w:rsid w:val="776E4C01"/>
    <w:rsid w:val="776F2682"/>
    <w:rsid w:val="77715B85"/>
    <w:rsid w:val="777452AA"/>
    <w:rsid w:val="77752FD1"/>
    <w:rsid w:val="7775678A"/>
    <w:rsid w:val="777625B6"/>
    <w:rsid w:val="77793BF7"/>
    <w:rsid w:val="777E1618"/>
    <w:rsid w:val="777F7099"/>
    <w:rsid w:val="7781259C"/>
    <w:rsid w:val="77822FF8"/>
    <w:rsid w:val="7783702F"/>
    <w:rsid w:val="778555D0"/>
    <w:rsid w:val="778622A7"/>
    <w:rsid w:val="77881F27"/>
    <w:rsid w:val="778B2EAC"/>
    <w:rsid w:val="77904DB5"/>
    <w:rsid w:val="779415BD"/>
    <w:rsid w:val="779468D2"/>
    <w:rsid w:val="7795123D"/>
    <w:rsid w:val="77954AC0"/>
    <w:rsid w:val="77965552"/>
    <w:rsid w:val="77966CBE"/>
    <w:rsid w:val="779821C1"/>
    <w:rsid w:val="779A0F48"/>
    <w:rsid w:val="779A6594"/>
    <w:rsid w:val="779B3146"/>
    <w:rsid w:val="779D0F94"/>
    <w:rsid w:val="779D4B03"/>
    <w:rsid w:val="779E3D02"/>
    <w:rsid w:val="779E40CB"/>
    <w:rsid w:val="77A02E51"/>
    <w:rsid w:val="77A8025E"/>
    <w:rsid w:val="77A9265A"/>
    <w:rsid w:val="77A95CDF"/>
    <w:rsid w:val="77AE12C0"/>
    <w:rsid w:val="77B13557"/>
    <w:rsid w:val="77B265EF"/>
    <w:rsid w:val="77B57573"/>
    <w:rsid w:val="77BF7E83"/>
    <w:rsid w:val="77C07485"/>
    <w:rsid w:val="77C13386"/>
    <w:rsid w:val="77C16C09"/>
    <w:rsid w:val="77C46274"/>
    <w:rsid w:val="77C47B8E"/>
    <w:rsid w:val="77C5560F"/>
    <w:rsid w:val="77C701C7"/>
    <w:rsid w:val="77C70B12"/>
    <w:rsid w:val="77C86594"/>
    <w:rsid w:val="77CC4F9A"/>
    <w:rsid w:val="77D01422"/>
    <w:rsid w:val="77D16EA3"/>
    <w:rsid w:val="77D75529"/>
    <w:rsid w:val="77D942B0"/>
    <w:rsid w:val="77DA64AE"/>
    <w:rsid w:val="77DB3F30"/>
    <w:rsid w:val="77DD2CB6"/>
    <w:rsid w:val="77DD4EB4"/>
    <w:rsid w:val="77DF03B7"/>
    <w:rsid w:val="77E048EF"/>
    <w:rsid w:val="77E138BA"/>
    <w:rsid w:val="77E42641"/>
    <w:rsid w:val="77E55B44"/>
    <w:rsid w:val="77E60777"/>
    <w:rsid w:val="77E635C6"/>
    <w:rsid w:val="77E71047"/>
    <w:rsid w:val="77E8640E"/>
    <w:rsid w:val="77EB1D92"/>
    <w:rsid w:val="77EE09D2"/>
    <w:rsid w:val="77EF2BD0"/>
    <w:rsid w:val="77F11957"/>
    <w:rsid w:val="77F307A1"/>
    <w:rsid w:val="77F65DDE"/>
    <w:rsid w:val="77F73860"/>
    <w:rsid w:val="77F90F61"/>
    <w:rsid w:val="77FB4464"/>
    <w:rsid w:val="77FC1EE6"/>
    <w:rsid w:val="77FD5769"/>
    <w:rsid w:val="77FD6CA1"/>
    <w:rsid w:val="77FE53E9"/>
    <w:rsid w:val="78011BF1"/>
    <w:rsid w:val="78031871"/>
    <w:rsid w:val="78087885"/>
    <w:rsid w:val="78096FFD"/>
    <w:rsid w:val="78113798"/>
    <w:rsid w:val="78167DE5"/>
    <w:rsid w:val="78181816"/>
    <w:rsid w:val="782326D3"/>
    <w:rsid w:val="7825692D"/>
    <w:rsid w:val="782643AF"/>
    <w:rsid w:val="782765AD"/>
    <w:rsid w:val="78284838"/>
    <w:rsid w:val="782878B2"/>
    <w:rsid w:val="782A2DB5"/>
    <w:rsid w:val="782C62B8"/>
    <w:rsid w:val="782D5F38"/>
    <w:rsid w:val="782F723D"/>
    <w:rsid w:val="78351146"/>
    <w:rsid w:val="78360B62"/>
    <w:rsid w:val="78360DC6"/>
    <w:rsid w:val="78387B4C"/>
    <w:rsid w:val="78391D4B"/>
    <w:rsid w:val="783B524E"/>
    <w:rsid w:val="783F74D7"/>
    <w:rsid w:val="7842045C"/>
    <w:rsid w:val="78424BD9"/>
    <w:rsid w:val="7843265A"/>
    <w:rsid w:val="784400DC"/>
    <w:rsid w:val="7844395F"/>
    <w:rsid w:val="784513E1"/>
    <w:rsid w:val="78466E62"/>
    <w:rsid w:val="784748E4"/>
    <w:rsid w:val="784B7A81"/>
    <w:rsid w:val="784D11F2"/>
    <w:rsid w:val="785174E6"/>
    <w:rsid w:val="785206F6"/>
    <w:rsid w:val="78524E73"/>
    <w:rsid w:val="78555864"/>
    <w:rsid w:val="785670FD"/>
    <w:rsid w:val="78582600"/>
    <w:rsid w:val="7858261A"/>
    <w:rsid w:val="78590081"/>
    <w:rsid w:val="78591FAB"/>
    <w:rsid w:val="785C0A91"/>
    <w:rsid w:val="785C5783"/>
    <w:rsid w:val="785F1F8A"/>
    <w:rsid w:val="78607A0C"/>
    <w:rsid w:val="7862510D"/>
    <w:rsid w:val="78631298"/>
    <w:rsid w:val="78646412"/>
    <w:rsid w:val="78656092"/>
    <w:rsid w:val="78671595"/>
    <w:rsid w:val="78671E5E"/>
    <w:rsid w:val="78674E18"/>
    <w:rsid w:val="7868289A"/>
    <w:rsid w:val="78684859"/>
    <w:rsid w:val="786A6D63"/>
    <w:rsid w:val="786C5A1D"/>
    <w:rsid w:val="786E0F20"/>
    <w:rsid w:val="78711258"/>
    <w:rsid w:val="7871513D"/>
    <w:rsid w:val="78715547"/>
    <w:rsid w:val="78715728"/>
    <w:rsid w:val="78730C2B"/>
    <w:rsid w:val="787747B0"/>
    <w:rsid w:val="787C3AB9"/>
    <w:rsid w:val="787D0CE1"/>
    <w:rsid w:val="787E4A3E"/>
    <w:rsid w:val="78834510"/>
    <w:rsid w:val="78867CCF"/>
    <w:rsid w:val="788D17D5"/>
    <w:rsid w:val="788D5058"/>
    <w:rsid w:val="7890696B"/>
    <w:rsid w:val="78913A5E"/>
    <w:rsid w:val="789214E0"/>
    <w:rsid w:val="78936F61"/>
    <w:rsid w:val="78937DB3"/>
    <w:rsid w:val="78944725"/>
    <w:rsid w:val="78960A78"/>
    <w:rsid w:val="789620E4"/>
    <w:rsid w:val="78977082"/>
    <w:rsid w:val="78981D74"/>
    <w:rsid w:val="789833E9"/>
    <w:rsid w:val="78993069"/>
    <w:rsid w:val="789D7871"/>
    <w:rsid w:val="789D7B14"/>
    <w:rsid w:val="789E697D"/>
    <w:rsid w:val="789E74F1"/>
    <w:rsid w:val="789F4F72"/>
    <w:rsid w:val="78A10A94"/>
    <w:rsid w:val="78A21633"/>
    <w:rsid w:val="78A413FA"/>
    <w:rsid w:val="78A56E7C"/>
    <w:rsid w:val="78A83684"/>
    <w:rsid w:val="78A87E00"/>
    <w:rsid w:val="78A91105"/>
    <w:rsid w:val="78B23F93"/>
    <w:rsid w:val="78B34858"/>
    <w:rsid w:val="78B41694"/>
    <w:rsid w:val="78B45056"/>
    <w:rsid w:val="78BC6AA1"/>
    <w:rsid w:val="78BD6C73"/>
    <w:rsid w:val="78BE1FA4"/>
    <w:rsid w:val="78BE5C29"/>
    <w:rsid w:val="78BF7A25"/>
    <w:rsid w:val="78C054A7"/>
    <w:rsid w:val="78C5192F"/>
    <w:rsid w:val="78C728B3"/>
    <w:rsid w:val="78C74E32"/>
    <w:rsid w:val="78CA3D4C"/>
    <w:rsid w:val="78CB12BA"/>
    <w:rsid w:val="78CB70BB"/>
    <w:rsid w:val="78CC6D3B"/>
    <w:rsid w:val="78CE0040"/>
    <w:rsid w:val="78D522AA"/>
    <w:rsid w:val="78D7094F"/>
    <w:rsid w:val="78D91FFA"/>
    <w:rsid w:val="78DE6954"/>
    <w:rsid w:val="78E11F2E"/>
    <w:rsid w:val="78E34762"/>
    <w:rsid w:val="78E50617"/>
    <w:rsid w:val="78E51F32"/>
    <w:rsid w:val="78E73168"/>
    <w:rsid w:val="78E7449B"/>
    <w:rsid w:val="78E94380"/>
    <w:rsid w:val="78E957D1"/>
    <w:rsid w:val="78EA6370"/>
    <w:rsid w:val="78EB75F0"/>
    <w:rsid w:val="78EC1557"/>
    <w:rsid w:val="78F072FB"/>
    <w:rsid w:val="78F114F9"/>
    <w:rsid w:val="78F227FE"/>
    <w:rsid w:val="78F4247E"/>
    <w:rsid w:val="78F432BD"/>
    <w:rsid w:val="78F73403"/>
    <w:rsid w:val="78F76C86"/>
    <w:rsid w:val="78FA0EF3"/>
    <w:rsid w:val="78FD03CE"/>
    <w:rsid w:val="78FD3DB1"/>
    <w:rsid w:val="78FE2D8D"/>
    <w:rsid w:val="78FE79B6"/>
    <w:rsid w:val="78FF6291"/>
    <w:rsid w:val="790068CB"/>
    <w:rsid w:val="79027215"/>
    <w:rsid w:val="79034C97"/>
    <w:rsid w:val="79063A1D"/>
    <w:rsid w:val="79070723"/>
    <w:rsid w:val="7907369D"/>
    <w:rsid w:val="790A4622"/>
    <w:rsid w:val="790D55A6"/>
    <w:rsid w:val="79113FAC"/>
    <w:rsid w:val="79134850"/>
    <w:rsid w:val="79166785"/>
    <w:rsid w:val="79173937"/>
    <w:rsid w:val="79183C14"/>
    <w:rsid w:val="791871BB"/>
    <w:rsid w:val="79194C3C"/>
    <w:rsid w:val="791A26BE"/>
    <w:rsid w:val="791C5BC1"/>
    <w:rsid w:val="791E4FA3"/>
    <w:rsid w:val="791F52E2"/>
    <w:rsid w:val="792067C5"/>
    <w:rsid w:val="79227458"/>
    <w:rsid w:val="7923774A"/>
    <w:rsid w:val="792606CF"/>
    <w:rsid w:val="79291CA0"/>
    <w:rsid w:val="79294ED6"/>
    <w:rsid w:val="792A70D5"/>
    <w:rsid w:val="792B4B56"/>
    <w:rsid w:val="792E5ADB"/>
    <w:rsid w:val="79344461"/>
    <w:rsid w:val="7936760B"/>
    <w:rsid w:val="793A2BF2"/>
    <w:rsid w:val="793A736F"/>
    <w:rsid w:val="793B0674"/>
    <w:rsid w:val="793D3B77"/>
    <w:rsid w:val="793E15F9"/>
    <w:rsid w:val="793F707A"/>
    <w:rsid w:val="79411E08"/>
    <w:rsid w:val="79443502"/>
    <w:rsid w:val="79474486"/>
    <w:rsid w:val="79490272"/>
    <w:rsid w:val="79503AF6"/>
    <w:rsid w:val="79504D96"/>
    <w:rsid w:val="795336A9"/>
    <w:rsid w:val="795821A2"/>
    <w:rsid w:val="79587FA4"/>
    <w:rsid w:val="795B3127"/>
    <w:rsid w:val="795D662A"/>
    <w:rsid w:val="795E26DA"/>
    <w:rsid w:val="795E3E9C"/>
    <w:rsid w:val="795E6493"/>
    <w:rsid w:val="79633DB7"/>
    <w:rsid w:val="7967201E"/>
    <w:rsid w:val="7968023E"/>
    <w:rsid w:val="796A3742"/>
    <w:rsid w:val="796A4BDF"/>
    <w:rsid w:val="796A5940"/>
    <w:rsid w:val="796D46C6"/>
    <w:rsid w:val="796D7750"/>
    <w:rsid w:val="796E1CC3"/>
    <w:rsid w:val="796F1DC8"/>
    <w:rsid w:val="79707849"/>
    <w:rsid w:val="79764FD6"/>
    <w:rsid w:val="797926D7"/>
    <w:rsid w:val="79795F5A"/>
    <w:rsid w:val="797B5BDA"/>
    <w:rsid w:val="797D10DD"/>
    <w:rsid w:val="79802062"/>
    <w:rsid w:val="79813367"/>
    <w:rsid w:val="798442EB"/>
    <w:rsid w:val="79851D6D"/>
    <w:rsid w:val="798677EE"/>
    <w:rsid w:val="79884EF0"/>
    <w:rsid w:val="79894FDC"/>
    <w:rsid w:val="798B16F8"/>
    <w:rsid w:val="798D63C9"/>
    <w:rsid w:val="798E1F5E"/>
    <w:rsid w:val="798F487B"/>
    <w:rsid w:val="79910EBB"/>
    <w:rsid w:val="79971C87"/>
    <w:rsid w:val="7997635D"/>
    <w:rsid w:val="799B2B00"/>
    <w:rsid w:val="799E7093"/>
    <w:rsid w:val="79A05E1A"/>
    <w:rsid w:val="79A2131D"/>
    <w:rsid w:val="79A30978"/>
    <w:rsid w:val="79AB41AB"/>
    <w:rsid w:val="79AD6A52"/>
    <w:rsid w:val="79B6253C"/>
    <w:rsid w:val="79B77FBE"/>
    <w:rsid w:val="79BE31CC"/>
    <w:rsid w:val="79BE6688"/>
    <w:rsid w:val="79C066CF"/>
    <w:rsid w:val="79C26B8A"/>
    <w:rsid w:val="79C30024"/>
    <w:rsid w:val="79C350D5"/>
    <w:rsid w:val="79C42C79"/>
    <w:rsid w:val="79C47245"/>
    <w:rsid w:val="79C505D8"/>
    <w:rsid w:val="79C54D55"/>
    <w:rsid w:val="79C70258"/>
    <w:rsid w:val="79CC79AB"/>
    <w:rsid w:val="79CD3B15"/>
    <w:rsid w:val="79D030E6"/>
    <w:rsid w:val="79D143EB"/>
    <w:rsid w:val="79D83D75"/>
    <w:rsid w:val="79DC13B5"/>
    <w:rsid w:val="79E10E02"/>
    <w:rsid w:val="79E5308B"/>
    <w:rsid w:val="79E60B0D"/>
    <w:rsid w:val="79E816E6"/>
    <w:rsid w:val="79EA7ABD"/>
    <w:rsid w:val="79F0361A"/>
    <w:rsid w:val="79F1491F"/>
    <w:rsid w:val="79F16E9E"/>
    <w:rsid w:val="79F26B1E"/>
    <w:rsid w:val="79F47343"/>
    <w:rsid w:val="79F65524"/>
    <w:rsid w:val="79F842AA"/>
    <w:rsid w:val="79FC742D"/>
    <w:rsid w:val="79FD0865"/>
    <w:rsid w:val="79FE2930"/>
    <w:rsid w:val="79FE61B3"/>
    <w:rsid w:val="7A00297D"/>
    <w:rsid w:val="7A005E33"/>
    <w:rsid w:val="7A0138B5"/>
    <w:rsid w:val="7A024BBA"/>
    <w:rsid w:val="7A026DB8"/>
    <w:rsid w:val="7A036672"/>
    <w:rsid w:val="7A04206E"/>
    <w:rsid w:val="7A0423EA"/>
    <w:rsid w:val="7A073240"/>
    <w:rsid w:val="7A080CC1"/>
    <w:rsid w:val="7A096743"/>
    <w:rsid w:val="7A0A7A48"/>
    <w:rsid w:val="7A0D74F1"/>
    <w:rsid w:val="7A0F3269"/>
    <w:rsid w:val="7A101951"/>
    <w:rsid w:val="7A124E54"/>
    <w:rsid w:val="7A1328D6"/>
    <w:rsid w:val="7A1563A6"/>
    <w:rsid w:val="7A16385A"/>
    <w:rsid w:val="7A1A2EE3"/>
    <w:rsid w:val="7A1F66E8"/>
    <w:rsid w:val="7A2327B8"/>
    <w:rsid w:val="7A2405F1"/>
    <w:rsid w:val="7A2535A0"/>
    <w:rsid w:val="7A253E75"/>
    <w:rsid w:val="7A284DF9"/>
    <w:rsid w:val="7A2A24FB"/>
    <w:rsid w:val="7A322A55"/>
    <w:rsid w:val="7A330C0C"/>
    <w:rsid w:val="7A361B91"/>
    <w:rsid w:val="7A373D8F"/>
    <w:rsid w:val="7A381810"/>
    <w:rsid w:val="7A396FE1"/>
    <w:rsid w:val="7A3C3A9A"/>
    <w:rsid w:val="7A3D151B"/>
    <w:rsid w:val="7A3D371A"/>
    <w:rsid w:val="7A3E3B86"/>
    <w:rsid w:val="7A3E4C24"/>
    <w:rsid w:val="7A3E6F9D"/>
    <w:rsid w:val="7A3F4A1F"/>
    <w:rsid w:val="7A3F6C1D"/>
    <w:rsid w:val="7A4024A0"/>
    <w:rsid w:val="7A412FE0"/>
    <w:rsid w:val="7A423425"/>
    <w:rsid w:val="7A435623"/>
    <w:rsid w:val="7A43779B"/>
    <w:rsid w:val="7A446928"/>
    <w:rsid w:val="7A447036"/>
    <w:rsid w:val="7A4665A8"/>
    <w:rsid w:val="7A4A4FAE"/>
    <w:rsid w:val="7A4C3137"/>
    <w:rsid w:val="7A4C3D34"/>
    <w:rsid w:val="7A4E2F7E"/>
    <w:rsid w:val="7A527E3C"/>
    <w:rsid w:val="7A556861"/>
    <w:rsid w:val="7A59455C"/>
    <w:rsid w:val="7A594B65"/>
    <w:rsid w:val="7A5B46A2"/>
    <w:rsid w:val="7A5B654D"/>
    <w:rsid w:val="7A5E3C4E"/>
    <w:rsid w:val="7A5E5437"/>
    <w:rsid w:val="7A5E74D2"/>
    <w:rsid w:val="7A6029D5"/>
    <w:rsid w:val="7A607152"/>
    <w:rsid w:val="7A614BD3"/>
    <w:rsid w:val="7A620D1D"/>
    <w:rsid w:val="7A62184E"/>
    <w:rsid w:val="7A625ED8"/>
    <w:rsid w:val="7A630C3D"/>
    <w:rsid w:val="7A656E5D"/>
    <w:rsid w:val="7A6843C0"/>
    <w:rsid w:val="7A6F3D08"/>
    <w:rsid w:val="7A6F776C"/>
    <w:rsid w:val="7A7206F1"/>
    <w:rsid w:val="7A742CFF"/>
    <w:rsid w:val="7A764FAE"/>
    <w:rsid w:val="7A7725FA"/>
    <w:rsid w:val="7A7A357F"/>
    <w:rsid w:val="7A7A445B"/>
    <w:rsid w:val="7A7B3D86"/>
    <w:rsid w:val="7A7C7771"/>
    <w:rsid w:val="7A7D4503"/>
    <w:rsid w:val="7A7E7F2D"/>
    <w:rsid w:val="7A7F1A71"/>
    <w:rsid w:val="7A851910"/>
    <w:rsid w:val="7A8739B7"/>
    <w:rsid w:val="7A886A8A"/>
    <w:rsid w:val="7A890316"/>
    <w:rsid w:val="7A8937C4"/>
    <w:rsid w:val="7A8A5D97"/>
    <w:rsid w:val="7A8B053F"/>
    <w:rsid w:val="7A8B0D66"/>
    <w:rsid w:val="7A8D259F"/>
    <w:rsid w:val="7A8F5AA2"/>
    <w:rsid w:val="7A8F7CA1"/>
    <w:rsid w:val="7A9131A4"/>
    <w:rsid w:val="7A926348"/>
    <w:rsid w:val="7A9863B2"/>
    <w:rsid w:val="7A993117"/>
    <w:rsid w:val="7A9A6032"/>
    <w:rsid w:val="7A9B3AB3"/>
    <w:rsid w:val="7A9C5DCD"/>
    <w:rsid w:val="7A9F24BA"/>
    <w:rsid w:val="7AA07F3B"/>
    <w:rsid w:val="7AA11240"/>
    <w:rsid w:val="7AA159BD"/>
    <w:rsid w:val="7AA34743"/>
    <w:rsid w:val="7AA432F4"/>
    <w:rsid w:val="7AA57C46"/>
    <w:rsid w:val="7AA82744"/>
    <w:rsid w:val="7AA977A4"/>
    <w:rsid w:val="7AAA40CE"/>
    <w:rsid w:val="7AAA656C"/>
    <w:rsid w:val="7AAF7BF8"/>
    <w:rsid w:val="7AB001D5"/>
    <w:rsid w:val="7AB36300"/>
    <w:rsid w:val="7AB43EF3"/>
    <w:rsid w:val="7AB46BDC"/>
    <w:rsid w:val="7AB80E65"/>
    <w:rsid w:val="7AB855E2"/>
    <w:rsid w:val="7ABA0AE5"/>
    <w:rsid w:val="7ABB3FE8"/>
    <w:rsid w:val="7ABC6AA9"/>
    <w:rsid w:val="7ABC786B"/>
    <w:rsid w:val="7ABF29EE"/>
    <w:rsid w:val="7AC027B5"/>
    <w:rsid w:val="7AC07E9C"/>
    <w:rsid w:val="7AC313F4"/>
    <w:rsid w:val="7AC322A6"/>
    <w:rsid w:val="7AC371F6"/>
    <w:rsid w:val="7AC878BC"/>
    <w:rsid w:val="7ACA3634"/>
    <w:rsid w:val="7ACD1D04"/>
    <w:rsid w:val="7ACD590B"/>
    <w:rsid w:val="7ACE6B31"/>
    <w:rsid w:val="7ACE7785"/>
    <w:rsid w:val="7ACF0C4A"/>
    <w:rsid w:val="7ACF7401"/>
    <w:rsid w:val="7AD022D5"/>
    <w:rsid w:val="7AD37490"/>
    <w:rsid w:val="7AD52994"/>
    <w:rsid w:val="7AD60594"/>
    <w:rsid w:val="7AD83918"/>
    <w:rsid w:val="7AD9139A"/>
    <w:rsid w:val="7ADA6E1B"/>
    <w:rsid w:val="7ADC45FF"/>
    <w:rsid w:val="7ADD5821"/>
    <w:rsid w:val="7AE07A49"/>
    <w:rsid w:val="7AE451AC"/>
    <w:rsid w:val="7AE52C2E"/>
    <w:rsid w:val="7AE738D3"/>
    <w:rsid w:val="7AEC2F44"/>
    <w:rsid w:val="7AEF5CC6"/>
    <w:rsid w:val="7AF04842"/>
    <w:rsid w:val="7AF1296F"/>
    <w:rsid w:val="7AF17C07"/>
    <w:rsid w:val="7AF31F44"/>
    <w:rsid w:val="7AF357C7"/>
    <w:rsid w:val="7AF46588"/>
    <w:rsid w:val="7AF65799"/>
    <w:rsid w:val="7AF82161"/>
    <w:rsid w:val="7AF918CE"/>
    <w:rsid w:val="7AFB791E"/>
    <w:rsid w:val="7B02475C"/>
    <w:rsid w:val="7B027F7C"/>
    <w:rsid w:val="7B047C5F"/>
    <w:rsid w:val="7B086666"/>
    <w:rsid w:val="7B0C506C"/>
    <w:rsid w:val="7B0D6371"/>
    <w:rsid w:val="7B1072F5"/>
    <w:rsid w:val="7B1249F7"/>
    <w:rsid w:val="7B1511FF"/>
    <w:rsid w:val="7B151855"/>
    <w:rsid w:val="7B15597B"/>
    <w:rsid w:val="7B1565B0"/>
    <w:rsid w:val="7B186900"/>
    <w:rsid w:val="7B192954"/>
    <w:rsid w:val="7B194382"/>
    <w:rsid w:val="7B1B2BD0"/>
    <w:rsid w:val="7B1B31B9"/>
    <w:rsid w:val="7B1B42B2"/>
    <w:rsid w:val="7B1C5306"/>
    <w:rsid w:val="7B1D2D88"/>
    <w:rsid w:val="7B1D660B"/>
    <w:rsid w:val="7B1E408D"/>
    <w:rsid w:val="7B1E74DC"/>
    <w:rsid w:val="7B207590"/>
    <w:rsid w:val="7B240194"/>
    <w:rsid w:val="7B2766DB"/>
    <w:rsid w:val="7B2A0190"/>
    <w:rsid w:val="7B2A7E9F"/>
    <w:rsid w:val="7B2B6AE3"/>
    <w:rsid w:val="7B2D3A76"/>
    <w:rsid w:val="7B2E0AA4"/>
    <w:rsid w:val="7B3307AF"/>
    <w:rsid w:val="7B334F2B"/>
    <w:rsid w:val="7B3459C8"/>
    <w:rsid w:val="7B346230"/>
    <w:rsid w:val="7B347833"/>
    <w:rsid w:val="7B35042F"/>
    <w:rsid w:val="7B365EB0"/>
    <w:rsid w:val="7B373932"/>
    <w:rsid w:val="7B384C36"/>
    <w:rsid w:val="7B390734"/>
    <w:rsid w:val="7B3A013A"/>
    <w:rsid w:val="7B3E6B40"/>
    <w:rsid w:val="7B425546"/>
    <w:rsid w:val="7B4A03D4"/>
    <w:rsid w:val="7B4B1D08"/>
    <w:rsid w:val="7B4D039C"/>
    <w:rsid w:val="7B50421F"/>
    <w:rsid w:val="7B517D5F"/>
    <w:rsid w:val="7B5243D3"/>
    <w:rsid w:val="7B5424F8"/>
    <w:rsid w:val="7B542F16"/>
    <w:rsid w:val="7B5641E6"/>
    <w:rsid w:val="7B58479C"/>
    <w:rsid w:val="7B5901C6"/>
    <w:rsid w:val="7B5B3EF1"/>
    <w:rsid w:val="7B5C3B71"/>
    <w:rsid w:val="7B5E2627"/>
    <w:rsid w:val="7B5E7074"/>
    <w:rsid w:val="7B6312FE"/>
    <w:rsid w:val="7B640F7E"/>
    <w:rsid w:val="7B6460AD"/>
    <w:rsid w:val="7B6552C8"/>
    <w:rsid w:val="7B6A670A"/>
    <w:rsid w:val="7B6B0909"/>
    <w:rsid w:val="7B6E188D"/>
    <w:rsid w:val="7B6F730F"/>
    <w:rsid w:val="7B704D90"/>
    <w:rsid w:val="7B723B17"/>
    <w:rsid w:val="7B731598"/>
    <w:rsid w:val="7B743797"/>
    <w:rsid w:val="7B756C9A"/>
    <w:rsid w:val="7B785A20"/>
    <w:rsid w:val="7B791DE7"/>
    <w:rsid w:val="7B7A0F23"/>
    <w:rsid w:val="7B7F2E2C"/>
    <w:rsid w:val="7B812CEA"/>
    <w:rsid w:val="7B844448"/>
    <w:rsid w:val="7B8502F8"/>
    <w:rsid w:val="7B866B39"/>
    <w:rsid w:val="7B870239"/>
    <w:rsid w:val="7B8A593A"/>
    <w:rsid w:val="7B8B2DC3"/>
    <w:rsid w:val="7B9207C8"/>
    <w:rsid w:val="7B93404B"/>
    <w:rsid w:val="7B941ACD"/>
    <w:rsid w:val="7B9825F2"/>
    <w:rsid w:val="7B9A1458"/>
    <w:rsid w:val="7B9A4CAC"/>
    <w:rsid w:val="7B9A5BD4"/>
    <w:rsid w:val="7B9B3656"/>
    <w:rsid w:val="7B9D23DC"/>
    <w:rsid w:val="7B9E3DFA"/>
    <w:rsid w:val="7B9E45DB"/>
    <w:rsid w:val="7B9F58E0"/>
    <w:rsid w:val="7BA22FE1"/>
    <w:rsid w:val="7BA23C69"/>
    <w:rsid w:val="7BA278A9"/>
    <w:rsid w:val="7BA41D67"/>
    <w:rsid w:val="7BA8076D"/>
    <w:rsid w:val="7BA961EF"/>
    <w:rsid w:val="7BAA1DAC"/>
    <w:rsid w:val="7BAA6F33"/>
    <w:rsid w:val="7BAC1D23"/>
    <w:rsid w:val="7BB155A5"/>
    <w:rsid w:val="7BB72C21"/>
    <w:rsid w:val="7BB96489"/>
    <w:rsid w:val="7BBB5210"/>
    <w:rsid w:val="7BBF0393"/>
    <w:rsid w:val="7BCA55CD"/>
    <w:rsid w:val="7BCD512A"/>
    <w:rsid w:val="7BCF062D"/>
    <w:rsid w:val="7BD173B3"/>
    <w:rsid w:val="7BD215B2"/>
    <w:rsid w:val="7BD328B6"/>
    <w:rsid w:val="7BD42D6E"/>
    <w:rsid w:val="7BD52536"/>
    <w:rsid w:val="7BD90F3C"/>
    <w:rsid w:val="7BDD6B9B"/>
    <w:rsid w:val="7BDE2E46"/>
    <w:rsid w:val="7BDF08C7"/>
    <w:rsid w:val="7BE032BD"/>
    <w:rsid w:val="7BE13DCA"/>
    <w:rsid w:val="7BE206F7"/>
    <w:rsid w:val="7BE911D7"/>
    <w:rsid w:val="7BEA24DC"/>
    <w:rsid w:val="7BEA6C58"/>
    <w:rsid w:val="7BEB7F5D"/>
    <w:rsid w:val="7BEC555C"/>
    <w:rsid w:val="7BED2D36"/>
    <w:rsid w:val="7BF02C26"/>
    <w:rsid w:val="7BF165E3"/>
    <w:rsid w:val="7BF278E8"/>
    <w:rsid w:val="7BF4090C"/>
    <w:rsid w:val="7BF47568"/>
    <w:rsid w:val="7BF604ED"/>
    <w:rsid w:val="7BF633A4"/>
    <w:rsid w:val="7BF73D70"/>
    <w:rsid w:val="7BF75F6E"/>
    <w:rsid w:val="7BF839F0"/>
    <w:rsid w:val="7BFB4974"/>
    <w:rsid w:val="7BFC519B"/>
    <w:rsid w:val="7BFD7E77"/>
    <w:rsid w:val="7BFF10BB"/>
    <w:rsid w:val="7C00467F"/>
    <w:rsid w:val="7C01021C"/>
    <w:rsid w:val="7C01687E"/>
    <w:rsid w:val="7C06244A"/>
    <w:rsid w:val="7C064862"/>
    <w:rsid w:val="7C07400A"/>
    <w:rsid w:val="7C0B2A10"/>
    <w:rsid w:val="7C0C4D1D"/>
    <w:rsid w:val="7C0E3995"/>
    <w:rsid w:val="7C120DEF"/>
    <w:rsid w:val="7C1C072C"/>
    <w:rsid w:val="7C213CD7"/>
    <w:rsid w:val="7C23393A"/>
    <w:rsid w:val="7C272341"/>
    <w:rsid w:val="7C275833"/>
    <w:rsid w:val="7C29147F"/>
    <w:rsid w:val="7C291E44"/>
    <w:rsid w:val="7C2D1693"/>
    <w:rsid w:val="7C2D424A"/>
    <w:rsid w:val="7C2D4B46"/>
    <w:rsid w:val="7C2F194B"/>
    <w:rsid w:val="7C314E4E"/>
    <w:rsid w:val="7C330351"/>
    <w:rsid w:val="7C364B59"/>
    <w:rsid w:val="7C3756EB"/>
    <w:rsid w:val="7C39225B"/>
    <w:rsid w:val="7C3E1F66"/>
    <w:rsid w:val="7C3E66E2"/>
    <w:rsid w:val="7C401BE6"/>
    <w:rsid w:val="7C417667"/>
    <w:rsid w:val="7C417926"/>
    <w:rsid w:val="7C4203F5"/>
    <w:rsid w:val="7C476FF2"/>
    <w:rsid w:val="7C4C354E"/>
    <w:rsid w:val="7C4E477F"/>
    <w:rsid w:val="7C4F43FE"/>
    <w:rsid w:val="7C511693"/>
    <w:rsid w:val="7C516869"/>
    <w:rsid w:val="7C516DA3"/>
    <w:rsid w:val="7C517901"/>
    <w:rsid w:val="7C520C06"/>
    <w:rsid w:val="7C52612D"/>
    <w:rsid w:val="7C532A30"/>
    <w:rsid w:val="7C535351"/>
    <w:rsid w:val="7C57180B"/>
    <w:rsid w:val="7C5D32FA"/>
    <w:rsid w:val="7C5D7486"/>
    <w:rsid w:val="7C607F1C"/>
    <w:rsid w:val="7C617A7A"/>
    <w:rsid w:val="7C617B9C"/>
    <w:rsid w:val="7C62561D"/>
    <w:rsid w:val="7C63309F"/>
    <w:rsid w:val="7C635AEE"/>
    <w:rsid w:val="7C640B20"/>
    <w:rsid w:val="7C6543A4"/>
    <w:rsid w:val="7C664024"/>
    <w:rsid w:val="7C6856D4"/>
    <w:rsid w:val="7C6A706C"/>
    <w:rsid w:val="7C6C17B0"/>
    <w:rsid w:val="7C6F4159"/>
    <w:rsid w:val="7C706A84"/>
    <w:rsid w:val="7C715C38"/>
    <w:rsid w:val="7C761D85"/>
    <w:rsid w:val="7C7C298F"/>
    <w:rsid w:val="7C7E74CC"/>
    <w:rsid w:val="7C8146E1"/>
    <w:rsid w:val="7C8554FF"/>
    <w:rsid w:val="7C860B66"/>
    <w:rsid w:val="7C87365F"/>
    <w:rsid w:val="7C8810E0"/>
    <w:rsid w:val="7C896B62"/>
    <w:rsid w:val="7C8C7AE7"/>
    <w:rsid w:val="7C8D6965"/>
    <w:rsid w:val="7C8F4BFB"/>
    <w:rsid w:val="7C933BEE"/>
    <w:rsid w:val="7C941670"/>
    <w:rsid w:val="7C956AFA"/>
    <w:rsid w:val="7C964B73"/>
    <w:rsid w:val="7C97022A"/>
    <w:rsid w:val="7C9838F9"/>
    <w:rsid w:val="7C993579"/>
    <w:rsid w:val="7C9C44FE"/>
    <w:rsid w:val="7C9D40C6"/>
    <w:rsid w:val="7C9E5802"/>
    <w:rsid w:val="7C9F3284"/>
    <w:rsid w:val="7CA60690"/>
    <w:rsid w:val="7CA64E0D"/>
    <w:rsid w:val="7CAB1295"/>
    <w:rsid w:val="7CAD001B"/>
    <w:rsid w:val="7CAE2219"/>
    <w:rsid w:val="7CAE5A9D"/>
    <w:rsid w:val="7CAF0A5A"/>
    <w:rsid w:val="7CAF571D"/>
    <w:rsid w:val="7CB2612B"/>
    <w:rsid w:val="7CB62EA9"/>
    <w:rsid w:val="7CB947E5"/>
    <w:rsid w:val="7CB96BC2"/>
    <w:rsid w:val="7CBA2CE5"/>
    <w:rsid w:val="7CBB4DB2"/>
    <w:rsid w:val="7CBC6CA8"/>
    <w:rsid w:val="7CBD02B6"/>
    <w:rsid w:val="7CBD7E9F"/>
    <w:rsid w:val="7CC0123A"/>
    <w:rsid w:val="7CC11DDE"/>
    <w:rsid w:val="7CC20EBA"/>
    <w:rsid w:val="7CC321BF"/>
    <w:rsid w:val="7CC556C2"/>
    <w:rsid w:val="7CC63144"/>
    <w:rsid w:val="7CC80845"/>
    <w:rsid w:val="7CCA3D48"/>
    <w:rsid w:val="7CCB75CB"/>
    <w:rsid w:val="7CCC724B"/>
    <w:rsid w:val="7CCF605A"/>
    <w:rsid w:val="7CD15708"/>
    <w:rsid w:val="7CD16F56"/>
    <w:rsid w:val="7CDA1DE4"/>
    <w:rsid w:val="7CDC52E7"/>
    <w:rsid w:val="7CE1176F"/>
    <w:rsid w:val="7CE32E91"/>
    <w:rsid w:val="7CE50175"/>
    <w:rsid w:val="7CE54897"/>
    <w:rsid w:val="7CE62B81"/>
    <w:rsid w:val="7CE710FA"/>
    <w:rsid w:val="7CE835D2"/>
    <w:rsid w:val="7CEA207E"/>
    <w:rsid w:val="7CEE6886"/>
    <w:rsid w:val="7CEF1D89"/>
    <w:rsid w:val="7CEF35A8"/>
    <w:rsid w:val="7CEF3E4E"/>
    <w:rsid w:val="7CEF4308"/>
    <w:rsid w:val="7CEF67B3"/>
    <w:rsid w:val="7CF1528D"/>
    <w:rsid w:val="7CF34F0C"/>
    <w:rsid w:val="7CF3625E"/>
    <w:rsid w:val="7CF36E72"/>
    <w:rsid w:val="7CF65E91"/>
    <w:rsid w:val="7CF96E16"/>
    <w:rsid w:val="7CFA23B6"/>
    <w:rsid w:val="7CFB2319"/>
    <w:rsid w:val="7CFC361E"/>
    <w:rsid w:val="7CFC7D9A"/>
    <w:rsid w:val="7CFE6B21"/>
    <w:rsid w:val="7CFF45A2"/>
    <w:rsid w:val="7D002024"/>
    <w:rsid w:val="7D004222"/>
    <w:rsid w:val="7D026377"/>
    <w:rsid w:val="7D027725"/>
    <w:rsid w:val="7D0506AA"/>
    <w:rsid w:val="7D06273E"/>
    <w:rsid w:val="7D063F2D"/>
    <w:rsid w:val="7D08129E"/>
    <w:rsid w:val="7D084EB2"/>
    <w:rsid w:val="7D096B1B"/>
    <w:rsid w:val="7D0972DB"/>
    <w:rsid w:val="7D0B25B3"/>
    <w:rsid w:val="7D121F3E"/>
    <w:rsid w:val="7D140CC4"/>
    <w:rsid w:val="7D145441"/>
    <w:rsid w:val="7D19514C"/>
    <w:rsid w:val="7D1B064F"/>
    <w:rsid w:val="7D1C02CF"/>
    <w:rsid w:val="7D1C0F55"/>
    <w:rsid w:val="7D201B09"/>
    <w:rsid w:val="7D2334DD"/>
    <w:rsid w:val="7D240F5F"/>
    <w:rsid w:val="7D25315D"/>
    <w:rsid w:val="7D260ECA"/>
    <w:rsid w:val="7D2B47CE"/>
    <w:rsid w:val="7D2B74AC"/>
    <w:rsid w:val="7D2C636B"/>
    <w:rsid w:val="7D2D4AE2"/>
    <w:rsid w:val="7D2E5FEB"/>
    <w:rsid w:val="7D3004E1"/>
    <w:rsid w:val="7D306F70"/>
    <w:rsid w:val="7D322473"/>
    <w:rsid w:val="7D333545"/>
    <w:rsid w:val="7D3354C1"/>
    <w:rsid w:val="7D345976"/>
    <w:rsid w:val="7D3477A5"/>
    <w:rsid w:val="7D366C7B"/>
    <w:rsid w:val="7D3768FA"/>
    <w:rsid w:val="7D38217E"/>
    <w:rsid w:val="7D3B4375"/>
    <w:rsid w:val="7D3E37A6"/>
    <w:rsid w:val="7D422E6B"/>
    <w:rsid w:val="7D441CBC"/>
    <w:rsid w:val="7D4F42BF"/>
    <w:rsid w:val="7D5207A9"/>
    <w:rsid w:val="7D574C31"/>
    <w:rsid w:val="7D5A5636"/>
    <w:rsid w:val="7D5E7E3F"/>
    <w:rsid w:val="7D5F203D"/>
    <w:rsid w:val="7D5F58C0"/>
    <w:rsid w:val="7D603342"/>
    <w:rsid w:val="7D606112"/>
    <w:rsid w:val="7D68074E"/>
    <w:rsid w:val="7D6A3C51"/>
    <w:rsid w:val="7D6D4BD6"/>
    <w:rsid w:val="7D6D6DD4"/>
    <w:rsid w:val="7D6F00D9"/>
    <w:rsid w:val="7D6F16F7"/>
    <w:rsid w:val="7D7B196D"/>
    <w:rsid w:val="7D7B60EA"/>
    <w:rsid w:val="7D7E28F2"/>
    <w:rsid w:val="7D7F24B4"/>
    <w:rsid w:val="7D7F4AF0"/>
    <w:rsid w:val="7D805DF5"/>
    <w:rsid w:val="7D817FF3"/>
    <w:rsid w:val="7D877271"/>
    <w:rsid w:val="7D8C7689"/>
    <w:rsid w:val="7D8D1888"/>
    <w:rsid w:val="7D8D2D21"/>
    <w:rsid w:val="7D8D510B"/>
    <w:rsid w:val="7D8E2B8C"/>
    <w:rsid w:val="7D8F060E"/>
    <w:rsid w:val="7D921593"/>
    <w:rsid w:val="7D924513"/>
    <w:rsid w:val="7D952517"/>
    <w:rsid w:val="7D9533E2"/>
    <w:rsid w:val="7D99311C"/>
    <w:rsid w:val="7D993663"/>
    <w:rsid w:val="7D9B4421"/>
    <w:rsid w:val="7D9C40A0"/>
    <w:rsid w:val="7D9F2E27"/>
    <w:rsid w:val="7D9F4FD9"/>
    <w:rsid w:val="7DA83736"/>
    <w:rsid w:val="7DA911B8"/>
    <w:rsid w:val="7DAC213C"/>
    <w:rsid w:val="7DB0725E"/>
    <w:rsid w:val="7DB24046"/>
    <w:rsid w:val="7DB44F31"/>
    <w:rsid w:val="7DB639FC"/>
    <w:rsid w:val="7DBA6ED4"/>
    <w:rsid w:val="7DBB4955"/>
    <w:rsid w:val="7DBD5C5A"/>
    <w:rsid w:val="7DBD65C0"/>
    <w:rsid w:val="7DBE4591"/>
    <w:rsid w:val="7DC120E2"/>
    <w:rsid w:val="7DC12B88"/>
    <w:rsid w:val="7DC242E0"/>
    <w:rsid w:val="7DC31D62"/>
    <w:rsid w:val="7DC437A1"/>
    <w:rsid w:val="7DC70768"/>
    <w:rsid w:val="7DCA5E02"/>
    <w:rsid w:val="7DCA74A7"/>
    <w:rsid w:val="7DCC0473"/>
    <w:rsid w:val="7DCC4BF0"/>
    <w:rsid w:val="7DCD6B2C"/>
    <w:rsid w:val="7DCD6C51"/>
    <w:rsid w:val="7DD403C7"/>
    <w:rsid w:val="7DD53301"/>
    <w:rsid w:val="7DD60D82"/>
    <w:rsid w:val="7DD759AF"/>
    <w:rsid w:val="7DD84285"/>
    <w:rsid w:val="7DD93F05"/>
    <w:rsid w:val="7DD94E5F"/>
    <w:rsid w:val="7DDA6346"/>
    <w:rsid w:val="7DDB39F6"/>
    <w:rsid w:val="7DDC4E8A"/>
    <w:rsid w:val="7DDD618F"/>
    <w:rsid w:val="7DDE3C10"/>
    <w:rsid w:val="7DDF1C99"/>
    <w:rsid w:val="7DE07113"/>
    <w:rsid w:val="7DE34815"/>
    <w:rsid w:val="7DE53C8D"/>
    <w:rsid w:val="7DE66D1D"/>
    <w:rsid w:val="7DE76A9E"/>
    <w:rsid w:val="7DE87D40"/>
    <w:rsid w:val="7DEA1C21"/>
    <w:rsid w:val="7DEA41A0"/>
    <w:rsid w:val="7DEB54A4"/>
    <w:rsid w:val="7DEB76A3"/>
    <w:rsid w:val="7DEE0627"/>
    <w:rsid w:val="7DF00BFA"/>
    <w:rsid w:val="7DF03B2A"/>
    <w:rsid w:val="7DF24E2F"/>
    <w:rsid w:val="7DF31C79"/>
    <w:rsid w:val="7DF53196"/>
    <w:rsid w:val="7DF53835"/>
    <w:rsid w:val="7DF83F3A"/>
    <w:rsid w:val="7DF9223C"/>
    <w:rsid w:val="7DFA1D52"/>
    <w:rsid w:val="7DFA443A"/>
    <w:rsid w:val="7DFC31C0"/>
    <w:rsid w:val="7DFD0C42"/>
    <w:rsid w:val="7DFE540A"/>
    <w:rsid w:val="7E004431"/>
    <w:rsid w:val="7E0250CA"/>
    <w:rsid w:val="7E0427CB"/>
    <w:rsid w:val="7E05024D"/>
    <w:rsid w:val="7E05604E"/>
    <w:rsid w:val="7E0866D3"/>
    <w:rsid w:val="7E0B59D9"/>
    <w:rsid w:val="7E0B652B"/>
    <w:rsid w:val="7E0C345B"/>
    <w:rsid w:val="7E0D0EDC"/>
    <w:rsid w:val="7E0E6C5F"/>
    <w:rsid w:val="7E101E61"/>
    <w:rsid w:val="7E1034BA"/>
    <w:rsid w:val="7E106119"/>
    <w:rsid w:val="7E1178E2"/>
    <w:rsid w:val="7E1562E9"/>
    <w:rsid w:val="7E1626EC"/>
    <w:rsid w:val="7E18726D"/>
    <w:rsid w:val="7E1B7E72"/>
    <w:rsid w:val="7E1F4B11"/>
    <w:rsid w:val="7E2255FE"/>
    <w:rsid w:val="7E230E82"/>
    <w:rsid w:val="7E233080"/>
    <w:rsid w:val="7E240B01"/>
    <w:rsid w:val="7E256583"/>
    <w:rsid w:val="7E271A86"/>
    <w:rsid w:val="7E287508"/>
    <w:rsid w:val="7E2D398F"/>
    <w:rsid w:val="7E2D6071"/>
    <w:rsid w:val="7E2E1411"/>
    <w:rsid w:val="7E2E5C88"/>
    <w:rsid w:val="7E300197"/>
    <w:rsid w:val="7E315C19"/>
    <w:rsid w:val="7E320279"/>
    <w:rsid w:val="7E335899"/>
    <w:rsid w:val="7E350DC4"/>
    <w:rsid w:val="7E3620A1"/>
    <w:rsid w:val="7E37429F"/>
    <w:rsid w:val="7E385A86"/>
    <w:rsid w:val="7E3A1ADE"/>
    <w:rsid w:val="7E3A407D"/>
    <w:rsid w:val="7E3A5223"/>
    <w:rsid w:val="7E3C61A8"/>
    <w:rsid w:val="7E3F3D8A"/>
    <w:rsid w:val="7E4136A9"/>
    <w:rsid w:val="7E4313B6"/>
    <w:rsid w:val="7E471FE1"/>
    <w:rsid w:val="7E476EFF"/>
    <w:rsid w:val="7E481426"/>
    <w:rsid w:val="7E4853F8"/>
    <w:rsid w:val="7E48583E"/>
    <w:rsid w:val="7E491FC4"/>
    <w:rsid w:val="7E4A0D41"/>
    <w:rsid w:val="7E4C7EFD"/>
    <w:rsid w:val="7E4D6442"/>
    <w:rsid w:val="7E4E7747"/>
    <w:rsid w:val="7E4F51C9"/>
    <w:rsid w:val="7E502C4A"/>
    <w:rsid w:val="7E50516C"/>
    <w:rsid w:val="7E5228CA"/>
    <w:rsid w:val="7E5309A3"/>
    <w:rsid w:val="7E5A5758"/>
    <w:rsid w:val="7E5A62C9"/>
    <w:rsid w:val="7E5D66DD"/>
    <w:rsid w:val="7E5F1BE0"/>
    <w:rsid w:val="7E5F5463"/>
    <w:rsid w:val="7E6428B9"/>
    <w:rsid w:val="7E65736C"/>
    <w:rsid w:val="7E66156B"/>
    <w:rsid w:val="7E662530"/>
    <w:rsid w:val="7E672870"/>
    <w:rsid w:val="7E676FEC"/>
    <w:rsid w:val="7E6802F1"/>
    <w:rsid w:val="7E684A6E"/>
    <w:rsid w:val="7E684E78"/>
    <w:rsid w:val="7E686371"/>
    <w:rsid w:val="7E695D73"/>
    <w:rsid w:val="7E6A7F71"/>
    <w:rsid w:val="7E6B120B"/>
    <w:rsid w:val="7E6C4093"/>
    <w:rsid w:val="7E725B75"/>
    <w:rsid w:val="7E734104"/>
    <w:rsid w:val="7E741B85"/>
    <w:rsid w:val="7E765088"/>
    <w:rsid w:val="7E7713E7"/>
    <w:rsid w:val="7E7B3A68"/>
    <w:rsid w:val="7E7C6F92"/>
    <w:rsid w:val="7E833265"/>
    <w:rsid w:val="7E85601C"/>
    <w:rsid w:val="7E8624B2"/>
    <w:rsid w:val="7E866E7C"/>
    <w:rsid w:val="7E891559"/>
    <w:rsid w:val="7E8E0531"/>
    <w:rsid w:val="7E8E6057"/>
    <w:rsid w:val="7E8F01B1"/>
    <w:rsid w:val="7E8F55C4"/>
    <w:rsid w:val="7E8F659E"/>
    <w:rsid w:val="7E9114B5"/>
    <w:rsid w:val="7E916139"/>
    <w:rsid w:val="7E933720"/>
    <w:rsid w:val="7E9341BD"/>
    <w:rsid w:val="7E936BB7"/>
    <w:rsid w:val="7E95593D"/>
    <w:rsid w:val="7E970E40"/>
    <w:rsid w:val="7E991887"/>
    <w:rsid w:val="7E994343"/>
    <w:rsid w:val="7E9F29C9"/>
    <w:rsid w:val="7EA6685A"/>
    <w:rsid w:val="7EAC5158"/>
    <w:rsid w:val="7EB4296F"/>
    <w:rsid w:val="7EB81375"/>
    <w:rsid w:val="7EBC63B3"/>
    <w:rsid w:val="7EC00FD6"/>
    <w:rsid w:val="7EC06781"/>
    <w:rsid w:val="7EC21462"/>
    <w:rsid w:val="7EC316F5"/>
    <w:rsid w:val="7EC47386"/>
    <w:rsid w:val="7EC7030B"/>
    <w:rsid w:val="7EC8160F"/>
    <w:rsid w:val="7EC85D8C"/>
    <w:rsid w:val="7EC9380E"/>
    <w:rsid w:val="7EC94DCD"/>
    <w:rsid w:val="7ECC22F1"/>
    <w:rsid w:val="7ECC4792"/>
    <w:rsid w:val="7ECD5A97"/>
    <w:rsid w:val="7ECD6D3B"/>
    <w:rsid w:val="7ECF5717"/>
    <w:rsid w:val="7ED03198"/>
    <w:rsid w:val="7ED53BCE"/>
    <w:rsid w:val="7ED72300"/>
    <w:rsid w:val="7ED76D09"/>
    <w:rsid w:val="7EDA4FFD"/>
    <w:rsid w:val="7EE221B9"/>
    <w:rsid w:val="7EE5326C"/>
    <w:rsid w:val="7EE821EE"/>
    <w:rsid w:val="7EE840C2"/>
    <w:rsid w:val="7EE976EE"/>
    <w:rsid w:val="7EEB79E8"/>
    <w:rsid w:val="7EEF3A4D"/>
    <w:rsid w:val="7EEF6D2A"/>
    <w:rsid w:val="7EF42146"/>
    <w:rsid w:val="7EF47ED5"/>
    <w:rsid w:val="7EF76797"/>
    <w:rsid w:val="7EF8215F"/>
    <w:rsid w:val="7EF931C4"/>
    <w:rsid w:val="7EF97BE0"/>
    <w:rsid w:val="7EFA1254"/>
    <w:rsid w:val="7EFC2D63"/>
    <w:rsid w:val="7EFD4068"/>
    <w:rsid w:val="7EFE1AE9"/>
    <w:rsid w:val="7EFE6266"/>
    <w:rsid w:val="7EFF7828"/>
    <w:rsid w:val="7F001769"/>
    <w:rsid w:val="7F0326EE"/>
    <w:rsid w:val="7F041721"/>
    <w:rsid w:val="7F0439F3"/>
    <w:rsid w:val="7F0A58FC"/>
    <w:rsid w:val="7F0C0DFF"/>
    <w:rsid w:val="7F107805"/>
    <w:rsid w:val="7F117485"/>
    <w:rsid w:val="7F182693"/>
    <w:rsid w:val="7F192E0E"/>
    <w:rsid w:val="7F1E5CFC"/>
    <w:rsid w:val="7F227315"/>
    <w:rsid w:val="7F2406A4"/>
    <w:rsid w:val="7F2619A9"/>
    <w:rsid w:val="7F27742A"/>
    <w:rsid w:val="7F284EAC"/>
    <w:rsid w:val="7F294B2C"/>
    <w:rsid w:val="7F2A03AF"/>
    <w:rsid w:val="7F2D3532"/>
    <w:rsid w:val="7F2E0E62"/>
    <w:rsid w:val="7F2F22B8"/>
    <w:rsid w:val="7F361C43"/>
    <w:rsid w:val="7F3776C5"/>
    <w:rsid w:val="7F3818C3"/>
    <w:rsid w:val="7F3908DC"/>
    <w:rsid w:val="7F392F8A"/>
    <w:rsid w:val="7F3D58B7"/>
    <w:rsid w:val="7F402553"/>
    <w:rsid w:val="7F417FD4"/>
    <w:rsid w:val="7F4A08E4"/>
    <w:rsid w:val="7F4F235A"/>
    <w:rsid w:val="7F501370"/>
    <w:rsid w:val="7F5151E9"/>
    <w:rsid w:val="7F521573"/>
    <w:rsid w:val="7F525CF0"/>
    <w:rsid w:val="7F5364B5"/>
    <w:rsid w:val="7F5524F8"/>
    <w:rsid w:val="7F565489"/>
    <w:rsid w:val="7F567244"/>
    <w:rsid w:val="7F58347D"/>
    <w:rsid w:val="7F590EFE"/>
    <w:rsid w:val="7F5C6600"/>
    <w:rsid w:val="7F5D4081"/>
    <w:rsid w:val="7F5E259D"/>
    <w:rsid w:val="7F652792"/>
    <w:rsid w:val="7F67382D"/>
    <w:rsid w:val="7F691199"/>
    <w:rsid w:val="7F6A3397"/>
    <w:rsid w:val="7F6A6C1A"/>
    <w:rsid w:val="7F6B469C"/>
    <w:rsid w:val="7F6B4E3B"/>
    <w:rsid w:val="7F6C17BD"/>
    <w:rsid w:val="7F6C2F0C"/>
    <w:rsid w:val="7F6E7004"/>
    <w:rsid w:val="7F6F30A2"/>
    <w:rsid w:val="7F6F3196"/>
    <w:rsid w:val="7F6F32E2"/>
    <w:rsid w:val="7F7153EB"/>
    <w:rsid w:val="7F751728"/>
    <w:rsid w:val="7F754FAB"/>
    <w:rsid w:val="7F7939B1"/>
    <w:rsid w:val="7F795BB0"/>
    <w:rsid w:val="7F7C1454"/>
    <w:rsid w:val="7F7D5010"/>
    <w:rsid w:val="7F7E2038"/>
    <w:rsid w:val="7F80553B"/>
    <w:rsid w:val="7F831D43"/>
    <w:rsid w:val="7F843F41"/>
    <w:rsid w:val="7F893C4C"/>
    <w:rsid w:val="7F8C4BD0"/>
    <w:rsid w:val="7F8E0BEB"/>
    <w:rsid w:val="7F913256"/>
    <w:rsid w:val="7F920CD8"/>
    <w:rsid w:val="7F923FF5"/>
    <w:rsid w:val="7F926ADA"/>
    <w:rsid w:val="7F945FBF"/>
    <w:rsid w:val="7F957A5E"/>
    <w:rsid w:val="7F975160"/>
    <w:rsid w:val="7F990663"/>
    <w:rsid w:val="7F9C15E8"/>
    <w:rsid w:val="7F9E036E"/>
    <w:rsid w:val="7FA26D74"/>
    <w:rsid w:val="7FA347F6"/>
    <w:rsid w:val="7FA42277"/>
    <w:rsid w:val="7FA77DEC"/>
    <w:rsid w:val="7FAB1C02"/>
    <w:rsid w:val="7FAD2B87"/>
    <w:rsid w:val="7FAD755F"/>
    <w:rsid w:val="7FAF1D50"/>
    <w:rsid w:val="7FAF608A"/>
    <w:rsid w:val="7FB235A8"/>
    <w:rsid w:val="7FB80F18"/>
    <w:rsid w:val="7FB862E6"/>
    <w:rsid w:val="7FBE2E21"/>
    <w:rsid w:val="7FBF2F14"/>
    <w:rsid w:val="7FC13DA6"/>
    <w:rsid w:val="7FC17629"/>
    <w:rsid w:val="7FC5602F"/>
    <w:rsid w:val="7FC63AB1"/>
    <w:rsid w:val="7FC86FB4"/>
    <w:rsid w:val="7FCA46B5"/>
    <w:rsid w:val="7FCB2C83"/>
    <w:rsid w:val="7FCD563A"/>
    <w:rsid w:val="7FCE693F"/>
    <w:rsid w:val="7FCF0A6D"/>
    <w:rsid w:val="7FD01E42"/>
    <w:rsid w:val="7FD14040"/>
    <w:rsid w:val="7FD63D4B"/>
    <w:rsid w:val="7FD717CD"/>
    <w:rsid w:val="7FD75F49"/>
    <w:rsid w:val="7FD94894"/>
    <w:rsid w:val="7FDC4534"/>
    <w:rsid w:val="7FDE2F42"/>
    <w:rsid w:val="7FDF0DD7"/>
    <w:rsid w:val="7FE0465B"/>
    <w:rsid w:val="7FE77608"/>
    <w:rsid w:val="7FE874E8"/>
    <w:rsid w:val="7FE91E52"/>
    <w:rsid w:val="7FEC5EEF"/>
    <w:rsid w:val="7FEF35F0"/>
    <w:rsid w:val="7FF013FF"/>
    <w:rsid w:val="7FF360FB"/>
    <w:rsid w:val="7FF816D3"/>
    <w:rsid w:val="7FF81D01"/>
    <w:rsid w:val="7FFC0707"/>
    <w:rsid w:val="7FFE16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line="400" w:lineRule="exact"/>
      <w:ind w:firstLine="16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6"/>
    <w:autoRedefine/>
    <w:qFormat/>
    <w:uiPriority w:val="0"/>
    <w:pPr>
      <w:keepNext/>
      <w:numPr>
        <w:ilvl w:val="0"/>
        <w:numId w:val="1"/>
      </w:numPr>
      <w:tabs>
        <w:tab w:val="left" w:pos="6870"/>
      </w:tabs>
      <w:ind w:left="432" w:hanging="432" w:firstLineChars="0"/>
      <w:jc w:val="left"/>
      <w:outlineLvl w:val="0"/>
    </w:pPr>
    <w:rPr>
      <w:rFonts w:ascii="宋体" w:hAnsi="宋体" w:eastAsia="黑体"/>
      <w:color w:val="000000" w:themeColor="text1"/>
      <w:sz w:val="30"/>
      <w:szCs w:val="30"/>
      <w14:textFill>
        <w14:solidFill>
          <w14:schemeClr w14:val="tx1"/>
        </w14:solidFill>
      </w14:textFill>
    </w:rPr>
  </w:style>
  <w:style w:type="paragraph" w:styleId="3">
    <w:name w:val="heading 2"/>
    <w:basedOn w:val="1"/>
    <w:next w:val="1"/>
    <w:link w:val="47"/>
    <w:qFormat/>
    <w:uiPriority w:val="0"/>
    <w:pPr>
      <w:keepNext/>
      <w:keepLines/>
      <w:numPr>
        <w:ilvl w:val="1"/>
        <w:numId w:val="1"/>
      </w:numPr>
      <w:autoSpaceDE w:val="0"/>
      <w:autoSpaceDN w:val="0"/>
      <w:spacing w:line="300" w:lineRule="auto"/>
      <w:ind w:left="575" w:hanging="575" w:firstLineChars="0"/>
      <w:outlineLvl w:val="1"/>
    </w:pPr>
    <w:rPr>
      <w:rFonts w:eastAsia="黑体"/>
      <w:sz w:val="28"/>
      <w:szCs w:val="28"/>
    </w:rPr>
  </w:style>
  <w:style w:type="paragraph" w:styleId="4">
    <w:name w:val="heading 3"/>
    <w:basedOn w:val="1"/>
    <w:next w:val="1"/>
    <w:qFormat/>
    <w:uiPriority w:val="0"/>
    <w:pPr>
      <w:keepNext/>
      <w:keepLines/>
      <w:numPr>
        <w:ilvl w:val="2"/>
        <w:numId w:val="1"/>
      </w:numPr>
      <w:autoSpaceDE w:val="0"/>
      <w:autoSpaceDN w:val="0"/>
      <w:spacing w:line="300" w:lineRule="auto"/>
      <w:ind w:left="720" w:hanging="720" w:firstLineChars="0"/>
      <w:outlineLvl w:val="2"/>
    </w:pPr>
    <w:rPr>
      <w:rFonts w:eastAsia="黑体"/>
      <w:bCs/>
    </w:rPr>
  </w:style>
  <w:style w:type="paragraph" w:styleId="5">
    <w:name w:val="heading 4"/>
    <w:basedOn w:val="1"/>
    <w:next w:val="1"/>
    <w:semiHidden/>
    <w:unhideWhenUsed/>
    <w:qFormat/>
    <w:uiPriority w:val="0"/>
    <w:pPr>
      <w:numPr>
        <w:ilvl w:val="3"/>
        <w:numId w:val="1"/>
      </w:numPr>
      <w:spacing w:beforeAutospacing="1" w:afterAutospacing="1"/>
      <w:ind w:left="864" w:hanging="864" w:firstLineChars="0"/>
      <w:jc w:val="left"/>
      <w:outlineLvl w:val="3"/>
    </w:pPr>
    <w:rPr>
      <w:rFonts w:hint="eastAsia" w:ascii="宋体" w:hAnsi="宋体"/>
      <w:b/>
      <w:bCs/>
      <w:kern w:val="0"/>
    </w:rPr>
  </w:style>
  <w:style w:type="paragraph" w:styleId="6">
    <w:name w:val="heading 5"/>
    <w:basedOn w:val="1"/>
    <w:next w:val="1"/>
    <w:semiHidden/>
    <w:unhideWhenUsed/>
    <w:qFormat/>
    <w:uiPriority w:val="0"/>
    <w:pPr>
      <w:keepNext/>
      <w:keepLines/>
      <w:numPr>
        <w:ilvl w:val="4"/>
        <w:numId w:val="1"/>
      </w:numPr>
      <w:spacing w:before="280" w:after="290" w:line="372" w:lineRule="auto"/>
      <w:ind w:left="1008" w:hanging="1008" w:firstLineChars="0"/>
      <w:outlineLvl w:val="4"/>
    </w:pPr>
    <w:rPr>
      <w:b/>
      <w:sz w:val="28"/>
    </w:rPr>
  </w:style>
  <w:style w:type="paragraph" w:styleId="7">
    <w:name w:val="heading 6"/>
    <w:basedOn w:val="1"/>
    <w:next w:val="1"/>
    <w:link w:val="42"/>
    <w:semiHidden/>
    <w:unhideWhenUsed/>
    <w:qFormat/>
    <w:uiPriority w:val="0"/>
    <w:pPr>
      <w:keepNext/>
      <w:keepLines/>
      <w:numPr>
        <w:ilvl w:val="5"/>
        <w:numId w:val="1"/>
      </w:numPr>
      <w:spacing w:before="240" w:after="64" w:line="320" w:lineRule="auto"/>
      <w:ind w:left="1151" w:hanging="1151" w:firstLineChars="0"/>
      <w:outlineLvl w:val="5"/>
    </w:pPr>
    <w:rPr>
      <w:rFonts w:asciiTheme="majorHAnsi" w:hAnsiTheme="majorHAnsi" w:eastAsiaTheme="majorEastAsia" w:cstheme="majorBidi"/>
      <w:b/>
      <w:bCs/>
    </w:rPr>
  </w:style>
  <w:style w:type="paragraph" w:styleId="8">
    <w:name w:val="heading 7"/>
    <w:basedOn w:val="1"/>
    <w:next w:val="1"/>
    <w:link w:val="43"/>
    <w:semiHidden/>
    <w:unhideWhenUsed/>
    <w:qFormat/>
    <w:uiPriority w:val="0"/>
    <w:pPr>
      <w:keepNext/>
      <w:keepLines/>
      <w:numPr>
        <w:ilvl w:val="6"/>
        <w:numId w:val="1"/>
      </w:numPr>
      <w:spacing w:before="240" w:after="64" w:line="320" w:lineRule="auto"/>
      <w:ind w:left="1296" w:hanging="1296" w:firstLineChars="0"/>
      <w:outlineLvl w:val="6"/>
    </w:pPr>
    <w:rPr>
      <w:b/>
      <w:bCs/>
    </w:rPr>
  </w:style>
  <w:style w:type="paragraph" w:styleId="9">
    <w:name w:val="heading 8"/>
    <w:basedOn w:val="1"/>
    <w:next w:val="1"/>
    <w:link w:val="44"/>
    <w:semiHidden/>
    <w:unhideWhenUsed/>
    <w:qFormat/>
    <w:uiPriority w:val="0"/>
    <w:pPr>
      <w:keepNext/>
      <w:keepLines/>
      <w:numPr>
        <w:ilvl w:val="7"/>
        <w:numId w:val="1"/>
      </w:numPr>
      <w:spacing w:before="240" w:after="64" w:line="320" w:lineRule="auto"/>
      <w:ind w:left="1440" w:hanging="1440" w:firstLineChars="0"/>
      <w:outlineLvl w:val="7"/>
    </w:pPr>
    <w:rPr>
      <w:rFonts w:asciiTheme="majorHAnsi" w:hAnsiTheme="majorHAnsi" w:eastAsiaTheme="majorEastAsia" w:cstheme="majorBidi"/>
    </w:rPr>
  </w:style>
  <w:style w:type="paragraph" w:styleId="10">
    <w:name w:val="heading 9"/>
    <w:basedOn w:val="1"/>
    <w:next w:val="1"/>
    <w:link w:val="45"/>
    <w:semiHidden/>
    <w:unhideWhenUsed/>
    <w:qFormat/>
    <w:uiPriority w:val="0"/>
    <w:pPr>
      <w:keepNext/>
      <w:keepLines/>
      <w:numPr>
        <w:ilvl w:val="8"/>
        <w:numId w:val="1"/>
      </w:numPr>
      <w:spacing w:before="240" w:after="64" w:line="320" w:lineRule="auto"/>
      <w:ind w:left="1583" w:hanging="1583" w:firstLineChars="0"/>
      <w:outlineLvl w:val="8"/>
    </w:pPr>
    <w:rPr>
      <w:rFonts w:asciiTheme="majorHAnsi" w:hAnsiTheme="majorHAnsi" w:eastAsiaTheme="majorEastAsia" w:cstheme="majorBidi"/>
      <w:szCs w:val="21"/>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annotation text"/>
    <w:basedOn w:val="1"/>
    <w:link w:val="39"/>
    <w:qFormat/>
    <w:uiPriority w:val="0"/>
    <w:pPr>
      <w:jc w:val="left"/>
    </w:pPr>
  </w:style>
  <w:style w:type="paragraph" w:styleId="13">
    <w:name w:val="toc 3"/>
    <w:basedOn w:val="1"/>
    <w:next w:val="1"/>
    <w:qFormat/>
    <w:uiPriority w:val="39"/>
    <w:pPr>
      <w:tabs>
        <w:tab w:val="right" w:leader="dot" w:pos="8460"/>
      </w:tabs>
      <w:ind w:left="840" w:leftChars="400"/>
    </w:pPr>
    <w:rPr>
      <w:rFonts w:eastAsia="仿宋_GB2312"/>
    </w:rPr>
  </w:style>
  <w:style w:type="paragraph" w:styleId="14">
    <w:name w:val="Plain Text"/>
    <w:basedOn w:val="1"/>
    <w:qFormat/>
    <w:uiPriority w:val="0"/>
    <w:rPr>
      <w:rFonts w:ascii="宋体" w:hAnsi="Courier New"/>
      <w:sz w:val="20"/>
    </w:rPr>
  </w:style>
  <w:style w:type="paragraph" w:styleId="15">
    <w:name w:val="toc 8"/>
    <w:basedOn w:val="1"/>
    <w:next w:val="1"/>
    <w:autoRedefine/>
    <w:qFormat/>
    <w:uiPriority w:val="0"/>
    <w:pPr>
      <w:ind w:left="2940" w:leftChars="1400"/>
    </w:pPr>
  </w:style>
  <w:style w:type="paragraph" w:styleId="16">
    <w:name w:val="footer"/>
    <w:basedOn w:val="1"/>
    <w:qFormat/>
    <w:uiPriority w:val="0"/>
    <w:pPr>
      <w:tabs>
        <w:tab w:val="center" w:pos="4153"/>
        <w:tab w:val="right" w:pos="8306"/>
      </w:tabs>
      <w:snapToGrid w:val="0"/>
      <w:jc w:val="left"/>
    </w:pPr>
    <w:rPr>
      <w:sz w:val="18"/>
      <w:szCs w:val="18"/>
    </w:rPr>
  </w:style>
  <w:style w:type="paragraph" w:styleId="17">
    <w:name w:val="header"/>
    <w:basedOn w:val="1"/>
    <w:link w:val="38"/>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qFormat/>
    <w:uiPriority w:val="39"/>
    <w:pPr>
      <w:tabs>
        <w:tab w:val="right" w:leader="dot" w:pos="8460"/>
      </w:tabs>
      <w:jc w:val="center"/>
    </w:pPr>
    <w:rPr>
      <w:rFonts w:ascii="黑体" w:hAnsi="黑体" w:eastAsia="黑体"/>
      <w:szCs w:val="32"/>
    </w:rPr>
  </w:style>
  <w:style w:type="paragraph" w:styleId="19">
    <w:name w:val="toc 2"/>
    <w:basedOn w:val="1"/>
    <w:next w:val="1"/>
    <w:qFormat/>
    <w:uiPriority w:val="39"/>
    <w:pPr>
      <w:tabs>
        <w:tab w:val="right" w:leader="dot" w:pos="8460"/>
        <w:tab w:val="right" w:leader="dot" w:pos="8494"/>
      </w:tabs>
      <w:ind w:left="420" w:leftChars="200"/>
    </w:pPr>
    <w:rPr>
      <w:szCs w:val="21"/>
    </w:rPr>
  </w:style>
  <w:style w:type="paragraph" w:styleId="2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rPr>
  </w:style>
  <w:style w:type="paragraph" w:styleId="21">
    <w:name w:val="Normal (Web)"/>
    <w:basedOn w:val="1"/>
    <w:qFormat/>
    <w:uiPriority w:val="0"/>
    <w:pPr>
      <w:widowControl/>
      <w:spacing w:before="100" w:beforeAutospacing="1" w:after="100" w:afterAutospacing="1"/>
      <w:jc w:val="left"/>
    </w:pPr>
    <w:rPr>
      <w:rFonts w:ascii="宋体" w:hAnsi="宋体" w:cs="宋体"/>
      <w:kern w:val="0"/>
    </w:rPr>
  </w:style>
  <w:style w:type="paragraph" w:styleId="22">
    <w:name w:val="annotation subject"/>
    <w:basedOn w:val="12"/>
    <w:next w:val="12"/>
    <w:link w:val="40"/>
    <w:qFormat/>
    <w:uiPriority w:val="0"/>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rPr>
  </w:style>
  <w:style w:type="character" w:styleId="27">
    <w:name w:val="page number"/>
    <w:qFormat/>
    <w:uiPriority w:val="0"/>
  </w:style>
  <w:style w:type="character" w:styleId="28">
    <w:name w:val="Hyperlink"/>
    <w:qFormat/>
    <w:uiPriority w:val="99"/>
    <w:rPr>
      <w:color w:val="0000CC"/>
      <w:u w:val="single"/>
    </w:rPr>
  </w:style>
  <w:style w:type="character" w:styleId="29">
    <w:name w:val="HTML Code"/>
    <w:basedOn w:val="25"/>
    <w:qFormat/>
    <w:uiPriority w:val="0"/>
    <w:rPr>
      <w:rFonts w:ascii="Courier New" w:hAnsi="Courier New"/>
      <w:sz w:val="20"/>
    </w:rPr>
  </w:style>
  <w:style w:type="character" w:styleId="30">
    <w:name w:val="annotation reference"/>
    <w:basedOn w:val="25"/>
    <w:qFormat/>
    <w:uiPriority w:val="0"/>
    <w:rPr>
      <w:sz w:val="21"/>
      <w:szCs w:val="21"/>
    </w:rPr>
  </w:style>
  <w:style w:type="paragraph" w:customStyle="1" w:styleId="31">
    <w:name w:val="我的正文"/>
    <w:qFormat/>
    <w:uiPriority w:val="0"/>
    <w:pPr>
      <w:widowControl w:val="0"/>
      <w:spacing w:line="360" w:lineRule="auto"/>
      <w:ind w:firstLine="480" w:firstLineChars="200"/>
      <w:jc w:val="both"/>
    </w:pPr>
    <w:rPr>
      <w:rFonts w:ascii="Times New Roman" w:hAnsi="Times New Roman" w:eastAsia="宋体" w:cs="Times New Roman"/>
      <w:color w:val="000000"/>
      <w:sz w:val="24"/>
      <w:lang w:val="en-US" w:eastAsia="zh-CN" w:bidi="ar-SA"/>
    </w:rPr>
  </w:style>
  <w:style w:type="paragraph" w:customStyle="1" w:styleId="32">
    <w:name w:val="Default"/>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customStyle="1" w:styleId="33">
    <w:name w:val="p0"/>
    <w:basedOn w:val="1"/>
    <w:qFormat/>
    <w:uiPriority w:val="0"/>
    <w:pPr>
      <w:widowControl/>
    </w:pPr>
    <w:rPr>
      <w:kern w:val="0"/>
      <w:szCs w:val="21"/>
    </w:rPr>
  </w:style>
  <w:style w:type="paragraph" w:customStyle="1" w:styleId="34">
    <w:name w:val="图片样式"/>
    <w:qFormat/>
    <w:uiPriority w:val="0"/>
    <w:pPr>
      <w:keepNext/>
      <w:overflowPunct w:val="0"/>
      <w:jc w:val="center"/>
    </w:pPr>
    <w:rPr>
      <w:rFonts w:hint="eastAsia" w:ascii="宋体" w:hAnsi="宋体" w:eastAsia="宋体" w:cs="宋体"/>
      <w:color w:val="000000"/>
      <w:sz w:val="24"/>
      <w:lang w:val="en-US" w:eastAsia="zh-CN" w:bidi="ar-SA"/>
    </w:rPr>
  </w:style>
  <w:style w:type="paragraph" w:customStyle="1" w:styleId="35">
    <w:name w:val="图片标题"/>
    <w:qFormat/>
    <w:uiPriority w:val="0"/>
    <w:pPr>
      <w:widowControl w:val="0"/>
      <w:spacing w:line="400" w:lineRule="exact"/>
      <w:jc w:val="center"/>
    </w:pPr>
    <w:rPr>
      <w:rFonts w:ascii="Times New Roman" w:hAnsi="Times New Roman" w:eastAsia="黑体" w:cs="Times New Roman"/>
      <w:color w:val="000000"/>
      <w:sz w:val="21"/>
      <w:lang w:val="en-US" w:eastAsia="zh-CN" w:bidi="ar-SA"/>
    </w:rPr>
  </w:style>
  <w:style w:type="character" w:customStyle="1" w:styleId="36">
    <w:name w:val="font21"/>
    <w:basedOn w:val="25"/>
    <w:qFormat/>
    <w:uiPriority w:val="0"/>
    <w:rPr>
      <w:rFonts w:hint="eastAsia" w:ascii="宋体" w:hAnsi="宋体" w:eastAsia="宋体" w:cs="宋体"/>
      <w:color w:val="000000"/>
      <w:sz w:val="16"/>
      <w:szCs w:val="16"/>
      <w:u w:val="none"/>
    </w:rPr>
  </w:style>
  <w:style w:type="character" w:customStyle="1" w:styleId="37">
    <w:name w:val="font11"/>
    <w:basedOn w:val="25"/>
    <w:qFormat/>
    <w:uiPriority w:val="0"/>
    <w:rPr>
      <w:rFonts w:hint="default" w:ascii="MS Sans Serif" w:hAnsi="MS Sans Serif" w:eastAsia="MS Sans Serif" w:cs="MS Sans Serif"/>
      <w:color w:val="000000"/>
      <w:sz w:val="16"/>
      <w:szCs w:val="16"/>
      <w:u w:val="none"/>
    </w:rPr>
  </w:style>
  <w:style w:type="character" w:customStyle="1" w:styleId="38">
    <w:name w:val="页眉 字符"/>
    <w:basedOn w:val="25"/>
    <w:link w:val="17"/>
    <w:qFormat/>
    <w:uiPriority w:val="99"/>
    <w:rPr>
      <w:kern w:val="2"/>
      <w:sz w:val="18"/>
      <w:szCs w:val="18"/>
    </w:rPr>
  </w:style>
  <w:style w:type="character" w:customStyle="1" w:styleId="39">
    <w:name w:val="批注文字 字符"/>
    <w:basedOn w:val="25"/>
    <w:link w:val="12"/>
    <w:qFormat/>
    <w:uiPriority w:val="0"/>
    <w:rPr>
      <w:kern w:val="2"/>
      <w:sz w:val="21"/>
      <w:szCs w:val="24"/>
    </w:rPr>
  </w:style>
  <w:style w:type="character" w:customStyle="1" w:styleId="40">
    <w:name w:val="批注主题 字符"/>
    <w:basedOn w:val="39"/>
    <w:link w:val="22"/>
    <w:qFormat/>
    <w:uiPriority w:val="0"/>
    <w:rPr>
      <w:b/>
      <w:bCs/>
      <w:kern w:val="2"/>
      <w:sz w:val="21"/>
      <w:szCs w:val="24"/>
    </w:rPr>
  </w:style>
  <w:style w:type="paragraph" w:customStyle="1" w:styleId="41">
    <w:name w:val="标题识别"/>
    <w:basedOn w:val="1"/>
    <w:qFormat/>
    <w:uiPriority w:val="0"/>
  </w:style>
  <w:style w:type="character" w:customStyle="1" w:styleId="42">
    <w:name w:val="标题 6 字符"/>
    <w:basedOn w:val="25"/>
    <w:link w:val="7"/>
    <w:semiHidden/>
    <w:qFormat/>
    <w:uiPriority w:val="0"/>
    <w:rPr>
      <w:rFonts w:asciiTheme="majorHAnsi" w:hAnsiTheme="majorHAnsi" w:eastAsiaTheme="majorEastAsia" w:cstheme="majorBidi"/>
      <w:b/>
      <w:bCs/>
      <w:kern w:val="2"/>
      <w:sz w:val="24"/>
      <w:szCs w:val="24"/>
    </w:rPr>
  </w:style>
  <w:style w:type="character" w:customStyle="1" w:styleId="43">
    <w:name w:val="标题 7 字符"/>
    <w:basedOn w:val="25"/>
    <w:link w:val="8"/>
    <w:semiHidden/>
    <w:qFormat/>
    <w:uiPriority w:val="0"/>
    <w:rPr>
      <w:b/>
      <w:bCs/>
      <w:kern w:val="2"/>
      <w:sz w:val="24"/>
      <w:szCs w:val="24"/>
    </w:rPr>
  </w:style>
  <w:style w:type="character" w:customStyle="1" w:styleId="44">
    <w:name w:val="标题 8 字符"/>
    <w:basedOn w:val="25"/>
    <w:link w:val="9"/>
    <w:semiHidden/>
    <w:qFormat/>
    <w:uiPriority w:val="0"/>
    <w:rPr>
      <w:rFonts w:asciiTheme="majorHAnsi" w:hAnsiTheme="majorHAnsi" w:eastAsiaTheme="majorEastAsia" w:cstheme="majorBidi"/>
      <w:kern w:val="2"/>
      <w:sz w:val="24"/>
      <w:szCs w:val="24"/>
    </w:rPr>
  </w:style>
  <w:style w:type="character" w:customStyle="1" w:styleId="45">
    <w:name w:val="标题 9 字符"/>
    <w:basedOn w:val="25"/>
    <w:link w:val="10"/>
    <w:semiHidden/>
    <w:qFormat/>
    <w:uiPriority w:val="0"/>
    <w:rPr>
      <w:rFonts w:asciiTheme="majorHAnsi" w:hAnsiTheme="majorHAnsi" w:eastAsiaTheme="majorEastAsia" w:cstheme="majorBidi"/>
      <w:kern w:val="2"/>
      <w:sz w:val="21"/>
      <w:szCs w:val="21"/>
    </w:rPr>
  </w:style>
  <w:style w:type="character" w:customStyle="1" w:styleId="46">
    <w:name w:val="标题 1 字符"/>
    <w:link w:val="2"/>
    <w:qFormat/>
    <w:uiPriority w:val="0"/>
    <w:rPr>
      <w:rFonts w:ascii="宋体" w:hAnsi="宋体" w:eastAsia="黑体"/>
      <w:color w:val="000000" w:themeColor="text1"/>
      <w:sz w:val="30"/>
      <w:szCs w:val="30"/>
      <w14:textFill>
        <w14:solidFill>
          <w14:schemeClr w14:val="tx1"/>
        </w14:solidFill>
      </w14:textFill>
    </w:rPr>
  </w:style>
  <w:style w:type="character" w:customStyle="1" w:styleId="47">
    <w:name w:val="标题 2 Char"/>
    <w:link w:val="3"/>
    <w:qFormat/>
    <w:uiPriority w:val="0"/>
    <w:rPr>
      <w:rFonts w:eastAsia="黑体"/>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microsoft.com/office/2006/relationships/keyMapCustomizations" Target="customizations.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18.png"/><Relationship Id="rId34" Type="http://schemas.openxmlformats.org/officeDocument/2006/relationships/image" Target="media/image17.jpeg"/><Relationship Id="rId33" Type="http://schemas.openxmlformats.org/officeDocument/2006/relationships/image" Target="media/image16.jpe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wmf"/><Relationship Id="rId26" Type="http://schemas.openxmlformats.org/officeDocument/2006/relationships/image" Target="media/image9.png"/><Relationship Id="rId25" Type="http://schemas.openxmlformats.org/officeDocument/2006/relationships/image" Target="media/image8.wmf"/><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1294AB5-E28D-4A2C-B970-6E760E1FB7E8}">
  <ds:schemaRefs/>
</ds:datastoreItem>
</file>

<file path=docProps/app.xml><?xml version="1.0" encoding="utf-8"?>
<Properties xmlns="http://schemas.openxmlformats.org/officeDocument/2006/extended-properties" xmlns:vt="http://schemas.openxmlformats.org/officeDocument/2006/docPropsVTypes">
  <Template>Normal</Template>
  <Pages>21</Pages>
  <Words>8833</Words>
  <Characters>10848</Characters>
  <Lines>149</Lines>
  <Paragraphs>42</Paragraphs>
  <TotalTime>0</TotalTime>
  <ScaleCrop>false</ScaleCrop>
  <LinksUpToDate>false</LinksUpToDate>
  <CharactersWithSpaces>11347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2025-04-24T03:49:00Z</dcterms:created>
  <dc:creator>v5050</dc:creator>
  <cp:lastModifiedBy>351130</cp:lastModifiedBy>
  <dcterms:modified xsi:type="dcterms:W3CDTF">2025-05-13T03:00:21Z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601FB2F71BFC4667AEF7ED32D9F54283_13</vt:lpwstr>
  </property>
  <property fmtid="{D5CDD505-2E9C-101B-9397-08002B2CF9AE}" pid="4" name="KSOTemplateDocerSaveRecord">
    <vt:lpwstr>eyJoZGlkIjoiZjJlNzE3OTVhZTRhMzdjNjljNWY2ZmM2NzkxNTU2NTQiLCJ1c2VySWQiOiI2ODIxMDQyNTYifQ==</vt:lpwstr>
  </property>
</Properties>
</file>