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7CCA" w:rsidRDefault="00405E79">
      <w:pPr>
        <w:spacing w:line="440" w:lineRule="exact"/>
        <w:jc w:val="center"/>
        <w:rPr>
          <w:rFonts w:ascii="隶书" w:eastAsia="隶书" w:hAnsi="宋体"/>
          <w:sz w:val="52"/>
          <w:szCs w:val="52"/>
        </w:rPr>
      </w:pPr>
      <w:r>
        <w:rPr>
          <w:rFonts w:ascii="隶书" w:eastAsia="隶书" w:hAnsi="宋体" w:hint="eastAsia"/>
          <w:sz w:val="52"/>
          <w:szCs w:val="52"/>
        </w:rPr>
        <w:t>第十四届“恩智浦”杯全国大学生</w:t>
      </w:r>
    </w:p>
    <w:p w:rsidR="00FD7CCA" w:rsidRDefault="00405E79">
      <w:pPr>
        <w:spacing w:line="440" w:lineRule="exact"/>
        <w:jc w:val="center"/>
        <w:rPr>
          <w:rFonts w:ascii="隶书" w:eastAsia="隶书" w:hAnsi="宋体"/>
          <w:sz w:val="52"/>
          <w:szCs w:val="52"/>
        </w:rPr>
      </w:pPr>
      <w:r>
        <w:rPr>
          <w:rFonts w:ascii="隶书" w:eastAsia="隶书" w:hAnsi="宋体" w:hint="eastAsia"/>
          <w:sz w:val="52"/>
          <w:szCs w:val="52"/>
        </w:rPr>
        <w:t>智能汽车竞赛</w:t>
      </w:r>
    </w:p>
    <w:p w:rsidR="00FD7CCA" w:rsidRDefault="00FD7CCA">
      <w:pPr>
        <w:rPr>
          <w:sz w:val="52"/>
          <w:szCs w:val="52"/>
        </w:rPr>
      </w:pPr>
    </w:p>
    <w:p w:rsidR="00FD7CCA" w:rsidRDefault="00405E79">
      <w:pPr>
        <w:jc w:val="center"/>
        <w:rPr>
          <w:rFonts w:eastAsia="黑体"/>
          <w:b/>
          <w:sz w:val="72"/>
        </w:rPr>
      </w:pPr>
      <w:r>
        <w:rPr>
          <w:rFonts w:eastAsia="黑体" w:hint="eastAsia"/>
          <w:b/>
          <w:sz w:val="72"/>
        </w:rPr>
        <w:t>技</w:t>
      </w:r>
      <w:r>
        <w:rPr>
          <w:rFonts w:eastAsia="黑体" w:hint="eastAsia"/>
          <w:b/>
          <w:sz w:val="72"/>
        </w:rPr>
        <w:t xml:space="preserve"> </w:t>
      </w:r>
      <w:r>
        <w:rPr>
          <w:rFonts w:eastAsia="黑体" w:hint="eastAsia"/>
          <w:b/>
          <w:sz w:val="72"/>
        </w:rPr>
        <w:t>术</w:t>
      </w:r>
      <w:r>
        <w:rPr>
          <w:rFonts w:eastAsia="黑体" w:hint="eastAsia"/>
          <w:b/>
          <w:sz w:val="72"/>
        </w:rPr>
        <w:t xml:space="preserve"> </w:t>
      </w:r>
      <w:r>
        <w:rPr>
          <w:rFonts w:eastAsia="黑体" w:hint="eastAsia"/>
          <w:b/>
          <w:sz w:val="72"/>
        </w:rPr>
        <w:t>报</w:t>
      </w:r>
      <w:r>
        <w:rPr>
          <w:rFonts w:eastAsia="黑体" w:hint="eastAsia"/>
          <w:b/>
          <w:sz w:val="72"/>
        </w:rPr>
        <w:t xml:space="preserve"> </w:t>
      </w:r>
      <w:r>
        <w:rPr>
          <w:rFonts w:eastAsia="黑体" w:hint="eastAsia"/>
          <w:b/>
          <w:sz w:val="72"/>
        </w:rPr>
        <w:t>告</w:t>
      </w:r>
    </w:p>
    <w:p w:rsidR="00FD7CCA" w:rsidRPr="00EE628F" w:rsidRDefault="00FD7CCA">
      <w:pPr>
        <w:jc w:val="center"/>
        <w:rPr>
          <w:rFonts w:eastAsia="黑体"/>
          <w:sz w:val="36"/>
        </w:rPr>
      </w:pPr>
    </w:p>
    <w:p w:rsidR="00FD7CCA" w:rsidRDefault="00FD7CCA">
      <w:pPr>
        <w:rPr>
          <w:rFonts w:eastAsia="黑体"/>
          <w:sz w:val="36"/>
        </w:rPr>
      </w:pPr>
    </w:p>
    <w:p w:rsidR="00FD7CCA" w:rsidRDefault="00FD7CCA">
      <w:pPr>
        <w:tabs>
          <w:tab w:val="left" w:pos="7530"/>
        </w:tabs>
        <w:spacing w:line="360" w:lineRule="auto"/>
        <w:ind w:leftChars="600" w:left="1260" w:rightChars="272" w:right="571"/>
        <w:rPr>
          <w:rFonts w:eastAsia="仿宋_GB2312"/>
          <w:sz w:val="32"/>
        </w:rPr>
      </w:pPr>
    </w:p>
    <w:p w:rsidR="00FD7CCA" w:rsidRDefault="00FD7CCA">
      <w:pPr>
        <w:tabs>
          <w:tab w:val="left" w:pos="7530"/>
        </w:tabs>
        <w:spacing w:line="360" w:lineRule="auto"/>
        <w:ind w:leftChars="600" w:left="1260" w:rightChars="272" w:right="571"/>
        <w:rPr>
          <w:rFonts w:eastAsia="仿宋_GB2312"/>
          <w:sz w:val="32"/>
        </w:rPr>
      </w:pPr>
    </w:p>
    <w:p w:rsidR="00FD7CCA" w:rsidRDefault="00FD7CCA">
      <w:pPr>
        <w:tabs>
          <w:tab w:val="left" w:pos="7530"/>
        </w:tabs>
        <w:spacing w:line="360" w:lineRule="auto"/>
        <w:ind w:leftChars="600" w:left="1260" w:rightChars="272" w:right="571"/>
        <w:rPr>
          <w:rFonts w:eastAsia="仿宋_GB2312"/>
          <w:sz w:val="32"/>
        </w:rPr>
      </w:pPr>
    </w:p>
    <w:p w:rsidR="00FD7CCA" w:rsidRDefault="00405E79">
      <w:pPr>
        <w:tabs>
          <w:tab w:val="left" w:pos="7530"/>
        </w:tabs>
        <w:spacing w:line="360" w:lineRule="auto"/>
        <w:ind w:leftChars="600" w:left="1260" w:rightChars="272" w:right="571"/>
        <w:rPr>
          <w:rFonts w:eastAsia="仿宋_GB2312"/>
          <w:sz w:val="32"/>
        </w:rPr>
      </w:pPr>
      <w:r>
        <w:rPr>
          <w:rFonts w:eastAsia="仿宋_GB2312" w:hint="eastAsia"/>
          <w:sz w:val="32"/>
        </w:rPr>
        <w:tab/>
      </w:r>
      <w:r>
        <w:rPr>
          <w:rFonts w:eastAsia="仿宋_GB2312" w:hint="eastAsia"/>
          <w:sz w:val="32"/>
        </w:rPr>
        <w:t>学</w:t>
      </w:r>
      <w:r>
        <w:rPr>
          <w:rFonts w:eastAsia="仿宋_GB2312" w:hint="eastAsia"/>
          <w:sz w:val="32"/>
        </w:rPr>
        <w:t xml:space="preserve">    </w:t>
      </w:r>
      <w:r>
        <w:rPr>
          <w:rFonts w:eastAsia="仿宋_GB2312" w:hint="eastAsia"/>
          <w:sz w:val="32"/>
        </w:rPr>
        <w:t>校：</w:t>
      </w:r>
      <w:r>
        <w:rPr>
          <w:rFonts w:eastAsia="仿宋_GB2312" w:hint="eastAsia"/>
          <w:sz w:val="32"/>
        </w:rPr>
        <w:t xml:space="preserve">  </w:t>
      </w:r>
      <w:r>
        <w:rPr>
          <w:rFonts w:eastAsia="仿宋_GB2312" w:hint="eastAsia"/>
          <w:sz w:val="32"/>
        </w:rPr>
        <w:t>集美大学</w:t>
      </w:r>
      <w:r>
        <w:rPr>
          <w:rFonts w:eastAsia="仿宋_GB2312" w:hint="eastAsia"/>
          <w:sz w:val="32"/>
        </w:rPr>
        <w:t xml:space="preserve">  </w:t>
      </w:r>
    </w:p>
    <w:p w:rsidR="00FD7CCA" w:rsidRDefault="00405E79">
      <w:pPr>
        <w:tabs>
          <w:tab w:val="left" w:pos="7740"/>
        </w:tabs>
        <w:spacing w:line="360" w:lineRule="auto"/>
        <w:ind w:leftChars="600" w:left="1260" w:rightChars="272" w:right="571"/>
        <w:rPr>
          <w:rFonts w:eastAsia="仿宋_GB2312"/>
          <w:sz w:val="32"/>
        </w:rPr>
      </w:pPr>
      <w:r>
        <w:rPr>
          <w:rFonts w:eastAsia="仿宋_GB2312" w:hint="eastAsia"/>
          <w:sz w:val="32"/>
        </w:rPr>
        <w:t>队伍名称：</w:t>
      </w:r>
      <w:r>
        <w:rPr>
          <w:rFonts w:eastAsia="仿宋_GB2312" w:hint="eastAsia"/>
          <w:sz w:val="32"/>
        </w:rPr>
        <w:t xml:space="preserve">  </w:t>
      </w:r>
      <w:r>
        <w:rPr>
          <w:rFonts w:eastAsia="仿宋_GB2312" w:hint="eastAsia"/>
          <w:sz w:val="32"/>
        </w:rPr>
        <w:t>集大南辉队</w:t>
      </w:r>
      <w:r>
        <w:rPr>
          <w:rFonts w:eastAsia="仿宋_GB2312" w:hint="eastAsia"/>
          <w:sz w:val="32"/>
        </w:rPr>
        <w:t xml:space="preserve">    </w:t>
      </w:r>
    </w:p>
    <w:p w:rsidR="00FD7CCA" w:rsidRDefault="00405E79">
      <w:pPr>
        <w:tabs>
          <w:tab w:val="left" w:pos="7740"/>
        </w:tabs>
        <w:spacing w:line="360" w:lineRule="auto"/>
        <w:ind w:leftChars="600" w:left="1260" w:rightChars="272" w:right="571"/>
        <w:rPr>
          <w:rFonts w:eastAsia="仿宋_GB2312"/>
          <w:sz w:val="32"/>
        </w:rPr>
      </w:pPr>
      <w:r>
        <w:rPr>
          <w:rFonts w:eastAsia="仿宋_GB2312" w:hint="eastAsia"/>
          <w:sz w:val="32"/>
        </w:rPr>
        <w:t>参赛队员：</w:t>
      </w:r>
      <w:r>
        <w:rPr>
          <w:rFonts w:eastAsia="仿宋_GB2312" w:hint="eastAsia"/>
          <w:sz w:val="32"/>
        </w:rPr>
        <w:t xml:space="preserve">  </w:t>
      </w:r>
      <w:r>
        <w:rPr>
          <w:rFonts w:eastAsia="仿宋_GB2312" w:hint="eastAsia"/>
          <w:sz w:val="32"/>
        </w:rPr>
        <w:t>赵志胜</w:t>
      </w:r>
      <w:r>
        <w:rPr>
          <w:rFonts w:eastAsia="仿宋_GB2312" w:hint="eastAsia"/>
          <w:sz w:val="32"/>
        </w:rPr>
        <w:t xml:space="preserve"> </w:t>
      </w:r>
      <w:r>
        <w:rPr>
          <w:rFonts w:eastAsia="仿宋_GB2312" w:hint="eastAsia"/>
          <w:sz w:val="32"/>
        </w:rPr>
        <w:t>张德坤</w:t>
      </w:r>
      <w:r>
        <w:rPr>
          <w:rFonts w:eastAsia="仿宋_GB2312" w:hint="eastAsia"/>
          <w:sz w:val="32"/>
        </w:rPr>
        <w:t xml:space="preserve"> </w:t>
      </w:r>
      <w:r>
        <w:rPr>
          <w:rFonts w:eastAsia="仿宋_GB2312" w:hint="eastAsia"/>
          <w:sz w:val="32"/>
        </w:rPr>
        <w:t>黄浚鑫</w:t>
      </w:r>
    </w:p>
    <w:p w:rsidR="00FD7CCA" w:rsidRDefault="00FD7CCA">
      <w:pPr>
        <w:tabs>
          <w:tab w:val="left" w:pos="7740"/>
        </w:tabs>
        <w:spacing w:line="360" w:lineRule="auto"/>
        <w:ind w:leftChars="600" w:left="1260" w:rightChars="272" w:right="571"/>
        <w:rPr>
          <w:rFonts w:eastAsia="仿宋_GB2312"/>
          <w:sz w:val="32"/>
        </w:rPr>
      </w:pPr>
    </w:p>
    <w:p w:rsidR="00FD7CCA" w:rsidRDefault="00FD7CCA">
      <w:pPr>
        <w:tabs>
          <w:tab w:val="left" w:pos="7740"/>
        </w:tabs>
        <w:spacing w:line="360" w:lineRule="auto"/>
        <w:ind w:leftChars="600" w:left="1260" w:rightChars="272" w:right="571"/>
        <w:rPr>
          <w:rFonts w:eastAsia="仿宋_GB2312"/>
          <w:sz w:val="32"/>
        </w:rPr>
      </w:pPr>
    </w:p>
    <w:p w:rsidR="00FD7CCA" w:rsidRDefault="00405E79">
      <w:pPr>
        <w:tabs>
          <w:tab w:val="left" w:pos="7740"/>
        </w:tabs>
        <w:spacing w:line="360" w:lineRule="auto"/>
        <w:ind w:leftChars="600" w:left="1260" w:rightChars="272" w:right="571"/>
        <w:rPr>
          <w:rFonts w:eastAsia="仿宋_GB2312"/>
        </w:rPr>
      </w:pPr>
      <w:r>
        <w:rPr>
          <w:rFonts w:eastAsia="仿宋_GB2312" w:hint="eastAsia"/>
          <w:sz w:val="32"/>
        </w:rPr>
        <w:t>带队教师：</w:t>
      </w:r>
      <w:r>
        <w:rPr>
          <w:rFonts w:eastAsia="仿宋_GB2312" w:hint="eastAsia"/>
          <w:sz w:val="32"/>
        </w:rPr>
        <w:t xml:space="preserve">  </w:t>
      </w:r>
      <w:r>
        <w:rPr>
          <w:rFonts w:eastAsia="仿宋_GB2312" w:hint="eastAsia"/>
          <w:sz w:val="32"/>
        </w:rPr>
        <w:t>刘云</w:t>
      </w:r>
      <w:r>
        <w:rPr>
          <w:rFonts w:eastAsia="仿宋_GB2312" w:hint="eastAsia"/>
          <w:sz w:val="32"/>
        </w:rPr>
        <w:t xml:space="preserve"> </w:t>
      </w:r>
      <w:r>
        <w:rPr>
          <w:rFonts w:eastAsia="仿宋_GB2312" w:hint="eastAsia"/>
          <w:sz w:val="32"/>
        </w:rPr>
        <w:t>王沁峰</w:t>
      </w:r>
      <w:r>
        <w:rPr>
          <w:rFonts w:eastAsia="仿宋_GB2312" w:hint="eastAsia"/>
          <w:sz w:val="32"/>
        </w:rPr>
        <w:t xml:space="preserve">                    </w:t>
      </w:r>
    </w:p>
    <w:p w:rsidR="00FD7CCA" w:rsidRDefault="00FD7CCA">
      <w:pPr>
        <w:jc w:val="center"/>
        <w:rPr>
          <w:sz w:val="24"/>
        </w:rPr>
      </w:pPr>
    </w:p>
    <w:p w:rsidR="00FD7CCA" w:rsidRDefault="00FD7CCA">
      <w:pPr>
        <w:jc w:val="center"/>
        <w:rPr>
          <w:sz w:val="24"/>
        </w:rPr>
      </w:pPr>
    </w:p>
    <w:p w:rsidR="00FD7CCA" w:rsidRDefault="00FD7CCA">
      <w:pPr>
        <w:spacing w:line="440" w:lineRule="exact"/>
        <w:rPr>
          <w:rFonts w:ascii="宋体" w:hAnsi="宋体"/>
          <w:sz w:val="24"/>
        </w:rPr>
      </w:pPr>
    </w:p>
    <w:p w:rsidR="00FD7CCA" w:rsidRDefault="00FD7CCA">
      <w:pPr>
        <w:spacing w:line="440" w:lineRule="exact"/>
        <w:rPr>
          <w:rFonts w:ascii="宋体" w:hAnsi="宋体"/>
          <w:sz w:val="24"/>
        </w:rPr>
      </w:pPr>
    </w:p>
    <w:p w:rsidR="00FD7CCA" w:rsidRDefault="00FD7CCA">
      <w:pPr>
        <w:rPr>
          <w:rFonts w:ascii="黑体" w:eastAsia="黑体" w:hAnsi="黑体"/>
          <w:color w:val="000000"/>
          <w:sz w:val="44"/>
          <w:szCs w:val="44"/>
        </w:rPr>
      </w:pPr>
    </w:p>
    <w:p w:rsidR="00FD7CCA" w:rsidRDefault="00405E79">
      <w:pPr>
        <w:jc w:val="center"/>
        <w:rPr>
          <w:rFonts w:ascii="黑体" w:eastAsia="黑体" w:hAnsi="黑体"/>
          <w:color w:val="000000"/>
          <w:sz w:val="44"/>
          <w:szCs w:val="44"/>
        </w:rPr>
      </w:pPr>
      <w:r>
        <w:rPr>
          <w:rFonts w:ascii="黑体" w:eastAsia="黑体" w:hAnsi="黑体"/>
          <w:color w:val="000000"/>
          <w:sz w:val="44"/>
          <w:szCs w:val="44"/>
        </w:rPr>
        <w:lastRenderedPageBreak/>
        <w:t>关于技术报告和研究论文使用授权的说明</w:t>
      </w:r>
    </w:p>
    <w:p w:rsidR="00FD7CCA" w:rsidRDefault="00FD7CCA">
      <w:pPr>
        <w:rPr>
          <w:rFonts w:ascii="黑体" w:eastAsia="黑体" w:hAnsi="黑体"/>
          <w:color w:val="000000"/>
          <w:sz w:val="44"/>
          <w:szCs w:val="44"/>
        </w:rPr>
      </w:pPr>
    </w:p>
    <w:p w:rsidR="00FD7CCA" w:rsidRDefault="00405E79">
      <w:pPr>
        <w:spacing w:before="120" w:line="360" w:lineRule="exact"/>
        <w:ind w:firstLineChars="200" w:firstLine="480"/>
        <w:rPr>
          <w:color w:val="000000"/>
          <w:sz w:val="18"/>
          <w:szCs w:val="18"/>
        </w:rPr>
      </w:pPr>
      <w:r>
        <w:rPr>
          <w:rFonts w:hint="eastAsia"/>
          <w:sz w:val="24"/>
        </w:rPr>
        <w:t>本人完全了解第</w:t>
      </w:r>
      <w:r>
        <w:rPr>
          <w:rFonts w:hint="eastAsia"/>
          <w:sz w:val="24"/>
        </w:rPr>
        <w:t>14</w:t>
      </w:r>
      <w:r>
        <w:rPr>
          <w:rFonts w:hint="eastAsia"/>
          <w:sz w:val="24"/>
        </w:rPr>
        <w:t>届“恩智浦”杯全国大学生智能汽车竞赛关保留、使用技术报告和研究论文的规定，即：参赛作品著作权归参赛者本人，比赛组委会和恩智浦半导体公司可以在相关主页上收录并公开参赛作品的设计方案、技术报告以及参赛模型车的视频、图像资料，并将相关内容编纂收录在组委会出版论文集中。</w:t>
      </w:r>
    </w:p>
    <w:p w:rsidR="00FD7CCA" w:rsidRDefault="00FD7CCA">
      <w:pPr>
        <w:spacing w:line="360" w:lineRule="auto"/>
        <w:rPr>
          <w:rFonts w:ascii="宋体" w:eastAsia="宋体" w:hAnsi="宋体"/>
          <w:color w:val="000000"/>
          <w:sz w:val="24"/>
        </w:rPr>
      </w:pPr>
    </w:p>
    <w:p w:rsidR="00FD7CCA" w:rsidRDefault="00FD7CCA">
      <w:pPr>
        <w:spacing w:line="360" w:lineRule="auto"/>
        <w:rPr>
          <w:rFonts w:ascii="宋体" w:eastAsia="宋体" w:hAnsi="宋体"/>
          <w:color w:val="000000"/>
          <w:sz w:val="24"/>
        </w:rPr>
      </w:pPr>
    </w:p>
    <w:p w:rsidR="00FD7CCA" w:rsidRDefault="00405E79">
      <w:pPr>
        <w:wordWrap w:val="0"/>
        <w:jc w:val="right"/>
        <w:rPr>
          <w:color w:val="000000"/>
          <w:sz w:val="26"/>
          <w:szCs w:val="26"/>
          <w:u w:val="single"/>
        </w:rPr>
      </w:pPr>
      <w:r>
        <w:rPr>
          <w:rFonts w:ascii="宋体" w:eastAsia="宋体" w:hAnsi="宋体"/>
          <w:color w:val="000000"/>
          <w:sz w:val="26"/>
          <w:szCs w:val="26"/>
        </w:rPr>
        <w:t>参赛队员签名：</w:t>
      </w:r>
      <w:r>
        <w:rPr>
          <w:rFonts w:ascii="宋体" w:eastAsia="宋体" w:hAnsi="宋体" w:hint="eastAsia"/>
          <w:color w:val="000000"/>
          <w:sz w:val="26"/>
          <w:szCs w:val="26"/>
          <w:u w:val="single"/>
        </w:rPr>
        <w:t xml:space="preserve"> 赵志胜 张德坤 黄浚鑫</w:t>
      </w:r>
      <w:r>
        <w:rPr>
          <w:rFonts w:ascii="宋体" w:eastAsia="宋体" w:hAnsi="宋体"/>
          <w:color w:val="000000"/>
          <w:sz w:val="26"/>
          <w:szCs w:val="26"/>
          <w:u w:val="single"/>
        </w:rPr>
        <w:t xml:space="preserve"> </w:t>
      </w:r>
    </w:p>
    <w:p w:rsidR="00FD7CCA" w:rsidRDefault="00405E79">
      <w:pPr>
        <w:wordWrap w:val="0"/>
        <w:jc w:val="right"/>
        <w:rPr>
          <w:rFonts w:ascii="宋体" w:eastAsia="宋体" w:hAnsi="宋体"/>
          <w:color w:val="000000"/>
          <w:sz w:val="26"/>
          <w:szCs w:val="26"/>
          <w:u w:val="single"/>
        </w:rPr>
      </w:pPr>
      <w:r>
        <w:rPr>
          <w:rFonts w:ascii="宋体" w:eastAsia="宋体" w:hAnsi="宋体"/>
          <w:color w:val="000000"/>
          <w:sz w:val="26"/>
          <w:szCs w:val="26"/>
        </w:rPr>
        <w:t>带队教师签名：</w:t>
      </w:r>
      <w:r>
        <w:rPr>
          <w:rFonts w:ascii="宋体" w:eastAsia="宋体" w:hAnsi="宋体" w:hint="eastAsia"/>
          <w:color w:val="000000"/>
          <w:sz w:val="26"/>
          <w:szCs w:val="26"/>
          <w:u w:val="single"/>
        </w:rPr>
        <w:t xml:space="preserve"> </w:t>
      </w:r>
      <w:r>
        <w:rPr>
          <w:rFonts w:ascii="宋体" w:eastAsia="宋体" w:hAnsi="宋体"/>
          <w:color w:val="000000"/>
          <w:sz w:val="26"/>
          <w:szCs w:val="26"/>
          <w:u w:val="single"/>
        </w:rPr>
        <w:t xml:space="preserve">   </w:t>
      </w:r>
      <w:r>
        <w:rPr>
          <w:rFonts w:ascii="宋体" w:eastAsia="宋体" w:hAnsi="宋体" w:hint="eastAsia"/>
          <w:color w:val="000000"/>
          <w:sz w:val="26"/>
          <w:szCs w:val="26"/>
          <w:u w:val="single"/>
        </w:rPr>
        <w:t>王沁峰</w:t>
      </w:r>
      <w:r>
        <w:rPr>
          <w:rFonts w:ascii="宋体" w:eastAsia="宋体" w:hAnsi="宋体"/>
          <w:color w:val="000000"/>
          <w:sz w:val="26"/>
          <w:szCs w:val="26"/>
          <w:u w:val="single"/>
        </w:rPr>
        <w:t xml:space="preserve">  </w:t>
      </w:r>
      <w:r>
        <w:rPr>
          <w:rFonts w:ascii="宋体" w:eastAsia="宋体" w:hAnsi="宋体" w:hint="eastAsia"/>
          <w:color w:val="000000"/>
          <w:sz w:val="26"/>
          <w:szCs w:val="26"/>
          <w:u w:val="single"/>
        </w:rPr>
        <w:t xml:space="preserve">刘云 </w:t>
      </w:r>
      <w:r>
        <w:rPr>
          <w:rFonts w:ascii="宋体" w:eastAsia="宋体" w:hAnsi="宋体"/>
          <w:color w:val="000000"/>
          <w:sz w:val="26"/>
          <w:szCs w:val="26"/>
          <w:u w:val="single"/>
        </w:rPr>
        <w:t xml:space="preserve">     </w:t>
      </w:r>
    </w:p>
    <w:p w:rsidR="00FD7CCA" w:rsidRDefault="00405E79">
      <w:pPr>
        <w:wordWrap w:val="0"/>
        <w:jc w:val="right"/>
        <w:rPr>
          <w:color w:val="000000"/>
          <w:u w:val="single"/>
        </w:rPr>
        <w:sectPr w:rsidR="00FD7CCA" w:rsidSect="00EE628F">
          <w:headerReference w:type="even" r:id="rId9"/>
          <w:headerReference w:type="default" r:id="rId10"/>
          <w:footerReference w:type="even" r:id="rId11"/>
          <w:footerReference w:type="default" r:id="rId12"/>
          <w:headerReference w:type="first" r:id="rId13"/>
          <w:footerReference w:type="first" r:id="rId14"/>
          <w:pgSz w:w="11906" w:h="16838"/>
          <w:pgMar w:top="2268" w:right="1814" w:bottom="1814" w:left="1814" w:header="1587" w:footer="1247" w:gutter="0"/>
          <w:cols w:space="720"/>
          <w:titlePg/>
          <w:docGrid w:type="lines" w:linePitch="312"/>
        </w:sectPr>
      </w:pPr>
      <w:r>
        <w:rPr>
          <w:rFonts w:ascii="宋体" w:eastAsia="宋体" w:hAnsi="宋体"/>
          <w:color w:val="000000"/>
          <w:sz w:val="26"/>
          <w:szCs w:val="26"/>
        </w:rPr>
        <w:t>日</w:t>
      </w:r>
      <w:r>
        <w:rPr>
          <w:rFonts w:ascii="宋体" w:eastAsia="宋体" w:hAnsi="宋体" w:hint="eastAsia"/>
          <w:color w:val="000000"/>
          <w:sz w:val="26"/>
          <w:szCs w:val="26"/>
        </w:rPr>
        <w:t xml:space="preserve">       </w:t>
      </w:r>
      <w:r>
        <w:rPr>
          <w:rFonts w:ascii="宋体" w:eastAsia="宋体" w:hAnsi="宋体"/>
          <w:color w:val="000000"/>
          <w:sz w:val="26"/>
          <w:szCs w:val="26"/>
        </w:rPr>
        <w:t xml:space="preserve"> 期</w:t>
      </w:r>
      <w:r>
        <w:rPr>
          <w:rFonts w:ascii="宋体" w:eastAsia="宋体" w:hAnsi="宋体" w:hint="eastAsia"/>
          <w:color w:val="000000"/>
          <w:sz w:val="26"/>
          <w:szCs w:val="26"/>
        </w:rPr>
        <w:t>：</w:t>
      </w:r>
      <w:r>
        <w:rPr>
          <w:rFonts w:ascii="宋体" w:eastAsia="宋体" w:hAnsi="宋体" w:hint="eastAsia"/>
          <w:color w:val="000000"/>
          <w:sz w:val="26"/>
          <w:szCs w:val="26"/>
          <w:u w:val="single"/>
        </w:rPr>
        <w:t xml:space="preserve"> </w:t>
      </w:r>
      <w:r>
        <w:rPr>
          <w:rFonts w:ascii="宋体" w:eastAsia="宋体" w:hAnsi="宋体"/>
          <w:color w:val="000000"/>
          <w:sz w:val="26"/>
          <w:szCs w:val="26"/>
          <w:u w:val="single"/>
        </w:rPr>
        <w:t xml:space="preserve">2019.8.16  </w:t>
      </w:r>
    </w:p>
    <w:sdt>
      <w:sdtPr>
        <w:rPr>
          <w:rFonts w:ascii="宋体" w:eastAsia="宋体" w:hAnsi="宋体"/>
        </w:rPr>
        <w:id w:val="147460750"/>
        <w15:color w:val="DBDBDB"/>
        <w:docPartObj>
          <w:docPartGallery w:val="Table of Contents"/>
          <w:docPartUnique/>
        </w:docPartObj>
      </w:sdtPr>
      <w:sdtContent>
        <w:p w:rsidR="00FD7CCA" w:rsidRDefault="00405E79">
          <w:pPr>
            <w:jc w:val="center"/>
          </w:pPr>
          <w:r>
            <w:rPr>
              <w:rFonts w:ascii="宋体" w:eastAsia="宋体" w:hAnsi="宋体"/>
            </w:rPr>
            <w:t>目录</w:t>
          </w:r>
        </w:p>
        <w:p w:rsidR="005543FB" w:rsidRDefault="00405E79">
          <w:pPr>
            <w:pStyle w:val="10"/>
            <w:ind w:left="210" w:right="210"/>
            <w:rPr>
              <w:rFonts w:asciiTheme="minorHAnsi" w:eastAsiaTheme="minorEastAsia" w:hAnsiTheme="minorHAnsi" w:cstheme="minorBidi"/>
              <w:noProof/>
              <w:sz w:val="21"/>
              <w:szCs w:val="22"/>
            </w:rPr>
          </w:pPr>
          <w:r>
            <w:fldChar w:fldCharType="begin"/>
          </w:r>
          <w:r>
            <w:instrText xml:space="preserve">TOC \o "1-3" \h \u </w:instrText>
          </w:r>
          <w:r>
            <w:fldChar w:fldCharType="separate"/>
          </w:r>
          <w:hyperlink w:anchor="_Toc17126903" w:history="1">
            <w:r w:rsidR="005543FB" w:rsidRPr="002E11C2">
              <w:rPr>
                <w:rStyle w:val="ab"/>
                <w:rFonts w:hint="eastAsia"/>
                <w:b/>
                <w:noProof/>
              </w:rPr>
              <w:t>摘要</w:t>
            </w:r>
            <w:r w:rsidR="005543FB">
              <w:rPr>
                <w:noProof/>
              </w:rPr>
              <w:tab/>
            </w:r>
          </w:hyperlink>
          <w:r w:rsidR="005543FB" w:rsidRPr="00B45E94">
            <w:rPr>
              <w:rStyle w:val="ab"/>
              <w:noProof/>
              <w:color w:val="auto"/>
            </w:rPr>
            <w:t>Ⅱ</w:t>
          </w:r>
        </w:p>
        <w:p w:rsidR="005543FB" w:rsidRDefault="005543FB">
          <w:pPr>
            <w:pStyle w:val="10"/>
            <w:ind w:left="210" w:right="210"/>
            <w:rPr>
              <w:rFonts w:asciiTheme="minorHAnsi" w:eastAsiaTheme="minorEastAsia" w:hAnsiTheme="minorHAnsi" w:cstheme="minorBidi"/>
              <w:noProof/>
              <w:sz w:val="21"/>
              <w:szCs w:val="22"/>
            </w:rPr>
          </w:pPr>
          <w:hyperlink w:anchor="_Toc17126904" w:history="1">
            <w:r w:rsidRPr="002E11C2">
              <w:rPr>
                <w:rStyle w:val="ab"/>
                <w:rFonts w:hint="eastAsia"/>
                <w:noProof/>
              </w:rPr>
              <w:t>第一章 引言</w:t>
            </w:r>
            <w:r>
              <w:rPr>
                <w:noProof/>
              </w:rPr>
              <w:tab/>
            </w:r>
            <w:r>
              <w:rPr>
                <w:noProof/>
              </w:rPr>
              <w:fldChar w:fldCharType="begin"/>
            </w:r>
            <w:r>
              <w:rPr>
                <w:noProof/>
              </w:rPr>
              <w:instrText xml:space="preserve"> PAGEREF _Toc17126904 \h </w:instrText>
            </w:r>
            <w:r>
              <w:rPr>
                <w:noProof/>
              </w:rPr>
            </w:r>
            <w:r>
              <w:rPr>
                <w:noProof/>
              </w:rPr>
              <w:fldChar w:fldCharType="separate"/>
            </w:r>
            <w:r>
              <w:rPr>
                <w:noProof/>
              </w:rPr>
              <w:t>1</w:t>
            </w:r>
            <w:r>
              <w:rPr>
                <w:noProof/>
              </w:rPr>
              <w:fldChar w:fldCharType="end"/>
            </w:r>
          </w:hyperlink>
        </w:p>
        <w:p w:rsidR="005543FB" w:rsidRDefault="005543FB">
          <w:pPr>
            <w:pStyle w:val="20"/>
            <w:tabs>
              <w:tab w:val="right" w:leader="dot" w:pos="8268"/>
            </w:tabs>
            <w:rPr>
              <w:noProof/>
              <w:szCs w:val="22"/>
            </w:rPr>
          </w:pPr>
          <w:hyperlink w:anchor="_Toc17126905" w:history="1">
            <w:r w:rsidRPr="002E11C2">
              <w:rPr>
                <w:rStyle w:val="ab"/>
                <w:rFonts w:ascii="黑体" w:eastAsia="黑体" w:hAnsi="黑体" w:cs="黑体"/>
                <w:noProof/>
              </w:rPr>
              <w:t>1.1</w:t>
            </w:r>
            <w:r w:rsidRPr="002E11C2">
              <w:rPr>
                <w:rStyle w:val="ab"/>
                <w:rFonts w:ascii="黑体" w:eastAsia="黑体" w:hAnsi="黑体" w:cs="黑体" w:hint="eastAsia"/>
                <w:noProof/>
              </w:rPr>
              <w:t>大赛介绍</w:t>
            </w:r>
            <w:r>
              <w:rPr>
                <w:noProof/>
              </w:rPr>
              <w:tab/>
            </w:r>
            <w:r>
              <w:rPr>
                <w:noProof/>
              </w:rPr>
              <w:fldChar w:fldCharType="begin"/>
            </w:r>
            <w:r>
              <w:rPr>
                <w:noProof/>
              </w:rPr>
              <w:instrText xml:space="preserve"> PAGEREF _Toc17126905 \h </w:instrText>
            </w:r>
            <w:r>
              <w:rPr>
                <w:noProof/>
              </w:rPr>
            </w:r>
            <w:r>
              <w:rPr>
                <w:noProof/>
              </w:rPr>
              <w:fldChar w:fldCharType="separate"/>
            </w:r>
            <w:r>
              <w:rPr>
                <w:noProof/>
              </w:rPr>
              <w:t>1</w:t>
            </w:r>
            <w:r>
              <w:rPr>
                <w:noProof/>
              </w:rPr>
              <w:fldChar w:fldCharType="end"/>
            </w:r>
          </w:hyperlink>
        </w:p>
        <w:p w:rsidR="005543FB" w:rsidRDefault="005543FB">
          <w:pPr>
            <w:pStyle w:val="20"/>
            <w:tabs>
              <w:tab w:val="right" w:leader="dot" w:pos="8268"/>
            </w:tabs>
            <w:rPr>
              <w:noProof/>
              <w:szCs w:val="22"/>
            </w:rPr>
          </w:pPr>
          <w:hyperlink w:anchor="_Toc17126906" w:history="1">
            <w:r w:rsidRPr="002E11C2">
              <w:rPr>
                <w:rStyle w:val="ab"/>
                <w:rFonts w:ascii="黑体" w:eastAsia="黑体" w:hAnsi="黑体" w:cs="黑体"/>
                <w:noProof/>
              </w:rPr>
              <w:t>1.2</w:t>
            </w:r>
            <w:r w:rsidRPr="002E11C2">
              <w:rPr>
                <w:rStyle w:val="ab"/>
                <w:rFonts w:ascii="黑体" w:eastAsia="黑体" w:hAnsi="黑体" w:cs="黑体" w:hint="eastAsia"/>
                <w:noProof/>
              </w:rPr>
              <w:t>设计背景</w:t>
            </w:r>
            <w:r>
              <w:rPr>
                <w:noProof/>
              </w:rPr>
              <w:tab/>
            </w:r>
            <w:r>
              <w:rPr>
                <w:noProof/>
              </w:rPr>
              <w:fldChar w:fldCharType="begin"/>
            </w:r>
            <w:r>
              <w:rPr>
                <w:noProof/>
              </w:rPr>
              <w:instrText xml:space="preserve"> PAGEREF _Toc17126906 \h </w:instrText>
            </w:r>
            <w:r>
              <w:rPr>
                <w:noProof/>
              </w:rPr>
            </w:r>
            <w:r>
              <w:rPr>
                <w:noProof/>
              </w:rPr>
              <w:fldChar w:fldCharType="separate"/>
            </w:r>
            <w:r>
              <w:rPr>
                <w:noProof/>
              </w:rPr>
              <w:t>1</w:t>
            </w:r>
            <w:r>
              <w:rPr>
                <w:noProof/>
              </w:rPr>
              <w:fldChar w:fldCharType="end"/>
            </w:r>
          </w:hyperlink>
        </w:p>
        <w:p w:rsidR="005543FB" w:rsidRDefault="005543FB">
          <w:pPr>
            <w:pStyle w:val="20"/>
            <w:tabs>
              <w:tab w:val="right" w:leader="dot" w:pos="8268"/>
            </w:tabs>
            <w:rPr>
              <w:noProof/>
              <w:szCs w:val="22"/>
            </w:rPr>
          </w:pPr>
          <w:hyperlink w:anchor="_Toc17126907" w:history="1">
            <w:r w:rsidRPr="002E11C2">
              <w:rPr>
                <w:rStyle w:val="ab"/>
                <w:rFonts w:ascii="黑体" w:eastAsia="黑体" w:hAnsi="黑体" w:cs="黑体"/>
                <w:noProof/>
              </w:rPr>
              <w:t>1.3</w:t>
            </w:r>
            <w:r w:rsidRPr="002E11C2">
              <w:rPr>
                <w:rStyle w:val="ab"/>
                <w:rFonts w:ascii="黑体" w:eastAsia="黑体" w:hAnsi="黑体" w:cs="黑体" w:hint="eastAsia"/>
                <w:noProof/>
              </w:rPr>
              <w:t>报告内容及安排</w:t>
            </w:r>
            <w:r>
              <w:rPr>
                <w:noProof/>
              </w:rPr>
              <w:tab/>
            </w:r>
            <w:r>
              <w:rPr>
                <w:noProof/>
              </w:rPr>
              <w:fldChar w:fldCharType="begin"/>
            </w:r>
            <w:r>
              <w:rPr>
                <w:noProof/>
              </w:rPr>
              <w:instrText xml:space="preserve"> PAGEREF _Toc17126907 \h </w:instrText>
            </w:r>
            <w:r>
              <w:rPr>
                <w:noProof/>
              </w:rPr>
            </w:r>
            <w:r>
              <w:rPr>
                <w:noProof/>
              </w:rPr>
              <w:fldChar w:fldCharType="separate"/>
            </w:r>
            <w:r>
              <w:rPr>
                <w:noProof/>
              </w:rPr>
              <w:t>2</w:t>
            </w:r>
            <w:r>
              <w:rPr>
                <w:noProof/>
              </w:rPr>
              <w:fldChar w:fldCharType="end"/>
            </w:r>
          </w:hyperlink>
        </w:p>
        <w:p w:rsidR="005543FB" w:rsidRDefault="005543FB">
          <w:pPr>
            <w:pStyle w:val="10"/>
            <w:ind w:left="210" w:right="210"/>
            <w:rPr>
              <w:rFonts w:asciiTheme="minorHAnsi" w:eastAsiaTheme="minorEastAsia" w:hAnsiTheme="minorHAnsi" w:cstheme="minorBidi"/>
              <w:noProof/>
              <w:sz w:val="21"/>
              <w:szCs w:val="22"/>
            </w:rPr>
          </w:pPr>
          <w:hyperlink w:anchor="_Toc17126908" w:history="1">
            <w:r w:rsidRPr="002E11C2">
              <w:rPr>
                <w:rStyle w:val="ab"/>
                <w:rFonts w:hint="eastAsia"/>
                <w:noProof/>
              </w:rPr>
              <w:t>第二章 系统总体设计方案</w:t>
            </w:r>
            <w:r>
              <w:rPr>
                <w:noProof/>
              </w:rPr>
              <w:tab/>
            </w:r>
            <w:r>
              <w:rPr>
                <w:noProof/>
              </w:rPr>
              <w:fldChar w:fldCharType="begin"/>
            </w:r>
            <w:r>
              <w:rPr>
                <w:noProof/>
              </w:rPr>
              <w:instrText xml:space="preserve"> PAGEREF _Toc17126908 \h </w:instrText>
            </w:r>
            <w:r>
              <w:rPr>
                <w:noProof/>
              </w:rPr>
            </w:r>
            <w:r>
              <w:rPr>
                <w:noProof/>
              </w:rPr>
              <w:fldChar w:fldCharType="separate"/>
            </w:r>
            <w:r>
              <w:rPr>
                <w:noProof/>
              </w:rPr>
              <w:t>3</w:t>
            </w:r>
            <w:r>
              <w:rPr>
                <w:noProof/>
              </w:rPr>
              <w:fldChar w:fldCharType="end"/>
            </w:r>
          </w:hyperlink>
        </w:p>
        <w:p w:rsidR="005543FB" w:rsidRDefault="005543FB">
          <w:pPr>
            <w:pStyle w:val="20"/>
            <w:tabs>
              <w:tab w:val="right" w:leader="dot" w:pos="8268"/>
            </w:tabs>
            <w:rPr>
              <w:noProof/>
              <w:szCs w:val="22"/>
            </w:rPr>
          </w:pPr>
          <w:hyperlink w:anchor="_Toc17126909" w:history="1">
            <w:r w:rsidRPr="002E11C2">
              <w:rPr>
                <w:rStyle w:val="ab"/>
                <w:rFonts w:ascii="黑体" w:eastAsia="黑体" w:hAnsi="黑体" w:cs="黑体"/>
                <w:noProof/>
              </w:rPr>
              <w:t>2.1</w:t>
            </w:r>
            <w:r w:rsidRPr="002E11C2">
              <w:rPr>
                <w:rStyle w:val="ab"/>
                <w:rFonts w:ascii="黑体" w:eastAsia="黑体" w:hAnsi="黑体" w:cs="黑体" w:hint="eastAsia"/>
                <w:noProof/>
              </w:rPr>
              <w:t>系统总体方案的设计思路</w:t>
            </w:r>
            <w:r>
              <w:rPr>
                <w:noProof/>
              </w:rPr>
              <w:tab/>
            </w:r>
            <w:r>
              <w:rPr>
                <w:noProof/>
              </w:rPr>
              <w:fldChar w:fldCharType="begin"/>
            </w:r>
            <w:r>
              <w:rPr>
                <w:noProof/>
              </w:rPr>
              <w:instrText xml:space="preserve"> PAGEREF _Toc17126909 \h </w:instrText>
            </w:r>
            <w:r>
              <w:rPr>
                <w:noProof/>
              </w:rPr>
            </w:r>
            <w:r>
              <w:rPr>
                <w:noProof/>
              </w:rPr>
              <w:fldChar w:fldCharType="separate"/>
            </w:r>
            <w:r>
              <w:rPr>
                <w:noProof/>
              </w:rPr>
              <w:t>3</w:t>
            </w:r>
            <w:r>
              <w:rPr>
                <w:noProof/>
              </w:rPr>
              <w:fldChar w:fldCharType="end"/>
            </w:r>
          </w:hyperlink>
        </w:p>
        <w:p w:rsidR="005543FB" w:rsidRDefault="005543FB">
          <w:pPr>
            <w:pStyle w:val="20"/>
            <w:tabs>
              <w:tab w:val="right" w:leader="dot" w:pos="8268"/>
            </w:tabs>
            <w:rPr>
              <w:noProof/>
              <w:szCs w:val="22"/>
            </w:rPr>
          </w:pPr>
          <w:hyperlink w:anchor="_Toc17126910" w:history="1">
            <w:r w:rsidRPr="002E11C2">
              <w:rPr>
                <w:rStyle w:val="ab"/>
                <w:rFonts w:ascii="黑体" w:eastAsia="黑体" w:hAnsi="黑体" w:cs="黑体"/>
                <w:noProof/>
              </w:rPr>
              <w:t>2.2</w:t>
            </w:r>
            <w:r w:rsidRPr="002E11C2">
              <w:rPr>
                <w:rStyle w:val="ab"/>
                <w:rFonts w:ascii="黑体" w:eastAsia="黑体" w:hAnsi="黑体" w:cs="黑体" w:hint="eastAsia"/>
                <w:noProof/>
              </w:rPr>
              <w:t>系统总体方案设计图</w:t>
            </w:r>
            <w:r>
              <w:rPr>
                <w:noProof/>
              </w:rPr>
              <w:tab/>
            </w:r>
            <w:r>
              <w:rPr>
                <w:noProof/>
              </w:rPr>
              <w:fldChar w:fldCharType="begin"/>
            </w:r>
            <w:r>
              <w:rPr>
                <w:noProof/>
              </w:rPr>
              <w:instrText xml:space="preserve"> PAGEREF _Toc17126910 \h </w:instrText>
            </w:r>
            <w:r>
              <w:rPr>
                <w:noProof/>
              </w:rPr>
            </w:r>
            <w:r>
              <w:rPr>
                <w:noProof/>
              </w:rPr>
              <w:fldChar w:fldCharType="separate"/>
            </w:r>
            <w:r>
              <w:rPr>
                <w:noProof/>
              </w:rPr>
              <w:t>4</w:t>
            </w:r>
            <w:r>
              <w:rPr>
                <w:noProof/>
              </w:rPr>
              <w:fldChar w:fldCharType="end"/>
            </w:r>
          </w:hyperlink>
        </w:p>
        <w:p w:rsidR="005543FB" w:rsidRDefault="005543FB">
          <w:pPr>
            <w:pStyle w:val="20"/>
            <w:tabs>
              <w:tab w:val="right" w:leader="dot" w:pos="8268"/>
            </w:tabs>
            <w:rPr>
              <w:noProof/>
              <w:szCs w:val="22"/>
            </w:rPr>
          </w:pPr>
          <w:hyperlink w:anchor="_Toc17126911" w:history="1">
            <w:r w:rsidRPr="002E11C2">
              <w:rPr>
                <w:rStyle w:val="ab"/>
                <w:rFonts w:ascii="黑体" w:eastAsia="黑体" w:hAnsi="黑体" w:cs="黑体"/>
                <w:noProof/>
              </w:rPr>
              <w:t>2.3</w:t>
            </w:r>
            <w:r w:rsidRPr="002E11C2">
              <w:rPr>
                <w:rStyle w:val="ab"/>
                <w:rFonts w:ascii="黑体" w:eastAsia="黑体" w:hAnsi="黑体" w:cs="黑体" w:hint="eastAsia"/>
                <w:noProof/>
              </w:rPr>
              <w:t>智能车主要设计参数</w:t>
            </w:r>
            <w:r>
              <w:rPr>
                <w:noProof/>
              </w:rPr>
              <w:tab/>
            </w:r>
            <w:r>
              <w:rPr>
                <w:noProof/>
              </w:rPr>
              <w:fldChar w:fldCharType="begin"/>
            </w:r>
            <w:r>
              <w:rPr>
                <w:noProof/>
              </w:rPr>
              <w:instrText xml:space="preserve"> PAGEREF _Toc17126911 \h </w:instrText>
            </w:r>
            <w:r>
              <w:rPr>
                <w:noProof/>
              </w:rPr>
            </w:r>
            <w:r>
              <w:rPr>
                <w:noProof/>
              </w:rPr>
              <w:fldChar w:fldCharType="separate"/>
            </w:r>
            <w:r>
              <w:rPr>
                <w:noProof/>
              </w:rPr>
              <w:t>4</w:t>
            </w:r>
            <w:r>
              <w:rPr>
                <w:noProof/>
              </w:rPr>
              <w:fldChar w:fldCharType="end"/>
            </w:r>
          </w:hyperlink>
        </w:p>
        <w:p w:rsidR="005543FB" w:rsidRDefault="005543FB">
          <w:pPr>
            <w:pStyle w:val="10"/>
            <w:ind w:left="210" w:right="210"/>
            <w:rPr>
              <w:rFonts w:asciiTheme="minorHAnsi" w:eastAsiaTheme="minorEastAsia" w:hAnsiTheme="minorHAnsi" w:cstheme="minorBidi"/>
              <w:noProof/>
              <w:sz w:val="21"/>
              <w:szCs w:val="22"/>
            </w:rPr>
          </w:pPr>
          <w:hyperlink w:anchor="_Toc17126912" w:history="1">
            <w:r w:rsidRPr="002E11C2">
              <w:rPr>
                <w:rStyle w:val="ab"/>
                <w:rFonts w:hint="eastAsia"/>
                <w:noProof/>
              </w:rPr>
              <w:t>第三章 机械系统的设计与实现</w:t>
            </w:r>
            <w:r>
              <w:rPr>
                <w:noProof/>
              </w:rPr>
              <w:tab/>
            </w:r>
            <w:r>
              <w:rPr>
                <w:noProof/>
              </w:rPr>
              <w:fldChar w:fldCharType="begin"/>
            </w:r>
            <w:r>
              <w:rPr>
                <w:noProof/>
              </w:rPr>
              <w:instrText xml:space="preserve"> PAGEREF _Toc17126912 \h </w:instrText>
            </w:r>
            <w:r>
              <w:rPr>
                <w:noProof/>
              </w:rPr>
            </w:r>
            <w:r>
              <w:rPr>
                <w:noProof/>
              </w:rPr>
              <w:fldChar w:fldCharType="separate"/>
            </w:r>
            <w:r>
              <w:rPr>
                <w:noProof/>
              </w:rPr>
              <w:t>6</w:t>
            </w:r>
            <w:r>
              <w:rPr>
                <w:noProof/>
              </w:rPr>
              <w:fldChar w:fldCharType="end"/>
            </w:r>
          </w:hyperlink>
        </w:p>
        <w:p w:rsidR="005543FB" w:rsidRDefault="005543FB">
          <w:pPr>
            <w:pStyle w:val="20"/>
            <w:tabs>
              <w:tab w:val="right" w:leader="dot" w:pos="8268"/>
            </w:tabs>
            <w:rPr>
              <w:noProof/>
              <w:szCs w:val="22"/>
            </w:rPr>
          </w:pPr>
          <w:hyperlink w:anchor="_Toc17126913" w:history="1">
            <w:r w:rsidRPr="002E11C2">
              <w:rPr>
                <w:rStyle w:val="ab"/>
                <w:rFonts w:ascii="黑体" w:eastAsia="黑体" w:hAnsi="黑体" w:cs="黑体"/>
                <w:noProof/>
              </w:rPr>
              <w:t>3.1</w:t>
            </w:r>
            <w:r w:rsidRPr="002E11C2">
              <w:rPr>
                <w:rStyle w:val="ab"/>
                <w:rFonts w:ascii="黑体" w:eastAsia="黑体" w:hAnsi="黑体" w:cs="黑体" w:hint="eastAsia"/>
                <w:noProof/>
              </w:rPr>
              <w:t>车模的设计与搭建</w:t>
            </w:r>
            <w:r>
              <w:rPr>
                <w:noProof/>
              </w:rPr>
              <w:tab/>
            </w:r>
            <w:r>
              <w:rPr>
                <w:noProof/>
              </w:rPr>
              <w:fldChar w:fldCharType="begin"/>
            </w:r>
            <w:r>
              <w:rPr>
                <w:noProof/>
              </w:rPr>
              <w:instrText xml:space="preserve"> PAGEREF _Toc17126913 \h </w:instrText>
            </w:r>
            <w:r>
              <w:rPr>
                <w:noProof/>
              </w:rPr>
            </w:r>
            <w:r>
              <w:rPr>
                <w:noProof/>
              </w:rPr>
              <w:fldChar w:fldCharType="separate"/>
            </w:r>
            <w:r>
              <w:rPr>
                <w:noProof/>
              </w:rPr>
              <w:t>6</w:t>
            </w:r>
            <w:r>
              <w:rPr>
                <w:noProof/>
              </w:rPr>
              <w:fldChar w:fldCharType="end"/>
            </w:r>
          </w:hyperlink>
        </w:p>
        <w:p w:rsidR="005543FB" w:rsidRDefault="005543FB">
          <w:pPr>
            <w:pStyle w:val="20"/>
            <w:tabs>
              <w:tab w:val="right" w:leader="dot" w:pos="8268"/>
            </w:tabs>
            <w:rPr>
              <w:noProof/>
              <w:szCs w:val="22"/>
            </w:rPr>
          </w:pPr>
          <w:hyperlink w:anchor="_Toc17126914" w:history="1">
            <w:r w:rsidRPr="002E11C2">
              <w:rPr>
                <w:rStyle w:val="ab"/>
                <w:rFonts w:ascii="黑体" w:eastAsia="黑体" w:hAnsi="黑体" w:cs="黑体"/>
                <w:noProof/>
              </w:rPr>
              <w:t>3.2</w:t>
            </w:r>
            <w:r w:rsidRPr="002E11C2">
              <w:rPr>
                <w:rStyle w:val="ab"/>
                <w:rFonts w:ascii="黑体" w:eastAsia="黑体" w:hAnsi="黑体" w:cs="黑体" w:hint="eastAsia"/>
                <w:noProof/>
              </w:rPr>
              <w:t>车模支架设计</w:t>
            </w:r>
            <w:r>
              <w:rPr>
                <w:noProof/>
              </w:rPr>
              <w:tab/>
            </w:r>
            <w:r>
              <w:rPr>
                <w:noProof/>
              </w:rPr>
              <w:fldChar w:fldCharType="begin"/>
            </w:r>
            <w:r>
              <w:rPr>
                <w:noProof/>
              </w:rPr>
              <w:instrText xml:space="preserve"> PAGEREF _Toc17126914 \h </w:instrText>
            </w:r>
            <w:r>
              <w:rPr>
                <w:noProof/>
              </w:rPr>
            </w:r>
            <w:r>
              <w:rPr>
                <w:noProof/>
              </w:rPr>
              <w:fldChar w:fldCharType="separate"/>
            </w:r>
            <w:r>
              <w:rPr>
                <w:noProof/>
              </w:rPr>
              <w:t>6</w:t>
            </w:r>
            <w:r>
              <w:rPr>
                <w:noProof/>
              </w:rPr>
              <w:fldChar w:fldCharType="end"/>
            </w:r>
          </w:hyperlink>
        </w:p>
        <w:p w:rsidR="005543FB" w:rsidRDefault="005543FB">
          <w:pPr>
            <w:pStyle w:val="20"/>
            <w:tabs>
              <w:tab w:val="right" w:leader="dot" w:pos="8268"/>
            </w:tabs>
            <w:rPr>
              <w:noProof/>
              <w:szCs w:val="22"/>
            </w:rPr>
          </w:pPr>
          <w:hyperlink w:anchor="_Toc17126915" w:history="1">
            <w:r w:rsidRPr="002E11C2">
              <w:rPr>
                <w:rStyle w:val="ab"/>
                <w:rFonts w:ascii="黑体" w:eastAsia="黑体" w:hAnsi="黑体" w:cs="黑体"/>
                <w:noProof/>
              </w:rPr>
              <w:t>3.3</w:t>
            </w:r>
            <w:r w:rsidRPr="002E11C2">
              <w:rPr>
                <w:rStyle w:val="ab"/>
                <w:rFonts w:ascii="黑体" w:eastAsia="黑体" w:hAnsi="黑体" w:cs="黑体" w:hint="eastAsia"/>
                <w:noProof/>
              </w:rPr>
              <w:t>智能车履带选择</w:t>
            </w:r>
            <w:r>
              <w:rPr>
                <w:noProof/>
              </w:rPr>
              <w:tab/>
            </w:r>
            <w:r>
              <w:rPr>
                <w:noProof/>
              </w:rPr>
              <w:fldChar w:fldCharType="begin"/>
            </w:r>
            <w:r>
              <w:rPr>
                <w:noProof/>
              </w:rPr>
              <w:instrText xml:space="preserve"> PAGEREF _Toc17126915 \h </w:instrText>
            </w:r>
            <w:r>
              <w:rPr>
                <w:noProof/>
              </w:rPr>
            </w:r>
            <w:r>
              <w:rPr>
                <w:noProof/>
              </w:rPr>
              <w:fldChar w:fldCharType="separate"/>
            </w:r>
            <w:r>
              <w:rPr>
                <w:noProof/>
              </w:rPr>
              <w:t>7</w:t>
            </w:r>
            <w:r>
              <w:rPr>
                <w:noProof/>
              </w:rPr>
              <w:fldChar w:fldCharType="end"/>
            </w:r>
          </w:hyperlink>
        </w:p>
        <w:p w:rsidR="005543FB" w:rsidRDefault="005543FB">
          <w:pPr>
            <w:pStyle w:val="20"/>
            <w:tabs>
              <w:tab w:val="right" w:leader="dot" w:pos="8268"/>
            </w:tabs>
            <w:rPr>
              <w:noProof/>
              <w:szCs w:val="22"/>
            </w:rPr>
          </w:pPr>
          <w:hyperlink w:anchor="_Toc17126916" w:history="1">
            <w:r w:rsidRPr="002E11C2">
              <w:rPr>
                <w:rStyle w:val="ab"/>
                <w:rFonts w:ascii="黑体" w:eastAsia="黑体" w:hAnsi="黑体" w:cs="黑体"/>
                <w:noProof/>
              </w:rPr>
              <w:t>3.4</w:t>
            </w:r>
            <w:r w:rsidRPr="002E11C2">
              <w:rPr>
                <w:rStyle w:val="ab"/>
                <w:rFonts w:ascii="黑体" w:eastAsia="黑体" w:hAnsi="黑体" w:cs="黑体" w:hint="eastAsia"/>
                <w:noProof/>
              </w:rPr>
              <w:t>电感传感器的安装</w:t>
            </w:r>
            <w:r>
              <w:rPr>
                <w:noProof/>
              </w:rPr>
              <w:tab/>
            </w:r>
            <w:r>
              <w:rPr>
                <w:noProof/>
              </w:rPr>
              <w:fldChar w:fldCharType="begin"/>
            </w:r>
            <w:r>
              <w:rPr>
                <w:noProof/>
              </w:rPr>
              <w:instrText xml:space="preserve"> PAGEREF _Toc17126916 \h </w:instrText>
            </w:r>
            <w:r>
              <w:rPr>
                <w:noProof/>
              </w:rPr>
            </w:r>
            <w:r>
              <w:rPr>
                <w:noProof/>
              </w:rPr>
              <w:fldChar w:fldCharType="separate"/>
            </w:r>
            <w:r>
              <w:rPr>
                <w:noProof/>
              </w:rPr>
              <w:t>8</w:t>
            </w:r>
            <w:r>
              <w:rPr>
                <w:noProof/>
              </w:rPr>
              <w:fldChar w:fldCharType="end"/>
            </w:r>
          </w:hyperlink>
        </w:p>
        <w:p w:rsidR="005543FB" w:rsidRDefault="005543FB">
          <w:pPr>
            <w:pStyle w:val="20"/>
            <w:tabs>
              <w:tab w:val="right" w:leader="dot" w:pos="8268"/>
            </w:tabs>
            <w:rPr>
              <w:noProof/>
              <w:szCs w:val="22"/>
            </w:rPr>
          </w:pPr>
          <w:hyperlink w:anchor="_Toc17126917" w:history="1">
            <w:r w:rsidRPr="002E11C2">
              <w:rPr>
                <w:rStyle w:val="ab"/>
                <w:rFonts w:ascii="黑体" w:eastAsia="黑体" w:hAnsi="黑体" w:cs="黑体"/>
                <w:bCs/>
                <w:noProof/>
                <w:kern w:val="0"/>
              </w:rPr>
              <w:t>3.5</w:t>
            </w:r>
            <w:r w:rsidRPr="002E11C2">
              <w:rPr>
                <w:rStyle w:val="ab"/>
                <w:rFonts w:ascii="黑体" w:eastAsia="黑体" w:hAnsi="黑体" w:cs="黑体" w:hint="eastAsia"/>
                <w:bCs/>
                <w:noProof/>
                <w:kern w:val="0"/>
              </w:rPr>
              <w:t>智能车电机选配及驱动轮减速齿轮机构调整</w:t>
            </w:r>
            <w:r>
              <w:rPr>
                <w:noProof/>
              </w:rPr>
              <w:tab/>
            </w:r>
            <w:r>
              <w:rPr>
                <w:noProof/>
              </w:rPr>
              <w:fldChar w:fldCharType="begin"/>
            </w:r>
            <w:r>
              <w:rPr>
                <w:noProof/>
              </w:rPr>
              <w:instrText xml:space="preserve"> PAGEREF _Toc17126917 \h </w:instrText>
            </w:r>
            <w:r>
              <w:rPr>
                <w:noProof/>
              </w:rPr>
            </w:r>
            <w:r>
              <w:rPr>
                <w:noProof/>
              </w:rPr>
              <w:fldChar w:fldCharType="separate"/>
            </w:r>
            <w:r>
              <w:rPr>
                <w:noProof/>
              </w:rPr>
              <w:t>9</w:t>
            </w:r>
            <w:r>
              <w:rPr>
                <w:noProof/>
              </w:rPr>
              <w:fldChar w:fldCharType="end"/>
            </w:r>
          </w:hyperlink>
        </w:p>
        <w:p w:rsidR="005543FB" w:rsidRDefault="005543FB">
          <w:pPr>
            <w:pStyle w:val="10"/>
            <w:ind w:left="210" w:right="210"/>
            <w:rPr>
              <w:rFonts w:asciiTheme="minorHAnsi" w:eastAsiaTheme="minorEastAsia" w:hAnsiTheme="minorHAnsi" w:cstheme="minorBidi"/>
              <w:noProof/>
              <w:sz w:val="21"/>
              <w:szCs w:val="22"/>
            </w:rPr>
          </w:pPr>
          <w:hyperlink w:anchor="_Toc17126918" w:history="1">
            <w:r w:rsidRPr="002E11C2">
              <w:rPr>
                <w:rStyle w:val="ab"/>
                <w:rFonts w:hint="eastAsia"/>
                <w:noProof/>
              </w:rPr>
              <w:t>第四章 电路设计说明</w:t>
            </w:r>
            <w:r>
              <w:rPr>
                <w:noProof/>
              </w:rPr>
              <w:tab/>
            </w:r>
            <w:r>
              <w:rPr>
                <w:noProof/>
              </w:rPr>
              <w:fldChar w:fldCharType="begin"/>
            </w:r>
            <w:r>
              <w:rPr>
                <w:noProof/>
              </w:rPr>
              <w:instrText xml:space="preserve"> PAGEREF _Toc17126918 \h </w:instrText>
            </w:r>
            <w:r>
              <w:rPr>
                <w:noProof/>
              </w:rPr>
            </w:r>
            <w:r>
              <w:rPr>
                <w:noProof/>
              </w:rPr>
              <w:fldChar w:fldCharType="separate"/>
            </w:r>
            <w:r>
              <w:rPr>
                <w:noProof/>
              </w:rPr>
              <w:t>10</w:t>
            </w:r>
            <w:r>
              <w:rPr>
                <w:noProof/>
              </w:rPr>
              <w:fldChar w:fldCharType="end"/>
            </w:r>
          </w:hyperlink>
        </w:p>
        <w:p w:rsidR="005543FB" w:rsidRDefault="005543FB">
          <w:pPr>
            <w:pStyle w:val="20"/>
            <w:tabs>
              <w:tab w:val="right" w:leader="dot" w:pos="8268"/>
            </w:tabs>
            <w:rPr>
              <w:noProof/>
              <w:szCs w:val="22"/>
            </w:rPr>
          </w:pPr>
          <w:hyperlink w:anchor="_Toc17126919" w:history="1">
            <w:r w:rsidRPr="002E11C2">
              <w:rPr>
                <w:rStyle w:val="ab"/>
                <w:rFonts w:ascii="黑体" w:eastAsia="黑体" w:hAnsi="黑体" w:cs="黑体"/>
                <w:bCs/>
                <w:noProof/>
                <w:kern w:val="0"/>
              </w:rPr>
              <w:t>4.1</w:t>
            </w:r>
            <w:r w:rsidRPr="002E11C2">
              <w:rPr>
                <w:rStyle w:val="ab"/>
                <w:rFonts w:ascii="黑体" w:eastAsia="黑体" w:hAnsi="黑体" w:cs="黑体" w:hint="eastAsia"/>
                <w:bCs/>
                <w:noProof/>
                <w:kern w:val="0"/>
              </w:rPr>
              <w:t>单片机最小系统模块</w:t>
            </w:r>
            <w:r>
              <w:rPr>
                <w:noProof/>
              </w:rPr>
              <w:tab/>
            </w:r>
            <w:r>
              <w:rPr>
                <w:noProof/>
              </w:rPr>
              <w:fldChar w:fldCharType="begin"/>
            </w:r>
            <w:r>
              <w:rPr>
                <w:noProof/>
              </w:rPr>
              <w:instrText xml:space="preserve"> PAGEREF _Toc17126919 \h </w:instrText>
            </w:r>
            <w:r>
              <w:rPr>
                <w:noProof/>
              </w:rPr>
            </w:r>
            <w:r>
              <w:rPr>
                <w:noProof/>
              </w:rPr>
              <w:fldChar w:fldCharType="separate"/>
            </w:r>
            <w:r>
              <w:rPr>
                <w:noProof/>
              </w:rPr>
              <w:t>10</w:t>
            </w:r>
            <w:r>
              <w:rPr>
                <w:noProof/>
              </w:rPr>
              <w:fldChar w:fldCharType="end"/>
            </w:r>
          </w:hyperlink>
        </w:p>
        <w:p w:rsidR="005543FB" w:rsidRDefault="005543FB">
          <w:pPr>
            <w:pStyle w:val="20"/>
            <w:tabs>
              <w:tab w:val="right" w:leader="dot" w:pos="8268"/>
            </w:tabs>
            <w:rPr>
              <w:noProof/>
              <w:szCs w:val="22"/>
            </w:rPr>
          </w:pPr>
          <w:hyperlink w:anchor="_Toc17126920" w:history="1">
            <w:r w:rsidRPr="002E11C2">
              <w:rPr>
                <w:rStyle w:val="ab"/>
                <w:rFonts w:ascii="黑体" w:eastAsia="黑体" w:hAnsi="黑体" w:cs="黑体"/>
                <w:bCs/>
                <w:noProof/>
                <w:kern w:val="0"/>
              </w:rPr>
              <w:t>4.2</w:t>
            </w:r>
            <w:r w:rsidRPr="002E11C2">
              <w:rPr>
                <w:rStyle w:val="ab"/>
                <w:rFonts w:ascii="黑体" w:eastAsia="黑体" w:hAnsi="黑体" w:cs="黑体" w:hint="eastAsia"/>
                <w:bCs/>
                <w:noProof/>
                <w:kern w:val="0"/>
              </w:rPr>
              <w:t>电源管理模块</w:t>
            </w:r>
            <w:r>
              <w:rPr>
                <w:noProof/>
              </w:rPr>
              <w:tab/>
            </w:r>
            <w:r>
              <w:rPr>
                <w:noProof/>
              </w:rPr>
              <w:fldChar w:fldCharType="begin"/>
            </w:r>
            <w:r>
              <w:rPr>
                <w:noProof/>
              </w:rPr>
              <w:instrText xml:space="preserve"> PAGEREF _Toc17126920 \h </w:instrText>
            </w:r>
            <w:r>
              <w:rPr>
                <w:noProof/>
              </w:rPr>
            </w:r>
            <w:r>
              <w:rPr>
                <w:noProof/>
              </w:rPr>
              <w:fldChar w:fldCharType="separate"/>
            </w:r>
            <w:r>
              <w:rPr>
                <w:noProof/>
              </w:rPr>
              <w:t>11</w:t>
            </w:r>
            <w:r>
              <w:rPr>
                <w:noProof/>
              </w:rPr>
              <w:fldChar w:fldCharType="end"/>
            </w:r>
          </w:hyperlink>
        </w:p>
        <w:p w:rsidR="005543FB" w:rsidRDefault="005543FB">
          <w:pPr>
            <w:pStyle w:val="20"/>
            <w:tabs>
              <w:tab w:val="right" w:leader="dot" w:pos="8268"/>
            </w:tabs>
            <w:rPr>
              <w:noProof/>
              <w:szCs w:val="22"/>
            </w:rPr>
          </w:pPr>
          <w:hyperlink w:anchor="_Toc17126921" w:history="1">
            <w:r w:rsidRPr="002E11C2">
              <w:rPr>
                <w:rStyle w:val="ab"/>
                <w:rFonts w:ascii="黑体" w:eastAsia="黑体" w:hAnsi="黑体" w:cs="黑体"/>
                <w:bCs/>
                <w:noProof/>
                <w:kern w:val="0"/>
              </w:rPr>
              <w:t>4.3</w:t>
            </w:r>
            <w:r w:rsidRPr="002E11C2">
              <w:rPr>
                <w:rStyle w:val="ab"/>
                <w:rFonts w:ascii="黑体" w:eastAsia="黑体" w:hAnsi="黑体" w:cs="黑体" w:hint="eastAsia"/>
                <w:bCs/>
                <w:noProof/>
                <w:kern w:val="0"/>
              </w:rPr>
              <w:t>电机驱动模块</w:t>
            </w:r>
            <w:r>
              <w:rPr>
                <w:noProof/>
              </w:rPr>
              <w:tab/>
            </w:r>
            <w:r>
              <w:rPr>
                <w:noProof/>
              </w:rPr>
              <w:fldChar w:fldCharType="begin"/>
            </w:r>
            <w:r>
              <w:rPr>
                <w:noProof/>
              </w:rPr>
              <w:instrText xml:space="preserve"> PAGEREF _Toc17126921 \h </w:instrText>
            </w:r>
            <w:r>
              <w:rPr>
                <w:noProof/>
              </w:rPr>
            </w:r>
            <w:r>
              <w:rPr>
                <w:noProof/>
              </w:rPr>
              <w:fldChar w:fldCharType="separate"/>
            </w:r>
            <w:r>
              <w:rPr>
                <w:noProof/>
              </w:rPr>
              <w:t>13</w:t>
            </w:r>
            <w:r>
              <w:rPr>
                <w:noProof/>
              </w:rPr>
              <w:fldChar w:fldCharType="end"/>
            </w:r>
          </w:hyperlink>
        </w:p>
        <w:p w:rsidR="005543FB" w:rsidRDefault="005543FB">
          <w:pPr>
            <w:pStyle w:val="20"/>
            <w:tabs>
              <w:tab w:val="right" w:leader="dot" w:pos="8268"/>
            </w:tabs>
            <w:rPr>
              <w:noProof/>
              <w:szCs w:val="22"/>
            </w:rPr>
          </w:pPr>
          <w:hyperlink w:anchor="_Toc17126922" w:history="1">
            <w:r w:rsidRPr="002E11C2">
              <w:rPr>
                <w:rStyle w:val="ab"/>
                <w:rFonts w:ascii="黑体" w:eastAsia="黑体" w:hAnsi="黑体" w:cs="黑体"/>
                <w:bCs/>
                <w:noProof/>
                <w:kern w:val="0"/>
              </w:rPr>
              <w:t>4.4</w:t>
            </w:r>
            <w:r w:rsidRPr="002E11C2">
              <w:rPr>
                <w:rStyle w:val="ab"/>
                <w:rFonts w:ascii="黑体" w:eastAsia="黑体" w:hAnsi="黑体" w:cs="黑体" w:hint="eastAsia"/>
                <w:bCs/>
                <w:noProof/>
                <w:kern w:val="0"/>
              </w:rPr>
              <w:t>电磁信号采集</w:t>
            </w:r>
            <w:r>
              <w:rPr>
                <w:noProof/>
              </w:rPr>
              <w:tab/>
            </w:r>
            <w:r>
              <w:rPr>
                <w:noProof/>
              </w:rPr>
              <w:fldChar w:fldCharType="begin"/>
            </w:r>
            <w:r>
              <w:rPr>
                <w:noProof/>
              </w:rPr>
              <w:instrText xml:space="preserve"> PAGEREF _Toc17126922 \h </w:instrText>
            </w:r>
            <w:r>
              <w:rPr>
                <w:noProof/>
              </w:rPr>
            </w:r>
            <w:r>
              <w:rPr>
                <w:noProof/>
              </w:rPr>
              <w:fldChar w:fldCharType="separate"/>
            </w:r>
            <w:r>
              <w:rPr>
                <w:noProof/>
              </w:rPr>
              <w:t>13</w:t>
            </w:r>
            <w:r>
              <w:rPr>
                <w:noProof/>
              </w:rPr>
              <w:fldChar w:fldCharType="end"/>
            </w:r>
          </w:hyperlink>
        </w:p>
        <w:p w:rsidR="005543FB" w:rsidRDefault="005543FB">
          <w:pPr>
            <w:pStyle w:val="20"/>
            <w:tabs>
              <w:tab w:val="right" w:leader="dot" w:pos="8268"/>
            </w:tabs>
            <w:rPr>
              <w:noProof/>
              <w:szCs w:val="22"/>
            </w:rPr>
          </w:pPr>
          <w:hyperlink w:anchor="_Toc17126923" w:history="1">
            <w:r w:rsidRPr="002E11C2">
              <w:rPr>
                <w:rStyle w:val="ab"/>
                <w:rFonts w:ascii="黑体" w:eastAsia="黑体" w:hAnsi="黑体" w:cs="黑体"/>
                <w:bCs/>
                <w:noProof/>
                <w:kern w:val="0"/>
              </w:rPr>
              <w:t>4.5</w:t>
            </w:r>
            <w:r w:rsidRPr="002E11C2">
              <w:rPr>
                <w:rStyle w:val="ab"/>
                <w:rFonts w:ascii="黑体" w:eastAsia="黑体" w:hAnsi="黑体" w:cs="黑体" w:hint="eastAsia"/>
                <w:bCs/>
                <w:noProof/>
                <w:kern w:val="0"/>
              </w:rPr>
              <w:t>避障模块</w:t>
            </w:r>
            <w:r>
              <w:rPr>
                <w:noProof/>
              </w:rPr>
              <w:tab/>
            </w:r>
            <w:r>
              <w:rPr>
                <w:noProof/>
              </w:rPr>
              <w:fldChar w:fldCharType="begin"/>
            </w:r>
            <w:r>
              <w:rPr>
                <w:noProof/>
              </w:rPr>
              <w:instrText xml:space="preserve"> PAGEREF _Toc17126923 \h </w:instrText>
            </w:r>
            <w:r>
              <w:rPr>
                <w:noProof/>
              </w:rPr>
            </w:r>
            <w:r>
              <w:rPr>
                <w:noProof/>
              </w:rPr>
              <w:fldChar w:fldCharType="separate"/>
            </w:r>
            <w:r>
              <w:rPr>
                <w:noProof/>
              </w:rPr>
              <w:t>14</w:t>
            </w:r>
            <w:r>
              <w:rPr>
                <w:noProof/>
              </w:rPr>
              <w:fldChar w:fldCharType="end"/>
            </w:r>
          </w:hyperlink>
        </w:p>
        <w:p w:rsidR="005543FB" w:rsidRDefault="005543FB">
          <w:pPr>
            <w:pStyle w:val="20"/>
            <w:tabs>
              <w:tab w:val="right" w:leader="dot" w:pos="8268"/>
            </w:tabs>
            <w:rPr>
              <w:noProof/>
              <w:szCs w:val="22"/>
            </w:rPr>
          </w:pPr>
          <w:hyperlink w:anchor="_Toc17126924" w:history="1">
            <w:r w:rsidRPr="002E11C2">
              <w:rPr>
                <w:rStyle w:val="ab"/>
                <w:rFonts w:ascii="黑体" w:eastAsia="黑体" w:hAnsi="黑体" w:cs="黑体"/>
                <w:bCs/>
                <w:noProof/>
                <w:kern w:val="0"/>
              </w:rPr>
              <w:t>4.6</w:t>
            </w:r>
            <w:r w:rsidRPr="002E11C2">
              <w:rPr>
                <w:rStyle w:val="ab"/>
                <w:rFonts w:ascii="黑体" w:eastAsia="黑体" w:hAnsi="黑体" w:cs="黑体" w:hint="eastAsia"/>
                <w:bCs/>
                <w:noProof/>
                <w:kern w:val="0"/>
              </w:rPr>
              <w:t>人机交互模块</w:t>
            </w:r>
            <w:r>
              <w:rPr>
                <w:noProof/>
              </w:rPr>
              <w:tab/>
            </w:r>
            <w:r>
              <w:rPr>
                <w:noProof/>
              </w:rPr>
              <w:fldChar w:fldCharType="begin"/>
            </w:r>
            <w:r>
              <w:rPr>
                <w:noProof/>
              </w:rPr>
              <w:instrText xml:space="preserve"> PAGEREF _Toc17126924 \h </w:instrText>
            </w:r>
            <w:r>
              <w:rPr>
                <w:noProof/>
              </w:rPr>
            </w:r>
            <w:r>
              <w:rPr>
                <w:noProof/>
              </w:rPr>
              <w:fldChar w:fldCharType="separate"/>
            </w:r>
            <w:r>
              <w:rPr>
                <w:noProof/>
              </w:rPr>
              <w:t>15</w:t>
            </w:r>
            <w:r>
              <w:rPr>
                <w:noProof/>
              </w:rPr>
              <w:fldChar w:fldCharType="end"/>
            </w:r>
          </w:hyperlink>
        </w:p>
        <w:p w:rsidR="005543FB" w:rsidRDefault="005543FB">
          <w:pPr>
            <w:pStyle w:val="20"/>
            <w:tabs>
              <w:tab w:val="right" w:leader="dot" w:pos="8268"/>
            </w:tabs>
            <w:rPr>
              <w:noProof/>
              <w:szCs w:val="22"/>
            </w:rPr>
          </w:pPr>
          <w:hyperlink w:anchor="_Toc17126925" w:history="1">
            <w:r w:rsidRPr="002E11C2">
              <w:rPr>
                <w:rStyle w:val="ab"/>
                <w:rFonts w:ascii="黑体" w:eastAsia="黑体" w:hAnsi="黑体" w:cs="黑体"/>
                <w:bCs/>
                <w:noProof/>
                <w:kern w:val="0"/>
              </w:rPr>
              <w:t>4.7</w:t>
            </w:r>
            <w:r w:rsidRPr="002E11C2">
              <w:rPr>
                <w:rStyle w:val="ab"/>
                <w:rFonts w:ascii="黑体" w:eastAsia="黑体" w:hAnsi="黑体" w:cs="黑体" w:hint="eastAsia"/>
                <w:bCs/>
                <w:noProof/>
                <w:kern w:val="0"/>
              </w:rPr>
              <w:t>无线充电模块</w:t>
            </w:r>
            <w:r>
              <w:rPr>
                <w:noProof/>
              </w:rPr>
              <w:tab/>
            </w:r>
            <w:r>
              <w:rPr>
                <w:noProof/>
              </w:rPr>
              <w:fldChar w:fldCharType="begin"/>
            </w:r>
            <w:r>
              <w:rPr>
                <w:noProof/>
              </w:rPr>
              <w:instrText xml:space="preserve"> PAGEREF _Toc17126925 \h </w:instrText>
            </w:r>
            <w:r>
              <w:rPr>
                <w:noProof/>
              </w:rPr>
            </w:r>
            <w:r>
              <w:rPr>
                <w:noProof/>
              </w:rPr>
              <w:fldChar w:fldCharType="separate"/>
            </w:r>
            <w:r>
              <w:rPr>
                <w:noProof/>
              </w:rPr>
              <w:t>16</w:t>
            </w:r>
            <w:r>
              <w:rPr>
                <w:noProof/>
              </w:rPr>
              <w:fldChar w:fldCharType="end"/>
            </w:r>
          </w:hyperlink>
        </w:p>
        <w:p w:rsidR="005543FB" w:rsidRDefault="005543FB">
          <w:pPr>
            <w:pStyle w:val="10"/>
            <w:ind w:left="210" w:right="210"/>
            <w:rPr>
              <w:rFonts w:asciiTheme="minorHAnsi" w:eastAsiaTheme="minorEastAsia" w:hAnsiTheme="minorHAnsi" w:cstheme="minorBidi"/>
              <w:noProof/>
              <w:sz w:val="21"/>
              <w:szCs w:val="22"/>
            </w:rPr>
          </w:pPr>
          <w:hyperlink w:anchor="_Toc17126926" w:history="1">
            <w:r w:rsidRPr="002E11C2">
              <w:rPr>
                <w:rStyle w:val="ab"/>
                <w:rFonts w:hint="eastAsia"/>
                <w:noProof/>
              </w:rPr>
              <w:t>第五章 智能车控制软件设计说明</w:t>
            </w:r>
            <w:r>
              <w:rPr>
                <w:noProof/>
              </w:rPr>
              <w:tab/>
            </w:r>
            <w:r>
              <w:rPr>
                <w:noProof/>
              </w:rPr>
              <w:fldChar w:fldCharType="begin"/>
            </w:r>
            <w:r>
              <w:rPr>
                <w:noProof/>
              </w:rPr>
              <w:instrText xml:space="preserve"> PAGEREF _Toc17126926 \h </w:instrText>
            </w:r>
            <w:r>
              <w:rPr>
                <w:noProof/>
              </w:rPr>
            </w:r>
            <w:r>
              <w:rPr>
                <w:noProof/>
              </w:rPr>
              <w:fldChar w:fldCharType="separate"/>
            </w:r>
            <w:r>
              <w:rPr>
                <w:noProof/>
              </w:rPr>
              <w:t>18</w:t>
            </w:r>
            <w:r>
              <w:rPr>
                <w:noProof/>
              </w:rPr>
              <w:fldChar w:fldCharType="end"/>
            </w:r>
          </w:hyperlink>
        </w:p>
        <w:p w:rsidR="005543FB" w:rsidRDefault="005543FB">
          <w:pPr>
            <w:pStyle w:val="20"/>
            <w:tabs>
              <w:tab w:val="right" w:leader="dot" w:pos="8268"/>
            </w:tabs>
            <w:rPr>
              <w:noProof/>
              <w:szCs w:val="22"/>
            </w:rPr>
          </w:pPr>
          <w:hyperlink w:anchor="_Toc17126927" w:history="1">
            <w:r w:rsidRPr="002E11C2">
              <w:rPr>
                <w:rStyle w:val="ab"/>
                <w:rFonts w:ascii="黑体" w:eastAsia="黑体" w:hAnsi="黑体" w:cs="黑体"/>
                <w:bCs/>
                <w:noProof/>
                <w:kern w:val="0"/>
              </w:rPr>
              <w:t>5.1</w:t>
            </w:r>
            <w:r w:rsidRPr="002E11C2">
              <w:rPr>
                <w:rStyle w:val="ab"/>
                <w:rFonts w:ascii="黑体" w:eastAsia="黑体" w:hAnsi="黑体" w:cs="黑体" w:hint="eastAsia"/>
                <w:bCs/>
                <w:noProof/>
                <w:kern w:val="0"/>
              </w:rPr>
              <w:t>软件流程图</w:t>
            </w:r>
            <w:r>
              <w:rPr>
                <w:noProof/>
              </w:rPr>
              <w:tab/>
            </w:r>
            <w:r>
              <w:rPr>
                <w:noProof/>
              </w:rPr>
              <w:fldChar w:fldCharType="begin"/>
            </w:r>
            <w:r>
              <w:rPr>
                <w:noProof/>
              </w:rPr>
              <w:instrText xml:space="preserve"> PAGEREF _Toc17126927 \h </w:instrText>
            </w:r>
            <w:r>
              <w:rPr>
                <w:noProof/>
              </w:rPr>
            </w:r>
            <w:r>
              <w:rPr>
                <w:noProof/>
              </w:rPr>
              <w:fldChar w:fldCharType="separate"/>
            </w:r>
            <w:r>
              <w:rPr>
                <w:noProof/>
              </w:rPr>
              <w:t>18</w:t>
            </w:r>
            <w:r>
              <w:rPr>
                <w:noProof/>
              </w:rPr>
              <w:fldChar w:fldCharType="end"/>
            </w:r>
          </w:hyperlink>
        </w:p>
        <w:p w:rsidR="005543FB" w:rsidRDefault="005543FB">
          <w:pPr>
            <w:pStyle w:val="20"/>
            <w:tabs>
              <w:tab w:val="right" w:leader="dot" w:pos="8268"/>
            </w:tabs>
            <w:rPr>
              <w:noProof/>
              <w:szCs w:val="22"/>
            </w:rPr>
          </w:pPr>
          <w:hyperlink w:anchor="_Toc17126928" w:history="1">
            <w:r w:rsidRPr="002E11C2">
              <w:rPr>
                <w:rStyle w:val="ab"/>
                <w:rFonts w:ascii="黑体" w:eastAsia="黑体" w:hAnsi="黑体" w:cs="黑体"/>
                <w:bCs/>
                <w:noProof/>
                <w:kern w:val="0"/>
              </w:rPr>
              <w:t>5.2</w:t>
            </w:r>
            <w:r w:rsidRPr="002E11C2">
              <w:rPr>
                <w:rStyle w:val="ab"/>
                <w:rFonts w:ascii="黑体" w:eastAsia="黑体" w:hAnsi="黑体" w:cs="黑体" w:hint="eastAsia"/>
                <w:bCs/>
                <w:noProof/>
                <w:kern w:val="0"/>
              </w:rPr>
              <w:t>传感器采集处理算法</w:t>
            </w:r>
            <w:r>
              <w:rPr>
                <w:noProof/>
              </w:rPr>
              <w:tab/>
            </w:r>
            <w:r>
              <w:rPr>
                <w:noProof/>
              </w:rPr>
              <w:fldChar w:fldCharType="begin"/>
            </w:r>
            <w:r>
              <w:rPr>
                <w:noProof/>
              </w:rPr>
              <w:instrText xml:space="preserve"> PAGEREF _Toc17126928 \h </w:instrText>
            </w:r>
            <w:r>
              <w:rPr>
                <w:noProof/>
              </w:rPr>
            </w:r>
            <w:r>
              <w:rPr>
                <w:noProof/>
              </w:rPr>
              <w:fldChar w:fldCharType="separate"/>
            </w:r>
            <w:r>
              <w:rPr>
                <w:noProof/>
              </w:rPr>
              <w:t>19</w:t>
            </w:r>
            <w:r>
              <w:rPr>
                <w:noProof/>
              </w:rPr>
              <w:fldChar w:fldCharType="end"/>
            </w:r>
          </w:hyperlink>
        </w:p>
        <w:p w:rsidR="005543FB" w:rsidRDefault="005543FB">
          <w:pPr>
            <w:pStyle w:val="20"/>
            <w:tabs>
              <w:tab w:val="right" w:leader="dot" w:pos="8268"/>
            </w:tabs>
            <w:rPr>
              <w:noProof/>
              <w:szCs w:val="22"/>
            </w:rPr>
          </w:pPr>
          <w:hyperlink w:anchor="_Toc17126929" w:history="1">
            <w:r w:rsidRPr="002E11C2">
              <w:rPr>
                <w:rStyle w:val="ab"/>
                <w:rFonts w:ascii="黑体" w:eastAsia="黑体" w:hAnsi="黑体" w:cs="黑体"/>
                <w:bCs/>
                <w:noProof/>
                <w:kern w:val="0"/>
              </w:rPr>
              <w:t>5.3</w:t>
            </w:r>
            <w:r w:rsidRPr="002E11C2">
              <w:rPr>
                <w:rStyle w:val="ab"/>
                <w:rFonts w:ascii="黑体" w:eastAsia="黑体" w:hAnsi="黑体" w:cs="黑体" w:hint="eastAsia"/>
                <w:bCs/>
                <w:noProof/>
                <w:kern w:val="0"/>
              </w:rPr>
              <w:t>巡线算法实现</w:t>
            </w:r>
            <w:r>
              <w:rPr>
                <w:noProof/>
              </w:rPr>
              <w:tab/>
            </w:r>
            <w:r>
              <w:rPr>
                <w:noProof/>
              </w:rPr>
              <w:fldChar w:fldCharType="begin"/>
            </w:r>
            <w:r>
              <w:rPr>
                <w:noProof/>
              </w:rPr>
              <w:instrText xml:space="preserve"> PAGEREF _Toc17126929 \h </w:instrText>
            </w:r>
            <w:r>
              <w:rPr>
                <w:noProof/>
              </w:rPr>
            </w:r>
            <w:r>
              <w:rPr>
                <w:noProof/>
              </w:rPr>
              <w:fldChar w:fldCharType="separate"/>
            </w:r>
            <w:r>
              <w:rPr>
                <w:noProof/>
              </w:rPr>
              <w:t>19</w:t>
            </w:r>
            <w:r>
              <w:rPr>
                <w:noProof/>
              </w:rPr>
              <w:fldChar w:fldCharType="end"/>
            </w:r>
          </w:hyperlink>
        </w:p>
        <w:p w:rsidR="005543FB" w:rsidRDefault="005543FB">
          <w:pPr>
            <w:pStyle w:val="30"/>
            <w:tabs>
              <w:tab w:val="right" w:leader="dot" w:pos="8268"/>
            </w:tabs>
            <w:rPr>
              <w:noProof/>
              <w:szCs w:val="22"/>
            </w:rPr>
          </w:pPr>
          <w:hyperlink w:anchor="_Toc17126930" w:history="1">
            <w:r w:rsidRPr="002E11C2">
              <w:rPr>
                <w:rStyle w:val="ab"/>
                <w:rFonts w:ascii="黑体" w:eastAsia="黑体" w:hAnsi="黑体" w:cs="黑体"/>
                <w:noProof/>
              </w:rPr>
              <w:t>5.3.1</w:t>
            </w:r>
            <w:r w:rsidRPr="002E11C2">
              <w:rPr>
                <w:rStyle w:val="ab"/>
                <w:rFonts w:ascii="黑体" w:eastAsia="黑体" w:hAnsi="黑体" w:cs="黑体" w:hint="eastAsia"/>
                <w:noProof/>
              </w:rPr>
              <w:t>巡线原理</w:t>
            </w:r>
            <w:r>
              <w:rPr>
                <w:noProof/>
              </w:rPr>
              <w:tab/>
            </w:r>
            <w:r>
              <w:rPr>
                <w:noProof/>
              </w:rPr>
              <w:fldChar w:fldCharType="begin"/>
            </w:r>
            <w:r>
              <w:rPr>
                <w:noProof/>
              </w:rPr>
              <w:instrText xml:space="preserve"> PAGEREF _Toc17126930 \h </w:instrText>
            </w:r>
            <w:r>
              <w:rPr>
                <w:noProof/>
              </w:rPr>
            </w:r>
            <w:r>
              <w:rPr>
                <w:noProof/>
              </w:rPr>
              <w:fldChar w:fldCharType="separate"/>
            </w:r>
            <w:r>
              <w:rPr>
                <w:noProof/>
              </w:rPr>
              <w:t>19</w:t>
            </w:r>
            <w:r>
              <w:rPr>
                <w:noProof/>
              </w:rPr>
              <w:fldChar w:fldCharType="end"/>
            </w:r>
          </w:hyperlink>
        </w:p>
        <w:p w:rsidR="005543FB" w:rsidRDefault="005543FB">
          <w:pPr>
            <w:pStyle w:val="30"/>
            <w:tabs>
              <w:tab w:val="right" w:leader="dot" w:pos="8268"/>
            </w:tabs>
            <w:rPr>
              <w:noProof/>
              <w:szCs w:val="22"/>
            </w:rPr>
          </w:pPr>
          <w:hyperlink w:anchor="_Toc17126931" w:history="1">
            <w:r w:rsidRPr="002E11C2">
              <w:rPr>
                <w:rStyle w:val="ab"/>
                <w:rFonts w:ascii="黑体" w:eastAsia="黑体" w:hAnsi="黑体" w:cs="黑体"/>
                <w:noProof/>
              </w:rPr>
              <w:t>5.3.2</w:t>
            </w:r>
            <w:r w:rsidRPr="002E11C2">
              <w:rPr>
                <w:rStyle w:val="ab"/>
                <w:rFonts w:ascii="黑体" w:eastAsia="黑体" w:hAnsi="黑体" w:cs="黑体" w:hint="eastAsia"/>
                <w:noProof/>
              </w:rPr>
              <w:t>丢线处理</w:t>
            </w:r>
            <w:r>
              <w:rPr>
                <w:noProof/>
              </w:rPr>
              <w:tab/>
            </w:r>
            <w:r>
              <w:rPr>
                <w:noProof/>
              </w:rPr>
              <w:fldChar w:fldCharType="begin"/>
            </w:r>
            <w:r>
              <w:rPr>
                <w:noProof/>
              </w:rPr>
              <w:instrText xml:space="preserve"> PAGEREF _Toc17126931 \h </w:instrText>
            </w:r>
            <w:r>
              <w:rPr>
                <w:noProof/>
              </w:rPr>
            </w:r>
            <w:r>
              <w:rPr>
                <w:noProof/>
              </w:rPr>
              <w:fldChar w:fldCharType="separate"/>
            </w:r>
            <w:r>
              <w:rPr>
                <w:noProof/>
              </w:rPr>
              <w:t>19</w:t>
            </w:r>
            <w:r>
              <w:rPr>
                <w:noProof/>
              </w:rPr>
              <w:fldChar w:fldCharType="end"/>
            </w:r>
          </w:hyperlink>
        </w:p>
        <w:p w:rsidR="005543FB" w:rsidRDefault="005543FB">
          <w:pPr>
            <w:pStyle w:val="30"/>
            <w:tabs>
              <w:tab w:val="right" w:leader="dot" w:pos="8268"/>
            </w:tabs>
            <w:rPr>
              <w:noProof/>
              <w:szCs w:val="22"/>
            </w:rPr>
          </w:pPr>
          <w:hyperlink w:anchor="_Toc17126932" w:history="1">
            <w:r w:rsidRPr="002E11C2">
              <w:rPr>
                <w:rStyle w:val="ab"/>
                <w:rFonts w:ascii="黑体" w:eastAsia="黑体" w:hAnsi="黑体" w:cs="黑体"/>
                <w:noProof/>
              </w:rPr>
              <w:t>5.3.3 PID</w:t>
            </w:r>
            <w:r w:rsidRPr="002E11C2">
              <w:rPr>
                <w:rStyle w:val="ab"/>
                <w:rFonts w:ascii="黑体" w:eastAsia="黑体" w:hAnsi="黑体" w:cs="黑体" w:hint="eastAsia"/>
                <w:noProof/>
              </w:rPr>
              <w:t>控制算法介绍</w:t>
            </w:r>
            <w:r>
              <w:rPr>
                <w:noProof/>
              </w:rPr>
              <w:tab/>
            </w:r>
            <w:r>
              <w:rPr>
                <w:noProof/>
              </w:rPr>
              <w:fldChar w:fldCharType="begin"/>
            </w:r>
            <w:r>
              <w:rPr>
                <w:noProof/>
              </w:rPr>
              <w:instrText xml:space="preserve"> PAGEREF _Toc17126932 \h </w:instrText>
            </w:r>
            <w:r>
              <w:rPr>
                <w:noProof/>
              </w:rPr>
            </w:r>
            <w:r>
              <w:rPr>
                <w:noProof/>
              </w:rPr>
              <w:fldChar w:fldCharType="separate"/>
            </w:r>
            <w:r>
              <w:rPr>
                <w:noProof/>
              </w:rPr>
              <w:t>19</w:t>
            </w:r>
            <w:r>
              <w:rPr>
                <w:noProof/>
              </w:rPr>
              <w:fldChar w:fldCharType="end"/>
            </w:r>
          </w:hyperlink>
        </w:p>
        <w:p w:rsidR="005543FB" w:rsidRDefault="005543FB">
          <w:pPr>
            <w:pStyle w:val="10"/>
            <w:ind w:left="210" w:right="210"/>
            <w:rPr>
              <w:rFonts w:asciiTheme="minorHAnsi" w:eastAsiaTheme="minorEastAsia" w:hAnsiTheme="minorHAnsi" w:cstheme="minorBidi"/>
              <w:noProof/>
              <w:sz w:val="21"/>
              <w:szCs w:val="22"/>
            </w:rPr>
          </w:pPr>
          <w:hyperlink w:anchor="_Toc17126933" w:history="1">
            <w:r w:rsidRPr="002E11C2">
              <w:rPr>
                <w:rStyle w:val="ab"/>
                <w:rFonts w:hint="eastAsia"/>
                <w:noProof/>
              </w:rPr>
              <w:t>第六章 开发工具、制作、调试、安装过程制作说明</w:t>
            </w:r>
            <w:r>
              <w:rPr>
                <w:noProof/>
              </w:rPr>
              <w:tab/>
            </w:r>
            <w:r>
              <w:rPr>
                <w:noProof/>
              </w:rPr>
              <w:fldChar w:fldCharType="begin"/>
            </w:r>
            <w:r>
              <w:rPr>
                <w:noProof/>
              </w:rPr>
              <w:instrText xml:space="preserve"> PAGEREF _Toc17126933 \h </w:instrText>
            </w:r>
            <w:r>
              <w:rPr>
                <w:noProof/>
              </w:rPr>
            </w:r>
            <w:r>
              <w:rPr>
                <w:noProof/>
              </w:rPr>
              <w:fldChar w:fldCharType="separate"/>
            </w:r>
            <w:r>
              <w:rPr>
                <w:noProof/>
              </w:rPr>
              <w:t>22</w:t>
            </w:r>
            <w:r>
              <w:rPr>
                <w:noProof/>
              </w:rPr>
              <w:fldChar w:fldCharType="end"/>
            </w:r>
          </w:hyperlink>
        </w:p>
        <w:p w:rsidR="005543FB" w:rsidRDefault="005543FB">
          <w:pPr>
            <w:pStyle w:val="20"/>
            <w:tabs>
              <w:tab w:val="right" w:leader="dot" w:pos="8268"/>
            </w:tabs>
            <w:rPr>
              <w:noProof/>
              <w:szCs w:val="22"/>
            </w:rPr>
          </w:pPr>
          <w:hyperlink w:anchor="_Toc17126934" w:history="1">
            <w:r w:rsidRPr="002E11C2">
              <w:rPr>
                <w:rStyle w:val="ab"/>
                <w:rFonts w:ascii="黑体" w:eastAsia="黑体" w:hAnsi="黑体" w:cs="黑体"/>
                <w:bCs/>
                <w:noProof/>
                <w:kern w:val="0"/>
              </w:rPr>
              <w:t>6.1</w:t>
            </w:r>
            <w:r w:rsidRPr="002E11C2">
              <w:rPr>
                <w:rStyle w:val="ab"/>
                <w:rFonts w:ascii="黑体" w:eastAsia="黑体" w:hAnsi="黑体" w:cs="黑体" w:hint="eastAsia"/>
                <w:bCs/>
                <w:noProof/>
                <w:kern w:val="0"/>
              </w:rPr>
              <w:t>开发工具</w:t>
            </w:r>
            <w:r>
              <w:rPr>
                <w:noProof/>
              </w:rPr>
              <w:tab/>
            </w:r>
            <w:r>
              <w:rPr>
                <w:noProof/>
              </w:rPr>
              <w:fldChar w:fldCharType="begin"/>
            </w:r>
            <w:r>
              <w:rPr>
                <w:noProof/>
              </w:rPr>
              <w:instrText xml:space="preserve"> PAGEREF _Toc17126934 \h </w:instrText>
            </w:r>
            <w:r>
              <w:rPr>
                <w:noProof/>
              </w:rPr>
            </w:r>
            <w:r>
              <w:rPr>
                <w:noProof/>
              </w:rPr>
              <w:fldChar w:fldCharType="separate"/>
            </w:r>
            <w:r>
              <w:rPr>
                <w:noProof/>
              </w:rPr>
              <w:t>22</w:t>
            </w:r>
            <w:r>
              <w:rPr>
                <w:noProof/>
              </w:rPr>
              <w:fldChar w:fldCharType="end"/>
            </w:r>
          </w:hyperlink>
        </w:p>
        <w:p w:rsidR="005543FB" w:rsidRDefault="005543FB">
          <w:pPr>
            <w:pStyle w:val="20"/>
            <w:tabs>
              <w:tab w:val="right" w:leader="dot" w:pos="8268"/>
            </w:tabs>
            <w:rPr>
              <w:noProof/>
              <w:szCs w:val="22"/>
            </w:rPr>
          </w:pPr>
          <w:hyperlink w:anchor="_Toc17126935" w:history="1">
            <w:r w:rsidRPr="002E11C2">
              <w:rPr>
                <w:rStyle w:val="ab"/>
                <w:rFonts w:ascii="黑体" w:eastAsia="黑体" w:hAnsi="黑体" w:cs="黑体"/>
                <w:bCs/>
                <w:noProof/>
                <w:kern w:val="0"/>
              </w:rPr>
              <w:t xml:space="preserve">6.2 </w:t>
            </w:r>
            <w:r w:rsidRPr="002E11C2">
              <w:rPr>
                <w:rStyle w:val="ab"/>
                <w:rFonts w:ascii="黑体" w:eastAsia="黑体" w:hAnsi="黑体" w:cs="黑体" w:hint="eastAsia"/>
                <w:bCs/>
                <w:noProof/>
                <w:kern w:val="0"/>
              </w:rPr>
              <w:t>上位机与调试软件</w:t>
            </w:r>
            <w:r>
              <w:rPr>
                <w:noProof/>
              </w:rPr>
              <w:tab/>
            </w:r>
            <w:r>
              <w:rPr>
                <w:noProof/>
              </w:rPr>
              <w:fldChar w:fldCharType="begin"/>
            </w:r>
            <w:r>
              <w:rPr>
                <w:noProof/>
              </w:rPr>
              <w:instrText xml:space="preserve"> PAGEREF _Toc17126935 \h </w:instrText>
            </w:r>
            <w:r>
              <w:rPr>
                <w:noProof/>
              </w:rPr>
            </w:r>
            <w:r>
              <w:rPr>
                <w:noProof/>
              </w:rPr>
              <w:fldChar w:fldCharType="separate"/>
            </w:r>
            <w:r>
              <w:rPr>
                <w:noProof/>
              </w:rPr>
              <w:t>22</w:t>
            </w:r>
            <w:r>
              <w:rPr>
                <w:noProof/>
              </w:rPr>
              <w:fldChar w:fldCharType="end"/>
            </w:r>
          </w:hyperlink>
        </w:p>
        <w:p w:rsidR="005543FB" w:rsidRDefault="005543FB">
          <w:pPr>
            <w:pStyle w:val="10"/>
            <w:ind w:left="210" w:right="210"/>
            <w:rPr>
              <w:rFonts w:asciiTheme="minorHAnsi" w:eastAsiaTheme="minorEastAsia" w:hAnsiTheme="minorHAnsi" w:cstheme="minorBidi"/>
              <w:noProof/>
              <w:sz w:val="21"/>
              <w:szCs w:val="22"/>
            </w:rPr>
          </w:pPr>
          <w:hyperlink w:anchor="_Toc17126936" w:history="1">
            <w:r w:rsidRPr="002E11C2">
              <w:rPr>
                <w:rStyle w:val="ab"/>
                <w:rFonts w:hint="eastAsia"/>
                <w:noProof/>
              </w:rPr>
              <w:t>结论</w:t>
            </w:r>
            <w:r>
              <w:rPr>
                <w:noProof/>
              </w:rPr>
              <w:tab/>
            </w:r>
            <w:r>
              <w:rPr>
                <w:noProof/>
              </w:rPr>
              <w:fldChar w:fldCharType="begin"/>
            </w:r>
            <w:r>
              <w:rPr>
                <w:noProof/>
              </w:rPr>
              <w:instrText xml:space="preserve"> PAGEREF _Toc17126936 \h </w:instrText>
            </w:r>
            <w:r>
              <w:rPr>
                <w:noProof/>
              </w:rPr>
            </w:r>
            <w:r>
              <w:rPr>
                <w:noProof/>
              </w:rPr>
              <w:fldChar w:fldCharType="separate"/>
            </w:r>
            <w:r>
              <w:rPr>
                <w:noProof/>
              </w:rPr>
              <w:t>24</w:t>
            </w:r>
            <w:r>
              <w:rPr>
                <w:noProof/>
              </w:rPr>
              <w:fldChar w:fldCharType="end"/>
            </w:r>
          </w:hyperlink>
        </w:p>
        <w:p w:rsidR="005543FB" w:rsidRDefault="005543FB">
          <w:pPr>
            <w:pStyle w:val="10"/>
            <w:ind w:left="210" w:right="210"/>
            <w:rPr>
              <w:rFonts w:asciiTheme="minorHAnsi" w:eastAsiaTheme="minorEastAsia" w:hAnsiTheme="minorHAnsi" w:cstheme="minorBidi"/>
              <w:noProof/>
              <w:sz w:val="21"/>
              <w:szCs w:val="22"/>
            </w:rPr>
          </w:pPr>
          <w:hyperlink w:anchor="_Toc17126937" w:history="1">
            <w:r w:rsidRPr="002E11C2">
              <w:rPr>
                <w:rStyle w:val="ab"/>
                <w:rFonts w:hint="eastAsia"/>
                <w:noProof/>
              </w:rPr>
              <w:t>参考文献</w:t>
            </w:r>
            <w:r>
              <w:rPr>
                <w:noProof/>
              </w:rPr>
              <w:tab/>
            </w:r>
            <w:r>
              <w:rPr>
                <w:noProof/>
              </w:rPr>
              <w:fldChar w:fldCharType="begin"/>
            </w:r>
            <w:r>
              <w:rPr>
                <w:noProof/>
              </w:rPr>
              <w:instrText xml:space="preserve"> PAGEREF _Toc17126937 \h </w:instrText>
            </w:r>
            <w:r>
              <w:rPr>
                <w:noProof/>
              </w:rPr>
            </w:r>
            <w:r>
              <w:rPr>
                <w:noProof/>
              </w:rPr>
              <w:fldChar w:fldCharType="separate"/>
            </w:r>
            <w:r>
              <w:rPr>
                <w:noProof/>
              </w:rPr>
              <w:t>25</w:t>
            </w:r>
            <w:r>
              <w:rPr>
                <w:noProof/>
              </w:rPr>
              <w:fldChar w:fldCharType="end"/>
            </w:r>
          </w:hyperlink>
        </w:p>
        <w:p w:rsidR="005543FB" w:rsidRDefault="005543FB">
          <w:pPr>
            <w:pStyle w:val="10"/>
            <w:ind w:left="210" w:right="210"/>
            <w:rPr>
              <w:rFonts w:asciiTheme="minorHAnsi" w:eastAsiaTheme="minorEastAsia" w:hAnsiTheme="minorHAnsi" w:cstheme="minorBidi"/>
              <w:noProof/>
              <w:sz w:val="21"/>
              <w:szCs w:val="22"/>
            </w:rPr>
          </w:pPr>
          <w:hyperlink w:anchor="_Toc17126938" w:history="1">
            <w:r w:rsidRPr="002E11C2">
              <w:rPr>
                <w:rStyle w:val="ab"/>
                <w:rFonts w:hint="eastAsia"/>
                <w:noProof/>
              </w:rPr>
              <w:t>附录</w:t>
            </w:r>
            <w:r w:rsidRPr="002E11C2">
              <w:rPr>
                <w:rStyle w:val="ab"/>
                <w:noProof/>
              </w:rPr>
              <w:t xml:space="preserve">  </w:t>
            </w:r>
            <w:r w:rsidRPr="002E11C2">
              <w:rPr>
                <w:rStyle w:val="ab"/>
                <w:rFonts w:hint="eastAsia"/>
                <w:noProof/>
              </w:rPr>
              <w:t>程序源代码</w:t>
            </w:r>
            <w:r>
              <w:rPr>
                <w:noProof/>
              </w:rPr>
              <w:tab/>
            </w:r>
            <w:r>
              <w:rPr>
                <w:noProof/>
              </w:rPr>
              <w:fldChar w:fldCharType="begin"/>
            </w:r>
            <w:r>
              <w:rPr>
                <w:noProof/>
              </w:rPr>
              <w:instrText xml:space="preserve"> PAGEREF _Toc17126938 \h </w:instrText>
            </w:r>
            <w:r>
              <w:rPr>
                <w:noProof/>
              </w:rPr>
            </w:r>
            <w:r>
              <w:rPr>
                <w:noProof/>
              </w:rPr>
              <w:fldChar w:fldCharType="separate"/>
            </w:r>
            <w:r>
              <w:rPr>
                <w:noProof/>
              </w:rPr>
              <w:t>26</w:t>
            </w:r>
            <w:r>
              <w:rPr>
                <w:noProof/>
              </w:rPr>
              <w:fldChar w:fldCharType="end"/>
            </w:r>
          </w:hyperlink>
        </w:p>
        <w:p w:rsidR="00FD7CCA" w:rsidRDefault="00405E79">
          <w:r>
            <w:lastRenderedPageBreak/>
            <w:fldChar w:fldCharType="end"/>
          </w:r>
        </w:p>
      </w:sdtContent>
    </w:sdt>
    <w:p w:rsidR="00FD7CCA" w:rsidRDefault="00405E79">
      <w:pPr>
        <w:spacing w:after="400" w:line="312" w:lineRule="auto"/>
        <w:jc w:val="center"/>
        <w:outlineLvl w:val="0"/>
        <w:rPr>
          <w:rFonts w:ascii="黑体" w:eastAsia="黑体" w:hAnsi="黑体" w:cs="黑体"/>
          <w:b/>
          <w:sz w:val="56"/>
          <w:szCs w:val="30"/>
        </w:rPr>
      </w:pPr>
      <w:bookmarkStart w:id="0" w:name="_Toc17126903"/>
      <w:r>
        <w:rPr>
          <w:rFonts w:ascii="黑体" w:eastAsia="黑体" w:hAnsi="黑体" w:cs="黑体" w:hint="eastAsia"/>
          <w:b/>
          <w:sz w:val="56"/>
          <w:szCs w:val="30"/>
        </w:rPr>
        <w:t>摘要</w:t>
      </w:r>
      <w:bookmarkEnd w:id="0"/>
    </w:p>
    <w:p w:rsidR="00FD7CCA" w:rsidRDefault="00405E79">
      <w:pPr>
        <w:spacing w:line="360" w:lineRule="auto"/>
        <w:ind w:right="-11" w:firstLineChars="200" w:firstLine="480"/>
        <w:rPr>
          <w:rFonts w:asciiTheme="majorEastAsia" w:eastAsiaTheme="majorEastAsia" w:hAnsiTheme="majorEastAsia" w:cstheme="majorEastAsia"/>
          <w:sz w:val="24"/>
        </w:rPr>
      </w:pPr>
      <w:r>
        <w:rPr>
          <w:rFonts w:asciiTheme="majorEastAsia" w:eastAsiaTheme="majorEastAsia" w:hAnsiTheme="majorEastAsia" w:cstheme="majorEastAsia" w:hint="eastAsia"/>
          <w:color w:val="000000"/>
          <w:sz w:val="24"/>
        </w:rPr>
        <w:t>本文以第十四届“恩智浦”杯全国大学生智能汽车竞赛为背景，详细介绍了智能汽车竞赛无线节能车的设计方案，按规则自主改装车模，设计车模外形。从节能角度出发，考虑、设计无线节能车机械结构以及软、硬件系统搭配无线充电技术相结合。</w:t>
      </w:r>
    </w:p>
    <w:p w:rsidR="00FD7CCA" w:rsidRDefault="00405E79">
      <w:pPr>
        <w:spacing w:line="360" w:lineRule="auto"/>
        <w:ind w:right="-11" w:firstLineChars="150" w:firstLine="360"/>
        <w:rPr>
          <w:rFonts w:asciiTheme="majorEastAsia" w:eastAsiaTheme="majorEastAsia" w:hAnsiTheme="majorEastAsia" w:cstheme="majorEastAsia"/>
          <w:sz w:val="24"/>
        </w:rPr>
      </w:pPr>
      <w:r>
        <w:rPr>
          <w:rFonts w:asciiTheme="majorEastAsia" w:eastAsiaTheme="majorEastAsia" w:hAnsiTheme="majorEastAsia" w:cstheme="majorEastAsia" w:hint="eastAsia"/>
          <w:sz w:val="24"/>
        </w:rPr>
        <w:t>该智能车系统以恩智浦半导体公司的微控制器为核心控制单元，通过自制的无线充电模块获取电能，储存于超级电容当中，通过分析赛道信息提取的原理，合理选择了适合赛道的电感和电容构成谐振回路进行检测赛道信息，并通过运算放大器后运用MCU的ADC模块采集赛道信息，以此为依据获取智能车与赛道状态信息，对信息进行传输、处理，最终通过有效信息采用 PID 理论控制智能车的方向，完成对运动方向的闭环控制，为完成避障任务也对相应的传感器数量、安装和接收方式进行分析，使智能车能够自主识别赛道引导线，完成避障任务，实现快速充电后自主寻线行驶。</w:t>
      </w:r>
    </w:p>
    <w:p w:rsidR="00FD7CCA" w:rsidRDefault="00FD7CCA">
      <w:pPr>
        <w:spacing w:line="360" w:lineRule="auto"/>
        <w:ind w:right="-13"/>
        <w:rPr>
          <w:rFonts w:ascii="黑体" w:eastAsia="黑体" w:hAnsi="黑体" w:cs="黑体"/>
          <w:sz w:val="28"/>
          <w:szCs w:val="28"/>
        </w:rPr>
      </w:pPr>
    </w:p>
    <w:p w:rsidR="00FD7CCA" w:rsidRDefault="00FD7CCA">
      <w:pPr>
        <w:spacing w:line="360" w:lineRule="auto"/>
        <w:ind w:right="-13"/>
        <w:rPr>
          <w:rFonts w:ascii="宋体" w:eastAsia="宋体" w:hAnsi="宋体" w:cs="宋体"/>
          <w:sz w:val="22"/>
          <w:szCs w:val="21"/>
        </w:rPr>
      </w:pPr>
    </w:p>
    <w:p w:rsidR="00FD7CCA" w:rsidRDefault="00FD7CCA">
      <w:pPr>
        <w:spacing w:line="360" w:lineRule="auto"/>
        <w:ind w:right="-13"/>
        <w:rPr>
          <w:rFonts w:ascii="宋体" w:eastAsia="宋体" w:hAnsi="宋体" w:cs="宋体"/>
          <w:sz w:val="22"/>
          <w:szCs w:val="21"/>
        </w:rPr>
        <w:sectPr w:rsidR="00FD7CCA" w:rsidSect="00EE628F">
          <w:footerReference w:type="default" r:id="rId15"/>
          <w:headerReference w:type="first" r:id="rId16"/>
          <w:footerReference w:type="first" r:id="rId17"/>
          <w:pgSz w:w="11906" w:h="16838"/>
          <w:pgMar w:top="2268" w:right="1814" w:bottom="1814" w:left="1814" w:header="1588" w:footer="1247" w:gutter="0"/>
          <w:pgNumType w:start="1"/>
          <w:cols w:space="720"/>
          <w:titlePg/>
          <w:docGrid w:linePitch="286"/>
        </w:sectPr>
      </w:pPr>
    </w:p>
    <w:p w:rsidR="00FD7CCA" w:rsidRDefault="00FD7CCA">
      <w:pPr>
        <w:spacing w:line="360" w:lineRule="auto"/>
        <w:ind w:right="-13"/>
        <w:rPr>
          <w:rFonts w:ascii="宋体" w:eastAsia="宋体" w:hAnsi="宋体" w:cs="宋体"/>
          <w:sz w:val="22"/>
          <w:szCs w:val="21"/>
        </w:rPr>
      </w:pPr>
    </w:p>
    <w:p w:rsidR="00FD7CCA" w:rsidRDefault="00405E79">
      <w:pPr>
        <w:numPr>
          <w:ilvl w:val="0"/>
          <w:numId w:val="2"/>
        </w:numPr>
        <w:spacing w:after="400"/>
        <w:jc w:val="center"/>
        <w:outlineLvl w:val="0"/>
        <w:rPr>
          <w:rFonts w:ascii="黑体" w:eastAsia="黑体" w:hAnsi="黑体" w:cs="黑体"/>
          <w:sz w:val="32"/>
        </w:rPr>
      </w:pPr>
      <w:r>
        <w:rPr>
          <w:rFonts w:ascii="黑体" w:eastAsia="黑体" w:hAnsi="黑体" w:cs="黑体" w:hint="eastAsia"/>
          <w:sz w:val="32"/>
        </w:rPr>
        <w:t xml:space="preserve"> </w:t>
      </w:r>
      <w:bookmarkStart w:id="1" w:name="_Toc17034693"/>
      <w:bookmarkStart w:id="2" w:name="_Toc17126904"/>
      <w:r>
        <w:rPr>
          <w:rFonts w:ascii="黑体" w:eastAsia="黑体" w:hAnsi="黑体" w:cs="黑体" w:hint="eastAsia"/>
          <w:sz w:val="32"/>
        </w:rPr>
        <w:t>引言</w:t>
      </w:r>
      <w:bookmarkEnd w:id="1"/>
      <w:bookmarkEnd w:id="2"/>
    </w:p>
    <w:p w:rsidR="00FD7CCA" w:rsidRDefault="00405E79">
      <w:pPr>
        <w:spacing w:after="240"/>
        <w:outlineLvl w:val="1"/>
        <w:rPr>
          <w:rFonts w:ascii="黑体" w:eastAsia="黑体" w:hAnsi="黑体" w:cs="黑体"/>
          <w:sz w:val="28"/>
          <w:szCs w:val="28"/>
        </w:rPr>
      </w:pPr>
      <w:bookmarkStart w:id="3" w:name="_Toc17034694"/>
      <w:bookmarkStart w:id="4" w:name="_Toc17126905"/>
      <w:r>
        <w:rPr>
          <w:rFonts w:ascii="黑体" w:eastAsia="黑体" w:hAnsi="黑体" w:cs="黑体" w:hint="eastAsia"/>
          <w:sz w:val="28"/>
          <w:szCs w:val="28"/>
        </w:rPr>
        <w:t>1.1大赛介绍</w:t>
      </w:r>
      <w:bookmarkEnd w:id="3"/>
      <w:bookmarkEnd w:id="4"/>
    </w:p>
    <w:p w:rsidR="00FD7CCA" w:rsidRDefault="00405E79">
      <w:pPr>
        <w:spacing w:before="120" w:after="120" w:line="360" w:lineRule="auto"/>
        <w:ind w:firstLine="420"/>
        <w:rPr>
          <w:rFonts w:asciiTheme="minorEastAsia" w:hAnsiTheme="minorEastAsia" w:cstheme="minorEastAsia"/>
          <w:sz w:val="24"/>
        </w:rPr>
      </w:pPr>
      <w:r>
        <w:rPr>
          <w:rFonts w:asciiTheme="minorEastAsia" w:hAnsiTheme="minorEastAsia" w:cstheme="minorEastAsia" w:hint="eastAsia"/>
          <w:sz w:val="24"/>
        </w:rPr>
        <w:t>全国大学生智能汽车竞赛是以智能汽车为研究对象的创意性科技竞赛，是面向全国大学生的一种具有探索性工程实践活动，是教育部倡导的大学生科技竞赛之一。本届“恩智浦”杯全国大学生智能车大赛全国总决赛将于将于2019年8月22~25日，在山东大学威海校区举行。</w:t>
      </w:r>
    </w:p>
    <w:p w:rsidR="00FD7CCA" w:rsidRDefault="00405E79">
      <w:pPr>
        <w:spacing w:before="120" w:after="120" w:line="360" w:lineRule="auto"/>
        <w:ind w:firstLine="420"/>
        <w:rPr>
          <w:rFonts w:asciiTheme="minorEastAsia" w:hAnsiTheme="minorEastAsia" w:cstheme="minorEastAsia"/>
          <w:sz w:val="24"/>
        </w:rPr>
      </w:pPr>
      <w:r>
        <w:rPr>
          <w:rFonts w:asciiTheme="minorEastAsia" w:hAnsiTheme="minorEastAsia" w:cstheme="minorEastAsia" w:hint="eastAsia"/>
          <w:sz w:val="24"/>
        </w:rPr>
        <w:t>竞赛以“立足培养，重在参与，鼓励探索，追求卓越”为指导思想，旨在促进高等学校素质教育，培养大学生的综合知识运用能力、基本工程实践能力和创新意识，激发大学生从事科学研究与探索的兴趣和潜能,倡导理论联系实际、求真务实的学风和团队协作的人文精神，为优秀人才的脱颖而出创造条件。</w:t>
      </w:r>
    </w:p>
    <w:p w:rsidR="00FD7CCA" w:rsidRDefault="00405E79">
      <w:pPr>
        <w:spacing w:before="120" w:after="120" w:line="360" w:lineRule="auto"/>
        <w:ind w:firstLine="420"/>
        <w:rPr>
          <w:rFonts w:asciiTheme="minorEastAsia" w:hAnsiTheme="minorEastAsia" w:cstheme="minorEastAsia"/>
          <w:sz w:val="24"/>
        </w:rPr>
      </w:pPr>
      <w:r>
        <w:rPr>
          <w:rFonts w:asciiTheme="minorEastAsia" w:hAnsiTheme="minorEastAsia" w:cstheme="minorEastAsia" w:hint="eastAsia"/>
          <w:sz w:val="24"/>
        </w:rPr>
        <w:t>竞赛融科学性、趣味性和观赏性为一体，是以迅猛发展、前景广阔的汽车电子为背景，涵盖自动控制、模式识别、传感技术、电子、电气、计算机、机械与汽车等多学科专业的创意性比赛。本竞赛规则透明，评价标准客观，坚持公开、公平、公正的原则，保证竞赛向健康、普及、持续的方向发展。</w:t>
      </w:r>
    </w:p>
    <w:p w:rsidR="00FD7CCA" w:rsidRDefault="00FD7CCA">
      <w:pPr>
        <w:spacing w:before="120" w:after="120" w:line="360" w:lineRule="auto"/>
        <w:ind w:firstLine="420"/>
        <w:rPr>
          <w:rFonts w:ascii="宋体" w:eastAsia="宋体" w:hAnsi="宋体" w:cs="宋体"/>
          <w:sz w:val="24"/>
        </w:rPr>
      </w:pPr>
    </w:p>
    <w:p w:rsidR="00FD7CCA" w:rsidRDefault="00FD7CCA">
      <w:pPr>
        <w:spacing w:before="120" w:after="120" w:line="360" w:lineRule="auto"/>
        <w:ind w:firstLine="420"/>
        <w:rPr>
          <w:rFonts w:ascii="宋体" w:eastAsia="宋体" w:hAnsi="宋体" w:cs="宋体"/>
          <w:sz w:val="24"/>
        </w:rPr>
      </w:pPr>
    </w:p>
    <w:p w:rsidR="00FD7CCA" w:rsidRDefault="00FD7CCA">
      <w:pPr>
        <w:spacing w:before="120" w:after="120" w:line="360" w:lineRule="auto"/>
        <w:ind w:firstLine="420"/>
        <w:rPr>
          <w:rFonts w:ascii="宋体" w:eastAsia="宋体" w:hAnsi="宋体" w:cs="宋体"/>
          <w:sz w:val="24"/>
        </w:rPr>
      </w:pPr>
    </w:p>
    <w:p w:rsidR="00FD7CCA" w:rsidRDefault="00405E79">
      <w:pPr>
        <w:spacing w:after="240"/>
        <w:outlineLvl w:val="1"/>
        <w:rPr>
          <w:rFonts w:ascii="黑体" w:eastAsia="黑体" w:hAnsi="黑体" w:cs="黑体"/>
          <w:sz w:val="32"/>
        </w:rPr>
      </w:pPr>
      <w:bookmarkStart w:id="5" w:name="_Toc17034695"/>
      <w:bookmarkStart w:id="6" w:name="_Toc17126906"/>
      <w:r>
        <w:rPr>
          <w:rFonts w:ascii="黑体" w:eastAsia="黑体" w:hAnsi="黑体" w:cs="黑体" w:hint="eastAsia"/>
          <w:sz w:val="28"/>
          <w:szCs w:val="28"/>
        </w:rPr>
        <w:t>1.2设计背景</w:t>
      </w:r>
      <w:bookmarkEnd w:id="5"/>
      <w:bookmarkEnd w:id="6"/>
    </w:p>
    <w:p w:rsidR="00FD7CCA" w:rsidRDefault="00405E79">
      <w:pPr>
        <w:spacing w:before="120" w:after="120" w:line="360" w:lineRule="auto"/>
        <w:ind w:firstLine="420"/>
        <w:rPr>
          <w:rFonts w:asciiTheme="minorEastAsia" w:hAnsiTheme="minorEastAsia" w:cstheme="minorEastAsia"/>
          <w:sz w:val="24"/>
        </w:rPr>
      </w:pPr>
      <w:r>
        <w:rPr>
          <w:rFonts w:asciiTheme="minorEastAsia" w:hAnsiTheme="minorEastAsia" w:cstheme="minorEastAsia" w:hint="eastAsia"/>
          <w:sz w:val="24"/>
        </w:rPr>
        <w:t>本文介绍的是针对无线节能组比赛进行的智能车设计，车模自行设计，单片机选用恩智浦32 位微控制器 MK60DN512作为核心控制单元，选用 10mH 电感与 6.8nF电容构成谐振回路检测赛道 20kHz 交变电磁场的方式作为赛道检测的主要方式，并针对本届比赛规则，增加避障模块，设计无线充电模块，设计传感器排布方式、方向控制、速度控制等，最终实现一套能够自主识别路线并</w:t>
      </w:r>
      <w:r>
        <w:rPr>
          <w:rFonts w:asciiTheme="minorEastAsia" w:hAnsiTheme="minorEastAsia" w:cstheme="minorEastAsia" w:hint="eastAsia"/>
          <w:sz w:val="24"/>
        </w:rPr>
        <w:lastRenderedPageBreak/>
        <w:t>且完成避障的智能车控制硬件、软件系统。比赛以准确和速度为主要评判标准，因此，设计主要以准确稳定提取赛道信息以及快速控制方向和速度为主要设计标准。</w:t>
      </w:r>
    </w:p>
    <w:p w:rsidR="00FD7CCA" w:rsidRDefault="00405E79">
      <w:pPr>
        <w:spacing w:after="240"/>
        <w:outlineLvl w:val="1"/>
        <w:rPr>
          <w:rFonts w:ascii="黑体" w:eastAsia="黑体" w:hAnsi="黑体" w:cs="黑体"/>
          <w:sz w:val="28"/>
          <w:szCs w:val="28"/>
        </w:rPr>
      </w:pPr>
      <w:bookmarkStart w:id="7" w:name="_Toc17034696"/>
      <w:bookmarkStart w:id="8" w:name="_Toc17126907"/>
      <w:r>
        <w:rPr>
          <w:rFonts w:ascii="黑体" w:eastAsia="黑体" w:hAnsi="黑体" w:cs="黑体" w:hint="eastAsia"/>
          <w:sz w:val="28"/>
          <w:szCs w:val="28"/>
        </w:rPr>
        <w:t>1.3报告内容及安排</w:t>
      </w:r>
      <w:bookmarkEnd w:id="7"/>
      <w:bookmarkEnd w:id="8"/>
    </w:p>
    <w:p w:rsidR="00FD7CCA" w:rsidRDefault="00405E79">
      <w:pPr>
        <w:spacing w:before="120" w:after="120" w:line="360" w:lineRule="auto"/>
        <w:ind w:firstLineChars="200" w:firstLine="480"/>
        <w:rPr>
          <w:rFonts w:asciiTheme="minorEastAsia" w:hAnsiTheme="minorEastAsia" w:cstheme="minorEastAsia"/>
          <w:sz w:val="24"/>
        </w:rPr>
      </w:pPr>
      <w:bookmarkStart w:id="9" w:name="_Toc16605040"/>
      <w:r>
        <w:rPr>
          <w:rFonts w:asciiTheme="minorEastAsia" w:hAnsiTheme="minorEastAsia" w:cstheme="minorEastAsia" w:hint="eastAsia"/>
          <w:sz w:val="24"/>
        </w:rPr>
        <w:t>技术报告的章节安排如下：</w:t>
      </w:r>
      <w:bookmarkEnd w:id="9"/>
    </w:p>
    <w:p w:rsidR="00FD7CCA" w:rsidRDefault="00405E79">
      <w:pPr>
        <w:spacing w:before="120" w:after="120" w:line="360" w:lineRule="auto"/>
        <w:ind w:firstLineChars="200" w:firstLine="480"/>
        <w:rPr>
          <w:rFonts w:asciiTheme="minorEastAsia" w:hAnsiTheme="minorEastAsia" w:cstheme="minorEastAsia"/>
          <w:sz w:val="24"/>
        </w:rPr>
      </w:pPr>
      <w:bookmarkStart w:id="10" w:name="_Toc16605041"/>
      <w:r>
        <w:rPr>
          <w:rFonts w:asciiTheme="minorEastAsia" w:hAnsiTheme="minorEastAsia" w:cstheme="minorEastAsia" w:hint="eastAsia"/>
          <w:sz w:val="24"/>
        </w:rPr>
        <w:t>第一章 引言，大赛介绍。</w:t>
      </w:r>
      <w:bookmarkEnd w:id="10"/>
    </w:p>
    <w:p w:rsidR="00FD7CCA" w:rsidRDefault="00405E79">
      <w:pPr>
        <w:spacing w:before="120" w:after="120" w:line="360" w:lineRule="auto"/>
        <w:ind w:firstLineChars="200" w:firstLine="480"/>
        <w:rPr>
          <w:rFonts w:asciiTheme="minorEastAsia" w:hAnsiTheme="minorEastAsia" w:cstheme="minorEastAsia"/>
          <w:sz w:val="24"/>
        </w:rPr>
      </w:pPr>
      <w:bookmarkStart w:id="11" w:name="_Toc16605042"/>
      <w:r>
        <w:rPr>
          <w:rFonts w:asciiTheme="minorEastAsia" w:hAnsiTheme="minorEastAsia" w:cstheme="minorEastAsia" w:hint="eastAsia"/>
          <w:sz w:val="24"/>
        </w:rPr>
        <w:t>第二章 系统总体方案设计，对智能车的机械结构、硬件电路设计、软件系统设计进行概要性介绍。</w:t>
      </w:r>
      <w:bookmarkEnd w:id="11"/>
    </w:p>
    <w:p w:rsidR="00FD7CCA" w:rsidRDefault="00405E79">
      <w:pPr>
        <w:spacing w:before="120" w:after="120" w:line="360" w:lineRule="auto"/>
        <w:ind w:firstLineChars="200" w:firstLine="480"/>
        <w:rPr>
          <w:rFonts w:asciiTheme="minorEastAsia" w:hAnsiTheme="minorEastAsia" w:cstheme="minorEastAsia"/>
          <w:sz w:val="24"/>
        </w:rPr>
      </w:pPr>
      <w:bookmarkStart w:id="12" w:name="_Toc16605043"/>
      <w:r>
        <w:rPr>
          <w:rFonts w:asciiTheme="minorEastAsia" w:hAnsiTheme="minorEastAsia" w:cstheme="minorEastAsia" w:hint="eastAsia"/>
          <w:sz w:val="24"/>
        </w:rPr>
        <w:t>第三章 机械结构部分的设计介绍，包括自制车模的设计、传感器的安装等。</w:t>
      </w:r>
      <w:bookmarkEnd w:id="12"/>
    </w:p>
    <w:p w:rsidR="00FD7CCA" w:rsidRDefault="00405E79">
      <w:pPr>
        <w:spacing w:before="120" w:after="120" w:line="360" w:lineRule="auto"/>
        <w:ind w:firstLineChars="200" w:firstLine="480"/>
        <w:rPr>
          <w:rFonts w:asciiTheme="minorEastAsia" w:hAnsiTheme="minorEastAsia" w:cstheme="minorEastAsia"/>
          <w:sz w:val="24"/>
        </w:rPr>
      </w:pPr>
      <w:bookmarkStart w:id="13" w:name="_Toc16605044"/>
      <w:r>
        <w:rPr>
          <w:rFonts w:asciiTheme="minorEastAsia" w:hAnsiTheme="minorEastAsia" w:cstheme="minorEastAsia" w:hint="eastAsia"/>
          <w:sz w:val="24"/>
        </w:rPr>
        <w:t>第四章 硬件系统设计及实现，介绍智能车控制电路中各个模块的设计思路</w:t>
      </w:r>
      <w:bookmarkEnd w:id="13"/>
    </w:p>
    <w:p w:rsidR="00FD7CCA" w:rsidRDefault="00405E79">
      <w:pPr>
        <w:spacing w:before="120" w:after="120" w:line="360" w:lineRule="auto"/>
        <w:ind w:firstLineChars="200" w:firstLine="480"/>
        <w:rPr>
          <w:rFonts w:asciiTheme="minorEastAsia" w:hAnsiTheme="minorEastAsia" w:cstheme="minorEastAsia"/>
          <w:sz w:val="24"/>
        </w:rPr>
      </w:pPr>
      <w:bookmarkStart w:id="14" w:name="_Toc16605045"/>
      <w:r>
        <w:rPr>
          <w:rFonts w:asciiTheme="minorEastAsia" w:hAnsiTheme="minorEastAsia" w:cstheme="minorEastAsia" w:hint="eastAsia"/>
          <w:sz w:val="24"/>
        </w:rPr>
        <w:t>第五章 软件系统设计及实现，主要介绍智能车软件系统的理论分析，控制器设计过程和调试。</w:t>
      </w:r>
      <w:bookmarkEnd w:id="14"/>
    </w:p>
    <w:p w:rsidR="00FD7CCA" w:rsidRDefault="00405E79">
      <w:pPr>
        <w:spacing w:before="120" w:after="120" w:line="360" w:lineRule="auto"/>
        <w:ind w:firstLineChars="200" w:firstLine="480"/>
        <w:rPr>
          <w:rFonts w:asciiTheme="minorEastAsia" w:hAnsiTheme="minorEastAsia" w:cstheme="minorEastAsia"/>
          <w:sz w:val="24"/>
        </w:rPr>
      </w:pPr>
      <w:bookmarkStart w:id="15" w:name="_Toc16605046"/>
      <w:r>
        <w:rPr>
          <w:rFonts w:asciiTheme="minorEastAsia" w:hAnsiTheme="minorEastAsia" w:cstheme="minorEastAsia" w:hint="eastAsia"/>
          <w:sz w:val="24"/>
        </w:rPr>
        <w:t>第六章 系统开发环境与车模调试，介绍调试过程中使用到的辅助设计软件。</w:t>
      </w:r>
      <w:bookmarkEnd w:id="15"/>
    </w:p>
    <w:p w:rsidR="00EE628F" w:rsidRDefault="00EE628F">
      <w:pPr>
        <w:spacing w:before="120" w:after="120" w:line="360" w:lineRule="auto"/>
        <w:ind w:firstLineChars="200" w:firstLine="480"/>
        <w:rPr>
          <w:rFonts w:asciiTheme="minorEastAsia" w:hAnsiTheme="minorEastAsia" w:cstheme="minorEastAsia"/>
          <w:sz w:val="24"/>
        </w:rPr>
        <w:sectPr w:rsidR="00EE628F" w:rsidSect="007E2CDF">
          <w:headerReference w:type="even" r:id="rId18"/>
          <w:footerReference w:type="even" r:id="rId19"/>
          <w:footerReference w:type="default" r:id="rId20"/>
          <w:headerReference w:type="first" r:id="rId21"/>
          <w:footerReference w:type="first" r:id="rId22"/>
          <w:pgSz w:w="11906" w:h="16838"/>
          <w:pgMar w:top="2268" w:right="1814" w:bottom="1814" w:left="1814" w:header="1588" w:footer="1247" w:gutter="0"/>
          <w:pgNumType w:start="1"/>
          <w:cols w:space="720"/>
          <w:titlePg/>
          <w:docGrid w:linePitch="286"/>
        </w:sectPr>
      </w:pPr>
    </w:p>
    <w:p w:rsidR="00EE628F" w:rsidRDefault="00EE628F" w:rsidP="00EE628F">
      <w:pPr>
        <w:spacing w:before="120" w:after="120" w:line="360" w:lineRule="auto"/>
        <w:rPr>
          <w:rFonts w:asciiTheme="minorEastAsia" w:hAnsiTheme="minorEastAsia" w:cstheme="minorEastAsia"/>
          <w:sz w:val="24"/>
        </w:rPr>
      </w:pPr>
    </w:p>
    <w:p w:rsidR="00FD7CCA" w:rsidRDefault="00405E79">
      <w:pPr>
        <w:numPr>
          <w:ilvl w:val="0"/>
          <w:numId w:val="2"/>
        </w:numPr>
        <w:spacing w:after="400"/>
        <w:jc w:val="center"/>
        <w:outlineLvl w:val="0"/>
        <w:rPr>
          <w:rFonts w:ascii="黑体" w:eastAsia="黑体" w:hAnsi="黑体" w:cs="黑体"/>
          <w:sz w:val="32"/>
          <w:szCs w:val="30"/>
        </w:rPr>
      </w:pPr>
      <w:bookmarkStart w:id="16" w:name="_Toc17034697"/>
      <w:bookmarkStart w:id="17" w:name="_Toc17126908"/>
      <w:r>
        <w:rPr>
          <w:rFonts w:ascii="黑体" w:eastAsia="黑体" w:hAnsi="黑体" w:cs="黑体" w:hint="eastAsia"/>
          <w:sz w:val="32"/>
          <w:szCs w:val="30"/>
        </w:rPr>
        <w:t>系统总体设计方案</w:t>
      </w:r>
      <w:bookmarkEnd w:id="16"/>
      <w:bookmarkEnd w:id="17"/>
    </w:p>
    <w:p w:rsidR="00FD7CCA" w:rsidRDefault="00405E79">
      <w:pPr>
        <w:spacing w:before="120" w:after="120" w:line="360" w:lineRule="auto"/>
        <w:ind w:firstLineChars="200" w:firstLine="480"/>
        <w:rPr>
          <w:rFonts w:asciiTheme="minorEastAsia" w:hAnsiTheme="minorEastAsia" w:cstheme="minorEastAsia"/>
          <w:sz w:val="24"/>
        </w:rPr>
      </w:pPr>
      <w:r>
        <w:rPr>
          <w:rFonts w:asciiTheme="minorEastAsia" w:hAnsiTheme="minorEastAsia" w:cstheme="minorEastAsia" w:hint="eastAsia"/>
          <w:sz w:val="24"/>
        </w:rPr>
        <w:t>本章主要对智能车系统总体设计思路做一个简要的介绍，在后面的章节将机械结构、电路设计、软件控制三个模块对智能车系统做一个更深入的介绍和分析。</w:t>
      </w:r>
    </w:p>
    <w:p w:rsidR="00FD7CCA" w:rsidRDefault="00FD7CCA">
      <w:pPr>
        <w:spacing w:before="120" w:after="120" w:line="400" w:lineRule="exact"/>
        <w:rPr>
          <w:rFonts w:ascii="宋体" w:eastAsia="宋体" w:hAnsi="宋体" w:cs="宋体"/>
          <w:sz w:val="24"/>
        </w:rPr>
      </w:pPr>
    </w:p>
    <w:p w:rsidR="00FD7CCA" w:rsidRDefault="00405E79">
      <w:pPr>
        <w:spacing w:after="240"/>
        <w:outlineLvl w:val="1"/>
        <w:rPr>
          <w:rFonts w:ascii="黑体" w:eastAsia="黑体" w:hAnsi="黑体" w:cs="黑体"/>
          <w:sz w:val="28"/>
          <w:szCs w:val="28"/>
        </w:rPr>
      </w:pPr>
      <w:bookmarkStart w:id="18" w:name="_Toc17034698"/>
      <w:bookmarkStart w:id="19" w:name="_Toc17126909"/>
      <w:r>
        <w:rPr>
          <w:rFonts w:ascii="黑体" w:eastAsia="黑体" w:hAnsi="黑体" w:cs="黑体" w:hint="eastAsia"/>
          <w:sz w:val="28"/>
          <w:szCs w:val="28"/>
        </w:rPr>
        <w:t>2.1系统总体方案的设计思路</w:t>
      </w:r>
      <w:bookmarkEnd w:id="18"/>
      <w:bookmarkEnd w:id="19"/>
    </w:p>
    <w:p w:rsidR="00FD7CCA" w:rsidRDefault="00405E79">
      <w:pPr>
        <w:spacing w:before="120" w:after="120" w:line="360" w:lineRule="auto"/>
        <w:ind w:firstLineChars="200" w:firstLine="480"/>
        <w:rPr>
          <w:rFonts w:asciiTheme="minorEastAsia" w:hAnsiTheme="minorEastAsia" w:cstheme="minorEastAsia"/>
          <w:sz w:val="24"/>
        </w:rPr>
      </w:pPr>
      <w:r>
        <w:rPr>
          <w:rFonts w:asciiTheme="minorEastAsia" w:hAnsiTheme="minorEastAsia" w:cstheme="minorEastAsia" w:hint="eastAsia"/>
          <w:sz w:val="24"/>
        </w:rPr>
        <w:t>本届的智能车大赛，以上一届的无线充电节能组为基础，在规则上对机械结构进行了约束，自行制作车模，不允许使用传统车轮支撑车模运行，可以使用履带、整体滚动、爬行机构、气垫等类型的运动方式,运行时使用的能量通过无线充电取得，存储在超级电容中，通过充入的电量完成比赛，最终成绩为充电时间和运行时间之和。</w:t>
      </w:r>
    </w:p>
    <w:p w:rsidR="00FD7CCA" w:rsidRDefault="00405E79">
      <w:pPr>
        <w:spacing w:before="120" w:after="120" w:line="360" w:lineRule="auto"/>
        <w:ind w:firstLine="420"/>
        <w:rPr>
          <w:rFonts w:asciiTheme="minorEastAsia" w:hAnsiTheme="minorEastAsia" w:cstheme="minorEastAsia"/>
          <w:sz w:val="24"/>
        </w:rPr>
      </w:pPr>
      <w:r>
        <w:rPr>
          <w:rFonts w:asciiTheme="minorEastAsia" w:hAnsiTheme="minorEastAsia" w:cstheme="minorEastAsia" w:hint="eastAsia"/>
          <w:sz w:val="24"/>
        </w:rPr>
        <w:t>充电时间和运行速度是衡量小车性能的两项重要指标。要减少充电时间，一方面要充的快，既提高无线充电的效率；又要充的少，既遏制运行时的能量消耗。而要减少能耗，又牵扯到机械结构上，必须减少车重，选择高效的传动结构、电机和传感器。而速度方面，速度的提高和能耗的降低两者又相互冲突，因此需要测得不同速度下的能耗，从而从中取得最优方案。</w:t>
      </w:r>
    </w:p>
    <w:p w:rsidR="00FD7CCA" w:rsidRDefault="00405E79">
      <w:pPr>
        <w:spacing w:before="120" w:after="120" w:line="360" w:lineRule="auto"/>
        <w:ind w:firstLine="420"/>
        <w:rPr>
          <w:rFonts w:asciiTheme="minorEastAsia" w:hAnsiTheme="minorEastAsia" w:cstheme="minorEastAsia"/>
          <w:sz w:val="24"/>
        </w:rPr>
      </w:pPr>
      <w:r>
        <w:rPr>
          <w:rFonts w:asciiTheme="minorEastAsia" w:hAnsiTheme="minorEastAsia" w:cstheme="minorEastAsia" w:hint="eastAsia"/>
          <w:sz w:val="24"/>
        </w:rPr>
        <w:t>综上所述，我们的方案将侧重于优化电路和机械两个方面，最后根据能耗和速度的关系取其中最优的方案。</w:t>
      </w:r>
    </w:p>
    <w:p w:rsidR="00FD7CCA" w:rsidRDefault="00405E79">
      <w:pPr>
        <w:spacing w:before="60" w:after="60"/>
        <w:jc w:val="center"/>
        <w:rPr>
          <w:rFonts w:ascii="宋体" w:eastAsia="宋体" w:hAnsi="宋体" w:cs="宋体"/>
          <w:szCs w:val="21"/>
        </w:rPr>
      </w:pPr>
      <w:r>
        <w:rPr>
          <w:rFonts w:ascii="宋体" w:eastAsia="宋体" w:hAnsi="宋体" w:cs="宋体" w:hint="eastAsia"/>
          <w:sz w:val="24"/>
        </w:rPr>
        <w:t xml:space="preserve"> </w:t>
      </w:r>
    </w:p>
    <w:p w:rsidR="00FD7CCA" w:rsidRDefault="00405E79">
      <w:pPr>
        <w:widowControl/>
        <w:jc w:val="left"/>
        <w:rPr>
          <w:rFonts w:ascii="宋体" w:eastAsia="宋体" w:hAnsi="宋体" w:cs="宋体"/>
          <w:szCs w:val="21"/>
        </w:rPr>
      </w:pPr>
      <w:r>
        <w:rPr>
          <w:rFonts w:ascii="宋体" w:eastAsia="宋体" w:hAnsi="宋体" w:cs="宋体"/>
          <w:szCs w:val="21"/>
        </w:rPr>
        <w:br w:type="page"/>
      </w:r>
    </w:p>
    <w:p w:rsidR="00FD7CCA" w:rsidRDefault="00405E79">
      <w:pPr>
        <w:spacing w:after="240"/>
        <w:outlineLvl w:val="1"/>
        <w:rPr>
          <w:rFonts w:ascii="黑体" w:eastAsia="黑体" w:hAnsi="黑体" w:cs="黑体"/>
          <w:sz w:val="28"/>
          <w:szCs w:val="28"/>
        </w:rPr>
      </w:pPr>
      <w:bookmarkStart w:id="20" w:name="_Toc17034699"/>
      <w:bookmarkStart w:id="21" w:name="_Toc17126910"/>
      <w:r>
        <w:rPr>
          <w:rFonts w:ascii="黑体" w:eastAsia="黑体" w:hAnsi="黑体" w:cs="黑体" w:hint="eastAsia"/>
          <w:sz w:val="28"/>
          <w:szCs w:val="28"/>
        </w:rPr>
        <w:lastRenderedPageBreak/>
        <w:t>2.2系统总体方案设计图</w:t>
      </w:r>
      <w:bookmarkEnd w:id="20"/>
      <w:bookmarkEnd w:id="21"/>
    </w:p>
    <w:p w:rsidR="00FD7CCA" w:rsidRDefault="00405E79">
      <w:pPr>
        <w:rPr>
          <w:rFonts w:ascii="黑体" w:eastAsia="黑体" w:hAnsi="黑体" w:cs="黑体"/>
          <w:sz w:val="28"/>
          <w:szCs w:val="28"/>
        </w:rPr>
      </w:pPr>
      <w:r>
        <w:rPr>
          <w:rFonts w:ascii="黑体" w:eastAsia="黑体" w:hAnsi="黑体" w:cs="黑体"/>
          <w:noProof/>
          <w:sz w:val="28"/>
          <w:szCs w:val="28"/>
        </w:rPr>
        <w:drawing>
          <wp:inline distT="0" distB="0" distL="0" distR="0">
            <wp:extent cx="5256530" cy="2965450"/>
            <wp:effectExtent l="0" t="0" r="127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256530" cy="2965450"/>
                    </a:xfrm>
                    <a:prstGeom prst="rect">
                      <a:avLst/>
                    </a:prstGeom>
                  </pic:spPr>
                </pic:pic>
              </a:graphicData>
            </a:graphic>
          </wp:inline>
        </w:drawing>
      </w:r>
    </w:p>
    <w:p w:rsidR="00FD7CCA" w:rsidRDefault="00405E79">
      <w:pPr>
        <w:spacing w:before="60" w:after="60"/>
        <w:jc w:val="center"/>
        <w:rPr>
          <w:rFonts w:ascii="宋体" w:eastAsia="宋体" w:hAnsi="宋体" w:cs="宋体"/>
          <w:szCs w:val="21"/>
        </w:rPr>
      </w:pPr>
      <w:r>
        <w:rPr>
          <w:rFonts w:ascii="宋体" w:eastAsia="宋体" w:hAnsi="宋体" w:cs="宋体" w:hint="eastAsia"/>
          <w:szCs w:val="21"/>
        </w:rPr>
        <w:t>图2.2系统总体方框图</w:t>
      </w:r>
    </w:p>
    <w:p w:rsidR="00FD7CCA" w:rsidRDefault="00405E79">
      <w:pPr>
        <w:pStyle w:val="ae"/>
        <w:numPr>
          <w:ilvl w:val="0"/>
          <w:numId w:val="3"/>
        </w:numPr>
        <w:spacing w:before="120" w:after="120" w:line="360" w:lineRule="auto"/>
        <w:ind w:firstLineChars="0"/>
        <w:rPr>
          <w:rFonts w:asciiTheme="minorEastAsia" w:hAnsiTheme="minorEastAsia" w:cstheme="minorEastAsia"/>
          <w:sz w:val="24"/>
        </w:rPr>
      </w:pPr>
      <w:r>
        <w:rPr>
          <w:rFonts w:asciiTheme="minorEastAsia" w:hAnsiTheme="minorEastAsia" w:cstheme="minorEastAsia" w:hint="eastAsia"/>
          <w:sz w:val="24"/>
        </w:rPr>
        <w:t>充电模块：用于获取智能车运行的能量。</w:t>
      </w:r>
    </w:p>
    <w:p w:rsidR="00FD7CCA" w:rsidRDefault="00405E79">
      <w:pPr>
        <w:pStyle w:val="ae"/>
        <w:numPr>
          <w:ilvl w:val="0"/>
          <w:numId w:val="3"/>
        </w:numPr>
        <w:spacing w:before="120" w:after="120" w:line="360" w:lineRule="auto"/>
        <w:ind w:firstLineChars="0"/>
        <w:rPr>
          <w:rFonts w:asciiTheme="minorEastAsia" w:hAnsiTheme="minorEastAsia" w:cstheme="minorEastAsia"/>
          <w:sz w:val="24"/>
        </w:rPr>
      </w:pPr>
      <w:r>
        <w:rPr>
          <w:rFonts w:asciiTheme="minorEastAsia" w:hAnsiTheme="minorEastAsia" w:cstheme="minorEastAsia" w:hint="eastAsia"/>
          <w:sz w:val="24"/>
        </w:rPr>
        <w:t>电源模块：用于将无线充电得来的能量转换为稳定的电源提供给整个系统。</w:t>
      </w:r>
    </w:p>
    <w:p w:rsidR="00FD7CCA" w:rsidRDefault="00405E79">
      <w:pPr>
        <w:pStyle w:val="ae"/>
        <w:numPr>
          <w:ilvl w:val="0"/>
          <w:numId w:val="3"/>
        </w:numPr>
        <w:spacing w:before="120" w:after="120" w:line="360" w:lineRule="auto"/>
        <w:ind w:firstLineChars="0"/>
        <w:rPr>
          <w:rFonts w:asciiTheme="minorEastAsia" w:hAnsiTheme="minorEastAsia" w:cstheme="minorEastAsia"/>
          <w:sz w:val="24"/>
        </w:rPr>
      </w:pPr>
      <w:r>
        <w:rPr>
          <w:rFonts w:asciiTheme="minorEastAsia" w:hAnsiTheme="minorEastAsia" w:cstheme="minorEastAsia" w:hint="eastAsia"/>
          <w:sz w:val="24"/>
        </w:rPr>
        <w:t>K60主控模块：通过电感等传感器的信号，根据控制算法控制充电的进行，驱动电机完成对智能车的控制。</w:t>
      </w:r>
    </w:p>
    <w:p w:rsidR="00FD7CCA" w:rsidRDefault="00405E79">
      <w:pPr>
        <w:pStyle w:val="21"/>
        <w:numPr>
          <w:ilvl w:val="0"/>
          <w:numId w:val="3"/>
        </w:numPr>
        <w:spacing w:before="120" w:after="120" w:line="360" w:lineRule="auto"/>
        <w:ind w:firstLineChars="0"/>
        <w:jc w:val="left"/>
        <w:rPr>
          <w:rFonts w:asciiTheme="minorEastAsia" w:hAnsiTheme="minorEastAsia" w:cstheme="minorEastAsia"/>
          <w:sz w:val="24"/>
          <w:szCs w:val="24"/>
        </w:rPr>
      </w:pPr>
      <w:r>
        <w:rPr>
          <w:rFonts w:asciiTheme="minorEastAsia" w:hAnsiTheme="minorEastAsia" w:cstheme="minorEastAsia" w:hint="eastAsia"/>
          <w:sz w:val="24"/>
          <w:szCs w:val="24"/>
        </w:rPr>
        <w:t xml:space="preserve">传感器模块：提前感知赛道的变化，为控制算法提供依据和反应时间。 通过避障模块和陀螺仪完成避障任务。                   </w:t>
      </w:r>
    </w:p>
    <w:p w:rsidR="00FD7CCA" w:rsidRDefault="00405E79">
      <w:pPr>
        <w:pStyle w:val="21"/>
        <w:numPr>
          <w:ilvl w:val="0"/>
          <w:numId w:val="3"/>
        </w:numPr>
        <w:spacing w:before="120" w:after="120" w:line="360" w:lineRule="auto"/>
        <w:ind w:firstLineChars="0"/>
        <w:rPr>
          <w:rFonts w:asciiTheme="minorEastAsia" w:hAnsiTheme="minorEastAsia" w:cstheme="minorEastAsia"/>
          <w:sz w:val="24"/>
          <w:szCs w:val="24"/>
        </w:rPr>
      </w:pPr>
      <w:r>
        <w:rPr>
          <w:rFonts w:asciiTheme="minorEastAsia" w:hAnsiTheme="minorEastAsia" w:cstheme="minorEastAsia" w:hint="eastAsia"/>
          <w:sz w:val="24"/>
          <w:szCs w:val="24"/>
        </w:rPr>
        <w:t>电机驱动模块：驱动电机完成智能车的加减速控制。</w:t>
      </w:r>
    </w:p>
    <w:p w:rsidR="00FD7CCA" w:rsidRDefault="00405E79">
      <w:pPr>
        <w:pStyle w:val="21"/>
        <w:numPr>
          <w:ilvl w:val="0"/>
          <w:numId w:val="3"/>
        </w:numPr>
        <w:spacing w:before="120" w:after="120" w:line="360" w:lineRule="auto"/>
        <w:ind w:firstLineChars="0"/>
        <w:rPr>
          <w:rFonts w:asciiTheme="minorEastAsia" w:hAnsiTheme="minorEastAsia" w:cstheme="minorEastAsia"/>
          <w:sz w:val="24"/>
          <w:szCs w:val="24"/>
        </w:rPr>
      </w:pPr>
      <w:r>
        <w:rPr>
          <w:rFonts w:asciiTheme="minorEastAsia" w:hAnsiTheme="minorEastAsia" w:cstheme="minorEastAsia" w:hint="eastAsia"/>
          <w:sz w:val="24"/>
          <w:szCs w:val="24"/>
        </w:rPr>
        <w:t>人机交互模块：用于智能车的调试，赛车状态的监控等。</w:t>
      </w:r>
    </w:p>
    <w:p w:rsidR="00FD7CCA" w:rsidRDefault="00405E79">
      <w:pPr>
        <w:pStyle w:val="21"/>
        <w:spacing w:before="120" w:after="120" w:line="360" w:lineRule="auto"/>
        <w:ind w:firstLineChars="0" w:firstLine="0"/>
        <w:rPr>
          <w:rFonts w:asciiTheme="minorEastAsia" w:hAnsiTheme="minorEastAsia" w:cstheme="minorEastAsia"/>
          <w:sz w:val="24"/>
          <w:szCs w:val="24"/>
        </w:rPr>
      </w:pPr>
      <w:r>
        <w:rPr>
          <w:rFonts w:asciiTheme="minorEastAsia" w:hAnsiTheme="minorEastAsia" w:cstheme="minorEastAsia" w:hint="eastAsia"/>
          <w:sz w:val="24"/>
          <w:szCs w:val="24"/>
        </w:rPr>
        <w:t xml:space="preserve"> </w:t>
      </w:r>
    </w:p>
    <w:p w:rsidR="00FD7CCA" w:rsidRDefault="00405E79">
      <w:pPr>
        <w:spacing w:after="240"/>
        <w:outlineLvl w:val="1"/>
        <w:rPr>
          <w:rFonts w:ascii="黑体" w:eastAsia="黑体" w:hAnsi="黑体" w:cs="黑体"/>
          <w:sz w:val="28"/>
          <w:szCs w:val="28"/>
        </w:rPr>
      </w:pPr>
      <w:bookmarkStart w:id="22" w:name="_Toc17034700"/>
      <w:bookmarkStart w:id="23" w:name="_Toc17126911"/>
      <w:r>
        <w:rPr>
          <w:rFonts w:ascii="黑体" w:eastAsia="黑体" w:hAnsi="黑体" w:cs="黑体" w:hint="eastAsia"/>
          <w:sz w:val="28"/>
          <w:szCs w:val="28"/>
        </w:rPr>
        <w:t>2.3智能车主要设计参数</w:t>
      </w:r>
      <w:bookmarkEnd w:id="22"/>
      <w:bookmarkEnd w:id="23"/>
    </w:p>
    <w:p w:rsidR="00FD7CCA" w:rsidRDefault="00405E79">
      <w:pPr>
        <w:pStyle w:val="21"/>
        <w:spacing w:before="120" w:after="120" w:line="400" w:lineRule="exact"/>
        <w:ind w:firstLine="480"/>
        <w:rPr>
          <w:rFonts w:asciiTheme="minorEastAsia" w:hAnsiTheme="minorEastAsia" w:cstheme="minorEastAsia"/>
          <w:sz w:val="24"/>
          <w:szCs w:val="24"/>
        </w:rPr>
      </w:pPr>
      <w:r>
        <w:rPr>
          <w:rFonts w:asciiTheme="minorEastAsia" w:hAnsiTheme="minorEastAsia" w:cstheme="minorEastAsia" w:hint="eastAsia"/>
          <w:sz w:val="24"/>
          <w:szCs w:val="24"/>
        </w:rPr>
        <w:t>智能车主要技术参数包括物理尺寸、电路指标等，具体参数见表 2.1。</w:t>
      </w:r>
    </w:p>
    <w:p w:rsidR="00FD7CCA" w:rsidRDefault="00FD7CCA">
      <w:pPr>
        <w:spacing w:before="60" w:after="60"/>
        <w:jc w:val="center"/>
        <w:rPr>
          <w:rFonts w:ascii="黑体" w:eastAsia="黑体" w:hAnsi="黑体" w:cs="黑体"/>
          <w:szCs w:val="21"/>
        </w:rPr>
      </w:pPr>
    </w:p>
    <w:p w:rsidR="00FD7CCA" w:rsidRDefault="00405E79">
      <w:pPr>
        <w:spacing w:before="60" w:after="60"/>
        <w:jc w:val="center"/>
        <w:rPr>
          <w:rFonts w:asciiTheme="minorEastAsia" w:hAnsiTheme="minorEastAsia" w:cstheme="minorEastAsia"/>
          <w:szCs w:val="21"/>
        </w:rPr>
      </w:pPr>
      <w:r>
        <w:rPr>
          <w:rFonts w:asciiTheme="minorEastAsia" w:hAnsiTheme="minorEastAsia" w:cstheme="minorEastAsia" w:hint="eastAsia"/>
          <w:szCs w:val="21"/>
        </w:rPr>
        <w:lastRenderedPageBreak/>
        <w:t>表2.1智能车主要参数表</w:t>
      </w:r>
    </w:p>
    <w:tbl>
      <w:tblPr>
        <w:tblStyle w:val="2-30"/>
        <w:tblpPr w:leftFromText="180" w:rightFromText="180" w:vertAnchor="text" w:horzAnchor="page" w:tblpX="2768" w:tblpY="119"/>
        <w:tblW w:w="6885" w:type="dxa"/>
        <w:tblLayout w:type="fixed"/>
        <w:tblLook w:val="04A0" w:firstRow="1" w:lastRow="0" w:firstColumn="1" w:lastColumn="0" w:noHBand="0" w:noVBand="1"/>
      </w:tblPr>
      <w:tblGrid>
        <w:gridCol w:w="2754"/>
        <w:gridCol w:w="1377"/>
        <w:gridCol w:w="2754"/>
      </w:tblGrid>
      <w:tr w:rsidR="00FD7CCA" w:rsidTr="00FD7CCA">
        <w:trPr>
          <w:cnfStyle w:val="100000000000" w:firstRow="1" w:lastRow="0" w:firstColumn="0" w:lastColumn="0" w:oddVBand="0" w:evenVBand="0" w:oddHBand="0" w:evenHBand="0" w:firstRowFirstColumn="0" w:firstRowLastColumn="0" w:lastRowFirstColumn="0" w:lastRowLastColumn="0"/>
          <w:trHeight w:val="570"/>
        </w:trPr>
        <w:tc>
          <w:tcPr>
            <w:cnfStyle w:val="001000000100" w:firstRow="0" w:lastRow="0" w:firstColumn="1" w:lastColumn="0" w:oddVBand="0" w:evenVBand="0" w:oddHBand="0" w:evenHBand="0" w:firstRowFirstColumn="1" w:firstRowLastColumn="0" w:lastRowFirstColumn="0" w:lastRowLastColumn="0"/>
            <w:tcW w:w="2754" w:type="dxa"/>
          </w:tcPr>
          <w:p w:rsidR="00FD7CCA" w:rsidRDefault="00405E79">
            <w:pPr>
              <w:widowControl/>
              <w:jc w:val="center"/>
              <w:textAlignment w:val="center"/>
              <w:rPr>
                <w:rFonts w:asciiTheme="minorEastAsia" w:hAnsiTheme="minorEastAsia" w:cstheme="minorEastAsia"/>
                <w:b w:val="0"/>
                <w:bCs w:val="0"/>
                <w:color w:val="000000"/>
                <w:szCs w:val="21"/>
              </w:rPr>
            </w:pPr>
            <w:r>
              <w:rPr>
                <w:rFonts w:asciiTheme="minorEastAsia" w:hAnsiTheme="minorEastAsia" w:cstheme="minorEastAsia" w:hint="eastAsia"/>
                <w:color w:val="000000"/>
                <w:kern w:val="0"/>
                <w:szCs w:val="21"/>
                <w:lang w:bidi="ar"/>
              </w:rPr>
              <w:t>项目</w:t>
            </w:r>
          </w:p>
        </w:tc>
        <w:tc>
          <w:tcPr>
            <w:tcW w:w="1377" w:type="dxa"/>
          </w:tcPr>
          <w:p w:rsidR="00FD7CCA" w:rsidRDefault="00405E79">
            <w:pPr>
              <w:widowControl/>
              <w:jc w:val="center"/>
              <w:textAlignment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stheme="minorEastAsia"/>
                <w:b w:val="0"/>
                <w:bCs w:val="0"/>
                <w:color w:val="000000"/>
                <w:szCs w:val="21"/>
              </w:rPr>
            </w:pPr>
            <w:r>
              <w:rPr>
                <w:rFonts w:asciiTheme="minorEastAsia" w:hAnsiTheme="minorEastAsia" w:cstheme="minorEastAsia" w:hint="eastAsia"/>
                <w:color w:val="000000"/>
                <w:kern w:val="0"/>
                <w:szCs w:val="21"/>
                <w:lang w:bidi="ar"/>
              </w:rPr>
              <w:t>单位</w:t>
            </w:r>
          </w:p>
        </w:tc>
        <w:tc>
          <w:tcPr>
            <w:tcW w:w="2754" w:type="dxa"/>
          </w:tcPr>
          <w:p w:rsidR="00FD7CCA" w:rsidRDefault="00405E79">
            <w:pPr>
              <w:widowControl/>
              <w:jc w:val="center"/>
              <w:textAlignment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stheme="minorEastAsia"/>
                <w:b w:val="0"/>
                <w:bCs w:val="0"/>
                <w:color w:val="000000"/>
                <w:szCs w:val="21"/>
              </w:rPr>
            </w:pPr>
            <w:r>
              <w:rPr>
                <w:rFonts w:asciiTheme="minorEastAsia" w:hAnsiTheme="minorEastAsia" w:cstheme="minorEastAsia" w:hint="eastAsia"/>
                <w:color w:val="000000"/>
                <w:kern w:val="0"/>
                <w:szCs w:val="21"/>
                <w:lang w:bidi="ar"/>
              </w:rPr>
              <w:t>参数</w:t>
            </w:r>
          </w:p>
        </w:tc>
      </w:tr>
      <w:tr w:rsidR="00FD7CCA" w:rsidTr="00FD7CCA">
        <w:trPr>
          <w:trHeight w:val="570"/>
        </w:trPr>
        <w:tc>
          <w:tcPr>
            <w:cnfStyle w:val="001000000000" w:firstRow="0" w:lastRow="0" w:firstColumn="1" w:lastColumn="0" w:oddVBand="0" w:evenVBand="0" w:oddHBand="0" w:evenHBand="0" w:firstRowFirstColumn="0" w:firstRowLastColumn="0" w:lastRowFirstColumn="0" w:lastRowLastColumn="0"/>
            <w:tcW w:w="2754" w:type="dxa"/>
          </w:tcPr>
          <w:p w:rsidR="00FD7CCA" w:rsidRDefault="00405E79">
            <w:pPr>
              <w:widowControl/>
              <w:jc w:val="center"/>
              <w:textAlignment w:val="center"/>
              <w:rPr>
                <w:rFonts w:asciiTheme="minorEastAsia" w:hAnsiTheme="minorEastAsia" w:cstheme="minorEastAsia"/>
                <w:b w:val="0"/>
                <w:bCs w:val="0"/>
                <w:color w:val="000000"/>
                <w:szCs w:val="21"/>
              </w:rPr>
            </w:pPr>
            <w:r>
              <w:rPr>
                <w:rFonts w:asciiTheme="minorEastAsia" w:hAnsiTheme="minorEastAsia" w:cstheme="minorEastAsia" w:hint="eastAsia"/>
                <w:color w:val="000000"/>
                <w:kern w:val="0"/>
                <w:szCs w:val="21"/>
                <w:lang w:bidi="ar"/>
              </w:rPr>
              <w:t>车模尺寸（长*宽*高）</w:t>
            </w:r>
          </w:p>
        </w:tc>
        <w:tc>
          <w:tcPr>
            <w:tcW w:w="1377" w:type="dxa"/>
            <w:tcBorders>
              <w:right w:val="single" w:sz="6" w:space="0" w:color="9BBB59" w:themeColor="accent3"/>
            </w:tcBorders>
            <w:shd w:val="clear" w:color="auto" w:fill="CDDDAC" w:themeFill="accent3" w:themeFillTint="7F"/>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r>
              <w:rPr>
                <w:rFonts w:asciiTheme="minorEastAsia" w:hAnsiTheme="minorEastAsia" w:cstheme="minorEastAsia" w:hint="eastAsia"/>
                <w:color w:val="000000"/>
                <w:kern w:val="0"/>
                <w:szCs w:val="21"/>
                <w:lang w:bidi="ar"/>
              </w:rPr>
              <w:t>毫米/mm</w:t>
            </w:r>
          </w:p>
        </w:tc>
        <w:tc>
          <w:tcPr>
            <w:tcW w:w="2754" w:type="dxa"/>
            <w:shd w:val="clear" w:color="auto" w:fill="CDDDAC" w:themeFill="accent3" w:themeFillTint="7F"/>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r>
              <w:rPr>
                <w:rFonts w:asciiTheme="minorEastAsia" w:hAnsiTheme="minorEastAsia" w:cstheme="minorEastAsia" w:hint="eastAsia"/>
                <w:szCs w:val="21"/>
              </w:rPr>
              <w:t>285*205*155</w:t>
            </w:r>
          </w:p>
        </w:tc>
      </w:tr>
      <w:tr w:rsidR="00FD7CCA" w:rsidTr="00FD7CCA">
        <w:trPr>
          <w:trHeight w:val="570"/>
        </w:trPr>
        <w:tc>
          <w:tcPr>
            <w:cnfStyle w:val="001000000000" w:firstRow="0" w:lastRow="0" w:firstColumn="1" w:lastColumn="0" w:oddVBand="0" w:evenVBand="0" w:oddHBand="0" w:evenHBand="0" w:firstRowFirstColumn="0" w:firstRowLastColumn="0" w:lastRowFirstColumn="0" w:lastRowLastColumn="0"/>
            <w:tcW w:w="2754" w:type="dxa"/>
          </w:tcPr>
          <w:p w:rsidR="00FD7CCA" w:rsidRDefault="00405E79">
            <w:pPr>
              <w:widowControl/>
              <w:jc w:val="center"/>
              <w:textAlignment w:val="center"/>
              <w:rPr>
                <w:rFonts w:asciiTheme="minorEastAsia" w:hAnsiTheme="minorEastAsia" w:cstheme="minorEastAsia"/>
                <w:b w:val="0"/>
                <w:bCs w:val="0"/>
                <w:color w:val="000000"/>
                <w:szCs w:val="21"/>
              </w:rPr>
            </w:pPr>
            <w:r>
              <w:rPr>
                <w:rFonts w:asciiTheme="minorEastAsia" w:hAnsiTheme="minorEastAsia" w:cstheme="minorEastAsia" w:hint="eastAsia"/>
                <w:color w:val="000000"/>
                <w:kern w:val="0"/>
                <w:szCs w:val="21"/>
                <w:lang w:bidi="ar"/>
              </w:rPr>
              <w:t>整车重量</w:t>
            </w:r>
          </w:p>
        </w:tc>
        <w:tc>
          <w:tcPr>
            <w:tcW w:w="1377" w:type="dxa"/>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r>
              <w:rPr>
                <w:rFonts w:asciiTheme="minorEastAsia" w:hAnsiTheme="minorEastAsia" w:cstheme="minorEastAsia" w:hint="eastAsia"/>
                <w:color w:val="000000"/>
                <w:kern w:val="0"/>
                <w:szCs w:val="21"/>
                <w:lang w:bidi="ar"/>
              </w:rPr>
              <w:t>克/g</w:t>
            </w:r>
          </w:p>
        </w:tc>
        <w:tc>
          <w:tcPr>
            <w:tcW w:w="2754" w:type="dxa"/>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r>
              <w:rPr>
                <w:rFonts w:asciiTheme="minorEastAsia" w:hAnsiTheme="minorEastAsia" w:cstheme="minorEastAsia" w:hint="eastAsia"/>
                <w:color w:val="000000"/>
                <w:szCs w:val="21"/>
              </w:rPr>
              <w:t>395g</w:t>
            </w:r>
          </w:p>
        </w:tc>
      </w:tr>
      <w:tr w:rsidR="00FD7CCA" w:rsidTr="00FD7CCA">
        <w:trPr>
          <w:trHeight w:val="570"/>
        </w:trPr>
        <w:tc>
          <w:tcPr>
            <w:cnfStyle w:val="001000000000" w:firstRow="0" w:lastRow="0" w:firstColumn="1" w:lastColumn="0" w:oddVBand="0" w:evenVBand="0" w:oddHBand="0" w:evenHBand="0" w:firstRowFirstColumn="0" w:firstRowLastColumn="0" w:lastRowFirstColumn="0" w:lastRowLastColumn="0"/>
            <w:tcW w:w="2754" w:type="dxa"/>
          </w:tcPr>
          <w:p w:rsidR="00FD7CCA" w:rsidRDefault="00405E79">
            <w:pPr>
              <w:widowControl/>
              <w:jc w:val="center"/>
              <w:textAlignment w:val="center"/>
              <w:rPr>
                <w:rFonts w:asciiTheme="minorEastAsia" w:hAnsiTheme="minorEastAsia" w:cstheme="minorEastAsia"/>
                <w:b w:val="0"/>
                <w:bCs w:val="0"/>
                <w:color w:val="000000"/>
                <w:szCs w:val="21"/>
              </w:rPr>
            </w:pPr>
            <w:r>
              <w:rPr>
                <w:rFonts w:asciiTheme="minorEastAsia" w:hAnsiTheme="minorEastAsia" w:cstheme="minorEastAsia" w:hint="eastAsia"/>
                <w:color w:val="000000"/>
                <w:kern w:val="0"/>
                <w:szCs w:val="21"/>
                <w:lang w:bidi="ar"/>
              </w:rPr>
              <w:t>核心处理器及个数</w:t>
            </w:r>
          </w:p>
        </w:tc>
        <w:tc>
          <w:tcPr>
            <w:tcW w:w="1377" w:type="dxa"/>
            <w:tcBorders>
              <w:right w:val="single" w:sz="6" w:space="0" w:color="9BBB59" w:themeColor="accent3"/>
            </w:tcBorders>
            <w:shd w:val="clear" w:color="auto" w:fill="CDDDAC" w:themeFill="accent3" w:themeFillTint="7F"/>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r>
              <w:rPr>
                <w:rFonts w:asciiTheme="minorEastAsia" w:hAnsiTheme="minorEastAsia" w:cstheme="minorEastAsia" w:hint="eastAsia"/>
                <w:color w:val="000000"/>
                <w:kern w:val="0"/>
                <w:szCs w:val="21"/>
                <w:lang w:bidi="ar"/>
              </w:rPr>
              <w:t>个</w:t>
            </w:r>
          </w:p>
        </w:tc>
        <w:tc>
          <w:tcPr>
            <w:tcW w:w="2754" w:type="dxa"/>
            <w:shd w:val="clear" w:color="auto" w:fill="CDDDAC" w:themeFill="accent3" w:themeFillTint="7F"/>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KEAZ128 *1</w:t>
            </w:r>
          </w:p>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r>
              <w:rPr>
                <w:rFonts w:asciiTheme="minorEastAsia" w:hAnsiTheme="minorEastAsia" w:cstheme="minorEastAsia" w:hint="eastAsia"/>
                <w:szCs w:val="21"/>
              </w:rPr>
              <w:t>MK60DN512</w:t>
            </w:r>
            <w:r>
              <w:rPr>
                <w:rFonts w:asciiTheme="minorEastAsia" w:hAnsiTheme="minorEastAsia" w:cstheme="minorEastAsia" w:hint="eastAsia"/>
                <w:color w:val="000000"/>
                <w:kern w:val="0"/>
                <w:szCs w:val="21"/>
                <w:lang w:bidi="ar"/>
              </w:rPr>
              <w:t xml:space="preserve"> *1</w:t>
            </w:r>
          </w:p>
        </w:tc>
      </w:tr>
      <w:tr w:rsidR="00FD7CCA" w:rsidTr="00FD7CCA">
        <w:trPr>
          <w:trHeight w:val="570"/>
        </w:trPr>
        <w:tc>
          <w:tcPr>
            <w:cnfStyle w:val="001000000000" w:firstRow="0" w:lastRow="0" w:firstColumn="1" w:lastColumn="0" w:oddVBand="0" w:evenVBand="0" w:oddHBand="0" w:evenHBand="0" w:firstRowFirstColumn="0" w:firstRowLastColumn="0" w:lastRowFirstColumn="0" w:lastRowLastColumn="0"/>
            <w:tcW w:w="2754" w:type="dxa"/>
            <w:vMerge w:val="restart"/>
          </w:tcPr>
          <w:p w:rsidR="00FD7CCA" w:rsidRDefault="00405E79">
            <w:pPr>
              <w:widowControl/>
              <w:jc w:val="center"/>
              <w:textAlignment w:val="center"/>
              <w:rPr>
                <w:rFonts w:asciiTheme="minorEastAsia" w:hAnsiTheme="minorEastAsia" w:cstheme="minorEastAsia"/>
                <w:b w:val="0"/>
                <w:bCs w:val="0"/>
                <w:color w:val="000000"/>
                <w:szCs w:val="21"/>
              </w:rPr>
            </w:pPr>
            <w:r>
              <w:rPr>
                <w:rFonts w:asciiTheme="minorEastAsia" w:hAnsiTheme="minorEastAsia" w:cstheme="minorEastAsia" w:hint="eastAsia"/>
                <w:color w:val="000000"/>
                <w:kern w:val="0"/>
                <w:szCs w:val="21"/>
                <w:lang w:bidi="ar"/>
              </w:rPr>
              <w:t>传感器种类及个数</w:t>
            </w:r>
          </w:p>
        </w:tc>
        <w:tc>
          <w:tcPr>
            <w:tcW w:w="1377" w:type="dxa"/>
            <w:vMerge w:val="restart"/>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r>
              <w:rPr>
                <w:rFonts w:asciiTheme="minorEastAsia" w:hAnsiTheme="minorEastAsia" w:cstheme="minorEastAsia" w:hint="eastAsia"/>
                <w:color w:val="000000"/>
                <w:kern w:val="0"/>
                <w:szCs w:val="21"/>
                <w:lang w:bidi="ar"/>
              </w:rPr>
              <w:t>个</w:t>
            </w:r>
          </w:p>
        </w:tc>
        <w:tc>
          <w:tcPr>
            <w:tcW w:w="2754" w:type="dxa"/>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电磁传感器*4</w:t>
            </w:r>
          </w:p>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r>
              <w:rPr>
                <w:rFonts w:asciiTheme="minorEastAsia" w:hAnsiTheme="minorEastAsia" w:cstheme="minorEastAsia" w:hint="eastAsia"/>
                <w:color w:val="000000"/>
                <w:kern w:val="0"/>
                <w:szCs w:val="21"/>
                <w:lang w:bidi="ar"/>
              </w:rPr>
              <w:t>超声波传感器*1</w:t>
            </w:r>
          </w:p>
        </w:tc>
      </w:tr>
      <w:tr w:rsidR="00FD7CCA" w:rsidTr="00FD7CCA">
        <w:trPr>
          <w:trHeight w:val="570"/>
        </w:trPr>
        <w:tc>
          <w:tcPr>
            <w:cnfStyle w:val="001000000000" w:firstRow="0" w:lastRow="0" w:firstColumn="1" w:lastColumn="0" w:oddVBand="0" w:evenVBand="0" w:oddHBand="0" w:evenHBand="0" w:firstRowFirstColumn="0" w:firstRowLastColumn="0" w:lastRowFirstColumn="0" w:lastRowLastColumn="0"/>
            <w:tcW w:w="2754" w:type="dxa"/>
            <w:vMerge/>
          </w:tcPr>
          <w:p w:rsidR="00FD7CCA" w:rsidRDefault="00FD7CCA">
            <w:pPr>
              <w:widowControl/>
              <w:jc w:val="left"/>
              <w:rPr>
                <w:rFonts w:asciiTheme="minorEastAsia" w:hAnsiTheme="minorEastAsia" w:cstheme="minorEastAsia"/>
                <w:b w:val="0"/>
                <w:bCs w:val="0"/>
                <w:color w:val="000000"/>
                <w:szCs w:val="21"/>
              </w:rPr>
            </w:pPr>
          </w:p>
        </w:tc>
        <w:tc>
          <w:tcPr>
            <w:tcW w:w="1377" w:type="dxa"/>
            <w:vMerge/>
            <w:tcBorders>
              <w:right w:val="single" w:sz="6" w:space="0" w:color="9BBB59" w:themeColor="accent3"/>
            </w:tcBorders>
            <w:shd w:val="clear" w:color="auto" w:fill="CDDDAC" w:themeFill="accent3" w:themeFillTint="7F"/>
          </w:tcPr>
          <w:p w:rsidR="00FD7CCA" w:rsidRDefault="00FD7CCA">
            <w:pPr>
              <w:widowControl/>
              <w:jc w:val="left"/>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p>
        </w:tc>
        <w:tc>
          <w:tcPr>
            <w:tcW w:w="2754" w:type="dxa"/>
            <w:shd w:val="clear" w:color="auto" w:fill="CDDDAC" w:themeFill="accent3" w:themeFillTint="7F"/>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r>
              <w:rPr>
                <w:rFonts w:asciiTheme="minorEastAsia" w:hAnsiTheme="minorEastAsia" w:cstheme="minorEastAsia" w:hint="eastAsia"/>
                <w:color w:val="000000"/>
                <w:kern w:val="0"/>
                <w:szCs w:val="21"/>
                <w:lang w:bidi="ar"/>
              </w:rPr>
              <w:t>MPU6050*1</w:t>
            </w:r>
          </w:p>
        </w:tc>
      </w:tr>
      <w:tr w:rsidR="00FD7CCA" w:rsidTr="00FD7CCA">
        <w:trPr>
          <w:trHeight w:val="570"/>
        </w:trPr>
        <w:tc>
          <w:tcPr>
            <w:cnfStyle w:val="001000000000" w:firstRow="0" w:lastRow="0" w:firstColumn="1" w:lastColumn="0" w:oddVBand="0" w:evenVBand="0" w:oddHBand="0" w:evenHBand="0" w:firstRowFirstColumn="0" w:firstRowLastColumn="0" w:lastRowFirstColumn="0" w:lastRowLastColumn="0"/>
            <w:tcW w:w="2754" w:type="dxa"/>
            <w:vMerge/>
          </w:tcPr>
          <w:p w:rsidR="00FD7CCA" w:rsidRDefault="00FD7CCA">
            <w:pPr>
              <w:widowControl/>
              <w:jc w:val="left"/>
              <w:rPr>
                <w:rFonts w:asciiTheme="minorEastAsia" w:hAnsiTheme="minorEastAsia" w:cstheme="minorEastAsia"/>
                <w:b w:val="0"/>
                <w:bCs w:val="0"/>
                <w:color w:val="000000"/>
                <w:szCs w:val="21"/>
              </w:rPr>
            </w:pPr>
          </w:p>
        </w:tc>
        <w:tc>
          <w:tcPr>
            <w:tcW w:w="1377" w:type="dxa"/>
            <w:vMerge/>
          </w:tcPr>
          <w:p w:rsidR="00FD7CCA" w:rsidRDefault="00FD7CCA">
            <w:pPr>
              <w:widowControl/>
              <w:jc w:val="left"/>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p>
        </w:tc>
        <w:tc>
          <w:tcPr>
            <w:tcW w:w="2754" w:type="dxa"/>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r>
              <w:rPr>
                <w:rFonts w:asciiTheme="minorEastAsia" w:hAnsiTheme="minorEastAsia" w:cstheme="minorEastAsia" w:hint="eastAsia"/>
                <w:color w:val="000000"/>
                <w:kern w:val="0"/>
                <w:szCs w:val="21"/>
                <w:lang w:bidi="ar"/>
              </w:rPr>
              <w:t>干簧管*3</w:t>
            </w:r>
          </w:p>
        </w:tc>
      </w:tr>
      <w:tr w:rsidR="00FD7CCA" w:rsidTr="00FD7CCA">
        <w:trPr>
          <w:trHeight w:val="570"/>
        </w:trPr>
        <w:tc>
          <w:tcPr>
            <w:cnfStyle w:val="001000000000" w:firstRow="0" w:lastRow="0" w:firstColumn="1" w:lastColumn="0" w:oddVBand="0" w:evenVBand="0" w:oddHBand="0" w:evenHBand="0" w:firstRowFirstColumn="0" w:firstRowLastColumn="0" w:lastRowFirstColumn="0" w:lastRowLastColumn="0"/>
            <w:tcW w:w="2754" w:type="dxa"/>
            <w:vMerge w:val="restart"/>
          </w:tcPr>
          <w:p w:rsidR="00FD7CCA" w:rsidRDefault="00405E79">
            <w:pPr>
              <w:widowControl/>
              <w:jc w:val="center"/>
              <w:textAlignment w:val="center"/>
              <w:rPr>
                <w:rFonts w:asciiTheme="minorEastAsia" w:hAnsiTheme="minorEastAsia" w:cstheme="minorEastAsia"/>
                <w:b w:val="0"/>
                <w:bCs w:val="0"/>
                <w:color w:val="000000"/>
                <w:szCs w:val="21"/>
              </w:rPr>
            </w:pPr>
            <w:r>
              <w:rPr>
                <w:rFonts w:asciiTheme="minorEastAsia" w:hAnsiTheme="minorEastAsia" w:cstheme="minorEastAsia" w:hint="eastAsia"/>
                <w:color w:val="000000"/>
                <w:kern w:val="0"/>
                <w:szCs w:val="21"/>
                <w:lang w:bidi="ar"/>
              </w:rPr>
              <w:t>主要集成电路板</w:t>
            </w:r>
          </w:p>
        </w:tc>
        <w:tc>
          <w:tcPr>
            <w:tcW w:w="1377" w:type="dxa"/>
            <w:vMerge w:val="restart"/>
            <w:tcBorders>
              <w:right w:val="single" w:sz="6" w:space="0" w:color="9BBB59" w:themeColor="accent3"/>
            </w:tcBorders>
            <w:shd w:val="clear" w:color="auto" w:fill="CDDDAC" w:themeFill="accent3" w:themeFillTint="7F"/>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r>
              <w:rPr>
                <w:rFonts w:asciiTheme="minorEastAsia" w:hAnsiTheme="minorEastAsia" w:cstheme="minorEastAsia" w:hint="eastAsia"/>
                <w:color w:val="000000"/>
                <w:kern w:val="0"/>
                <w:szCs w:val="21"/>
                <w:lang w:bidi="ar"/>
              </w:rPr>
              <w:t>个</w:t>
            </w:r>
          </w:p>
        </w:tc>
        <w:tc>
          <w:tcPr>
            <w:tcW w:w="2754" w:type="dxa"/>
            <w:shd w:val="clear" w:color="auto" w:fill="CDDDAC" w:themeFill="accent3" w:themeFillTint="7F"/>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r>
              <w:rPr>
                <w:rFonts w:asciiTheme="minorEastAsia" w:hAnsiTheme="minorEastAsia" w:cstheme="minorEastAsia" w:hint="eastAsia"/>
                <w:color w:val="000000"/>
                <w:kern w:val="0"/>
                <w:szCs w:val="21"/>
                <w:lang w:bidi="ar"/>
              </w:rPr>
              <w:t>主板*1</w:t>
            </w:r>
          </w:p>
        </w:tc>
      </w:tr>
      <w:tr w:rsidR="00FD7CCA" w:rsidTr="00FD7CCA">
        <w:trPr>
          <w:trHeight w:val="570"/>
        </w:trPr>
        <w:tc>
          <w:tcPr>
            <w:cnfStyle w:val="001000000000" w:firstRow="0" w:lastRow="0" w:firstColumn="1" w:lastColumn="0" w:oddVBand="0" w:evenVBand="0" w:oddHBand="0" w:evenHBand="0" w:firstRowFirstColumn="0" w:firstRowLastColumn="0" w:lastRowFirstColumn="0" w:lastRowLastColumn="0"/>
            <w:tcW w:w="2754" w:type="dxa"/>
            <w:vMerge/>
          </w:tcPr>
          <w:p w:rsidR="00FD7CCA" w:rsidRDefault="00FD7CCA">
            <w:pPr>
              <w:widowControl/>
              <w:jc w:val="left"/>
              <w:rPr>
                <w:rFonts w:asciiTheme="minorEastAsia" w:hAnsiTheme="minorEastAsia" w:cstheme="minorEastAsia"/>
                <w:b w:val="0"/>
                <w:bCs w:val="0"/>
                <w:color w:val="000000"/>
                <w:szCs w:val="21"/>
              </w:rPr>
            </w:pPr>
          </w:p>
        </w:tc>
        <w:tc>
          <w:tcPr>
            <w:tcW w:w="1377" w:type="dxa"/>
            <w:vMerge/>
          </w:tcPr>
          <w:p w:rsidR="00FD7CCA" w:rsidRDefault="00FD7CCA">
            <w:pPr>
              <w:widowControl/>
              <w:jc w:val="left"/>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p>
        </w:tc>
        <w:tc>
          <w:tcPr>
            <w:tcW w:w="2754" w:type="dxa"/>
          </w:tcPr>
          <w:p w:rsidR="00FD7CCA" w:rsidRDefault="00FD7CCA">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p>
        </w:tc>
      </w:tr>
      <w:tr w:rsidR="00FD7CCA" w:rsidTr="00FD7CCA">
        <w:trPr>
          <w:trHeight w:val="570"/>
        </w:trPr>
        <w:tc>
          <w:tcPr>
            <w:cnfStyle w:val="001000000000" w:firstRow="0" w:lastRow="0" w:firstColumn="1" w:lastColumn="0" w:oddVBand="0" w:evenVBand="0" w:oddHBand="0" w:evenHBand="0" w:firstRowFirstColumn="0" w:firstRowLastColumn="0" w:lastRowFirstColumn="0" w:lastRowLastColumn="0"/>
            <w:tcW w:w="2754" w:type="dxa"/>
          </w:tcPr>
          <w:p w:rsidR="00FD7CCA" w:rsidRDefault="00405E79">
            <w:pPr>
              <w:widowControl/>
              <w:jc w:val="center"/>
              <w:textAlignment w:val="center"/>
              <w:rPr>
                <w:rFonts w:asciiTheme="minorEastAsia" w:hAnsiTheme="minorEastAsia" w:cstheme="minorEastAsia"/>
                <w:b w:val="0"/>
                <w:bCs w:val="0"/>
                <w:color w:val="000000"/>
                <w:szCs w:val="21"/>
              </w:rPr>
            </w:pPr>
            <w:r>
              <w:rPr>
                <w:rFonts w:asciiTheme="minorEastAsia" w:hAnsiTheme="minorEastAsia" w:cstheme="minorEastAsia" w:hint="eastAsia"/>
                <w:color w:val="000000"/>
                <w:kern w:val="0"/>
                <w:szCs w:val="21"/>
                <w:lang w:bidi="ar"/>
              </w:rPr>
              <w:t>赛道信息采集频率</w:t>
            </w:r>
          </w:p>
        </w:tc>
        <w:tc>
          <w:tcPr>
            <w:tcW w:w="1377" w:type="dxa"/>
            <w:tcBorders>
              <w:right w:val="single" w:sz="6" w:space="0" w:color="9BBB59" w:themeColor="accent3"/>
            </w:tcBorders>
            <w:shd w:val="clear" w:color="auto" w:fill="CDDDAC" w:themeFill="accent3" w:themeFillTint="7F"/>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r>
              <w:rPr>
                <w:rFonts w:asciiTheme="minorEastAsia" w:hAnsiTheme="minorEastAsia" w:cstheme="minorEastAsia" w:hint="eastAsia"/>
                <w:color w:val="000000"/>
                <w:kern w:val="0"/>
                <w:szCs w:val="21"/>
                <w:lang w:bidi="ar"/>
              </w:rPr>
              <w:t>赫兹/Hz</w:t>
            </w:r>
          </w:p>
        </w:tc>
        <w:tc>
          <w:tcPr>
            <w:tcW w:w="2754" w:type="dxa"/>
            <w:shd w:val="clear" w:color="auto" w:fill="CDDDAC" w:themeFill="accent3" w:themeFillTint="7F"/>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szCs w:val="21"/>
              </w:rPr>
            </w:pPr>
            <w:r>
              <w:rPr>
                <w:rFonts w:asciiTheme="minorEastAsia" w:hAnsiTheme="minorEastAsia" w:cstheme="minorEastAsia" w:hint="eastAsia"/>
                <w:color w:val="000000"/>
                <w:kern w:val="0"/>
                <w:szCs w:val="21"/>
                <w:lang w:bidi="ar"/>
              </w:rPr>
              <w:t>200</w:t>
            </w:r>
          </w:p>
        </w:tc>
      </w:tr>
      <w:tr w:rsidR="00FD7CCA" w:rsidTr="00FD7CCA">
        <w:trPr>
          <w:trHeight w:val="570"/>
        </w:trPr>
        <w:tc>
          <w:tcPr>
            <w:cnfStyle w:val="001000000000" w:firstRow="0" w:lastRow="0" w:firstColumn="1" w:lastColumn="0" w:oddVBand="0" w:evenVBand="0" w:oddHBand="0" w:evenHBand="0" w:firstRowFirstColumn="0" w:firstRowLastColumn="0" w:lastRowFirstColumn="0" w:lastRowLastColumn="0"/>
            <w:tcW w:w="2754" w:type="dxa"/>
          </w:tcPr>
          <w:p w:rsidR="00FD7CCA" w:rsidRDefault="00405E79">
            <w:pPr>
              <w:widowControl/>
              <w:jc w:val="center"/>
              <w:textAlignment w:val="center"/>
              <w:rPr>
                <w:rFonts w:asciiTheme="minorEastAsia" w:hAnsiTheme="minorEastAsia" w:cstheme="minorEastAsia"/>
                <w:b w:val="0"/>
                <w:bCs w:val="0"/>
                <w:color w:val="000000"/>
                <w:kern w:val="0"/>
                <w:szCs w:val="21"/>
                <w:lang w:bidi="ar"/>
              </w:rPr>
            </w:pPr>
            <w:r>
              <w:rPr>
                <w:rFonts w:asciiTheme="minorEastAsia" w:hAnsiTheme="minorEastAsia" w:cstheme="minorEastAsia" w:hint="eastAsia"/>
                <w:color w:val="000000"/>
                <w:kern w:val="0"/>
                <w:szCs w:val="21"/>
                <w:lang w:bidi="ar"/>
              </w:rPr>
              <w:t>新增加伺服电机</w:t>
            </w:r>
          </w:p>
        </w:tc>
        <w:tc>
          <w:tcPr>
            <w:tcW w:w="1377" w:type="dxa"/>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个</w:t>
            </w:r>
          </w:p>
        </w:tc>
        <w:tc>
          <w:tcPr>
            <w:tcW w:w="2754" w:type="dxa"/>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0</w:t>
            </w:r>
          </w:p>
        </w:tc>
      </w:tr>
      <w:tr w:rsidR="00FD7CCA" w:rsidTr="00FD7CCA">
        <w:trPr>
          <w:trHeight w:val="570"/>
        </w:trPr>
        <w:tc>
          <w:tcPr>
            <w:cnfStyle w:val="001000000000" w:firstRow="0" w:lastRow="0" w:firstColumn="1" w:lastColumn="0" w:oddVBand="0" w:evenVBand="0" w:oddHBand="0" w:evenHBand="0" w:firstRowFirstColumn="0" w:firstRowLastColumn="0" w:lastRowFirstColumn="0" w:lastRowLastColumn="0"/>
            <w:tcW w:w="2754" w:type="dxa"/>
          </w:tcPr>
          <w:p w:rsidR="00FD7CCA" w:rsidRDefault="00405E79">
            <w:pPr>
              <w:widowControl/>
              <w:jc w:val="center"/>
              <w:textAlignment w:val="center"/>
              <w:rPr>
                <w:rFonts w:asciiTheme="minorEastAsia" w:hAnsiTheme="minorEastAsia" w:cstheme="minorEastAsia"/>
                <w:b w:val="0"/>
                <w:bCs w:val="0"/>
                <w:color w:val="000000"/>
                <w:kern w:val="0"/>
                <w:szCs w:val="21"/>
                <w:lang w:bidi="ar"/>
              </w:rPr>
            </w:pPr>
            <w:r>
              <w:rPr>
                <w:rFonts w:asciiTheme="minorEastAsia" w:hAnsiTheme="minorEastAsia" w:cstheme="minorEastAsia" w:hint="eastAsia"/>
                <w:color w:val="000000"/>
                <w:kern w:val="0"/>
                <w:szCs w:val="21"/>
                <w:lang w:bidi="ar"/>
              </w:rPr>
              <w:t>电路电容容量</w:t>
            </w:r>
          </w:p>
        </w:tc>
        <w:tc>
          <w:tcPr>
            <w:tcW w:w="1377" w:type="dxa"/>
            <w:tcBorders>
              <w:right w:val="single" w:sz="6" w:space="0" w:color="9BBB59" w:themeColor="accent3"/>
            </w:tcBorders>
            <w:shd w:val="clear" w:color="auto" w:fill="CDDDAC" w:themeFill="accent3" w:themeFillTint="7F"/>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 xml:space="preserve">微法/uF </w:t>
            </w:r>
          </w:p>
        </w:tc>
        <w:tc>
          <w:tcPr>
            <w:tcW w:w="2754" w:type="dxa"/>
            <w:shd w:val="clear" w:color="auto" w:fill="CDDDAC" w:themeFill="accent3" w:themeFillTint="7F"/>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约6000</w:t>
            </w:r>
          </w:p>
        </w:tc>
      </w:tr>
      <w:tr w:rsidR="00FD7CCA" w:rsidTr="00FD7CCA">
        <w:trPr>
          <w:trHeight w:val="570"/>
        </w:trPr>
        <w:tc>
          <w:tcPr>
            <w:cnfStyle w:val="001000000000" w:firstRow="0" w:lastRow="0" w:firstColumn="1" w:lastColumn="0" w:oddVBand="0" w:evenVBand="0" w:oddHBand="0" w:evenHBand="0" w:firstRowFirstColumn="0" w:firstRowLastColumn="0" w:lastRowFirstColumn="0" w:lastRowLastColumn="0"/>
            <w:tcW w:w="2754" w:type="dxa"/>
          </w:tcPr>
          <w:p w:rsidR="00FD7CCA" w:rsidRDefault="00405E79">
            <w:pPr>
              <w:widowControl/>
              <w:jc w:val="center"/>
              <w:textAlignment w:val="center"/>
              <w:rPr>
                <w:rFonts w:asciiTheme="minorEastAsia" w:hAnsiTheme="minorEastAsia" w:cstheme="minorEastAsia"/>
                <w:b w:val="0"/>
                <w:bCs w:val="0"/>
                <w:color w:val="000000"/>
                <w:kern w:val="0"/>
                <w:szCs w:val="21"/>
                <w:lang w:bidi="ar"/>
              </w:rPr>
            </w:pPr>
            <w:r>
              <w:rPr>
                <w:rFonts w:asciiTheme="minorEastAsia" w:hAnsiTheme="minorEastAsia" w:cstheme="minorEastAsia" w:hint="eastAsia"/>
                <w:color w:val="000000"/>
                <w:kern w:val="0"/>
                <w:szCs w:val="21"/>
                <w:lang w:bidi="ar"/>
              </w:rPr>
              <w:t>赛道信息检测精度</w:t>
            </w:r>
          </w:p>
        </w:tc>
        <w:tc>
          <w:tcPr>
            <w:tcW w:w="1377" w:type="dxa"/>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毫米/mm</w:t>
            </w:r>
          </w:p>
        </w:tc>
        <w:tc>
          <w:tcPr>
            <w:tcW w:w="2754" w:type="dxa"/>
          </w:tcPr>
          <w:p w:rsidR="00FD7CCA" w:rsidRDefault="00405E7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5</w:t>
            </w:r>
          </w:p>
        </w:tc>
      </w:tr>
    </w:tbl>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spacing w:before="60" w:after="60"/>
        <w:jc w:val="center"/>
        <w:rPr>
          <w:rFonts w:asciiTheme="minorEastAsia" w:hAnsiTheme="minorEastAsia" w:cstheme="minorEastAsia"/>
          <w:szCs w:val="21"/>
        </w:rPr>
      </w:pPr>
    </w:p>
    <w:p w:rsidR="00FD7CCA" w:rsidRDefault="00FD7CCA">
      <w:pPr>
        <w:widowControl/>
        <w:spacing w:beforeAutospacing="1" w:afterAutospacing="1"/>
        <w:jc w:val="left"/>
        <w:rPr>
          <w:rFonts w:asciiTheme="minorEastAsia" w:hAnsiTheme="minorEastAsia" w:cstheme="minorEastAsia"/>
          <w:szCs w:val="21"/>
        </w:rPr>
        <w:sectPr w:rsidR="00FD7CCA" w:rsidSect="00EE628F">
          <w:headerReference w:type="even" r:id="rId24"/>
          <w:headerReference w:type="default" r:id="rId25"/>
          <w:footerReference w:type="even" r:id="rId26"/>
          <w:footerReference w:type="default" r:id="rId27"/>
          <w:headerReference w:type="first" r:id="rId28"/>
          <w:footerReference w:type="first" r:id="rId29"/>
          <w:pgSz w:w="11906" w:h="16838"/>
          <w:pgMar w:top="2268" w:right="1814" w:bottom="1814" w:left="1814" w:header="1588" w:footer="1247" w:gutter="0"/>
          <w:cols w:space="720"/>
          <w:titlePg/>
          <w:docGrid w:linePitch="286"/>
        </w:sectPr>
      </w:pPr>
    </w:p>
    <w:p w:rsidR="00FD7CCA" w:rsidRDefault="00405E79">
      <w:pPr>
        <w:numPr>
          <w:ilvl w:val="0"/>
          <w:numId w:val="2"/>
        </w:numPr>
        <w:spacing w:after="400"/>
        <w:jc w:val="center"/>
        <w:outlineLvl w:val="0"/>
        <w:rPr>
          <w:rFonts w:ascii="黑体" w:eastAsia="黑体" w:hAnsi="黑体" w:cs="黑体"/>
          <w:sz w:val="32"/>
          <w:szCs w:val="30"/>
        </w:rPr>
      </w:pPr>
      <w:bookmarkStart w:id="24" w:name="_Toc17034701"/>
      <w:bookmarkStart w:id="25" w:name="_Toc17126912"/>
      <w:r>
        <w:rPr>
          <w:rFonts w:ascii="黑体" w:eastAsia="黑体" w:hAnsi="黑体" w:cs="黑体" w:hint="eastAsia"/>
          <w:sz w:val="32"/>
          <w:szCs w:val="30"/>
        </w:rPr>
        <w:lastRenderedPageBreak/>
        <w:t>机械系统的设计与实现</w:t>
      </w:r>
      <w:bookmarkEnd w:id="24"/>
      <w:bookmarkEnd w:id="25"/>
    </w:p>
    <w:p w:rsidR="00FD7CCA" w:rsidRDefault="00405E79">
      <w:pPr>
        <w:pStyle w:val="21"/>
        <w:spacing w:before="120" w:after="120" w:line="360" w:lineRule="auto"/>
        <w:ind w:firstLine="480"/>
        <w:rPr>
          <w:rFonts w:asciiTheme="minorEastAsia" w:hAnsiTheme="minorEastAsia" w:cstheme="minorEastAsia"/>
          <w:sz w:val="24"/>
          <w:szCs w:val="24"/>
        </w:rPr>
      </w:pPr>
      <w:r>
        <w:rPr>
          <w:rFonts w:asciiTheme="minorEastAsia" w:hAnsiTheme="minorEastAsia" w:cstheme="minorEastAsia" w:hint="eastAsia"/>
          <w:sz w:val="24"/>
          <w:szCs w:val="24"/>
        </w:rPr>
        <w:t>机械结构对智能车的稳定运行起着至关重要的作用。好的机械结构不仅重量轻，稳定性好，重心集中，对智能车的运行速度有显著影响。</w:t>
      </w:r>
    </w:p>
    <w:p w:rsidR="00FD7CCA" w:rsidRDefault="00FD7CCA">
      <w:pPr>
        <w:pStyle w:val="21"/>
        <w:spacing w:before="120" w:after="120" w:line="400" w:lineRule="exact"/>
        <w:ind w:firstLine="480"/>
        <w:rPr>
          <w:rFonts w:ascii="宋体" w:eastAsia="宋体" w:hAnsi="宋体"/>
          <w:sz w:val="24"/>
          <w:szCs w:val="24"/>
        </w:rPr>
      </w:pPr>
    </w:p>
    <w:p w:rsidR="00FD7CCA" w:rsidRDefault="00405E79">
      <w:pPr>
        <w:spacing w:after="240"/>
        <w:outlineLvl w:val="1"/>
        <w:rPr>
          <w:rFonts w:ascii="黑体" w:eastAsia="黑体" w:hAnsi="黑体" w:cs="黑体"/>
          <w:sz w:val="28"/>
          <w:szCs w:val="28"/>
        </w:rPr>
      </w:pPr>
      <w:bookmarkStart w:id="26" w:name="_Toc29009"/>
      <w:bookmarkStart w:id="27" w:name="_Toc17034728"/>
      <w:bookmarkStart w:id="28" w:name="_Toc17126913"/>
      <w:r>
        <w:rPr>
          <w:rFonts w:ascii="黑体" w:eastAsia="黑体" w:hAnsi="黑体" w:cs="黑体" w:hint="eastAsia"/>
          <w:sz w:val="28"/>
          <w:szCs w:val="28"/>
        </w:rPr>
        <w:t>3.1车模的设计与搭建</w:t>
      </w:r>
      <w:bookmarkEnd w:id="26"/>
      <w:bookmarkEnd w:id="28"/>
    </w:p>
    <w:p w:rsidR="00FD7CCA" w:rsidRDefault="00405E79">
      <w:pPr>
        <w:pStyle w:val="21"/>
        <w:spacing w:before="120" w:after="120" w:line="400" w:lineRule="exact"/>
        <w:ind w:firstLine="480"/>
        <w:rPr>
          <w:rFonts w:asciiTheme="minorEastAsia" w:hAnsiTheme="minorEastAsia" w:cstheme="minorEastAsia"/>
          <w:sz w:val="24"/>
          <w:szCs w:val="24"/>
        </w:rPr>
      </w:pPr>
      <w:r>
        <w:rPr>
          <w:rFonts w:asciiTheme="minorEastAsia" w:hAnsiTheme="minorEastAsia" w:cstheme="minorEastAsia" w:hint="eastAsia"/>
          <w:sz w:val="24"/>
          <w:szCs w:val="24"/>
        </w:rPr>
        <w:t>本届比赛要求自制车模，不允许使用传统车轮支撑车模运行，经过讨论分析，考虑到整体滚动需调配重心甚至需要增加配重及车轮转动惯量大，爬行及气垫等或能耗或速度或姿态控制不理想，最终选择了运动相对稳定的履带结构。</w:t>
      </w:r>
    </w:p>
    <w:p w:rsidR="00FD7CCA" w:rsidRDefault="00FD7CCA">
      <w:pPr>
        <w:pStyle w:val="21"/>
        <w:spacing w:before="120" w:after="120" w:line="400" w:lineRule="exact"/>
        <w:ind w:firstLine="480"/>
        <w:rPr>
          <w:rFonts w:ascii="黑体" w:eastAsia="黑体" w:hAnsi="黑体" w:cs="黑体"/>
          <w:sz w:val="24"/>
          <w:szCs w:val="24"/>
        </w:rPr>
      </w:pPr>
    </w:p>
    <w:p w:rsidR="00FD7CCA" w:rsidRDefault="00405E79">
      <w:pPr>
        <w:spacing w:before="60" w:after="60"/>
        <w:jc w:val="center"/>
        <w:rPr>
          <w:rFonts w:ascii="黑体" w:eastAsia="黑体" w:hAnsi="黑体" w:cs="黑体"/>
          <w:sz w:val="24"/>
        </w:rPr>
      </w:pPr>
      <w:r>
        <w:rPr>
          <w:rFonts w:ascii="黑体" w:eastAsia="黑体" w:hAnsi="黑体" w:cs="黑体" w:hint="eastAsia"/>
          <w:noProof/>
          <w:sz w:val="24"/>
        </w:rPr>
        <w:drawing>
          <wp:inline distT="0" distB="0" distL="114300" distR="114300" wp14:anchorId="3CD491F5" wp14:editId="41F048C8">
            <wp:extent cx="4158615" cy="3119120"/>
            <wp:effectExtent l="0" t="0" r="13335" b="5080"/>
            <wp:docPr id="13" name="图片 13" descr="IMG_20190818_22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0190818_224438"/>
                    <pic:cNvPicPr>
                      <a:picLocks noChangeAspect="1"/>
                    </pic:cNvPicPr>
                  </pic:nvPicPr>
                  <pic:blipFill>
                    <a:blip r:embed="rId30"/>
                    <a:stretch>
                      <a:fillRect/>
                    </a:stretch>
                  </pic:blipFill>
                  <pic:spPr>
                    <a:xfrm>
                      <a:off x="0" y="0"/>
                      <a:ext cx="4158615" cy="3119120"/>
                    </a:xfrm>
                    <a:prstGeom prst="rect">
                      <a:avLst/>
                    </a:prstGeom>
                  </pic:spPr>
                </pic:pic>
              </a:graphicData>
            </a:graphic>
          </wp:inline>
        </w:drawing>
      </w:r>
    </w:p>
    <w:p w:rsidR="00FD7CCA" w:rsidRDefault="00FD7CCA">
      <w:pPr>
        <w:spacing w:before="60" w:after="60"/>
        <w:jc w:val="center"/>
        <w:rPr>
          <w:rFonts w:ascii="黑体" w:eastAsia="黑体" w:hAnsi="黑体" w:cs="黑体"/>
          <w:sz w:val="24"/>
        </w:rPr>
      </w:pPr>
    </w:p>
    <w:p w:rsidR="00FD7CCA" w:rsidRDefault="00405E79">
      <w:pPr>
        <w:spacing w:before="60" w:after="60"/>
        <w:jc w:val="center"/>
        <w:rPr>
          <w:rFonts w:ascii="黑体" w:eastAsia="黑体" w:hAnsi="黑体" w:cs="黑体"/>
          <w:sz w:val="24"/>
        </w:rPr>
      </w:pPr>
      <w:r>
        <w:rPr>
          <w:rFonts w:ascii="黑体" w:eastAsia="黑体" w:hAnsi="黑体" w:cs="黑体" w:hint="eastAsia"/>
          <w:sz w:val="24"/>
        </w:rPr>
        <w:t>图3.1 车身整体布局图</w:t>
      </w:r>
    </w:p>
    <w:p w:rsidR="00FD7CCA" w:rsidRDefault="00FD7CCA">
      <w:pPr>
        <w:spacing w:before="60" w:after="60"/>
        <w:jc w:val="center"/>
        <w:rPr>
          <w:rFonts w:ascii="宋体" w:eastAsia="宋体" w:hAnsi="宋体" w:cs="宋体"/>
          <w:szCs w:val="21"/>
        </w:rPr>
      </w:pPr>
    </w:p>
    <w:p w:rsidR="00FD7CCA" w:rsidRDefault="00405E79">
      <w:pPr>
        <w:spacing w:after="240"/>
        <w:outlineLvl w:val="1"/>
        <w:rPr>
          <w:rFonts w:ascii="黑体" w:eastAsia="黑体" w:hAnsi="黑体" w:cs="黑体"/>
          <w:sz w:val="28"/>
          <w:szCs w:val="28"/>
        </w:rPr>
      </w:pPr>
      <w:bookmarkStart w:id="29" w:name="_Toc14259"/>
      <w:bookmarkStart w:id="30" w:name="_Toc17126914"/>
      <w:r>
        <w:rPr>
          <w:rFonts w:ascii="黑体" w:eastAsia="黑体" w:hAnsi="黑体" w:cs="黑体" w:hint="eastAsia"/>
          <w:sz w:val="28"/>
          <w:szCs w:val="28"/>
        </w:rPr>
        <w:t>3.2车模</w:t>
      </w:r>
      <w:bookmarkEnd w:id="29"/>
      <w:r>
        <w:rPr>
          <w:rFonts w:ascii="黑体" w:eastAsia="黑体" w:hAnsi="黑体" w:cs="黑体" w:hint="eastAsia"/>
          <w:sz w:val="28"/>
          <w:szCs w:val="28"/>
        </w:rPr>
        <w:t>支架设计</w:t>
      </w:r>
      <w:bookmarkEnd w:id="30"/>
    </w:p>
    <w:p w:rsidR="00FD7CCA" w:rsidRDefault="00405E79">
      <w:pPr>
        <w:spacing w:before="60" w:after="60"/>
        <w:jc w:val="left"/>
        <w:rPr>
          <w:rFonts w:asciiTheme="minorEastAsia" w:hAnsiTheme="minorEastAsia" w:cstheme="minorEastAsia"/>
          <w:sz w:val="24"/>
        </w:rPr>
      </w:pPr>
      <w:r>
        <w:rPr>
          <w:rFonts w:ascii="黑体" w:eastAsia="黑体" w:hAnsi="黑体" w:cs="黑体" w:hint="eastAsia"/>
          <w:sz w:val="28"/>
          <w:szCs w:val="28"/>
        </w:rPr>
        <w:tab/>
        <w:t xml:space="preserve"> </w:t>
      </w:r>
      <w:r>
        <w:rPr>
          <w:rFonts w:asciiTheme="minorEastAsia" w:hAnsiTheme="minorEastAsia" w:cstheme="minorEastAsia" w:hint="eastAsia"/>
          <w:sz w:val="24"/>
        </w:rPr>
        <w:t>支架在车模当中起到骨架作用，且在车模总体重量中占不小的一部分，最初我们采用激光切割亚克力板作为底板，结果都不太理想，履带式结构会使前后轴受到不小的压力，底板又会由此受到不小的弯矩导致弯曲变形，且通过底板固定轮轴又会影响轮轴定位和前后轮平行度最终影响履带运行情况。 综合考</w:t>
      </w:r>
      <w:r>
        <w:rPr>
          <w:rFonts w:asciiTheme="minorEastAsia" w:hAnsiTheme="minorEastAsia" w:cstheme="minorEastAsia" w:hint="eastAsia"/>
          <w:sz w:val="24"/>
        </w:rPr>
        <w:lastRenderedPageBreak/>
        <w:t>虑，最终选择只使用侧板，既节省了底板的重量也能解决履带轮定位问题。</w:t>
      </w:r>
    </w:p>
    <w:p w:rsidR="00FD7CCA" w:rsidRDefault="00405E79">
      <w:pPr>
        <w:spacing w:before="60" w:after="60"/>
        <w:jc w:val="center"/>
        <w:rPr>
          <w:rFonts w:ascii="宋体" w:eastAsia="宋体" w:hAnsi="宋体"/>
          <w:sz w:val="24"/>
        </w:rPr>
      </w:pPr>
      <w:r>
        <w:rPr>
          <w:noProof/>
        </w:rPr>
        <w:drawing>
          <wp:inline distT="0" distB="0" distL="114300" distR="114300" wp14:anchorId="3A250642" wp14:editId="396DF781">
            <wp:extent cx="4512945" cy="2313940"/>
            <wp:effectExtent l="0" t="0" r="1905" b="1016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1"/>
                    <a:stretch>
                      <a:fillRect/>
                    </a:stretch>
                  </pic:blipFill>
                  <pic:spPr>
                    <a:xfrm>
                      <a:off x="0" y="0"/>
                      <a:ext cx="4512945" cy="2313940"/>
                    </a:xfrm>
                    <a:prstGeom prst="rect">
                      <a:avLst/>
                    </a:prstGeom>
                    <a:noFill/>
                    <a:ln>
                      <a:noFill/>
                    </a:ln>
                  </pic:spPr>
                </pic:pic>
              </a:graphicData>
            </a:graphic>
          </wp:inline>
        </w:drawing>
      </w:r>
    </w:p>
    <w:p w:rsidR="00FD7CCA" w:rsidRDefault="00405E79">
      <w:pPr>
        <w:spacing w:before="60" w:after="60"/>
        <w:jc w:val="center"/>
        <w:rPr>
          <w:rFonts w:ascii="宋体" w:eastAsia="宋体" w:hAnsi="宋体" w:cs="宋体"/>
          <w:szCs w:val="21"/>
        </w:rPr>
      </w:pPr>
      <w:r>
        <w:rPr>
          <w:rFonts w:ascii="宋体" w:eastAsia="宋体" w:hAnsi="宋体" w:cs="宋体" w:hint="eastAsia"/>
          <w:szCs w:val="21"/>
        </w:rPr>
        <w:t>图3.2 侧板尺寸图</w:t>
      </w:r>
    </w:p>
    <w:p w:rsidR="00FD7CCA" w:rsidRDefault="00FD7CCA">
      <w:pPr>
        <w:spacing w:before="60" w:after="60"/>
        <w:jc w:val="left"/>
        <w:rPr>
          <w:rFonts w:ascii="宋体" w:eastAsia="宋体" w:hAnsi="宋体"/>
          <w:sz w:val="24"/>
        </w:rPr>
      </w:pPr>
    </w:p>
    <w:p w:rsidR="00FD7CCA" w:rsidRDefault="00405E79">
      <w:pPr>
        <w:spacing w:before="60" w:after="60"/>
        <w:ind w:firstLineChars="200" w:firstLine="480"/>
        <w:jc w:val="left"/>
        <w:rPr>
          <w:rFonts w:asciiTheme="minorEastAsia" w:hAnsiTheme="minorEastAsia" w:cstheme="minorEastAsia"/>
          <w:sz w:val="24"/>
        </w:rPr>
      </w:pPr>
      <w:r>
        <w:rPr>
          <w:rFonts w:asciiTheme="minorEastAsia" w:hAnsiTheme="minorEastAsia" w:cstheme="minorEastAsia" w:hint="eastAsia"/>
          <w:sz w:val="24"/>
        </w:rPr>
        <w:t>为了增强侧板强度不受力弯曲，我们还增加了3D打印支架增强侧板强度且保证不弯曲。</w:t>
      </w:r>
    </w:p>
    <w:p w:rsidR="00FD7CCA" w:rsidRDefault="00FD7CCA">
      <w:pPr>
        <w:spacing w:before="60" w:after="60"/>
        <w:ind w:firstLineChars="200" w:firstLine="480"/>
        <w:jc w:val="left"/>
        <w:rPr>
          <w:rFonts w:ascii="宋体" w:eastAsia="宋体" w:hAnsi="宋体"/>
          <w:sz w:val="24"/>
        </w:rPr>
      </w:pPr>
    </w:p>
    <w:p w:rsidR="00FD7CCA" w:rsidRDefault="00405E79">
      <w:pPr>
        <w:spacing w:before="60" w:after="60"/>
        <w:ind w:firstLineChars="200" w:firstLine="480"/>
        <w:jc w:val="left"/>
        <w:rPr>
          <w:rFonts w:ascii="宋体" w:eastAsia="宋体" w:hAnsi="宋体"/>
          <w:sz w:val="24"/>
        </w:rPr>
      </w:pPr>
      <w:r>
        <w:rPr>
          <w:rFonts w:ascii="宋体" w:eastAsia="宋体" w:hAnsi="宋体"/>
          <w:noProof/>
          <w:sz w:val="24"/>
        </w:rPr>
        <w:drawing>
          <wp:inline distT="0" distB="0" distL="114300" distR="114300" wp14:anchorId="4ABCEE6C" wp14:editId="4D1387EA">
            <wp:extent cx="4711065" cy="2552700"/>
            <wp:effectExtent l="0" t="0" r="13335" b="0"/>
            <wp:docPr id="4" name="图片 4" descr="DLZ3NXPUD1QG@W1AJT3SZ6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LZ3NXPUD1QG@W1AJT3SZ6O"/>
                    <pic:cNvPicPr>
                      <a:picLocks noChangeAspect="1"/>
                    </pic:cNvPicPr>
                  </pic:nvPicPr>
                  <pic:blipFill>
                    <a:blip r:embed="rId32"/>
                    <a:stretch>
                      <a:fillRect/>
                    </a:stretch>
                  </pic:blipFill>
                  <pic:spPr>
                    <a:xfrm>
                      <a:off x="0" y="0"/>
                      <a:ext cx="4711065" cy="2552700"/>
                    </a:xfrm>
                    <a:prstGeom prst="rect">
                      <a:avLst/>
                    </a:prstGeom>
                  </pic:spPr>
                </pic:pic>
              </a:graphicData>
            </a:graphic>
          </wp:inline>
        </w:drawing>
      </w:r>
    </w:p>
    <w:p w:rsidR="00FD7CCA" w:rsidRDefault="00405E79">
      <w:pPr>
        <w:spacing w:before="60" w:after="60"/>
        <w:jc w:val="center"/>
        <w:rPr>
          <w:rFonts w:ascii="宋体" w:eastAsia="宋体" w:hAnsi="宋体" w:cs="宋体"/>
          <w:szCs w:val="21"/>
        </w:rPr>
      </w:pPr>
      <w:r>
        <w:rPr>
          <w:rFonts w:ascii="宋体" w:eastAsia="宋体" w:hAnsi="宋体" w:cs="宋体" w:hint="eastAsia"/>
          <w:szCs w:val="21"/>
        </w:rPr>
        <w:t>图3.3 支架3D图</w:t>
      </w:r>
    </w:p>
    <w:p w:rsidR="00FD7CCA" w:rsidRDefault="00FD7CCA">
      <w:pPr>
        <w:widowControl/>
        <w:jc w:val="left"/>
        <w:rPr>
          <w:rFonts w:ascii="黑体" w:eastAsia="黑体" w:hAnsi="黑体" w:cs="黑体"/>
          <w:sz w:val="28"/>
          <w:szCs w:val="28"/>
        </w:rPr>
      </w:pPr>
    </w:p>
    <w:p w:rsidR="00FD7CCA" w:rsidRDefault="00405E79">
      <w:pPr>
        <w:spacing w:after="240"/>
        <w:outlineLvl w:val="1"/>
        <w:rPr>
          <w:rFonts w:ascii="黑体" w:eastAsia="黑体" w:hAnsi="黑体" w:cs="黑体"/>
          <w:sz w:val="28"/>
          <w:szCs w:val="28"/>
        </w:rPr>
      </w:pPr>
      <w:bookmarkStart w:id="31" w:name="_Toc12442"/>
      <w:bookmarkStart w:id="32" w:name="_Toc17126915"/>
      <w:r>
        <w:rPr>
          <w:rFonts w:ascii="黑体" w:eastAsia="黑体" w:hAnsi="黑体" w:cs="黑体" w:hint="eastAsia"/>
          <w:sz w:val="28"/>
          <w:szCs w:val="28"/>
        </w:rPr>
        <w:t>3.3智能车</w:t>
      </w:r>
      <w:bookmarkEnd w:id="31"/>
      <w:r>
        <w:rPr>
          <w:rFonts w:ascii="黑体" w:eastAsia="黑体" w:hAnsi="黑体" w:cs="黑体" w:hint="eastAsia"/>
          <w:sz w:val="28"/>
          <w:szCs w:val="28"/>
        </w:rPr>
        <w:t>履带选择</w:t>
      </w:r>
      <w:bookmarkEnd w:id="32"/>
    </w:p>
    <w:p w:rsidR="00FD7CCA" w:rsidRDefault="00405E79">
      <w:pPr>
        <w:pStyle w:val="21"/>
        <w:spacing w:before="120" w:after="120" w:line="400" w:lineRule="exact"/>
        <w:ind w:firstLine="480"/>
        <w:rPr>
          <w:rFonts w:asciiTheme="minorEastAsia" w:hAnsiTheme="minorEastAsia" w:cstheme="minorEastAsia"/>
          <w:sz w:val="24"/>
          <w:szCs w:val="24"/>
        </w:rPr>
      </w:pPr>
      <w:r>
        <w:rPr>
          <w:rFonts w:asciiTheme="minorEastAsia" w:hAnsiTheme="minorEastAsia" w:cstheme="minorEastAsia" w:hint="eastAsia"/>
          <w:sz w:val="24"/>
          <w:szCs w:val="24"/>
        </w:rPr>
        <w:t>对于前轮转向的整体式车架的车辆，通常将转向节主销后倾角、主销内倾角、转向轮外倾角和转向轮前束统称为转向轮定位。转向轮定位的作用是减小偏转车轮的操纵力矩，保证车辆直线行驶，即有自动回正作用。 我们对比了各</w:t>
      </w:r>
      <w:r>
        <w:rPr>
          <w:rFonts w:asciiTheme="minorEastAsia" w:hAnsiTheme="minorEastAsia" w:cstheme="minorEastAsia" w:hint="eastAsia"/>
          <w:sz w:val="24"/>
          <w:szCs w:val="24"/>
        </w:rPr>
        <w:lastRenderedPageBreak/>
        <w:t>类履带也尝试了改造履带，区赛车使用的就是比赛车模轮胎改造成的履带，但改造履带具有极大的不确定性，又是手工改造难以保证左右履带对称，存在速度上限且耗能偏大，最终我们还是选择了o型带，运行相比其他各类履带更为稳定容错率更高。</w:t>
      </w:r>
    </w:p>
    <w:p w:rsidR="00FD7CCA" w:rsidRDefault="00FD7CCA">
      <w:pPr>
        <w:pStyle w:val="21"/>
        <w:spacing w:before="120" w:after="120" w:line="400" w:lineRule="exact"/>
        <w:ind w:firstLine="480"/>
        <w:rPr>
          <w:rFonts w:ascii="宋体" w:eastAsia="宋体" w:hAnsi="宋体"/>
          <w:sz w:val="24"/>
          <w:szCs w:val="24"/>
        </w:rPr>
      </w:pPr>
    </w:p>
    <w:p w:rsidR="00FD7CCA" w:rsidRDefault="00405E79">
      <w:pPr>
        <w:pStyle w:val="21"/>
        <w:spacing w:before="120" w:after="120"/>
        <w:ind w:firstLineChars="0" w:firstLine="0"/>
        <w:jc w:val="center"/>
        <w:rPr>
          <w:rFonts w:ascii="宋体" w:eastAsia="宋体" w:hAnsi="宋体"/>
          <w:sz w:val="24"/>
          <w:szCs w:val="24"/>
        </w:rPr>
      </w:pPr>
      <w:r>
        <w:rPr>
          <w:rFonts w:ascii="宋体" w:eastAsia="宋体" w:hAnsi="宋体"/>
          <w:noProof/>
          <w:sz w:val="24"/>
          <w:szCs w:val="24"/>
        </w:rPr>
        <w:drawing>
          <wp:inline distT="0" distB="0" distL="114300" distR="114300" wp14:anchorId="0151FE51" wp14:editId="419628E4">
            <wp:extent cx="2743200" cy="2487930"/>
            <wp:effectExtent l="0" t="0" r="0" b="7620"/>
            <wp:docPr id="11" name="图片 11" descr="1566138830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566138830868"/>
                    <pic:cNvPicPr>
                      <a:picLocks noChangeAspect="1"/>
                    </pic:cNvPicPr>
                  </pic:nvPicPr>
                  <pic:blipFill>
                    <a:blip r:embed="rId33"/>
                    <a:srcRect r="11548"/>
                    <a:stretch>
                      <a:fillRect/>
                    </a:stretch>
                  </pic:blipFill>
                  <pic:spPr>
                    <a:xfrm>
                      <a:off x="0" y="0"/>
                      <a:ext cx="2743200" cy="2487930"/>
                    </a:xfrm>
                    <a:prstGeom prst="rect">
                      <a:avLst/>
                    </a:prstGeom>
                  </pic:spPr>
                </pic:pic>
              </a:graphicData>
            </a:graphic>
          </wp:inline>
        </w:drawing>
      </w:r>
    </w:p>
    <w:p w:rsidR="00FD7CCA" w:rsidRDefault="00405E79">
      <w:pPr>
        <w:spacing w:before="60" w:after="60"/>
        <w:jc w:val="center"/>
        <w:rPr>
          <w:rFonts w:ascii="宋体" w:eastAsia="宋体" w:hAnsi="宋体" w:cs="宋体"/>
          <w:szCs w:val="21"/>
        </w:rPr>
      </w:pPr>
      <w:r>
        <w:rPr>
          <w:rFonts w:ascii="宋体" w:eastAsia="宋体" w:hAnsi="宋体" w:cs="宋体" w:hint="eastAsia"/>
          <w:szCs w:val="21"/>
        </w:rPr>
        <w:t>图3.4 o型带图</w:t>
      </w:r>
    </w:p>
    <w:p w:rsidR="00FD7CCA" w:rsidRDefault="00FD7CCA">
      <w:pPr>
        <w:spacing w:before="60" w:after="60"/>
        <w:jc w:val="center"/>
        <w:rPr>
          <w:rFonts w:ascii="宋体" w:eastAsia="宋体" w:hAnsi="宋体" w:cs="宋体"/>
          <w:szCs w:val="21"/>
        </w:rPr>
      </w:pPr>
    </w:p>
    <w:p w:rsidR="00FD7CCA" w:rsidRDefault="00405E79">
      <w:pPr>
        <w:spacing w:after="240"/>
        <w:outlineLvl w:val="1"/>
        <w:rPr>
          <w:rFonts w:ascii="黑体" w:eastAsia="黑体" w:hAnsi="黑体" w:cs="黑体"/>
          <w:sz w:val="28"/>
          <w:szCs w:val="28"/>
        </w:rPr>
      </w:pPr>
      <w:bookmarkStart w:id="33" w:name="_Toc17126916"/>
      <w:r>
        <w:rPr>
          <w:rFonts w:ascii="黑体" w:eastAsia="黑体" w:hAnsi="黑体" w:cs="黑体" w:hint="eastAsia"/>
          <w:sz w:val="28"/>
          <w:szCs w:val="28"/>
        </w:rPr>
        <w:t>3.4电感传感器的安装</w:t>
      </w:r>
      <w:bookmarkEnd w:id="33"/>
    </w:p>
    <w:p w:rsidR="00FD7CCA" w:rsidRDefault="00405E79">
      <w:pPr>
        <w:spacing w:before="120" w:after="120" w:line="400" w:lineRule="exact"/>
        <w:ind w:right="386" w:firstLine="420"/>
        <w:rPr>
          <w:rFonts w:asciiTheme="minorEastAsia" w:hAnsiTheme="minorEastAsia" w:cstheme="minorEastAsia"/>
          <w:sz w:val="24"/>
        </w:rPr>
      </w:pPr>
      <w:r>
        <w:rPr>
          <w:rFonts w:asciiTheme="minorEastAsia" w:hAnsiTheme="minorEastAsia" w:cstheme="minorEastAsia" w:hint="eastAsia"/>
          <w:sz w:val="24"/>
        </w:rPr>
        <w:t>本届可以选用摄像头或者电感进行赛道的检测，考虑到摄像头的能耗较高以及限高问题，我们选择了采集电磁信号。但是使用电感作为赛道检测，为了得到较远的前瞻，必须把电感架到较远的位置，就会造成车的重心前移，后轮压力不足，容易甩尾。但是如果刻意为了减轻重量，如使用较细的碳杆，就会引起传感器在智能车行驶时抖动，增加了算法控制的难度。综合考虑，我们选择了较粗的空心碳杆，同时调整电路板在车体的位置，从而在不增重的前提下获得较合适的重心。</w:t>
      </w:r>
    </w:p>
    <w:p w:rsidR="00FD7CCA" w:rsidRDefault="00405E79">
      <w:pPr>
        <w:spacing w:before="120" w:after="120"/>
        <w:ind w:left="420" w:right="386" w:firstLine="420"/>
        <w:jc w:val="center"/>
      </w:pPr>
      <w:r>
        <w:rPr>
          <w:rFonts w:hint="eastAsia"/>
          <w:noProof/>
        </w:rPr>
        <w:lastRenderedPageBreak/>
        <w:drawing>
          <wp:inline distT="0" distB="0" distL="114300" distR="114300" wp14:anchorId="38AB86E6" wp14:editId="27630338">
            <wp:extent cx="3070860" cy="4095115"/>
            <wp:effectExtent l="0" t="0" r="635" b="15240"/>
            <wp:docPr id="12" name="图片 12" descr="IMG_20190818_22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0190818_224445"/>
                    <pic:cNvPicPr>
                      <a:picLocks noChangeAspect="1"/>
                    </pic:cNvPicPr>
                  </pic:nvPicPr>
                  <pic:blipFill>
                    <a:blip r:embed="rId34"/>
                    <a:stretch>
                      <a:fillRect/>
                    </a:stretch>
                  </pic:blipFill>
                  <pic:spPr>
                    <a:xfrm rot="16200000">
                      <a:off x="0" y="0"/>
                      <a:ext cx="3070860" cy="4095115"/>
                    </a:xfrm>
                    <a:prstGeom prst="rect">
                      <a:avLst/>
                    </a:prstGeom>
                  </pic:spPr>
                </pic:pic>
              </a:graphicData>
            </a:graphic>
          </wp:inline>
        </w:drawing>
      </w:r>
    </w:p>
    <w:p w:rsidR="00FD7CCA" w:rsidRDefault="00FD7CCA">
      <w:pPr>
        <w:spacing w:before="120" w:after="120"/>
        <w:ind w:left="420" w:right="386" w:firstLine="420"/>
        <w:jc w:val="center"/>
      </w:pPr>
    </w:p>
    <w:p w:rsidR="00FD7CCA" w:rsidRDefault="00405E79">
      <w:pPr>
        <w:spacing w:before="60" w:after="60" w:line="292" w:lineRule="exact"/>
        <w:ind w:right="-13"/>
        <w:jc w:val="center"/>
        <w:rPr>
          <w:rFonts w:ascii="宋体" w:eastAsia="宋体" w:hAnsi="宋体" w:cs="宋体"/>
          <w:szCs w:val="21"/>
        </w:rPr>
      </w:pPr>
      <w:r>
        <w:rPr>
          <w:rFonts w:ascii="宋体" w:eastAsia="宋体" w:hAnsi="宋体" w:cs="宋体" w:hint="eastAsia"/>
          <w:szCs w:val="21"/>
        </w:rPr>
        <w:t>图 3.5 电感固定方式</w:t>
      </w:r>
    </w:p>
    <w:p w:rsidR="00FD7CCA" w:rsidRDefault="00FD7CCA">
      <w:pPr>
        <w:spacing w:before="60" w:after="60" w:line="292" w:lineRule="exact"/>
        <w:ind w:right="-13"/>
        <w:jc w:val="center"/>
        <w:rPr>
          <w:rFonts w:ascii="宋体" w:eastAsia="宋体" w:hAnsi="宋体" w:cs="宋体"/>
          <w:szCs w:val="21"/>
        </w:rPr>
      </w:pPr>
    </w:p>
    <w:p w:rsidR="00FD7CCA" w:rsidRDefault="00405E79">
      <w:pPr>
        <w:widowControl/>
        <w:jc w:val="left"/>
        <w:outlineLvl w:val="1"/>
        <w:rPr>
          <w:rFonts w:ascii="黑体" w:eastAsia="黑体" w:hAnsi="黑体" w:cs="黑体"/>
          <w:bCs/>
          <w:kern w:val="0"/>
          <w:sz w:val="28"/>
          <w:szCs w:val="28"/>
        </w:rPr>
      </w:pPr>
      <w:bookmarkStart w:id="34" w:name="_Toc8627"/>
      <w:bookmarkStart w:id="35" w:name="_Toc17126917"/>
      <w:r>
        <w:rPr>
          <w:rFonts w:ascii="黑体" w:eastAsia="黑体" w:hAnsi="黑体" w:cs="黑体" w:hint="eastAsia"/>
          <w:bCs/>
          <w:kern w:val="0"/>
          <w:sz w:val="28"/>
          <w:szCs w:val="28"/>
        </w:rPr>
        <w:t>3.5智能车电机选配及驱动轮减速齿轮机构调整</w:t>
      </w:r>
      <w:bookmarkEnd w:id="35"/>
    </w:p>
    <w:p w:rsidR="00405E79" w:rsidRDefault="00405E79">
      <w:pPr>
        <w:pStyle w:val="21"/>
        <w:spacing w:before="120" w:after="120" w:line="400" w:lineRule="exact"/>
        <w:ind w:firstLine="480"/>
        <w:rPr>
          <w:rFonts w:asciiTheme="minorEastAsia" w:hAnsiTheme="minorEastAsia" w:cstheme="minorEastAsia"/>
          <w:sz w:val="24"/>
          <w:szCs w:val="24"/>
        </w:rPr>
        <w:sectPr w:rsidR="00405E79" w:rsidSect="00133C6F">
          <w:headerReference w:type="even" r:id="rId35"/>
          <w:headerReference w:type="default" r:id="rId36"/>
          <w:footerReference w:type="even" r:id="rId37"/>
          <w:headerReference w:type="first" r:id="rId38"/>
          <w:footerReference w:type="first" r:id="rId39"/>
          <w:pgSz w:w="11906" w:h="16838"/>
          <w:pgMar w:top="2268" w:right="1814" w:bottom="1814" w:left="1814" w:header="1588" w:footer="1247" w:gutter="0"/>
          <w:cols w:space="720"/>
          <w:docGrid w:linePitch="286"/>
        </w:sectPr>
      </w:pPr>
      <w:r>
        <w:rPr>
          <w:rFonts w:asciiTheme="minorEastAsia" w:hAnsiTheme="minorEastAsia" w:cstheme="minorEastAsia" w:hint="eastAsia"/>
          <w:sz w:val="24"/>
          <w:szCs w:val="24"/>
        </w:rPr>
        <w:t>鉴于节能组比赛赛题与履带式结构，车模电机就既要符合能耗低又要有符合履带式车模驱动的适当扭矩，故我们选择了一款适合我们的电机。</w:t>
      </w:r>
      <w:bookmarkEnd w:id="34"/>
      <w:r>
        <w:rPr>
          <w:rFonts w:asciiTheme="minorEastAsia" w:hAnsiTheme="minorEastAsia" w:cstheme="minorEastAsia" w:hint="eastAsia"/>
          <w:sz w:val="24"/>
          <w:szCs w:val="24"/>
        </w:rPr>
        <w:t>又由于电机扭矩与重量成正比，且直驱较难固定驱动轮于电机上，我们选择了齿轮传动，同时还可以通过调配齿数改变电机的扭矩。除了电机，齿轮的啮合好坏也对速度有所影响。齿轮传动部分安装位置的不恰当，会大大增加电机驱动后轮的负载。两个传动齿轮轴保持平行，齿轮间的配合间隙要合适，过松容易打坏齿轮，过紧又会增加传动阻力；传动部分要轻松、顺畅，容易转动。调整好的齿轮传动噪音小，并且不会有碰撞类的杂音。</w:t>
      </w:r>
    </w:p>
    <w:p w:rsidR="00405E79" w:rsidRDefault="00405E79" w:rsidP="00405E79">
      <w:pPr>
        <w:numPr>
          <w:ilvl w:val="0"/>
          <w:numId w:val="2"/>
        </w:numPr>
        <w:spacing w:after="400"/>
        <w:jc w:val="center"/>
        <w:outlineLvl w:val="0"/>
        <w:rPr>
          <w:rFonts w:ascii="黑体" w:eastAsia="黑体" w:hAnsi="黑体" w:cs="黑体"/>
          <w:sz w:val="32"/>
          <w:szCs w:val="30"/>
        </w:rPr>
      </w:pPr>
      <w:bookmarkStart w:id="36" w:name="_Toc17126918"/>
      <w:r>
        <w:rPr>
          <w:rFonts w:ascii="黑体" w:eastAsia="黑体" w:hAnsi="黑体" w:cs="黑体" w:hint="eastAsia"/>
          <w:sz w:val="32"/>
          <w:szCs w:val="30"/>
        </w:rPr>
        <w:lastRenderedPageBreak/>
        <w:t>电路设计说明</w:t>
      </w:r>
      <w:bookmarkEnd w:id="36"/>
    </w:p>
    <w:p w:rsidR="00405E79" w:rsidRDefault="00405E79" w:rsidP="00405E79">
      <w:pPr>
        <w:spacing w:before="120" w:after="120" w:line="400" w:lineRule="exact"/>
        <w:ind w:left="380" w:right="386" w:firstLine="480"/>
        <w:rPr>
          <w:rFonts w:asciiTheme="minorEastAsia" w:hAnsiTheme="minorEastAsia" w:cstheme="minorEastAsia"/>
          <w:sz w:val="24"/>
        </w:rPr>
      </w:pPr>
      <w:r>
        <w:rPr>
          <w:rFonts w:asciiTheme="minorEastAsia" w:hAnsiTheme="minorEastAsia" w:cstheme="minorEastAsia" w:hint="eastAsia"/>
          <w:sz w:val="24"/>
        </w:rPr>
        <w:t>智能车电路部分主要的模块包括：单片机最小系统、电源模块、驱动模块、电磁信号采集模块、传感器模块以及其他周边调试模块。</w:t>
      </w:r>
    </w:p>
    <w:p w:rsidR="00405E79" w:rsidRDefault="00405E79" w:rsidP="00405E79">
      <w:pPr>
        <w:spacing w:before="120" w:after="120" w:line="400" w:lineRule="exact"/>
        <w:ind w:left="380" w:right="386" w:firstLine="480"/>
        <w:rPr>
          <w:rFonts w:ascii="黑体" w:eastAsia="黑体" w:hAnsi="黑体" w:cs="黑体"/>
          <w:sz w:val="24"/>
        </w:rPr>
      </w:pPr>
    </w:p>
    <w:p w:rsidR="00405E79" w:rsidRDefault="00405E79" w:rsidP="00405E79">
      <w:pPr>
        <w:spacing w:after="240"/>
        <w:outlineLvl w:val="1"/>
        <w:rPr>
          <w:rFonts w:ascii="黑体" w:eastAsia="黑体" w:hAnsi="黑体" w:cs="黑体"/>
          <w:bCs/>
          <w:kern w:val="0"/>
          <w:sz w:val="28"/>
          <w:szCs w:val="28"/>
        </w:rPr>
      </w:pPr>
      <w:bookmarkStart w:id="37" w:name="_Toc17126919"/>
      <w:r>
        <w:rPr>
          <w:rFonts w:ascii="黑体" w:eastAsia="黑体" w:hAnsi="黑体" w:cs="黑体" w:hint="eastAsia"/>
          <w:bCs/>
          <w:kern w:val="0"/>
          <w:sz w:val="28"/>
          <w:szCs w:val="28"/>
        </w:rPr>
        <w:t>4.1单片机最小系统模块</w:t>
      </w:r>
      <w:bookmarkEnd w:id="37"/>
    </w:p>
    <w:p w:rsidR="00405E79" w:rsidRDefault="00405E79" w:rsidP="00405E79">
      <w:pPr>
        <w:spacing w:after="240"/>
        <w:rPr>
          <w:rFonts w:ascii="黑体" w:eastAsia="黑体" w:hAnsi="黑体" w:cs="黑体"/>
          <w:sz w:val="24"/>
        </w:rPr>
      </w:pPr>
      <w:r>
        <w:rPr>
          <w:rFonts w:asciiTheme="minorEastAsia" w:hAnsiTheme="minorEastAsia" w:cstheme="minorEastAsia" w:hint="eastAsia"/>
          <w:sz w:val="24"/>
        </w:rPr>
        <w:t>核心控制单元：MK60DN512。包括外部晶振电路，复位电路，滤波电路和下载口等。如图4.1。</w:t>
      </w:r>
    </w:p>
    <w:p w:rsidR="00405E79" w:rsidRDefault="00405E79" w:rsidP="00405E79">
      <w:pPr>
        <w:spacing w:after="240"/>
        <w:ind w:left="2520" w:hangingChars="1200" w:hanging="2520"/>
        <w:rPr>
          <w:rFonts w:asciiTheme="minorEastAsia" w:hAnsiTheme="minorEastAsia" w:cstheme="minorEastAsia"/>
          <w:szCs w:val="21"/>
        </w:rPr>
      </w:pPr>
      <w:r>
        <w:rPr>
          <w:noProof/>
        </w:rPr>
        <w:drawing>
          <wp:inline distT="0" distB="0" distL="114300" distR="114300" wp14:anchorId="1C7F30C5" wp14:editId="567EBC99">
            <wp:extent cx="5252085" cy="5124450"/>
            <wp:effectExtent l="0" t="0" r="5715" b="0"/>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40"/>
                    <a:stretch>
                      <a:fillRect/>
                    </a:stretch>
                  </pic:blipFill>
                  <pic:spPr>
                    <a:xfrm>
                      <a:off x="0" y="0"/>
                      <a:ext cx="5252085" cy="5124450"/>
                    </a:xfrm>
                    <a:prstGeom prst="rect">
                      <a:avLst/>
                    </a:prstGeom>
                    <a:noFill/>
                    <a:ln>
                      <a:noFill/>
                    </a:ln>
                  </pic:spPr>
                </pic:pic>
              </a:graphicData>
            </a:graphic>
          </wp:inline>
        </w:drawing>
      </w:r>
      <w:r>
        <w:rPr>
          <w:rFonts w:asciiTheme="minorEastAsia" w:hAnsiTheme="minorEastAsia" w:cstheme="minorEastAsia" w:hint="eastAsia"/>
          <w:szCs w:val="21"/>
        </w:rPr>
        <w:t>图4.1 单片机最小系统图</w:t>
      </w:r>
    </w:p>
    <w:p w:rsidR="00405E79" w:rsidRDefault="00405E79" w:rsidP="00405E79">
      <w:pPr>
        <w:rPr>
          <w:rFonts w:ascii="黑体" w:eastAsia="黑体" w:hAnsi="黑体" w:cs="黑体"/>
          <w:bCs/>
          <w:kern w:val="0"/>
          <w:sz w:val="32"/>
          <w:szCs w:val="28"/>
        </w:rPr>
      </w:pPr>
      <w:r>
        <w:rPr>
          <w:rFonts w:ascii="黑体" w:eastAsia="黑体" w:hAnsi="黑体" w:cs="黑体" w:hint="eastAsia"/>
          <w:bCs/>
          <w:kern w:val="0"/>
          <w:sz w:val="32"/>
          <w:szCs w:val="28"/>
        </w:rPr>
        <w:br w:type="page"/>
      </w:r>
    </w:p>
    <w:p w:rsidR="00FD7CCA" w:rsidRPr="00852290" w:rsidRDefault="00852290" w:rsidP="00852290">
      <w:pPr>
        <w:spacing w:after="240"/>
        <w:outlineLvl w:val="1"/>
        <w:rPr>
          <w:rFonts w:ascii="黑体" w:eastAsia="黑体" w:hAnsi="黑体" w:cs="黑体"/>
          <w:bCs/>
          <w:kern w:val="0"/>
          <w:sz w:val="28"/>
          <w:szCs w:val="28"/>
        </w:rPr>
      </w:pPr>
      <w:bookmarkStart w:id="38" w:name="_Toc17034730"/>
      <w:bookmarkStart w:id="39" w:name="_Toc17126920"/>
      <w:bookmarkEnd w:id="27"/>
      <w:r w:rsidRPr="00852290">
        <w:rPr>
          <w:rFonts w:ascii="黑体" w:eastAsia="黑体" w:hAnsi="黑体" w:cs="黑体"/>
          <w:bCs/>
          <w:kern w:val="0"/>
          <w:sz w:val="28"/>
          <w:szCs w:val="28"/>
        </w:rPr>
        <w:lastRenderedPageBreak/>
        <w:t>4.</w:t>
      </w:r>
      <w:r w:rsidR="00405E79" w:rsidRPr="00852290">
        <w:rPr>
          <w:rFonts w:ascii="黑体" w:eastAsia="黑体" w:hAnsi="黑体" w:cs="黑体" w:hint="eastAsia"/>
          <w:bCs/>
          <w:kern w:val="0"/>
          <w:sz w:val="28"/>
          <w:szCs w:val="28"/>
        </w:rPr>
        <w:t>2电源管理模块</w:t>
      </w:r>
      <w:bookmarkEnd w:id="38"/>
      <w:bookmarkEnd w:id="39"/>
    </w:p>
    <w:p w:rsidR="00FD7CCA" w:rsidRPr="00852290" w:rsidRDefault="00405E79">
      <w:pPr>
        <w:spacing w:before="120" w:after="120" w:line="400" w:lineRule="exact"/>
        <w:ind w:right="386" w:firstLine="420"/>
        <w:rPr>
          <w:rFonts w:asciiTheme="minorEastAsia" w:hAnsiTheme="minorEastAsia" w:cstheme="minorEastAsia"/>
          <w:sz w:val="24"/>
        </w:rPr>
      </w:pPr>
      <w:bookmarkStart w:id="40" w:name="_Toc16605081"/>
      <w:r>
        <w:rPr>
          <w:rFonts w:asciiTheme="minorEastAsia" w:hAnsiTheme="minorEastAsia" w:cstheme="minorEastAsia" w:hint="eastAsia"/>
          <w:sz w:val="24"/>
        </w:rPr>
        <w:t>本车模上存在4种供电电压：</w:t>
      </w:r>
      <w:bookmarkEnd w:id="40"/>
      <w:r w:rsidR="00852290">
        <w:rPr>
          <w:rFonts w:asciiTheme="minorEastAsia" w:hAnsiTheme="minorEastAsia" w:cstheme="minorEastAsia" w:hint="eastAsia"/>
          <w:sz w:val="24"/>
        </w:rPr>
        <w:t xml:space="preserve"> </w:t>
      </w:r>
    </w:p>
    <w:p w:rsidR="00FD7CCA" w:rsidRDefault="00405E79">
      <w:pPr>
        <w:spacing w:before="120" w:after="120" w:line="400" w:lineRule="exact"/>
        <w:ind w:right="386" w:firstLine="420"/>
        <w:rPr>
          <w:rFonts w:asciiTheme="minorEastAsia" w:hAnsiTheme="minorEastAsia" w:cstheme="minorEastAsia"/>
          <w:sz w:val="24"/>
        </w:rPr>
      </w:pPr>
      <w:r>
        <w:rPr>
          <w:rFonts w:asciiTheme="minorEastAsia" w:hAnsiTheme="minorEastAsia" w:cstheme="minorEastAsia" w:hint="eastAsia"/>
          <w:sz w:val="24"/>
        </w:rPr>
        <w:t>1）智能车电源使用5个2.7v、30f的超级电容串联，充满时电压在0～13.5V。不可直接用于MCU和传感器等供电。</w:t>
      </w:r>
    </w:p>
    <w:p w:rsidR="00FD7CCA" w:rsidRDefault="00405E79">
      <w:pPr>
        <w:spacing w:before="120" w:after="120" w:line="400" w:lineRule="exact"/>
        <w:ind w:right="386" w:firstLine="420"/>
        <w:rPr>
          <w:rFonts w:asciiTheme="minorEastAsia" w:hAnsiTheme="minorEastAsia" w:cstheme="minorEastAsia"/>
          <w:sz w:val="24"/>
        </w:rPr>
      </w:pPr>
      <w:r>
        <w:rPr>
          <w:rFonts w:asciiTheme="minorEastAsia" w:hAnsiTheme="minorEastAsia" w:cstheme="minorEastAsia" w:hint="eastAsia"/>
          <w:sz w:val="24"/>
        </w:rPr>
        <w:t>2）TPS6307x 是一款具有低静态电流的高效降压-升压转换器，适用于那些输入电压可能高于或低于输出电压的应用。在升压或降压模式下,输出电流可高达 2A。是我们目前找到最合适节能组的稳压芯片。</w:t>
      </w:r>
    </w:p>
    <w:p w:rsidR="00FD7CCA" w:rsidRDefault="00405E79">
      <w:pPr>
        <w:spacing w:before="120" w:after="120" w:line="400" w:lineRule="exact"/>
        <w:ind w:right="386" w:firstLine="420"/>
        <w:rPr>
          <w:rFonts w:asciiTheme="minorEastAsia" w:hAnsiTheme="minorEastAsia" w:cstheme="minorEastAsia"/>
          <w:sz w:val="24"/>
        </w:rPr>
      </w:pPr>
      <w:r>
        <w:rPr>
          <w:rFonts w:asciiTheme="minorEastAsia" w:hAnsiTheme="minorEastAsia" w:cstheme="minorEastAsia" w:hint="eastAsia"/>
          <w:sz w:val="24"/>
        </w:rPr>
        <w:t>3）传感器使用TPS630701稳压5V供电。</w:t>
      </w:r>
    </w:p>
    <w:p w:rsidR="00FD7CCA" w:rsidRDefault="00405E79">
      <w:pPr>
        <w:spacing w:before="120" w:after="120" w:line="400" w:lineRule="exact"/>
        <w:ind w:right="386" w:firstLine="420"/>
        <w:rPr>
          <w:rFonts w:asciiTheme="minorEastAsia" w:hAnsiTheme="minorEastAsia" w:cstheme="minorEastAsia"/>
          <w:sz w:val="24"/>
        </w:rPr>
      </w:pPr>
      <w:r>
        <w:rPr>
          <w:rFonts w:asciiTheme="minorEastAsia" w:hAnsiTheme="minorEastAsia" w:cstheme="minorEastAsia" w:hint="eastAsia"/>
          <w:sz w:val="24"/>
        </w:rPr>
        <w:t>4）电机驱动模块使用TPS63070稳压8.5V供电。</w:t>
      </w:r>
    </w:p>
    <w:p w:rsidR="00FD7CCA" w:rsidRDefault="00405E79">
      <w:pPr>
        <w:spacing w:before="120" w:after="120" w:line="400" w:lineRule="exact"/>
        <w:ind w:right="386" w:firstLine="420"/>
        <w:rPr>
          <w:rFonts w:asciiTheme="minorEastAsia" w:hAnsiTheme="minorEastAsia" w:cstheme="minorEastAsia"/>
          <w:sz w:val="24"/>
        </w:rPr>
      </w:pPr>
      <w:r>
        <w:rPr>
          <w:rFonts w:asciiTheme="minorEastAsia" w:hAnsiTheme="minorEastAsia" w:cstheme="minorEastAsia" w:hint="eastAsia"/>
          <w:sz w:val="24"/>
        </w:rPr>
        <w:t>5）单片机使用TPS7333稳压3.3V供电。</w:t>
      </w:r>
    </w:p>
    <w:p w:rsidR="00FD7CCA" w:rsidRDefault="00FD7CCA">
      <w:pPr>
        <w:spacing w:before="120" w:after="120" w:line="400" w:lineRule="exact"/>
        <w:ind w:right="386"/>
        <w:rPr>
          <w:rFonts w:asciiTheme="minorEastAsia" w:hAnsiTheme="minorEastAsia" w:cstheme="minorEastAsia"/>
          <w:sz w:val="24"/>
        </w:rPr>
      </w:pPr>
    </w:p>
    <w:p w:rsidR="00FD7CCA" w:rsidRDefault="00405E79">
      <w:pPr>
        <w:spacing w:before="60" w:after="60"/>
        <w:ind w:right="-13"/>
        <w:jc w:val="center"/>
      </w:pPr>
      <w:r>
        <w:rPr>
          <w:noProof/>
        </w:rPr>
        <w:lastRenderedPageBreak/>
        <w:drawing>
          <wp:inline distT="0" distB="0" distL="114300" distR="114300">
            <wp:extent cx="5252720" cy="5165090"/>
            <wp:effectExtent l="0" t="0" r="5080"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1"/>
                    <a:stretch>
                      <a:fillRect/>
                    </a:stretch>
                  </pic:blipFill>
                  <pic:spPr>
                    <a:xfrm>
                      <a:off x="0" y="0"/>
                      <a:ext cx="5252720" cy="5165090"/>
                    </a:xfrm>
                    <a:prstGeom prst="rect">
                      <a:avLst/>
                    </a:prstGeom>
                    <a:noFill/>
                    <a:ln>
                      <a:noFill/>
                    </a:ln>
                  </pic:spPr>
                </pic:pic>
              </a:graphicData>
            </a:graphic>
          </wp:inline>
        </w:drawing>
      </w:r>
    </w:p>
    <w:p w:rsidR="00FD7CCA" w:rsidRDefault="00405E79">
      <w:pPr>
        <w:spacing w:before="60" w:after="60"/>
        <w:ind w:right="-13"/>
        <w:jc w:val="center"/>
      </w:pPr>
      <w:r>
        <w:rPr>
          <w:noProof/>
        </w:rPr>
        <w:drawing>
          <wp:inline distT="0" distB="0" distL="114300" distR="114300">
            <wp:extent cx="5162550" cy="23241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2"/>
                    <a:stretch>
                      <a:fillRect/>
                    </a:stretch>
                  </pic:blipFill>
                  <pic:spPr>
                    <a:xfrm>
                      <a:off x="0" y="0"/>
                      <a:ext cx="5162550" cy="2324100"/>
                    </a:xfrm>
                    <a:prstGeom prst="rect">
                      <a:avLst/>
                    </a:prstGeom>
                    <a:noFill/>
                    <a:ln>
                      <a:noFill/>
                    </a:ln>
                  </pic:spPr>
                </pic:pic>
              </a:graphicData>
            </a:graphic>
          </wp:inline>
        </w:drawing>
      </w:r>
    </w:p>
    <w:p w:rsidR="00FD7CCA" w:rsidRDefault="00405E79">
      <w:pPr>
        <w:spacing w:before="60" w:after="60"/>
        <w:ind w:right="-13"/>
        <w:jc w:val="center"/>
        <w:rPr>
          <w:rFonts w:ascii="宋体" w:hAnsi="宋体" w:cs="宋体"/>
          <w:szCs w:val="21"/>
        </w:rPr>
      </w:pPr>
      <w:r>
        <w:rPr>
          <w:rFonts w:ascii="宋体" w:eastAsia="宋体" w:hAnsi="宋体" w:cs="宋体" w:hint="eastAsia"/>
          <w:szCs w:val="21"/>
        </w:rPr>
        <w:t>图4.2 电源模块管理示意图</w:t>
      </w:r>
    </w:p>
    <w:p w:rsidR="00FD7CCA" w:rsidRDefault="00FD7CCA">
      <w:pPr>
        <w:spacing w:before="120" w:after="120" w:line="400" w:lineRule="exact"/>
        <w:ind w:right="386"/>
        <w:rPr>
          <w:rFonts w:ascii="宋体" w:hAnsi="宋体" w:cs="宋体"/>
          <w:sz w:val="24"/>
        </w:rPr>
      </w:pPr>
    </w:p>
    <w:p w:rsidR="00FD7CCA" w:rsidRDefault="00405E79">
      <w:pPr>
        <w:widowControl/>
        <w:jc w:val="left"/>
        <w:outlineLvl w:val="1"/>
        <w:rPr>
          <w:rFonts w:ascii="黑体" w:eastAsia="黑体" w:hAnsi="黑体" w:cs="黑体"/>
          <w:bCs/>
          <w:kern w:val="0"/>
          <w:sz w:val="28"/>
          <w:szCs w:val="28"/>
        </w:rPr>
      </w:pPr>
      <w:bookmarkStart w:id="41" w:name="_Toc17034731"/>
      <w:bookmarkStart w:id="42" w:name="_Toc17126921"/>
      <w:r>
        <w:rPr>
          <w:rFonts w:ascii="黑体" w:eastAsia="黑体" w:hAnsi="黑体" w:cs="黑体" w:hint="eastAsia"/>
          <w:bCs/>
          <w:kern w:val="0"/>
          <w:sz w:val="28"/>
          <w:szCs w:val="28"/>
        </w:rPr>
        <w:lastRenderedPageBreak/>
        <w:t>4.3电机驱动模块</w:t>
      </w:r>
      <w:bookmarkEnd w:id="41"/>
      <w:bookmarkEnd w:id="42"/>
    </w:p>
    <w:p w:rsidR="00FD7CCA" w:rsidRDefault="00405E79">
      <w:pPr>
        <w:widowControl/>
        <w:ind w:firstLine="420"/>
        <w:jc w:val="left"/>
        <w:rPr>
          <w:rFonts w:asciiTheme="minorEastAsia" w:hAnsiTheme="minorEastAsia" w:cstheme="minorEastAsia"/>
          <w:sz w:val="24"/>
        </w:rPr>
      </w:pPr>
      <w:r>
        <w:rPr>
          <w:rFonts w:asciiTheme="minorEastAsia" w:hAnsiTheme="minorEastAsia" w:cstheme="minorEastAsia" w:hint="eastAsia"/>
          <w:sz w:val="24"/>
        </w:rPr>
        <w:t>电机驱动部分我们使用一款内置mos的驱动芯片。</w:t>
      </w:r>
    </w:p>
    <w:p w:rsidR="00FD7CCA" w:rsidRDefault="00405E79">
      <w:pPr>
        <w:widowControl/>
        <w:ind w:firstLine="420"/>
        <w:jc w:val="left"/>
        <w:rPr>
          <w:rFonts w:ascii="黑体" w:eastAsia="黑体" w:hAnsi="黑体" w:cs="黑体"/>
          <w:sz w:val="24"/>
        </w:rPr>
      </w:pPr>
      <w:r>
        <w:rPr>
          <w:rFonts w:asciiTheme="minorEastAsia" w:hAnsiTheme="minorEastAsia" w:cstheme="minorEastAsia" w:hint="eastAsia"/>
          <w:sz w:val="24"/>
        </w:rPr>
        <w:t>设计电路如图4.3。</w:t>
      </w:r>
    </w:p>
    <w:p w:rsidR="00FD7CCA" w:rsidRDefault="00405E79">
      <w:pPr>
        <w:widowControl/>
        <w:ind w:firstLine="420"/>
        <w:jc w:val="left"/>
        <w:rPr>
          <w:rFonts w:asciiTheme="minorEastAsia" w:hAnsiTheme="minorEastAsia"/>
          <w:sz w:val="24"/>
        </w:rPr>
      </w:pPr>
      <w:r>
        <w:rPr>
          <w:noProof/>
        </w:rPr>
        <w:drawing>
          <wp:inline distT="0" distB="0" distL="114300" distR="114300">
            <wp:extent cx="5255895" cy="2319020"/>
            <wp:effectExtent l="0" t="0" r="1905" b="508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43"/>
                    <a:stretch>
                      <a:fillRect/>
                    </a:stretch>
                  </pic:blipFill>
                  <pic:spPr>
                    <a:xfrm>
                      <a:off x="0" y="0"/>
                      <a:ext cx="5255895" cy="2319020"/>
                    </a:xfrm>
                    <a:prstGeom prst="rect">
                      <a:avLst/>
                    </a:prstGeom>
                    <a:noFill/>
                    <a:ln>
                      <a:noFill/>
                    </a:ln>
                  </pic:spPr>
                </pic:pic>
              </a:graphicData>
            </a:graphic>
          </wp:inline>
        </w:drawing>
      </w:r>
    </w:p>
    <w:p w:rsidR="00FD7CCA" w:rsidRDefault="00405E79">
      <w:pPr>
        <w:spacing w:before="60" w:after="60"/>
        <w:ind w:left="3360" w:right="-13" w:firstLine="420"/>
        <w:rPr>
          <w:rFonts w:ascii="宋体" w:eastAsia="宋体" w:hAnsi="宋体" w:cs="宋体"/>
          <w:szCs w:val="21"/>
        </w:rPr>
      </w:pPr>
      <w:r>
        <w:rPr>
          <w:rFonts w:ascii="宋体" w:eastAsia="宋体" w:hAnsi="宋体" w:cs="宋体" w:hint="eastAsia"/>
          <w:szCs w:val="21"/>
        </w:rPr>
        <w:t>图 4.3电机驱动图</w:t>
      </w:r>
    </w:p>
    <w:p w:rsidR="00FD7CCA" w:rsidRDefault="00FD7CCA">
      <w:pPr>
        <w:spacing w:before="60" w:after="60"/>
        <w:ind w:left="3360" w:right="-13" w:firstLine="420"/>
        <w:rPr>
          <w:rFonts w:ascii="宋体" w:eastAsia="宋体" w:hAnsi="宋体" w:cs="宋体"/>
          <w:szCs w:val="21"/>
        </w:rPr>
      </w:pPr>
    </w:p>
    <w:p w:rsidR="00FD7CCA" w:rsidRDefault="00FD7CCA">
      <w:pPr>
        <w:spacing w:after="240"/>
        <w:rPr>
          <w:rFonts w:ascii="黑体" w:eastAsia="黑体" w:hAnsi="黑体" w:cs="黑体"/>
          <w:bCs/>
          <w:kern w:val="0"/>
          <w:sz w:val="32"/>
          <w:szCs w:val="28"/>
        </w:rPr>
      </w:pPr>
      <w:bookmarkStart w:id="43" w:name="_Toc17034732"/>
    </w:p>
    <w:p w:rsidR="00FD7CCA" w:rsidRDefault="00FD7CCA">
      <w:pPr>
        <w:spacing w:after="240"/>
        <w:rPr>
          <w:rFonts w:ascii="黑体" w:eastAsia="黑体" w:hAnsi="黑体" w:cs="黑体"/>
          <w:bCs/>
          <w:kern w:val="0"/>
          <w:sz w:val="32"/>
          <w:szCs w:val="28"/>
        </w:rPr>
      </w:pPr>
    </w:p>
    <w:p w:rsidR="00FD7CCA" w:rsidRDefault="00405E79">
      <w:pPr>
        <w:spacing w:after="240"/>
        <w:outlineLvl w:val="1"/>
        <w:rPr>
          <w:rFonts w:ascii="黑体" w:eastAsia="黑体" w:hAnsi="黑体" w:cs="黑体"/>
          <w:sz w:val="28"/>
          <w:szCs w:val="28"/>
        </w:rPr>
      </w:pPr>
      <w:bookmarkStart w:id="44" w:name="_Toc17126922"/>
      <w:r>
        <w:rPr>
          <w:rFonts w:ascii="黑体" w:eastAsia="黑体" w:hAnsi="黑体" w:cs="黑体" w:hint="eastAsia"/>
          <w:bCs/>
          <w:kern w:val="0"/>
          <w:sz w:val="28"/>
          <w:szCs w:val="28"/>
        </w:rPr>
        <w:t>4.4</w:t>
      </w:r>
      <w:bookmarkEnd w:id="43"/>
      <w:r>
        <w:rPr>
          <w:rFonts w:ascii="黑体" w:eastAsia="黑体" w:hAnsi="黑体" w:cs="黑体" w:hint="eastAsia"/>
          <w:bCs/>
          <w:kern w:val="0"/>
          <w:sz w:val="28"/>
          <w:szCs w:val="28"/>
        </w:rPr>
        <w:t>电磁信号采集</w:t>
      </w:r>
      <w:bookmarkEnd w:id="44"/>
    </w:p>
    <w:p w:rsidR="00FD7CCA" w:rsidRDefault="00405E79">
      <w:pPr>
        <w:spacing w:before="120" w:after="120" w:line="400" w:lineRule="exact"/>
        <w:ind w:right="386" w:firstLine="420"/>
        <w:rPr>
          <w:rFonts w:asciiTheme="minorEastAsia" w:hAnsiTheme="minorEastAsia" w:cstheme="minorEastAsia"/>
          <w:sz w:val="24"/>
        </w:rPr>
      </w:pPr>
      <w:r>
        <w:rPr>
          <w:rFonts w:asciiTheme="minorEastAsia" w:hAnsiTheme="minorEastAsia" w:cstheme="minorEastAsia" w:hint="eastAsia"/>
          <w:sz w:val="24"/>
        </w:rPr>
        <w:t>赛道的信息通过电感转化为电压信号，再经过一级的运算放大器放大后，通过KEA的内部AD进行采集。</w:t>
      </w:r>
    </w:p>
    <w:p w:rsidR="00FD7CCA" w:rsidRDefault="00405E79">
      <w:pPr>
        <w:spacing w:before="120" w:after="120" w:line="400" w:lineRule="exact"/>
        <w:ind w:right="386" w:firstLine="420"/>
        <w:rPr>
          <w:rFonts w:asciiTheme="minorEastAsia" w:hAnsiTheme="minorEastAsia" w:cstheme="minorEastAsia"/>
          <w:sz w:val="24"/>
        </w:rPr>
      </w:pPr>
      <w:r>
        <w:rPr>
          <w:rFonts w:asciiTheme="minorEastAsia" w:hAnsiTheme="minorEastAsia" w:cstheme="minorEastAsia" w:hint="eastAsia"/>
          <w:sz w:val="24"/>
        </w:rPr>
        <w:t>运放原理图见图4.4。</w:t>
      </w:r>
    </w:p>
    <w:p w:rsidR="00FD7CCA" w:rsidRDefault="00405E79">
      <w:pPr>
        <w:spacing w:before="60" w:after="60"/>
        <w:ind w:right="-13"/>
        <w:rPr>
          <w:rFonts w:ascii="宋体" w:eastAsia="宋体" w:hAnsi="宋体" w:cs="宋体"/>
          <w:szCs w:val="21"/>
        </w:rPr>
      </w:pPr>
      <w:r>
        <w:rPr>
          <w:noProof/>
        </w:rPr>
        <w:drawing>
          <wp:inline distT="0" distB="0" distL="114300" distR="114300">
            <wp:extent cx="5255260" cy="1678305"/>
            <wp:effectExtent l="0" t="0" r="2540" b="17145"/>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44"/>
                    <a:stretch>
                      <a:fillRect/>
                    </a:stretch>
                  </pic:blipFill>
                  <pic:spPr>
                    <a:xfrm>
                      <a:off x="0" y="0"/>
                      <a:ext cx="5255260" cy="1678305"/>
                    </a:xfrm>
                    <a:prstGeom prst="rect">
                      <a:avLst/>
                    </a:prstGeom>
                    <a:noFill/>
                    <a:ln>
                      <a:noFill/>
                    </a:ln>
                  </pic:spPr>
                </pic:pic>
              </a:graphicData>
            </a:graphic>
          </wp:inline>
        </w:drawing>
      </w:r>
    </w:p>
    <w:p w:rsidR="00FD7CCA" w:rsidRDefault="00FD7CCA">
      <w:pPr>
        <w:spacing w:before="60" w:after="60"/>
        <w:ind w:left="3360" w:right="-13" w:firstLine="420"/>
        <w:rPr>
          <w:rFonts w:ascii="宋体" w:eastAsia="宋体" w:hAnsi="宋体" w:cs="宋体"/>
          <w:szCs w:val="21"/>
        </w:rPr>
      </w:pPr>
    </w:p>
    <w:p w:rsidR="00FD7CCA" w:rsidRDefault="00405E79">
      <w:pPr>
        <w:spacing w:before="60" w:after="60"/>
        <w:ind w:right="-13" w:firstLineChars="1400" w:firstLine="2940"/>
        <w:rPr>
          <w:rFonts w:asciiTheme="minorEastAsia" w:hAnsiTheme="minorEastAsia" w:cstheme="minorEastAsia"/>
          <w:szCs w:val="21"/>
        </w:rPr>
      </w:pPr>
      <w:r>
        <w:rPr>
          <w:rFonts w:asciiTheme="minorEastAsia" w:hAnsiTheme="minorEastAsia" w:cstheme="minorEastAsia" w:hint="eastAsia"/>
          <w:szCs w:val="21"/>
        </w:rPr>
        <w:t>图 4.4 运算放大器图</w:t>
      </w:r>
    </w:p>
    <w:p w:rsidR="00FD7CCA" w:rsidRDefault="00FD7CCA">
      <w:pPr>
        <w:spacing w:before="60" w:after="60"/>
        <w:ind w:left="3360" w:right="-13" w:firstLine="420"/>
        <w:rPr>
          <w:rFonts w:ascii="宋体" w:eastAsia="宋体" w:hAnsi="宋体"/>
          <w:sz w:val="24"/>
        </w:rPr>
      </w:pPr>
    </w:p>
    <w:p w:rsidR="00FD7CCA" w:rsidRDefault="00405E79">
      <w:pPr>
        <w:spacing w:after="240"/>
        <w:outlineLvl w:val="1"/>
        <w:rPr>
          <w:rFonts w:ascii="黑体" w:eastAsia="黑体" w:hAnsi="黑体" w:cs="黑体"/>
          <w:bCs/>
          <w:kern w:val="0"/>
          <w:sz w:val="28"/>
          <w:szCs w:val="28"/>
        </w:rPr>
      </w:pPr>
      <w:bookmarkStart w:id="45" w:name="_Toc17034733"/>
      <w:bookmarkStart w:id="46" w:name="_Toc17126923"/>
      <w:r>
        <w:rPr>
          <w:rFonts w:ascii="黑体" w:eastAsia="黑体" w:hAnsi="黑体" w:cs="黑体" w:hint="eastAsia"/>
          <w:bCs/>
          <w:kern w:val="0"/>
          <w:sz w:val="28"/>
          <w:szCs w:val="28"/>
        </w:rPr>
        <w:lastRenderedPageBreak/>
        <w:t>4.5</w:t>
      </w:r>
      <w:bookmarkEnd w:id="45"/>
      <w:r>
        <w:rPr>
          <w:rFonts w:ascii="黑体" w:eastAsia="黑体" w:hAnsi="黑体" w:cs="黑体" w:hint="eastAsia"/>
          <w:bCs/>
          <w:kern w:val="0"/>
          <w:sz w:val="28"/>
          <w:szCs w:val="28"/>
        </w:rPr>
        <w:t>避障模块</w:t>
      </w:r>
      <w:bookmarkEnd w:id="46"/>
    </w:p>
    <w:p w:rsidR="00FD7CCA" w:rsidRDefault="00405E79">
      <w:pPr>
        <w:widowControl/>
        <w:jc w:val="left"/>
        <w:rPr>
          <w:rFonts w:asciiTheme="minorEastAsia" w:hAnsiTheme="minorEastAsia" w:cstheme="minorEastAsia"/>
          <w:sz w:val="24"/>
        </w:rPr>
      </w:pPr>
      <w:r>
        <w:rPr>
          <w:rFonts w:asciiTheme="minorEastAsia" w:hAnsiTheme="minorEastAsia" w:cstheme="minorEastAsia" w:hint="eastAsia"/>
          <w:sz w:val="24"/>
        </w:rPr>
        <w:t>横断路障是本届智能车比赛刚出现的新元素，稳定的过路障是获得成绩的基本要求。我们采用超声波模块进行路障检测，再利用MPU6050进行转向控制，能够有较为理想的避障效果。</w:t>
      </w:r>
    </w:p>
    <w:p w:rsidR="00FD7CCA" w:rsidRDefault="00405E79">
      <w:pPr>
        <w:widowControl/>
        <w:jc w:val="left"/>
        <w:rPr>
          <w:rFonts w:asciiTheme="minorEastAsia" w:hAnsiTheme="minorEastAsia" w:cstheme="minorEastAsia"/>
          <w:sz w:val="24"/>
        </w:rPr>
      </w:pPr>
      <w:r>
        <w:rPr>
          <w:rFonts w:asciiTheme="minorEastAsia" w:hAnsiTheme="minorEastAsia" w:cstheme="minorEastAsia" w:hint="eastAsia"/>
          <w:sz w:val="24"/>
        </w:rPr>
        <w:t>超声波测距模块工作原理：</w:t>
      </w:r>
    </w:p>
    <w:p w:rsidR="00FD7CCA" w:rsidRDefault="00FD7CCA">
      <w:pPr>
        <w:widowControl/>
        <w:jc w:val="left"/>
        <w:rPr>
          <w:rFonts w:asciiTheme="minorEastAsia" w:hAnsiTheme="minorEastAsia" w:cstheme="minorEastAsia"/>
          <w:sz w:val="24"/>
        </w:rPr>
      </w:pPr>
    </w:p>
    <w:p w:rsidR="00FD7CCA" w:rsidRDefault="00405E79">
      <w:pPr>
        <w:widowControl/>
        <w:jc w:val="left"/>
        <w:rPr>
          <w:rFonts w:asciiTheme="minorEastAsia" w:hAnsiTheme="minorEastAsia" w:cstheme="minorEastAsia"/>
          <w:sz w:val="24"/>
        </w:rPr>
      </w:pPr>
      <w:r>
        <w:rPr>
          <w:rFonts w:asciiTheme="minorEastAsia" w:hAnsiTheme="minorEastAsia" w:cstheme="minorEastAsia" w:hint="eastAsia"/>
          <w:sz w:val="24"/>
        </w:rPr>
        <w:t>（1）采用IO口TRIG触发测距，给至少10us的高电平信号;</w:t>
      </w:r>
    </w:p>
    <w:p w:rsidR="00FD7CCA" w:rsidRDefault="00405E79">
      <w:pPr>
        <w:widowControl/>
        <w:jc w:val="left"/>
        <w:rPr>
          <w:rFonts w:asciiTheme="minorEastAsia" w:hAnsiTheme="minorEastAsia" w:cstheme="minorEastAsia"/>
          <w:sz w:val="24"/>
        </w:rPr>
      </w:pPr>
      <w:r>
        <w:rPr>
          <w:rFonts w:asciiTheme="minorEastAsia" w:hAnsiTheme="minorEastAsia" w:cstheme="minorEastAsia" w:hint="eastAsia"/>
          <w:sz w:val="24"/>
        </w:rPr>
        <w:t>（2）模块自动发送8个40khz的方波，自动检测是否有信号返回；</w:t>
      </w:r>
    </w:p>
    <w:p w:rsidR="00FD7CCA" w:rsidRDefault="00405E79">
      <w:pPr>
        <w:widowControl/>
        <w:jc w:val="left"/>
        <w:rPr>
          <w:rFonts w:asciiTheme="minorEastAsia" w:hAnsiTheme="minorEastAsia" w:cstheme="minorEastAsia"/>
          <w:sz w:val="24"/>
        </w:rPr>
      </w:pPr>
      <w:r>
        <w:rPr>
          <w:rFonts w:asciiTheme="minorEastAsia" w:hAnsiTheme="minorEastAsia" w:cstheme="minorEastAsia" w:hint="eastAsia"/>
          <w:sz w:val="24"/>
        </w:rPr>
        <w:t>（3）有信号返回，通过IO口ECHO输出一个高电平，高电平持续的时间就是超声波从发射到返回的时间。测试距离=（高电平时间*声速（340M/S））/2;</w:t>
      </w:r>
    </w:p>
    <w:p w:rsidR="00FD7CCA" w:rsidRDefault="00FD7CCA">
      <w:pPr>
        <w:widowControl/>
        <w:jc w:val="left"/>
        <w:rPr>
          <w:rFonts w:asciiTheme="minorEastAsia" w:hAnsiTheme="minorEastAsia" w:cstheme="minorEastAsia"/>
          <w:sz w:val="24"/>
        </w:rPr>
      </w:pPr>
    </w:p>
    <w:p w:rsidR="00FD7CCA" w:rsidRDefault="00FD7CCA">
      <w:pPr>
        <w:widowControl/>
        <w:jc w:val="left"/>
        <w:rPr>
          <w:rFonts w:asciiTheme="minorEastAsia" w:hAnsiTheme="minorEastAsia" w:cstheme="minorEastAsia"/>
          <w:sz w:val="24"/>
        </w:rPr>
      </w:pPr>
    </w:p>
    <w:p w:rsidR="00FD7CCA" w:rsidRDefault="00405E79">
      <w:pPr>
        <w:pStyle w:val="a7"/>
        <w:shd w:val="clear" w:color="auto" w:fill="FFFFFF"/>
        <w:spacing w:before="0" w:beforeAutospacing="0" w:after="180" w:afterAutospacing="0" w:line="450" w:lineRule="atLeast"/>
        <w:rPr>
          <w:rFonts w:asciiTheme="minorEastAsia" w:eastAsiaTheme="minorEastAsia" w:hAnsiTheme="minorEastAsia" w:cstheme="minorEastAsia"/>
          <w:color w:val="333333"/>
          <w:spacing w:val="8"/>
        </w:rPr>
      </w:pPr>
      <w:r>
        <w:rPr>
          <w:rFonts w:asciiTheme="minorEastAsia" w:eastAsiaTheme="minorEastAsia" w:hAnsiTheme="minorEastAsia" w:cstheme="minorEastAsia" w:hint="eastAsia"/>
          <w:noProof/>
        </w:rPr>
        <w:drawing>
          <wp:inline distT="0" distB="0" distL="114300" distR="114300">
            <wp:extent cx="3937000" cy="1622425"/>
            <wp:effectExtent l="0" t="0" r="6350" b="15875"/>
            <wp:docPr id="2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descr="IMG_256"/>
                    <pic:cNvPicPr>
                      <a:picLocks noChangeAspect="1"/>
                    </pic:cNvPicPr>
                  </pic:nvPicPr>
                  <pic:blipFill>
                    <a:blip r:embed="rId45"/>
                    <a:stretch>
                      <a:fillRect/>
                    </a:stretch>
                  </pic:blipFill>
                  <pic:spPr>
                    <a:xfrm>
                      <a:off x="0" y="0"/>
                      <a:ext cx="3937000" cy="1622425"/>
                    </a:xfrm>
                    <a:prstGeom prst="rect">
                      <a:avLst/>
                    </a:prstGeom>
                    <a:noFill/>
                    <a:ln w="9525">
                      <a:noFill/>
                    </a:ln>
                  </pic:spPr>
                </pic:pic>
              </a:graphicData>
            </a:graphic>
          </wp:inline>
        </w:drawing>
      </w:r>
    </w:p>
    <w:p w:rsidR="00FD7CCA" w:rsidRDefault="00FD7CCA">
      <w:pPr>
        <w:widowControl/>
        <w:jc w:val="left"/>
        <w:rPr>
          <w:rFonts w:asciiTheme="minorEastAsia" w:hAnsiTheme="minorEastAsia" w:cstheme="minorEastAsia"/>
          <w:sz w:val="24"/>
        </w:rPr>
      </w:pPr>
    </w:p>
    <w:p w:rsidR="00FD7CCA" w:rsidRDefault="00FD7CCA">
      <w:pPr>
        <w:widowControl/>
        <w:jc w:val="left"/>
        <w:rPr>
          <w:rFonts w:asciiTheme="minorEastAsia" w:hAnsiTheme="minorEastAsia" w:cstheme="minorEastAsia"/>
          <w:sz w:val="24"/>
        </w:rPr>
      </w:pPr>
    </w:p>
    <w:p w:rsidR="00FD7CCA" w:rsidRDefault="00FD7CCA">
      <w:pPr>
        <w:widowControl/>
        <w:jc w:val="left"/>
        <w:rPr>
          <w:rFonts w:asciiTheme="minorEastAsia" w:hAnsiTheme="minorEastAsia" w:cstheme="minorEastAsia"/>
          <w:sz w:val="24"/>
        </w:rPr>
      </w:pPr>
    </w:p>
    <w:p w:rsidR="00FD7CCA" w:rsidRDefault="00405E79">
      <w:pPr>
        <w:widowControl/>
        <w:jc w:val="left"/>
        <w:rPr>
          <w:rFonts w:asciiTheme="minorEastAsia" w:hAnsiTheme="minorEastAsia" w:cstheme="minorEastAsia"/>
          <w:sz w:val="24"/>
        </w:rPr>
      </w:pPr>
      <w:r>
        <w:rPr>
          <w:rFonts w:asciiTheme="minorEastAsia" w:hAnsiTheme="minorEastAsia" w:cstheme="minorEastAsia" w:hint="eastAsia"/>
          <w:sz w:val="24"/>
        </w:rPr>
        <w:t>陀螺仪介绍：</w:t>
      </w:r>
    </w:p>
    <w:p w:rsidR="00FD7CCA" w:rsidRDefault="00FD7CCA">
      <w:pPr>
        <w:widowControl/>
        <w:jc w:val="left"/>
        <w:rPr>
          <w:rFonts w:asciiTheme="minorEastAsia" w:hAnsiTheme="minorEastAsia" w:cstheme="minorEastAsia"/>
          <w:sz w:val="24"/>
        </w:rPr>
      </w:pPr>
    </w:p>
    <w:p w:rsidR="00FD7CCA" w:rsidRDefault="00405E79">
      <w:pPr>
        <w:widowControl/>
        <w:jc w:val="left"/>
        <w:rPr>
          <w:rFonts w:asciiTheme="minorEastAsia" w:hAnsiTheme="minorEastAsia" w:cstheme="minorEastAsia"/>
          <w:sz w:val="24"/>
        </w:rPr>
      </w:pPr>
      <w:r>
        <w:rPr>
          <w:rFonts w:asciiTheme="minorEastAsia" w:hAnsiTheme="minorEastAsia" w:cstheme="minorEastAsia" w:hint="eastAsia"/>
          <w:sz w:val="24"/>
        </w:rPr>
        <w:t>MPU6050它是全球首例整合性6轴运动处理组件，俗称的六轴陀螺仪（x y z三轴的倾斜角度和三轴方向的加速度）。它集成了陀螺仪和加速度计于一体的芯片，它极大程度上免除了独立使用的陀螺仪和加速度计在时间上的误差，而且减少了占用PCB板的空间。</w:t>
      </w:r>
    </w:p>
    <w:p w:rsidR="00FD7CCA" w:rsidRDefault="00FD7CCA">
      <w:pPr>
        <w:widowControl/>
        <w:jc w:val="left"/>
        <w:rPr>
          <w:rFonts w:asciiTheme="minorEastAsia" w:hAnsiTheme="minorEastAsia" w:cstheme="minorEastAsia"/>
          <w:sz w:val="24"/>
        </w:rPr>
      </w:pPr>
    </w:p>
    <w:p w:rsidR="00FD7CCA" w:rsidRDefault="00FD7CCA">
      <w:pPr>
        <w:widowControl/>
        <w:rPr>
          <w:rFonts w:asciiTheme="minorEastAsia" w:hAnsiTheme="minorEastAsia" w:cstheme="minorEastAsia"/>
          <w:sz w:val="24"/>
        </w:rPr>
      </w:pPr>
    </w:p>
    <w:p w:rsidR="00FD7CCA" w:rsidRDefault="00405E79">
      <w:pPr>
        <w:rPr>
          <w:rFonts w:asciiTheme="minorEastAsia" w:hAnsiTheme="minorEastAsia" w:cstheme="minorEastAsia"/>
          <w:bCs/>
          <w:kern w:val="0"/>
          <w:sz w:val="24"/>
        </w:rPr>
      </w:pPr>
      <w:bookmarkStart w:id="47" w:name="_Toc17034735"/>
      <w:r>
        <w:rPr>
          <w:rFonts w:asciiTheme="minorEastAsia" w:hAnsiTheme="minorEastAsia" w:cstheme="minorEastAsia" w:hint="eastAsia"/>
          <w:bCs/>
          <w:kern w:val="0"/>
          <w:sz w:val="24"/>
        </w:rPr>
        <w:br w:type="page"/>
      </w:r>
    </w:p>
    <w:p w:rsidR="00FD7CCA" w:rsidRDefault="00405E79">
      <w:pPr>
        <w:spacing w:after="240"/>
        <w:outlineLvl w:val="1"/>
        <w:rPr>
          <w:rFonts w:ascii="黑体" w:eastAsia="黑体" w:hAnsi="黑体" w:cs="黑体"/>
          <w:bCs/>
          <w:kern w:val="0"/>
          <w:sz w:val="28"/>
          <w:szCs w:val="28"/>
        </w:rPr>
      </w:pPr>
      <w:bookmarkStart w:id="48" w:name="_Toc17126924"/>
      <w:bookmarkEnd w:id="47"/>
      <w:r>
        <w:rPr>
          <w:rFonts w:ascii="黑体" w:eastAsia="黑体" w:hAnsi="黑体" w:cs="黑体" w:hint="eastAsia"/>
          <w:bCs/>
          <w:kern w:val="0"/>
          <w:sz w:val="28"/>
          <w:szCs w:val="28"/>
        </w:rPr>
        <w:lastRenderedPageBreak/>
        <w:t>4.6人机交互模块</w:t>
      </w:r>
      <w:bookmarkEnd w:id="48"/>
    </w:p>
    <w:p w:rsidR="00FD7CCA" w:rsidRPr="00345592" w:rsidRDefault="00405E79" w:rsidP="00345592">
      <w:pPr>
        <w:widowControl/>
        <w:ind w:firstLineChars="200" w:firstLine="480"/>
        <w:jc w:val="left"/>
        <w:rPr>
          <w:rFonts w:asciiTheme="minorEastAsia" w:hAnsiTheme="minorEastAsia" w:cstheme="minorEastAsia"/>
          <w:sz w:val="24"/>
        </w:rPr>
      </w:pPr>
      <w:r w:rsidRPr="00345592">
        <w:rPr>
          <w:rFonts w:asciiTheme="minorEastAsia" w:hAnsiTheme="minorEastAsia" w:cstheme="minorEastAsia" w:hint="eastAsia"/>
          <w:sz w:val="24"/>
        </w:rPr>
        <w:t>使用人机交互界面，更方便对车进行调试，人机界面：OLED、五轴按键、拨码及蓝牙。</w:t>
      </w:r>
    </w:p>
    <w:p w:rsidR="00FD7CCA" w:rsidRDefault="00FD7CCA">
      <w:pPr>
        <w:spacing w:before="120" w:after="120" w:line="400" w:lineRule="exact"/>
        <w:rPr>
          <w:rFonts w:asciiTheme="minorEastAsia" w:hAnsiTheme="minorEastAsia" w:cstheme="minorEastAsia"/>
          <w:bCs/>
          <w:kern w:val="0"/>
          <w:sz w:val="24"/>
        </w:rPr>
      </w:pPr>
    </w:p>
    <w:p w:rsidR="00FD7CCA" w:rsidRDefault="00405E79">
      <w:pPr>
        <w:spacing w:before="60" w:after="60"/>
        <w:ind w:left="420" w:hangingChars="200" w:hanging="420"/>
        <w:jc w:val="center"/>
      </w:pPr>
      <w:r>
        <w:rPr>
          <w:noProof/>
        </w:rPr>
        <w:drawing>
          <wp:inline distT="0" distB="0" distL="114300" distR="114300">
            <wp:extent cx="2214245" cy="1990725"/>
            <wp:effectExtent l="0" t="0" r="14605" b="9525"/>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46"/>
                    <a:stretch>
                      <a:fillRect/>
                    </a:stretch>
                  </pic:blipFill>
                  <pic:spPr>
                    <a:xfrm>
                      <a:off x="0" y="0"/>
                      <a:ext cx="2214245" cy="1990725"/>
                    </a:xfrm>
                    <a:prstGeom prst="rect">
                      <a:avLst/>
                    </a:prstGeom>
                    <a:noFill/>
                    <a:ln>
                      <a:noFill/>
                    </a:ln>
                  </pic:spPr>
                </pic:pic>
              </a:graphicData>
            </a:graphic>
          </wp:inline>
        </w:drawing>
      </w:r>
      <w:r>
        <w:rPr>
          <w:noProof/>
        </w:rPr>
        <w:drawing>
          <wp:inline distT="0" distB="0" distL="114300" distR="114300">
            <wp:extent cx="2232025" cy="2414905"/>
            <wp:effectExtent l="0" t="0" r="15875" b="4445"/>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47"/>
                    <a:stretch>
                      <a:fillRect/>
                    </a:stretch>
                  </pic:blipFill>
                  <pic:spPr>
                    <a:xfrm>
                      <a:off x="0" y="0"/>
                      <a:ext cx="2232025" cy="2414905"/>
                    </a:xfrm>
                    <a:prstGeom prst="rect">
                      <a:avLst/>
                    </a:prstGeom>
                    <a:noFill/>
                    <a:ln>
                      <a:noFill/>
                    </a:ln>
                  </pic:spPr>
                </pic:pic>
              </a:graphicData>
            </a:graphic>
          </wp:inline>
        </w:drawing>
      </w:r>
    </w:p>
    <w:p w:rsidR="00FD7CCA" w:rsidRDefault="00405E79">
      <w:pPr>
        <w:spacing w:before="60" w:after="60"/>
        <w:ind w:left="420" w:hangingChars="200" w:hanging="420"/>
        <w:jc w:val="center"/>
        <w:rPr>
          <w:rFonts w:ascii="宋体" w:eastAsia="宋体" w:hAnsi="宋体" w:cs="宋体"/>
          <w:szCs w:val="21"/>
        </w:rPr>
      </w:pPr>
      <w:r>
        <w:rPr>
          <w:rFonts w:ascii="宋体" w:eastAsia="宋体" w:hAnsi="宋体" w:cs="宋体" w:hint="eastAsia"/>
          <w:szCs w:val="21"/>
        </w:rPr>
        <w:t>图 4.7 OLED、键盘、拨码及蓝牙</w:t>
      </w:r>
    </w:p>
    <w:p w:rsidR="00FD7CCA" w:rsidRDefault="00FD7CCA">
      <w:pPr>
        <w:spacing w:before="60" w:after="60"/>
        <w:ind w:left="420" w:hangingChars="200" w:hanging="420"/>
        <w:jc w:val="center"/>
        <w:rPr>
          <w:rFonts w:ascii="宋体" w:eastAsia="宋体" w:hAnsi="宋体" w:cs="宋体"/>
          <w:szCs w:val="21"/>
        </w:rPr>
      </w:pPr>
    </w:p>
    <w:p w:rsidR="00FD7CCA" w:rsidRPr="00345592" w:rsidRDefault="00405E79">
      <w:pPr>
        <w:rPr>
          <w:rFonts w:ascii="黑体" w:eastAsia="黑体" w:hAnsi="黑体" w:cs="黑体"/>
          <w:bCs/>
          <w:kern w:val="0"/>
          <w:sz w:val="32"/>
          <w:szCs w:val="28"/>
        </w:rPr>
      </w:pPr>
      <w:r>
        <w:rPr>
          <w:rFonts w:ascii="黑体" w:eastAsia="黑体" w:hAnsi="黑体" w:cs="黑体" w:hint="eastAsia"/>
          <w:bCs/>
          <w:kern w:val="0"/>
          <w:sz w:val="32"/>
          <w:szCs w:val="28"/>
        </w:rPr>
        <w:br w:type="page"/>
      </w:r>
    </w:p>
    <w:p w:rsidR="00FD7CCA" w:rsidRDefault="00405E79">
      <w:pPr>
        <w:spacing w:after="240"/>
        <w:outlineLvl w:val="1"/>
        <w:rPr>
          <w:rFonts w:ascii="黑体" w:eastAsia="黑体" w:hAnsi="黑体" w:cs="黑体"/>
          <w:bCs/>
          <w:kern w:val="0"/>
          <w:sz w:val="28"/>
          <w:szCs w:val="28"/>
        </w:rPr>
      </w:pPr>
      <w:bookmarkStart w:id="49" w:name="_Toc17126925"/>
      <w:r>
        <w:rPr>
          <w:rFonts w:ascii="黑体" w:eastAsia="黑体" w:hAnsi="黑体" w:cs="黑体" w:hint="eastAsia"/>
          <w:bCs/>
          <w:kern w:val="0"/>
          <w:sz w:val="28"/>
          <w:szCs w:val="28"/>
        </w:rPr>
        <w:lastRenderedPageBreak/>
        <w:t>4.7无线充电模块</w:t>
      </w:r>
      <w:bookmarkEnd w:id="49"/>
    </w:p>
    <w:p w:rsidR="00FD7CCA" w:rsidRDefault="00FD7CCA">
      <w:pPr>
        <w:widowControl/>
        <w:jc w:val="left"/>
        <w:rPr>
          <w:rFonts w:ascii="宋体" w:hAnsi="宋体"/>
          <w:szCs w:val="21"/>
        </w:rPr>
      </w:pPr>
    </w:p>
    <w:p w:rsidR="00FD7CCA" w:rsidRDefault="00405E79">
      <w:pPr>
        <w:widowControl/>
        <w:ind w:firstLineChars="200" w:firstLine="480"/>
        <w:jc w:val="left"/>
        <w:rPr>
          <w:rFonts w:asciiTheme="minorEastAsia" w:hAnsiTheme="minorEastAsia" w:cstheme="minorEastAsia"/>
          <w:sz w:val="24"/>
        </w:rPr>
      </w:pPr>
      <w:r>
        <w:rPr>
          <w:rFonts w:asciiTheme="minorEastAsia" w:hAnsiTheme="minorEastAsia" w:cstheme="minorEastAsia" w:hint="eastAsia"/>
          <w:sz w:val="24"/>
        </w:rPr>
        <w:t>为了在有限发射功率内获得最大充电功率，缩短比赛时间，为车模的运行提供足够的电量，我们自制了恒功率无线充电模块。利用磁场耦合原理，通过并联谐振和倍压整流，经过半桥电路后再通过LC滤波电路，最终充进超级电容。</w:t>
      </w:r>
    </w:p>
    <w:p w:rsidR="00FD7CCA" w:rsidRDefault="00405E79">
      <w:pPr>
        <w:widowControl/>
        <w:jc w:val="left"/>
        <w:rPr>
          <w:rFonts w:asciiTheme="minorEastAsia" w:hAnsiTheme="minorEastAsia" w:cstheme="minorEastAsia"/>
          <w:sz w:val="24"/>
        </w:rPr>
      </w:pPr>
      <w:r>
        <w:rPr>
          <w:rFonts w:asciiTheme="minorEastAsia" w:hAnsiTheme="minorEastAsia" w:cstheme="minorEastAsia" w:hint="eastAsia"/>
          <w:sz w:val="24"/>
        </w:rPr>
        <w:t>这样的好处在于大大减少了无功功率的损耗和便于控制。</w:t>
      </w:r>
    </w:p>
    <w:p w:rsidR="00FD7CCA" w:rsidRDefault="00405E79">
      <w:pPr>
        <w:widowControl/>
        <w:jc w:val="left"/>
        <w:rPr>
          <w:rFonts w:asciiTheme="minorEastAsia" w:hAnsiTheme="minorEastAsia" w:cstheme="minorEastAsia"/>
          <w:sz w:val="24"/>
        </w:rPr>
      </w:pPr>
      <w:r>
        <w:rPr>
          <w:rFonts w:asciiTheme="minorEastAsia" w:hAnsiTheme="minorEastAsia" w:cstheme="minorEastAsia" w:hint="eastAsia"/>
          <w:sz w:val="24"/>
        </w:rPr>
        <w:t>通过检测电流和电压信号，单片机计算出功率来与目标功率对比，通过控制PWM的输出去控制半桥电路的导通从而实现恒功率充电。</w:t>
      </w:r>
    </w:p>
    <w:p w:rsidR="00FD7CCA" w:rsidRDefault="00405E79">
      <w:pPr>
        <w:widowControl/>
        <w:jc w:val="left"/>
        <w:rPr>
          <w:rFonts w:asciiTheme="minorEastAsia" w:hAnsiTheme="minorEastAsia" w:cstheme="minorEastAsia"/>
          <w:sz w:val="24"/>
        </w:rPr>
      </w:pPr>
      <w:r>
        <w:rPr>
          <w:rFonts w:asciiTheme="minorEastAsia" w:hAnsiTheme="minorEastAsia" w:cstheme="minorEastAsia" w:hint="eastAsia"/>
          <w:sz w:val="24"/>
        </w:rPr>
        <w:t>电路如图4.7.1：</w:t>
      </w:r>
    </w:p>
    <w:p w:rsidR="00FD7CCA" w:rsidRDefault="00FD7CCA">
      <w:pPr>
        <w:widowControl/>
        <w:jc w:val="left"/>
        <w:rPr>
          <w:rFonts w:ascii="宋体" w:hAnsi="宋体"/>
          <w:szCs w:val="21"/>
        </w:rPr>
      </w:pPr>
    </w:p>
    <w:p w:rsidR="00FD7CCA" w:rsidRDefault="00FD7CCA">
      <w:pPr>
        <w:widowControl/>
        <w:jc w:val="left"/>
        <w:rPr>
          <w:rFonts w:ascii="宋体" w:hAnsi="宋体"/>
          <w:szCs w:val="21"/>
        </w:rPr>
      </w:pPr>
    </w:p>
    <w:p w:rsidR="00FD7CCA" w:rsidRDefault="00405E79">
      <w:pPr>
        <w:widowControl/>
        <w:jc w:val="left"/>
      </w:pPr>
      <w:r>
        <w:rPr>
          <w:noProof/>
        </w:rPr>
        <w:drawing>
          <wp:inline distT="0" distB="0" distL="114300" distR="114300" wp14:anchorId="0334FD39" wp14:editId="22E337D2">
            <wp:extent cx="4472940" cy="3129915"/>
            <wp:effectExtent l="0" t="0" r="3810" b="1333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48"/>
                    <a:stretch>
                      <a:fillRect/>
                    </a:stretch>
                  </pic:blipFill>
                  <pic:spPr>
                    <a:xfrm>
                      <a:off x="0" y="0"/>
                      <a:ext cx="4472940" cy="3129915"/>
                    </a:xfrm>
                    <a:prstGeom prst="rect">
                      <a:avLst/>
                    </a:prstGeom>
                    <a:noFill/>
                    <a:ln>
                      <a:noFill/>
                    </a:ln>
                  </pic:spPr>
                </pic:pic>
              </a:graphicData>
            </a:graphic>
          </wp:inline>
        </w:drawing>
      </w:r>
    </w:p>
    <w:p w:rsidR="00FD7CCA" w:rsidRDefault="00405E79">
      <w:pPr>
        <w:widowControl/>
        <w:jc w:val="left"/>
        <w:rPr>
          <w:rFonts w:asciiTheme="minorEastAsia" w:hAnsiTheme="minorEastAsia" w:cstheme="minorEastAsia"/>
          <w:sz w:val="24"/>
        </w:rPr>
      </w:pPr>
      <w:r>
        <w:rPr>
          <w:rFonts w:asciiTheme="minorEastAsia" w:hAnsiTheme="minorEastAsia" w:cstheme="minorEastAsia" w:hint="eastAsia"/>
          <w:sz w:val="24"/>
        </w:rPr>
        <w:t xml:space="preserve">                       </w:t>
      </w:r>
      <w:r>
        <w:rPr>
          <w:rFonts w:asciiTheme="minorEastAsia" w:hAnsiTheme="minorEastAsia" w:cstheme="minorEastAsia" w:hint="eastAsia"/>
          <w:szCs w:val="21"/>
        </w:rPr>
        <w:t xml:space="preserve"> 图4.7.1 充电控制电路</w:t>
      </w:r>
    </w:p>
    <w:p w:rsidR="00FD7CCA" w:rsidRDefault="00FD7CCA">
      <w:pPr>
        <w:widowControl/>
        <w:jc w:val="left"/>
        <w:rPr>
          <w:rFonts w:asciiTheme="minorEastAsia" w:hAnsiTheme="minorEastAsia" w:cstheme="minorEastAsia"/>
          <w:sz w:val="24"/>
        </w:rPr>
      </w:pPr>
    </w:p>
    <w:p w:rsidR="00FD7CCA" w:rsidRDefault="00FD7CCA">
      <w:pPr>
        <w:widowControl/>
        <w:jc w:val="left"/>
        <w:rPr>
          <w:rFonts w:asciiTheme="minorEastAsia" w:hAnsiTheme="minorEastAsia" w:cstheme="minorEastAsia"/>
          <w:sz w:val="24"/>
        </w:rPr>
      </w:pPr>
    </w:p>
    <w:p w:rsidR="00FD7CCA" w:rsidRDefault="00FD7CCA">
      <w:pPr>
        <w:widowControl/>
        <w:jc w:val="left"/>
        <w:rPr>
          <w:rFonts w:asciiTheme="minorEastAsia" w:hAnsiTheme="minorEastAsia" w:cstheme="minorEastAsia"/>
          <w:sz w:val="24"/>
        </w:rPr>
      </w:pPr>
    </w:p>
    <w:p w:rsidR="00FD7CCA" w:rsidRDefault="00405E79">
      <w:pPr>
        <w:widowControl/>
        <w:jc w:val="left"/>
        <w:rPr>
          <w:rFonts w:asciiTheme="minorEastAsia" w:hAnsiTheme="minorEastAsia" w:cstheme="minorEastAsia"/>
          <w:sz w:val="24"/>
        </w:rPr>
      </w:pPr>
      <w:r>
        <w:rPr>
          <w:rFonts w:asciiTheme="minorEastAsia" w:hAnsiTheme="minorEastAsia" w:cstheme="minorEastAsia" w:hint="eastAsia"/>
          <w:sz w:val="24"/>
        </w:rPr>
        <w:t>稳压部分使用LM2596稳12V给IR2104供电，和MP2307稳3.3V给单片机供电两部分。</w:t>
      </w:r>
    </w:p>
    <w:p w:rsidR="00FD7CCA" w:rsidRDefault="00405E79">
      <w:pPr>
        <w:widowControl/>
        <w:jc w:val="left"/>
        <w:rPr>
          <w:rFonts w:asciiTheme="minorEastAsia" w:hAnsiTheme="minorEastAsia" w:cstheme="minorEastAsia"/>
          <w:sz w:val="24"/>
        </w:rPr>
      </w:pPr>
      <w:r>
        <w:rPr>
          <w:rFonts w:asciiTheme="minorEastAsia" w:hAnsiTheme="minorEastAsia" w:cstheme="minorEastAsia" w:hint="eastAsia"/>
          <w:sz w:val="24"/>
        </w:rPr>
        <w:t>电路如图4.7.2：</w:t>
      </w:r>
    </w:p>
    <w:p w:rsidR="00FD7CCA" w:rsidRDefault="00405E79">
      <w:pPr>
        <w:widowControl/>
        <w:jc w:val="left"/>
        <w:rPr>
          <w:rFonts w:asciiTheme="minorEastAsia" w:hAnsiTheme="minorEastAsia" w:cstheme="minorEastAsia"/>
          <w:sz w:val="24"/>
        </w:rPr>
      </w:pPr>
      <w:r>
        <w:rPr>
          <w:noProof/>
        </w:rPr>
        <w:lastRenderedPageBreak/>
        <w:drawing>
          <wp:inline distT="0" distB="0" distL="114300" distR="114300">
            <wp:extent cx="4831080" cy="3627755"/>
            <wp:effectExtent l="0" t="0" r="7620" b="10795"/>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49"/>
                    <a:stretch>
                      <a:fillRect/>
                    </a:stretch>
                  </pic:blipFill>
                  <pic:spPr>
                    <a:xfrm>
                      <a:off x="0" y="0"/>
                      <a:ext cx="4831080" cy="3627755"/>
                    </a:xfrm>
                    <a:prstGeom prst="rect">
                      <a:avLst/>
                    </a:prstGeom>
                    <a:noFill/>
                    <a:ln>
                      <a:noFill/>
                    </a:ln>
                  </pic:spPr>
                </pic:pic>
              </a:graphicData>
            </a:graphic>
          </wp:inline>
        </w:drawing>
      </w:r>
    </w:p>
    <w:p w:rsidR="00FD7CCA" w:rsidRDefault="00FD7CCA">
      <w:pPr>
        <w:widowControl/>
        <w:jc w:val="left"/>
        <w:rPr>
          <w:rFonts w:asciiTheme="minorEastAsia" w:hAnsiTheme="minorEastAsia" w:cstheme="minorEastAsia"/>
          <w:sz w:val="24"/>
        </w:rPr>
      </w:pPr>
    </w:p>
    <w:p w:rsidR="00345592" w:rsidRDefault="00405E79">
      <w:pPr>
        <w:widowControl/>
        <w:jc w:val="left"/>
        <w:rPr>
          <w:rFonts w:ascii="宋体" w:hAnsi="宋体"/>
          <w:szCs w:val="21"/>
        </w:rPr>
        <w:sectPr w:rsidR="00345592" w:rsidSect="00EE628F">
          <w:headerReference w:type="default" r:id="rId50"/>
          <w:footerReference w:type="even" r:id="rId51"/>
          <w:headerReference w:type="first" r:id="rId52"/>
          <w:footerReference w:type="first" r:id="rId53"/>
          <w:pgSz w:w="11906" w:h="16838"/>
          <w:pgMar w:top="2268" w:right="1814" w:bottom="1814" w:left="1814" w:header="1588" w:footer="1247" w:gutter="0"/>
          <w:cols w:space="720"/>
          <w:titlePg/>
          <w:docGrid w:linePitch="286"/>
        </w:sectPr>
      </w:pPr>
      <w:r>
        <w:rPr>
          <w:rFonts w:ascii="宋体" w:hAnsi="宋体"/>
          <w:szCs w:val="21"/>
        </w:rPr>
        <w:br w:type="page"/>
      </w:r>
    </w:p>
    <w:p w:rsidR="00FD7CCA" w:rsidRDefault="00FD7CCA">
      <w:pPr>
        <w:widowControl/>
        <w:jc w:val="left"/>
        <w:rPr>
          <w:rFonts w:ascii="宋体" w:hAnsi="宋体"/>
          <w:szCs w:val="21"/>
        </w:rPr>
      </w:pPr>
    </w:p>
    <w:p w:rsidR="00FD7CCA" w:rsidRDefault="00405E79">
      <w:pPr>
        <w:numPr>
          <w:ilvl w:val="0"/>
          <w:numId w:val="2"/>
        </w:numPr>
        <w:spacing w:after="400"/>
        <w:jc w:val="center"/>
        <w:outlineLvl w:val="0"/>
        <w:rPr>
          <w:rFonts w:ascii="黑体" w:eastAsia="黑体" w:hAnsi="黑体" w:cs="黑体"/>
          <w:sz w:val="32"/>
          <w:szCs w:val="30"/>
        </w:rPr>
      </w:pPr>
      <w:bookmarkStart w:id="50" w:name="_Toc17034736"/>
      <w:bookmarkStart w:id="51" w:name="_Toc17126926"/>
      <w:r>
        <w:rPr>
          <w:rFonts w:ascii="黑体" w:eastAsia="黑体" w:hAnsi="黑体" w:cs="黑体" w:hint="eastAsia"/>
          <w:sz w:val="32"/>
          <w:szCs w:val="30"/>
        </w:rPr>
        <w:t>智能车控制软件设计说明</w:t>
      </w:r>
      <w:bookmarkEnd w:id="50"/>
      <w:bookmarkEnd w:id="51"/>
    </w:p>
    <w:p w:rsidR="00FD7CCA" w:rsidRDefault="00405E79">
      <w:pPr>
        <w:pStyle w:val="21"/>
        <w:spacing w:before="120" w:after="120" w:line="400" w:lineRule="exact"/>
        <w:ind w:firstLineChars="0" w:firstLine="420"/>
        <w:rPr>
          <w:rFonts w:asciiTheme="minorEastAsia" w:hAnsiTheme="minorEastAsia" w:cstheme="minorEastAsia"/>
          <w:sz w:val="24"/>
          <w:szCs w:val="24"/>
        </w:rPr>
      </w:pPr>
      <w:r>
        <w:rPr>
          <w:rFonts w:asciiTheme="minorEastAsia" w:hAnsiTheme="minorEastAsia" w:cstheme="minorEastAsia" w:hint="eastAsia"/>
          <w:sz w:val="24"/>
          <w:szCs w:val="24"/>
        </w:rPr>
        <w:t>软件系统，包含对各种输入量的获取，并根据算法对输入量进行反应，得到控制输出，从而控制硬件电路，进而控制智能车在赛道上高速而平稳的自动寻线行驶。</w:t>
      </w:r>
    </w:p>
    <w:p w:rsidR="00FD7CCA" w:rsidRDefault="00FD7CCA">
      <w:pPr>
        <w:pStyle w:val="21"/>
        <w:spacing w:before="120" w:after="120" w:line="400" w:lineRule="exact"/>
        <w:ind w:firstLineChars="0" w:firstLine="420"/>
        <w:rPr>
          <w:rFonts w:ascii="宋体" w:eastAsia="宋体" w:hAnsi="宋体"/>
          <w:sz w:val="24"/>
          <w:szCs w:val="24"/>
        </w:rPr>
      </w:pPr>
    </w:p>
    <w:p w:rsidR="00FD7CCA" w:rsidRDefault="00405E79">
      <w:pPr>
        <w:spacing w:after="240"/>
        <w:outlineLvl w:val="1"/>
        <w:rPr>
          <w:rFonts w:ascii="黑体" w:eastAsia="黑体" w:hAnsi="黑体" w:cs="黑体"/>
          <w:bCs/>
          <w:kern w:val="0"/>
          <w:sz w:val="28"/>
          <w:szCs w:val="28"/>
        </w:rPr>
      </w:pPr>
      <w:bookmarkStart w:id="52" w:name="_Toc17034737"/>
      <w:bookmarkStart w:id="53" w:name="_Toc17126927"/>
      <w:r>
        <w:rPr>
          <w:rFonts w:ascii="黑体" w:eastAsia="黑体" w:hAnsi="黑体" w:cs="黑体" w:hint="eastAsia"/>
          <w:bCs/>
          <w:kern w:val="0"/>
          <w:sz w:val="28"/>
          <w:szCs w:val="28"/>
        </w:rPr>
        <w:t>5.1软件流程图</w:t>
      </w:r>
      <w:bookmarkEnd w:id="52"/>
      <w:bookmarkEnd w:id="53"/>
    </w:p>
    <w:p w:rsidR="00FD7CCA" w:rsidRDefault="00405E79">
      <w:pPr>
        <w:spacing w:after="240"/>
        <w:jc w:val="center"/>
      </w:pPr>
      <w:r>
        <w:rPr>
          <w:noProof/>
        </w:rPr>
        <w:drawing>
          <wp:inline distT="0" distB="0" distL="0" distR="0">
            <wp:extent cx="3810000" cy="55245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3810000" cy="5524500"/>
                    </a:xfrm>
                    <a:prstGeom prst="rect">
                      <a:avLst/>
                    </a:prstGeom>
                  </pic:spPr>
                </pic:pic>
              </a:graphicData>
            </a:graphic>
          </wp:inline>
        </w:drawing>
      </w:r>
    </w:p>
    <w:p w:rsidR="00FD7CCA" w:rsidRDefault="00405E79">
      <w:pPr>
        <w:spacing w:before="60" w:after="60"/>
        <w:ind w:left="420" w:hangingChars="200" w:hanging="420"/>
        <w:jc w:val="center"/>
        <w:rPr>
          <w:rFonts w:ascii="宋体" w:eastAsia="宋体" w:hAnsi="宋体" w:cs="宋体"/>
          <w:szCs w:val="21"/>
        </w:rPr>
      </w:pPr>
      <w:r>
        <w:rPr>
          <w:rFonts w:ascii="宋体" w:eastAsia="宋体" w:hAnsi="宋体" w:cs="宋体" w:hint="eastAsia"/>
          <w:szCs w:val="21"/>
        </w:rPr>
        <w:t>图5.1 软件流程图</w:t>
      </w:r>
    </w:p>
    <w:p w:rsidR="00FD7CCA" w:rsidRDefault="00405E79">
      <w:pPr>
        <w:spacing w:after="240"/>
        <w:outlineLvl w:val="1"/>
        <w:rPr>
          <w:rFonts w:ascii="黑体" w:eastAsia="黑体" w:hAnsi="黑体" w:cs="黑体"/>
          <w:bCs/>
          <w:kern w:val="0"/>
          <w:sz w:val="28"/>
          <w:szCs w:val="28"/>
        </w:rPr>
      </w:pPr>
      <w:bookmarkStart w:id="54" w:name="_Toc17034738"/>
      <w:bookmarkStart w:id="55" w:name="_Toc17126928"/>
      <w:r>
        <w:rPr>
          <w:rFonts w:ascii="黑体" w:eastAsia="黑体" w:hAnsi="黑体" w:cs="黑体" w:hint="eastAsia"/>
          <w:bCs/>
          <w:kern w:val="0"/>
          <w:sz w:val="28"/>
          <w:szCs w:val="28"/>
        </w:rPr>
        <w:lastRenderedPageBreak/>
        <w:t>5.2传感器采集处理算法</w:t>
      </w:r>
      <w:bookmarkEnd w:id="54"/>
      <w:bookmarkEnd w:id="55"/>
    </w:p>
    <w:p w:rsidR="00FD7CCA" w:rsidRDefault="00405E79">
      <w:pPr>
        <w:spacing w:before="120" w:after="120" w:line="360" w:lineRule="auto"/>
        <w:ind w:firstLine="420"/>
        <w:rPr>
          <w:rFonts w:asciiTheme="minorEastAsia" w:hAnsiTheme="minorEastAsia" w:cstheme="minorEastAsia"/>
          <w:sz w:val="24"/>
        </w:rPr>
      </w:pPr>
      <w:r>
        <w:rPr>
          <w:rFonts w:asciiTheme="minorEastAsia" w:hAnsiTheme="minorEastAsia" w:cstheme="minorEastAsia" w:hint="eastAsia"/>
          <w:sz w:val="24"/>
        </w:rPr>
        <w:t>由于系统中存在噪声或干扰，进行算法滤波抑制和防止干扰是一项重要措施。所采用算法如下：在一次中断内对每个通道进行多次采值，然后进行冒泡排序再累加，最后取中间几个值进行求平均值，所得到的值作为该时间段内的采集值。其优点是：多次采集求平均值可以减少误差采值的几率。</w:t>
      </w:r>
    </w:p>
    <w:p w:rsidR="00FD7CCA" w:rsidRDefault="00405E79">
      <w:pPr>
        <w:spacing w:after="240"/>
        <w:outlineLvl w:val="1"/>
        <w:rPr>
          <w:rFonts w:ascii="黑体" w:eastAsia="黑体" w:hAnsi="黑体" w:cs="黑体"/>
          <w:bCs/>
          <w:kern w:val="0"/>
          <w:sz w:val="28"/>
          <w:szCs w:val="28"/>
        </w:rPr>
      </w:pPr>
      <w:bookmarkStart w:id="56" w:name="_Toc17034739"/>
      <w:bookmarkStart w:id="57" w:name="_Toc17126929"/>
      <w:r>
        <w:rPr>
          <w:rFonts w:ascii="黑体" w:eastAsia="黑体" w:hAnsi="黑体" w:cs="黑体" w:hint="eastAsia"/>
          <w:bCs/>
          <w:kern w:val="0"/>
          <w:sz w:val="28"/>
          <w:szCs w:val="28"/>
        </w:rPr>
        <w:t>5.3巡线算法实现</w:t>
      </w:r>
      <w:bookmarkEnd w:id="56"/>
      <w:bookmarkEnd w:id="57"/>
    </w:p>
    <w:p w:rsidR="00FD7CCA" w:rsidRDefault="00405E79">
      <w:pPr>
        <w:pStyle w:val="21"/>
        <w:spacing w:after="120" w:line="400" w:lineRule="exact"/>
        <w:ind w:firstLineChars="0" w:firstLine="0"/>
        <w:outlineLvl w:val="2"/>
        <w:rPr>
          <w:rFonts w:ascii="黑体" w:eastAsia="黑体" w:hAnsi="黑体" w:cs="黑体"/>
          <w:sz w:val="24"/>
          <w:szCs w:val="24"/>
        </w:rPr>
      </w:pPr>
      <w:bookmarkStart w:id="58" w:name="_Toc17034740"/>
      <w:bookmarkStart w:id="59" w:name="_Toc17126930"/>
      <w:r>
        <w:rPr>
          <w:rFonts w:ascii="黑体" w:eastAsia="黑体" w:hAnsi="黑体" w:cs="黑体" w:hint="eastAsia"/>
          <w:sz w:val="24"/>
          <w:szCs w:val="24"/>
        </w:rPr>
        <w:t>5.3.1巡线原理</w:t>
      </w:r>
      <w:bookmarkEnd w:id="58"/>
      <w:bookmarkEnd w:id="59"/>
    </w:p>
    <w:p w:rsidR="00FD7CCA" w:rsidRDefault="00405E79">
      <w:pPr>
        <w:pStyle w:val="21"/>
        <w:spacing w:after="120" w:line="360" w:lineRule="auto"/>
        <w:ind w:firstLineChars="0" w:firstLine="420"/>
        <w:rPr>
          <w:rFonts w:asciiTheme="minorEastAsia" w:hAnsiTheme="minorEastAsia" w:cstheme="minorEastAsia"/>
          <w:sz w:val="24"/>
          <w:szCs w:val="24"/>
        </w:rPr>
      </w:pPr>
      <w:r>
        <w:rPr>
          <w:rFonts w:asciiTheme="minorEastAsia" w:hAnsiTheme="minorEastAsia" w:cstheme="minorEastAsia" w:hint="eastAsia"/>
          <w:sz w:val="24"/>
          <w:szCs w:val="24"/>
        </w:rPr>
        <w:t>比赛赛道中通过20KHz交变电流的导线所产生的磁场，可采取原理简单的、频率响应快的电磁感应线圈作为传感器。交流电信号产生交变磁场，交变磁场在电感线圈中产生与磁场强度相应的电流大小。</w:t>
      </w:r>
    </w:p>
    <w:p w:rsidR="00FD7CCA" w:rsidRDefault="00405E79">
      <w:pPr>
        <w:pStyle w:val="21"/>
        <w:spacing w:after="120" w:line="360" w:lineRule="auto"/>
        <w:ind w:firstLineChars="0" w:firstLine="420"/>
        <w:rPr>
          <w:rFonts w:asciiTheme="minorEastAsia" w:hAnsiTheme="minorEastAsia" w:cstheme="minorEastAsia"/>
          <w:sz w:val="24"/>
          <w:szCs w:val="24"/>
        </w:rPr>
      </w:pPr>
      <w:r>
        <w:rPr>
          <w:rFonts w:asciiTheme="minorEastAsia" w:hAnsiTheme="minorEastAsia" w:cstheme="minorEastAsia" w:hint="eastAsia"/>
          <w:sz w:val="24"/>
          <w:szCs w:val="24"/>
        </w:rPr>
        <w:t>本车利用二个水平放置的“一字”电感和两个竖向放置的“直”电感进行赛道信息的获取。通过对电感采集值进行数据分析，实现对赛道信息进行采集。</w:t>
      </w:r>
    </w:p>
    <w:p w:rsidR="00FD7CCA" w:rsidRDefault="00FD7CCA">
      <w:pPr>
        <w:spacing w:before="60" w:after="60"/>
        <w:ind w:left="420" w:hangingChars="200" w:hanging="420"/>
        <w:jc w:val="center"/>
        <w:rPr>
          <w:rFonts w:ascii="宋体" w:eastAsia="宋体" w:hAnsi="宋体" w:cs="宋体"/>
          <w:szCs w:val="21"/>
        </w:rPr>
      </w:pPr>
    </w:p>
    <w:p w:rsidR="00FD7CCA" w:rsidRDefault="00405E79">
      <w:pPr>
        <w:pStyle w:val="21"/>
        <w:spacing w:after="120" w:line="400" w:lineRule="exact"/>
        <w:ind w:firstLineChars="0" w:firstLine="0"/>
        <w:outlineLvl w:val="2"/>
        <w:rPr>
          <w:rFonts w:ascii="黑体" w:eastAsia="黑体" w:hAnsi="黑体" w:cs="黑体"/>
          <w:sz w:val="24"/>
          <w:szCs w:val="24"/>
        </w:rPr>
      </w:pPr>
      <w:bookmarkStart w:id="60" w:name="_Toc17034741"/>
      <w:bookmarkStart w:id="61" w:name="_Toc17126931"/>
      <w:r>
        <w:rPr>
          <w:rFonts w:ascii="黑体" w:eastAsia="黑体" w:hAnsi="黑体" w:cs="黑体" w:hint="eastAsia"/>
          <w:sz w:val="24"/>
          <w:szCs w:val="24"/>
        </w:rPr>
        <w:t>5.3.2丢线处理</w:t>
      </w:r>
      <w:bookmarkEnd w:id="60"/>
      <w:bookmarkEnd w:id="61"/>
    </w:p>
    <w:p w:rsidR="00FD7CCA" w:rsidRDefault="00405E79">
      <w:pPr>
        <w:pStyle w:val="21"/>
        <w:spacing w:before="120" w:after="120" w:line="360" w:lineRule="auto"/>
        <w:ind w:firstLineChars="0" w:firstLine="420"/>
        <w:rPr>
          <w:rFonts w:ascii="宋体" w:eastAsia="宋体" w:hAnsi="宋体"/>
          <w:sz w:val="24"/>
          <w:szCs w:val="24"/>
        </w:rPr>
      </w:pPr>
      <w:r>
        <w:rPr>
          <w:rFonts w:ascii="宋体" w:eastAsia="宋体" w:hAnsi="宋体" w:hint="eastAsia"/>
          <w:sz w:val="24"/>
          <w:szCs w:val="24"/>
        </w:rPr>
        <w:t>本届比赛中由于限制了前瞻的长度，丢线的情况出现的比较少，但是难免还是会出现丢线。我们将电感采回的值相加，如果少于一个阈值，则判定为丢线，丢线后根据之前电感采的值和向电机输出的占空比，可以判断出是从哪边丢的线。</w:t>
      </w:r>
    </w:p>
    <w:p w:rsidR="00FD7CCA" w:rsidRDefault="00405E79">
      <w:pPr>
        <w:pStyle w:val="21"/>
        <w:spacing w:after="120" w:line="400" w:lineRule="exact"/>
        <w:ind w:firstLineChars="0" w:firstLine="0"/>
        <w:outlineLvl w:val="2"/>
        <w:rPr>
          <w:rFonts w:ascii="宋体" w:eastAsia="宋体" w:hAnsi="宋体"/>
          <w:sz w:val="24"/>
          <w:szCs w:val="24"/>
        </w:rPr>
      </w:pPr>
      <w:bookmarkStart w:id="62" w:name="_Toc17034742"/>
      <w:bookmarkStart w:id="63" w:name="_Toc17126932"/>
      <w:r>
        <w:rPr>
          <w:rFonts w:ascii="黑体" w:eastAsia="黑体" w:hAnsi="黑体" w:cs="黑体" w:hint="eastAsia"/>
          <w:sz w:val="24"/>
          <w:szCs w:val="24"/>
        </w:rPr>
        <w:t>5.3.3 PID控制算法介绍</w:t>
      </w:r>
      <w:bookmarkEnd w:id="62"/>
      <w:bookmarkEnd w:id="63"/>
    </w:p>
    <w:p w:rsidR="00FD7CCA" w:rsidRDefault="00405E79">
      <w:pPr>
        <w:pStyle w:val="ac"/>
        <w:wordWrap/>
        <w:spacing w:before="120" w:after="120"/>
        <w:ind w:leftChars="-1" w:left="-2" w:firstLine="480"/>
      </w:pPr>
      <w:r>
        <w:rPr>
          <w:rFonts w:hint="eastAsia"/>
        </w:rPr>
        <w:t>在工程实际中，应用最为广泛的调节器控制规律为比例、积分、微分控制，简称</w:t>
      </w:r>
      <w:r>
        <w:rPr>
          <w:rFonts w:hint="eastAsia"/>
        </w:rPr>
        <w:t>PID</w:t>
      </w:r>
      <w:r>
        <w:rPr>
          <w:rFonts w:hint="eastAsia"/>
        </w:rPr>
        <w:t>控制，又称</w:t>
      </w:r>
      <w:r>
        <w:rPr>
          <w:rFonts w:hint="eastAsia"/>
        </w:rPr>
        <w:t>PID</w:t>
      </w:r>
      <w:r>
        <w:rPr>
          <w:rFonts w:hint="eastAsia"/>
        </w:rPr>
        <w:t>调节。</w:t>
      </w:r>
      <w:r>
        <w:rPr>
          <w:rFonts w:hint="eastAsia"/>
        </w:rPr>
        <w:t>PID</w:t>
      </w:r>
      <w:r>
        <w:rPr>
          <w:rFonts w:hint="eastAsia"/>
        </w:rPr>
        <w:t>控制器问世至今已有近</w:t>
      </w:r>
      <w:r>
        <w:rPr>
          <w:rFonts w:hint="eastAsia"/>
        </w:rPr>
        <w:t>70</w:t>
      </w:r>
      <w:r>
        <w:rPr>
          <w:rFonts w:hint="eastAsia"/>
        </w:rPr>
        <w:t>年历史，它以其结构简单、稳定性好、工作可靠、调整方便而成为工业控制的主要技术之一。当被控对象的结构和参数不能完全掌握，或得不到精确的数学模型时，控制理论的其它技术难以采用时，系统控制器的结构和参数必须依靠经验和现场调试来确定，这时应用</w:t>
      </w:r>
      <w:r>
        <w:rPr>
          <w:rFonts w:hint="eastAsia"/>
        </w:rPr>
        <w:t>PID</w:t>
      </w:r>
      <w:r>
        <w:rPr>
          <w:rFonts w:hint="eastAsia"/>
        </w:rPr>
        <w:t>控制技术最为方便。即当我们不完全了解一个系统和被控对象，或不</w:t>
      </w:r>
      <w:r>
        <w:rPr>
          <w:rFonts w:hint="eastAsia"/>
        </w:rPr>
        <w:lastRenderedPageBreak/>
        <w:t>能通过有效的测量手段来获得系统参数时，最适合用</w:t>
      </w:r>
      <w:r>
        <w:rPr>
          <w:rFonts w:hint="eastAsia"/>
        </w:rPr>
        <w:t>PID</w:t>
      </w:r>
      <w:r>
        <w:rPr>
          <w:rFonts w:hint="eastAsia"/>
        </w:rPr>
        <w:t>控制技术。</w:t>
      </w:r>
      <w:r>
        <w:rPr>
          <w:rFonts w:hint="eastAsia"/>
        </w:rPr>
        <w:t>PID</w:t>
      </w:r>
      <w:r>
        <w:rPr>
          <w:rFonts w:hint="eastAsia"/>
        </w:rPr>
        <w:t>控制，实际中也有</w:t>
      </w:r>
      <w:r>
        <w:rPr>
          <w:rFonts w:hint="eastAsia"/>
        </w:rPr>
        <w:t>PI</w:t>
      </w:r>
      <w:r>
        <w:rPr>
          <w:rFonts w:hint="eastAsia"/>
        </w:rPr>
        <w:t>和</w:t>
      </w:r>
      <w:r>
        <w:rPr>
          <w:rFonts w:hint="eastAsia"/>
        </w:rPr>
        <w:t>PD</w:t>
      </w:r>
      <w:r>
        <w:rPr>
          <w:rFonts w:hint="eastAsia"/>
        </w:rPr>
        <w:t>控制。</w:t>
      </w:r>
      <w:r>
        <w:rPr>
          <w:rFonts w:hint="eastAsia"/>
        </w:rPr>
        <w:t>PID</w:t>
      </w:r>
      <w:r>
        <w:rPr>
          <w:rFonts w:hint="eastAsia"/>
        </w:rPr>
        <w:t>控制器是一种线性控制器，它根据给定值与实际输出值构成控制偏差。将偏差的比例</w:t>
      </w:r>
      <w:r>
        <w:rPr>
          <w:rFonts w:hint="eastAsia"/>
        </w:rPr>
        <w:t>(P)</w:t>
      </w:r>
      <w:r>
        <w:rPr>
          <w:rFonts w:hint="eastAsia"/>
        </w:rPr>
        <w:t>、积分</w:t>
      </w:r>
      <w:r>
        <w:rPr>
          <w:rFonts w:hint="eastAsia"/>
        </w:rPr>
        <w:t>(I)</w:t>
      </w:r>
      <w:r>
        <w:rPr>
          <w:rFonts w:hint="eastAsia"/>
        </w:rPr>
        <w:t>和微分</w:t>
      </w:r>
      <w:r>
        <w:rPr>
          <w:rFonts w:hint="eastAsia"/>
        </w:rPr>
        <w:t>(D)</w:t>
      </w:r>
      <w:r>
        <w:rPr>
          <w:rFonts w:hint="eastAsia"/>
        </w:rPr>
        <w:t>通过线性组合构成控制量，对被控对象进行控制，故称</w:t>
      </w:r>
      <w:r>
        <w:rPr>
          <w:rFonts w:hint="eastAsia"/>
        </w:rPr>
        <w:t>PID</w:t>
      </w:r>
      <w:r>
        <w:rPr>
          <w:rFonts w:hint="eastAsia"/>
        </w:rPr>
        <w:t>控制器，原理框图如图单位反馈的</w:t>
      </w:r>
      <w:r>
        <w:t>PID</w:t>
      </w:r>
      <w:r>
        <w:rPr>
          <w:rFonts w:hint="eastAsia"/>
        </w:rPr>
        <w:t>控制原理框图如图</w:t>
      </w:r>
      <w:r>
        <w:rPr>
          <w:rFonts w:hint="eastAsia"/>
        </w:rPr>
        <w:t>5.2</w:t>
      </w:r>
      <w:r>
        <w:rPr>
          <w:rFonts w:hint="eastAsia"/>
        </w:rPr>
        <w:t>：</w:t>
      </w:r>
    </w:p>
    <w:p w:rsidR="00FD7CCA" w:rsidRDefault="00FD7CCA">
      <w:pPr>
        <w:pStyle w:val="ac"/>
        <w:wordWrap/>
        <w:spacing w:before="120" w:after="120"/>
        <w:ind w:firstLineChars="0" w:firstLine="0"/>
      </w:pPr>
    </w:p>
    <w:p w:rsidR="00FD7CCA" w:rsidRDefault="00FD7CCA">
      <w:pPr>
        <w:pStyle w:val="ac"/>
        <w:wordWrap/>
        <w:spacing w:before="120" w:after="120"/>
        <w:ind w:firstLineChars="0" w:firstLine="0"/>
      </w:pPr>
    </w:p>
    <w:p w:rsidR="00FD7CCA" w:rsidRDefault="00FD7CCA">
      <w:pPr>
        <w:pStyle w:val="ac"/>
        <w:wordWrap/>
        <w:spacing w:before="120" w:after="120"/>
        <w:ind w:firstLineChars="0" w:firstLine="0"/>
      </w:pPr>
    </w:p>
    <w:p w:rsidR="00FD7CCA" w:rsidRDefault="00FD7CCA">
      <w:pPr>
        <w:pStyle w:val="ac"/>
        <w:wordWrap/>
        <w:spacing w:before="120" w:after="120"/>
        <w:ind w:firstLineChars="0" w:firstLine="0"/>
      </w:pPr>
    </w:p>
    <w:p w:rsidR="00FD7CCA" w:rsidRDefault="00FD7CCA">
      <w:pPr>
        <w:pStyle w:val="ac"/>
        <w:wordWrap/>
        <w:spacing w:before="120" w:after="120"/>
        <w:ind w:firstLineChars="0" w:firstLine="0"/>
      </w:pPr>
    </w:p>
    <w:p w:rsidR="00FD7CCA" w:rsidRDefault="00405E79">
      <w:pPr>
        <w:pStyle w:val="ac"/>
        <w:wordWrap/>
        <w:spacing w:before="120" w:after="120"/>
        <w:ind w:firstLineChars="0" w:firstLine="0"/>
      </w:pPr>
      <w:r>
        <w:rPr>
          <w:noProof/>
        </w:rPr>
        <w:drawing>
          <wp:anchor distT="0" distB="0" distL="114300" distR="114300" simplePos="0" relativeHeight="251651584" behindDoc="1" locked="0" layoutInCell="1" allowOverlap="1">
            <wp:simplePos x="0" y="0"/>
            <wp:positionH relativeFrom="column">
              <wp:align>center</wp:align>
            </wp:positionH>
            <wp:positionV relativeFrom="paragraph">
              <wp:posOffset>-1173480</wp:posOffset>
            </wp:positionV>
            <wp:extent cx="4446270" cy="1382395"/>
            <wp:effectExtent l="0" t="0" r="0" b="8255"/>
            <wp:wrapTight wrapText="bothSides">
              <wp:wrapPolygon edited="0">
                <wp:start x="0" y="0"/>
                <wp:lineTo x="0" y="21431"/>
                <wp:lineTo x="21474" y="21431"/>
                <wp:lineTo x="21474" y="0"/>
                <wp:lineTo x="0" y="0"/>
              </wp:wrapPolygon>
            </wp:wrapTight>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4446000" cy="1382400"/>
                    </a:xfrm>
                    <a:prstGeom prst="rect">
                      <a:avLst/>
                    </a:prstGeom>
                  </pic:spPr>
                </pic:pic>
              </a:graphicData>
            </a:graphic>
          </wp:anchor>
        </w:drawing>
      </w:r>
    </w:p>
    <w:p w:rsidR="00FD7CCA" w:rsidRDefault="00405E79">
      <w:pPr>
        <w:spacing w:before="60" w:after="60" w:line="360" w:lineRule="auto"/>
        <w:jc w:val="center"/>
        <w:rPr>
          <w:rFonts w:ascii="宋体" w:eastAsia="宋体" w:hAnsi="宋体" w:cs="宋体"/>
          <w:szCs w:val="21"/>
        </w:rPr>
      </w:pPr>
      <w:r>
        <w:rPr>
          <w:rFonts w:ascii="宋体" w:eastAsia="宋体" w:hAnsi="宋体" w:cs="宋体" w:hint="eastAsia"/>
          <w:szCs w:val="21"/>
        </w:rPr>
        <w:t>图5.2 PID控制原理框图</w:t>
      </w:r>
    </w:p>
    <w:p w:rsidR="00FD7CCA" w:rsidRDefault="00FD7CCA">
      <w:pPr>
        <w:widowControl/>
        <w:spacing w:line="360" w:lineRule="auto"/>
        <w:jc w:val="left"/>
        <w:rPr>
          <w:sz w:val="24"/>
        </w:rPr>
      </w:pPr>
    </w:p>
    <w:p w:rsidR="00FD7CCA" w:rsidRDefault="00405E79">
      <w:pPr>
        <w:pStyle w:val="ac"/>
        <w:wordWrap/>
        <w:spacing w:before="120" w:after="120"/>
        <w:ind w:firstLine="480"/>
      </w:pPr>
      <w:r>
        <w:rPr>
          <w:rFonts w:hint="eastAsia"/>
        </w:rPr>
        <w:t>位置式</w:t>
      </w:r>
      <w:r>
        <w:rPr>
          <w:rFonts w:hint="eastAsia"/>
        </w:rPr>
        <w:t>PID</w:t>
      </w:r>
      <w:r>
        <w:rPr>
          <w:rFonts w:hint="eastAsia"/>
        </w:rPr>
        <w:t>中，由于计算机输出的</w:t>
      </w:r>
      <w:r>
        <w:rPr>
          <w:rFonts w:hint="eastAsia"/>
        </w:rPr>
        <w:t>u(k)</w:t>
      </w:r>
      <w:r>
        <w:rPr>
          <w:rFonts w:hint="eastAsia"/>
        </w:rPr>
        <w:t>直接去控制执行机构，</w:t>
      </w:r>
      <w:r>
        <w:rPr>
          <w:rFonts w:hint="eastAsia"/>
        </w:rPr>
        <w:t>u(k)</w:t>
      </w:r>
      <w:r>
        <w:rPr>
          <w:rFonts w:hint="eastAsia"/>
        </w:rPr>
        <w:t>的值和执行机构的位置是一一对应的，所以通常称公式</w:t>
      </w:r>
    </w:p>
    <w:p w:rsidR="00FD7CCA" w:rsidRDefault="00405E79">
      <w:pPr>
        <w:pStyle w:val="ac"/>
        <w:wordWrap/>
        <w:spacing w:before="120" w:after="120"/>
        <w:ind w:firstLine="480"/>
        <w:rPr>
          <w:color w:val="000000"/>
        </w:rPr>
      </w:pPr>
      <w:r>
        <w:rPr>
          <w:rFonts w:ascii="Times New Roman" w:hAnsi="Times New Roman" w:cs="Times New Roman"/>
          <w:color w:val="000000"/>
        </w:rPr>
        <w:t xml:space="preserve">   </w:t>
      </w:r>
      <w:r>
        <w:rPr>
          <w:color w:val="000000"/>
        </w:rPr>
        <w:t xml:space="preserve">   </w:t>
      </w:r>
      <w:r>
        <w:rPr>
          <w:rFonts w:ascii="Times New Roman" w:hAnsi="Times New Roman" w:cs="Times New Roman"/>
          <w:color w:val="000000"/>
          <w:position w:val="-30"/>
        </w:rPr>
        <w:object w:dxaOrig="3600" w:dyaOrig="6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pt;height:34.5pt" o:ole="">
            <v:imagedata r:id="rId56" o:title=""/>
          </v:shape>
          <o:OLEObject Type="Embed" ProgID="Equation.3" ShapeID="_x0000_i1025" DrawAspect="Content" ObjectID="_1627740943" r:id="rId57"/>
        </w:object>
      </w:r>
    </w:p>
    <w:p w:rsidR="00FD7CCA" w:rsidRDefault="00405E79">
      <w:pPr>
        <w:pStyle w:val="ac"/>
        <w:wordWrap/>
        <w:spacing w:before="120" w:after="120"/>
        <w:ind w:firstLineChars="0" w:firstLine="0"/>
      </w:pPr>
      <w:r>
        <w:rPr>
          <w:rFonts w:hint="eastAsia"/>
        </w:rPr>
        <w:t>为位置式</w:t>
      </w:r>
      <w:r>
        <w:rPr>
          <w:rFonts w:hint="eastAsia"/>
        </w:rPr>
        <w:t>PID</w:t>
      </w:r>
      <w:r>
        <w:rPr>
          <w:rFonts w:hint="eastAsia"/>
        </w:rPr>
        <w:t>控制算法。其缺点在于：由于全量输出，所以每次输出均与过去的状态有关，而且因为计算机输出的</w:t>
      </w:r>
      <w:r>
        <w:rPr>
          <w:rFonts w:hint="eastAsia"/>
        </w:rPr>
        <w:t>u(k)</w:t>
      </w:r>
      <w:r>
        <w:rPr>
          <w:rFonts w:hint="eastAsia"/>
        </w:rPr>
        <w:t>对应的是执行机构的实际位置，如计算机出现故障，</w:t>
      </w:r>
      <w:r>
        <w:rPr>
          <w:rFonts w:hint="eastAsia"/>
        </w:rPr>
        <w:t>u(k)</w:t>
      </w:r>
      <w:r>
        <w:rPr>
          <w:rFonts w:hint="eastAsia"/>
        </w:rPr>
        <w:t>的大幅度变化，会引起执行机构位置的大幅度变化。</w:t>
      </w:r>
    </w:p>
    <w:p w:rsidR="00FD7CCA" w:rsidRDefault="00405E79">
      <w:pPr>
        <w:pStyle w:val="ac"/>
        <w:wordWrap/>
        <w:spacing w:before="120" w:after="120"/>
        <w:ind w:firstLineChars="0" w:firstLine="0"/>
      </w:pPr>
      <w:r>
        <w:rPr>
          <w:rFonts w:hint="eastAsia"/>
        </w:rPr>
        <w:tab/>
      </w:r>
      <w:r>
        <w:rPr>
          <w:rFonts w:hint="eastAsia"/>
        </w:rPr>
        <w:t>增量式</w:t>
      </w:r>
      <w:r>
        <w:rPr>
          <w:rFonts w:hint="eastAsia"/>
        </w:rPr>
        <w:t>PID</w:t>
      </w:r>
      <w:r>
        <w:rPr>
          <w:rFonts w:hint="eastAsia"/>
        </w:rPr>
        <w:t>中，数字控制器的输出只是控制量的增量，即：</w:t>
      </w:r>
    </w:p>
    <w:p w:rsidR="00FD7CCA" w:rsidRDefault="00173E22">
      <w:pPr>
        <w:pStyle w:val="ac"/>
        <w:wordWrap/>
        <w:spacing w:before="120" w:after="120"/>
        <w:ind w:firstLineChars="0" w:firstLine="0"/>
      </w:pPr>
      <w:r>
        <w:object w:dxaOrig="0" w:dyaOrig="0">
          <v:shape id="_x0000_s1062" type="#_x0000_t75" style="position:absolute;left:0;text-align:left;margin-left:59.25pt;margin-top:7.55pt;width:303pt;height:35.25pt;z-index:251667456;mso-wrap-distance-left:9pt;mso-wrap-distance-top:0;mso-wrap-distance-right:9pt;mso-wrap-distance-bottom:0;mso-width-relative:page;mso-height-relative:page">
            <v:imagedata r:id="rId58" o:title=""/>
            <w10:wrap type="square"/>
          </v:shape>
          <o:OLEObject Type="Embed" ProgID="Equation.3" ShapeID="_x0000_s1062" DrawAspect="Content" ObjectID="_1627740944" r:id="rId59"/>
        </w:object>
      </w:r>
    </w:p>
    <w:p w:rsidR="00FD7CCA" w:rsidRDefault="00FD7CCA">
      <w:pPr>
        <w:pStyle w:val="ac"/>
        <w:wordWrap/>
        <w:spacing w:before="120" w:after="120"/>
        <w:ind w:firstLineChars="0" w:firstLine="0"/>
      </w:pPr>
    </w:p>
    <w:p w:rsidR="00FD7CCA" w:rsidRDefault="00405E79">
      <w:pPr>
        <w:pStyle w:val="ac"/>
        <w:wordWrap/>
        <w:spacing w:before="120" w:after="120"/>
        <w:ind w:firstLineChars="0" w:firstLine="420"/>
      </w:pPr>
      <w:r>
        <w:rPr>
          <w:rFonts w:hint="eastAsia"/>
        </w:rPr>
        <w:t>增量式</w:t>
      </w:r>
      <w:r>
        <w:rPr>
          <w:rFonts w:hint="eastAsia"/>
        </w:rPr>
        <w:t>PID</w:t>
      </w:r>
      <w:r>
        <w:rPr>
          <w:rFonts w:hint="eastAsia"/>
        </w:rPr>
        <w:t>具有以下优点：</w:t>
      </w:r>
      <w:r>
        <w:rPr>
          <w:rFonts w:hint="eastAsia"/>
        </w:rPr>
        <w:t xml:space="preserve">(1) </w:t>
      </w:r>
      <w:r>
        <w:rPr>
          <w:rFonts w:hint="eastAsia"/>
        </w:rPr>
        <w:t>由于计算机输出增量，所以误动作时影响小。</w:t>
      </w:r>
    </w:p>
    <w:p w:rsidR="00FD7CCA" w:rsidRDefault="00405E79">
      <w:pPr>
        <w:pStyle w:val="ac"/>
        <w:wordWrap/>
        <w:spacing w:before="120" w:after="120"/>
        <w:ind w:firstLine="480"/>
      </w:pPr>
      <w:r>
        <w:rPr>
          <w:rFonts w:hint="eastAsia"/>
        </w:rPr>
        <w:lastRenderedPageBreak/>
        <w:t xml:space="preserve">(2) </w:t>
      </w:r>
      <w:r>
        <w:rPr>
          <w:rFonts w:hint="eastAsia"/>
        </w:rPr>
        <w:t>当计算机发生故障时，执行装置具有信号的锁存作用，能保持原值。</w:t>
      </w:r>
    </w:p>
    <w:p w:rsidR="00FD7CCA" w:rsidRDefault="00405E79">
      <w:pPr>
        <w:pStyle w:val="ac"/>
        <w:wordWrap/>
        <w:spacing w:before="120" w:after="120"/>
        <w:ind w:firstLine="480"/>
      </w:pPr>
      <w:r>
        <w:rPr>
          <w:rFonts w:hint="eastAsia"/>
        </w:rPr>
        <w:t xml:space="preserve">(3) </w:t>
      </w:r>
      <w:r>
        <w:rPr>
          <w:rFonts w:hint="eastAsia"/>
        </w:rPr>
        <w:t>算式中不需要累加。</w:t>
      </w:r>
    </w:p>
    <w:p w:rsidR="004B3EBA" w:rsidRDefault="00405E79">
      <w:pPr>
        <w:pStyle w:val="ac"/>
        <w:wordWrap/>
        <w:spacing w:before="120" w:after="120"/>
        <w:ind w:firstLineChars="0" w:firstLine="420"/>
        <w:sectPr w:rsidR="004B3EBA" w:rsidSect="00EE628F">
          <w:headerReference w:type="default" r:id="rId60"/>
          <w:footerReference w:type="even" r:id="rId61"/>
          <w:headerReference w:type="first" r:id="rId62"/>
          <w:pgSz w:w="11906" w:h="16838"/>
          <w:pgMar w:top="2268" w:right="1814" w:bottom="1814" w:left="1814" w:header="1588" w:footer="1247" w:gutter="0"/>
          <w:cols w:space="720"/>
          <w:titlePg/>
          <w:docGrid w:linePitch="286"/>
        </w:sectPr>
      </w:pPr>
      <w:r>
        <w:rPr>
          <w:rFonts w:hint="eastAsia"/>
        </w:rPr>
        <w:t>但增量式</w:t>
      </w:r>
      <w:r>
        <w:rPr>
          <w:rFonts w:hint="eastAsia"/>
        </w:rPr>
        <w:t>PID</w:t>
      </w:r>
      <w:r>
        <w:rPr>
          <w:rFonts w:hint="eastAsia"/>
        </w:rPr>
        <w:t>也有其不足之处：积分截断效应大，有静态误差；溢出的影响大。使用时，常选择带死区、积分分离等改进</w:t>
      </w:r>
      <w:r>
        <w:rPr>
          <w:rFonts w:hint="eastAsia"/>
        </w:rPr>
        <w:t>PID</w:t>
      </w:r>
      <w:r>
        <w:rPr>
          <w:rFonts w:hint="eastAsia"/>
        </w:rPr>
        <w:t>控制算法。</w:t>
      </w:r>
      <w:r>
        <w:rPr>
          <w:rFonts w:hint="eastAsia"/>
        </w:rPr>
        <w:t xml:space="preserve">   </w:t>
      </w:r>
    </w:p>
    <w:p w:rsidR="004B3EBA" w:rsidRPr="004B3EBA" w:rsidRDefault="004B3EBA" w:rsidP="004B3EBA">
      <w:pPr>
        <w:numPr>
          <w:ilvl w:val="0"/>
          <w:numId w:val="2"/>
        </w:numPr>
        <w:spacing w:after="400"/>
        <w:jc w:val="center"/>
        <w:outlineLvl w:val="0"/>
        <w:rPr>
          <w:rFonts w:ascii="黑体" w:eastAsia="黑体" w:hAnsi="黑体" w:cs="黑体"/>
          <w:sz w:val="32"/>
          <w:szCs w:val="30"/>
        </w:rPr>
      </w:pPr>
      <w:bookmarkStart w:id="64" w:name="_Toc17126933"/>
      <w:r w:rsidRPr="004B3EBA">
        <w:rPr>
          <w:rFonts w:ascii="黑体" w:eastAsia="黑体" w:hAnsi="黑体" w:cs="黑体" w:hint="eastAsia"/>
          <w:sz w:val="32"/>
          <w:szCs w:val="30"/>
        </w:rPr>
        <w:lastRenderedPageBreak/>
        <w:t>开发工具、制作、调试、安装过程制作说明</w:t>
      </w:r>
      <w:bookmarkEnd w:id="64"/>
    </w:p>
    <w:p w:rsidR="004B3EBA" w:rsidRDefault="004B3EBA" w:rsidP="004B3EBA">
      <w:pPr>
        <w:spacing w:after="240"/>
        <w:outlineLvl w:val="1"/>
        <w:rPr>
          <w:rFonts w:ascii="黑体" w:eastAsia="黑体" w:hAnsi="黑体" w:cs="黑体"/>
          <w:bCs/>
          <w:kern w:val="0"/>
          <w:sz w:val="28"/>
          <w:szCs w:val="28"/>
        </w:rPr>
      </w:pPr>
      <w:bookmarkStart w:id="65" w:name="_Toc17126934"/>
      <w:r>
        <w:rPr>
          <w:rFonts w:ascii="黑体" w:eastAsia="黑体" w:hAnsi="黑体" w:cs="黑体" w:hint="eastAsia"/>
          <w:bCs/>
          <w:kern w:val="0"/>
          <w:sz w:val="28"/>
          <w:szCs w:val="28"/>
        </w:rPr>
        <w:t>6.1开发工具</w:t>
      </w:r>
      <w:bookmarkEnd w:id="65"/>
    </w:p>
    <w:p w:rsidR="004B3EBA" w:rsidRDefault="004B3EBA" w:rsidP="004B3EBA">
      <w:pPr>
        <w:pStyle w:val="21"/>
        <w:spacing w:before="120" w:after="120" w:line="360" w:lineRule="auto"/>
        <w:ind w:firstLine="480"/>
        <w:rPr>
          <w:rFonts w:cstheme="minorBidi"/>
          <w:sz w:val="24"/>
          <w:szCs w:val="24"/>
        </w:rPr>
      </w:pPr>
      <w:r>
        <w:rPr>
          <w:rFonts w:cstheme="minorBidi" w:hint="eastAsia"/>
          <w:sz w:val="24"/>
          <w:szCs w:val="24"/>
        </w:rPr>
        <w:t>程序开发在</w:t>
      </w:r>
      <w:r>
        <w:rPr>
          <w:rFonts w:cstheme="minorBidi" w:hint="eastAsia"/>
          <w:sz w:val="24"/>
          <w:szCs w:val="24"/>
        </w:rPr>
        <w:t>IAR Embedded Workbench IDE</w:t>
      </w:r>
      <w:r>
        <w:rPr>
          <w:rFonts w:cstheme="minorBidi" w:hint="eastAsia"/>
          <w:sz w:val="24"/>
          <w:szCs w:val="24"/>
        </w:rPr>
        <w:t>下进行，比较其他</w:t>
      </w:r>
      <w:r>
        <w:rPr>
          <w:rFonts w:cstheme="minorBidi" w:hint="eastAsia"/>
          <w:sz w:val="24"/>
          <w:szCs w:val="24"/>
        </w:rPr>
        <w:t>ARM</w:t>
      </w:r>
      <w:r>
        <w:rPr>
          <w:rFonts w:cstheme="minorBidi" w:hint="eastAsia"/>
          <w:sz w:val="24"/>
          <w:szCs w:val="24"/>
        </w:rPr>
        <w:t>开发环境，</w:t>
      </w:r>
      <w:r>
        <w:rPr>
          <w:rFonts w:cstheme="minorBidi" w:hint="eastAsia"/>
          <w:sz w:val="24"/>
          <w:szCs w:val="24"/>
        </w:rPr>
        <w:t>IAR EWARM</w:t>
      </w:r>
      <w:r>
        <w:rPr>
          <w:rFonts w:cstheme="minorBidi" w:hint="eastAsia"/>
          <w:sz w:val="24"/>
          <w:szCs w:val="24"/>
        </w:rPr>
        <w:t>具有入门容易、使用方便和代码紧凑等特点。它包含项目管理器、编辑器、</w:t>
      </w:r>
      <w:r>
        <w:rPr>
          <w:rFonts w:cstheme="minorBidi" w:hint="eastAsia"/>
          <w:sz w:val="24"/>
          <w:szCs w:val="24"/>
        </w:rPr>
        <w:t>C/C++</w:t>
      </w:r>
      <w:r>
        <w:rPr>
          <w:rFonts w:cstheme="minorBidi" w:hint="eastAsia"/>
          <w:sz w:val="24"/>
          <w:szCs w:val="24"/>
        </w:rPr>
        <w:t>编译器和</w:t>
      </w:r>
      <w:r>
        <w:rPr>
          <w:rFonts w:cstheme="minorBidi" w:hint="eastAsia"/>
          <w:sz w:val="24"/>
          <w:szCs w:val="24"/>
        </w:rPr>
        <w:t>ARM</w:t>
      </w:r>
      <w:r>
        <w:rPr>
          <w:rFonts w:cstheme="minorBidi" w:hint="eastAsia"/>
          <w:sz w:val="24"/>
          <w:szCs w:val="24"/>
        </w:rPr>
        <w:t>汇编器、连接器</w:t>
      </w:r>
      <w:r>
        <w:rPr>
          <w:rFonts w:cstheme="minorBidi" w:hint="eastAsia"/>
          <w:sz w:val="24"/>
          <w:szCs w:val="24"/>
        </w:rPr>
        <w:t>XLINK</w:t>
      </w:r>
      <w:r>
        <w:rPr>
          <w:rFonts w:cstheme="minorBidi" w:hint="eastAsia"/>
          <w:sz w:val="24"/>
          <w:szCs w:val="24"/>
        </w:rPr>
        <w:t>和支持</w:t>
      </w:r>
      <w:r>
        <w:rPr>
          <w:rFonts w:cstheme="minorBidi" w:hint="eastAsia"/>
          <w:sz w:val="24"/>
          <w:szCs w:val="24"/>
        </w:rPr>
        <w:t>RTOS</w:t>
      </w:r>
      <w:r>
        <w:rPr>
          <w:rFonts w:cstheme="minorBidi" w:hint="eastAsia"/>
          <w:sz w:val="24"/>
          <w:szCs w:val="24"/>
        </w:rPr>
        <w:t>的调试工具</w:t>
      </w:r>
      <w:r>
        <w:rPr>
          <w:rFonts w:cstheme="minorBidi" w:hint="eastAsia"/>
          <w:sz w:val="24"/>
          <w:szCs w:val="24"/>
        </w:rPr>
        <w:t>C-SPY</w:t>
      </w:r>
      <w:r>
        <w:rPr>
          <w:rFonts w:cstheme="minorBidi" w:hint="eastAsia"/>
          <w:sz w:val="24"/>
          <w:szCs w:val="24"/>
        </w:rPr>
        <w:t>，为用户提供一个易学和具有大量代码继承能力的开发环境。</w:t>
      </w:r>
    </w:p>
    <w:p w:rsidR="004B3EBA" w:rsidRDefault="004B3EBA" w:rsidP="004B3EBA">
      <w:pPr>
        <w:pStyle w:val="21"/>
        <w:spacing w:before="120" w:after="120" w:line="400" w:lineRule="exact"/>
        <w:ind w:firstLine="420"/>
        <w:rPr>
          <w:rFonts w:cstheme="minorBidi"/>
          <w:sz w:val="24"/>
          <w:szCs w:val="24"/>
        </w:rPr>
      </w:pPr>
      <w:r>
        <w:rPr>
          <w:noProof/>
        </w:rPr>
        <w:drawing>
          <wp:anchor distT="0" distB="0" distL="114300" distR="114300" simplePos="0" relativeHeight="251663872" behindDoc="1" locked="0" layoutInCell="1" allowOverlap="1" wp14:anchorId="29167A9C" wp14:editId="5E6A88EA">
            <wp:simplePos x="0" y="0"/>
            <wp:positionH relativeFrom="column">
              <wp:posOffset>267335</wp:posOffset>
            </wp:positionH>
            <wp:positionV relativeFrom="paragraph">
              <wp:posOffset>95250</wp:posOffset>
            </wp:positionV>
            <wp:extent cx="5256530" cy="3215640"/>
            <wp:effectExtent l="0" t="0" r="1270" b="3810"/>
            <wp:wrapThrough wrapText="bothSides">
              <wp:wrapPolygon edited="0">
                <wp:start x="0" y="0"/>
                <wp:lineTo x="0" y="21498"/>
                <wp:lineTo x="21527" y="21498"/>
                <wp:lineTo x="21527" y="0"/>
                <wp:lineTo x="0" y="0"/>
              </wp:wrapPolygon>
            </wp:wrapThrough>
            <wp:docPr id="16" name="图片 16" descr="C:\Users\ASUS\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C:\Users\ASUS\Desktop\图片1.png图片1"/>
                    <pic:cNvPicPr>
                      <a:picLocks noChangeAspect="1"/>
                    </pic:cNvPicPr>
                  </pic:nvPicPr>
                  <pic:blipFill>
                    <a:blip r:embed="rId63"/>
                    <a:srcRect/>
                    <a:stretch>
                      <a:fillRect/>
                    </a:stretch>
                  </pic:blipFill>
                  <pic:spPr>
                    <a:xfrm>
                      <a:off x="0" y="0"/>
                      <a:ext cx="5256530" cy="3215640"/>
                    </a:xfrm>
                    <a:prstGeom prst="rect">
                      <a:avLst/>
                    </a:prstGeom>
                  </pic:spPr>
                </pic:pic>
              </a:graphicData>
            </a:graphic>
          </wp:anchor>
        </w:drawing>
      </w:r>
    </w:p>
    <w:p w:rsidR="004B3EBA" w:rsidRDefault="004B3EBA" w:rsidP="004B3EBA">
      <w:pPr>
        <w:pStyle w:val="21"/>
        <w:spacing w:before="120" w:after="120" w:line="400" w:lineRule="exact"/>
        <w:ind w:firstLine="480"/>
        <w:rPr>
          <w:rFonts w:cstheme="minorBidi"/>
          <w:sz w:val="24"/>
          <w:szCs w:val="24"/>
        </w:rPr>
      </w:pPr>
    </w:p>
    <w:p w:rsidR="004B3EBA" w:rsidRDefault="004B3EBA" w:rsidP="004B3EBA">
      <w:pPr>
        <w:pStyle w:val="21"/>
        <w:spacing w:before="120" w:after="120" w:line="400" w:lineRule="exact"/>
        <w:ind w:firstLine="480"/>
        <w:rPr>
          <w:rFonts w:cstheme="minorBidi"/>
          <w:sz w:val="24"/>
          <w:szCs w:val="24"/>
        </w:rPr>
      </w:pPr>
    </w:p>
    <w:p w:rsidR="004B3EBA" w:rsidRDefault="004B3EBA" w:rsidP="004B3EBA">
      <w:pPr>
        <w:pStyle w:val="21"/>
        <w:spacing w:before="120" w:after="120" w:line="400" w:lineRule="exact"/>
        <w:ind w:firstLine="480"/>
        <w:rPr>
          <w:rFonts w:cstheme="minorBidi"/>
          <w:sz w:val="24"/>
          <w:szCs w:val="24"/>
        </w:rPr>
      </w:pPr>
    </w:p>
    <w:p w:rsidR="004B3EBA" w:rsidRDefault="004B3EBA" w:rsidP="004B3EBA">
      <w:pPr>
        <w:pStyle w:val="21"/>
        <w:spacing w:before="120" w:after="120" w:line="400" w:lineRule="exact"/>
        <w:ind w:firstLine="480"/>
        <w:rPr>
          <w:rFonts w:cstheme="minorBidi"/>
          <w:sz w:val="24"/>
          <w:szCs w:val="24"/>
        </w:rPr>
      </w:pPr>
    </w:p>
    <w:p w:rsidR="004B3EBA" w:rsidRDefault="004B3EBA" w:rsidP="004B3EBA">
      <w:pPr>
        <w:pStyle w:val="21"/>
        <w:spacing w:before="120" w:after="120" w:line="400" w:lineRule="exact"/>
        <w:ind w:firstLine="480"/>
        <w:rPr>
          <w:rFonts w:cstheme="minorBidi"/>
          <w:sz w:val="24"/>
          <w:szCs w:val="24"/>
        </w:rPr>
      </w:pPr>
    </w:p>
    <w:p w:rsidR="004B3EBA" w:rsidRDefault="004B3EBA" w:rsidP="004B3EBA">
      <w:pPr>
        <w:pStyle w:val="21"/>
        <w:spacing w:before="120" w:after="120" w:line="400" w:lineRule="exact"/>
        <w:ind w:firstLine="480"/>
        <w:rPr>
          <w:rFonts w:cstheme="minorBidi"/>
          <w:sz w:val="24"/>
          <w:szCs w:val="24"/>
        </w:rPr>
      </w:pPr>
    </w:p>
    <w:p w:rsidR="004B3EBA" w:rsidRDefault="004B3EBA" w:rsidP="004B3EBA">
      <w:pPr>
        <w:pStyle w:val="21"/>
        <w:spacing w:before="120" w:after="120" w:line="400" w:lineRule="exact"/>
        <w:ind w:firstLine="480"/>
        <w:rPr>
          <w:rFonts w:cstheme="minorBidi"/>
          <w:sz w:val="24"/>
          <w:szCs w:val="24"/>
        </w:rPr>
      </w:pPr>
    </w:p>
    <w:p w:rsidR="004B3EBA" w:rsidRDefault="004B3EBA" w:rsidP="004B3EBA">
      <w:pPr>
        <w:pStyle w:val="21"/>
        <w:spacing w:before="120" w:after="120" w:line="400" w:lineRule="exact"/>
        <w:ind w:firstLine="480"/>
        <w:rPr>
          <w:rFonts w:cstheme="minorBidi"/>
          <w:sz w:val="24"/>
          <w:szCs w:val="24"/>
        </w:rPr>
      </w:pPr>
    </w:p>
    <w:p w:rsidR="004B3EBA" w:rsidRDefault="004B3EBA" w:rsidP="004B3EBA">
      <w:pPr>
        <w:pStyle w:val="21"/>
        <w:spacing w:before="120" w:after="120" w:line="400" w:lineRule="exact"/>
        <w:ind w:firstLine="480"/>
        <w:rPr>
          <w:rFonts w:cstheme="minorBidi"/>
          <w:sz w:val="24"/>
          <w:szCs w:val="24"/>
        </w:rPr>
      </w:pPr>
    </w:p>
    <w:p w:rsidR="004B3EBA" w:rsidRDefault="004B3EBA" w:rsidP="004B3EBA">
      <w:pPr>
        <w:pStyle w:val="21"/>
        <w:spacing w:before="120" w:after="120" w:line="400" w:lineRule="exact"/>
        <w:ind w:firstLine="480"/>
        <w:rPr>
          <w:rFonts w:cstheme="minorBidi"/>
          <w:sz w:val="24"/>
          <w:szCs w:val="24"/>
        </w:rPr>
      </w:pPr>
    </w:p>
    <w:p w:rsidR="004B3EBA" w:rsidRDefault="004B3EBA" w:rsidP="004B3EBA">
      <w:pPr>
        <w:spacing w:before="60" w:after="60"/>
        <w:ind w:right="-13"/>
        <w:jc w:val="center"/>
        <w:rPr>
          <w:rFonts w:ascii="宋体" w:eastAsia="宋体" w:hAnsi="宋体" w:cs="宋体"/>
          <w:szCs w:val="21"/>
        </w:rPr>
      </w:pPr>
      <w:r>
        <w:rPr>
          <w:rFonts w:ascii="宋体" w:eastAsia="宋体" w:hAnsi="宋体" w:cs="宋体" w:hint="eastAsia"/>
          <w:szCs w:val="21"/>
        </w:rPr>
        <w:t>图6.1 IAR开发坏境</w:t>
      </w:r>
    </w:p>
    <w:p w:rsidR="004B3EBA" w:rsidRDefault="004B3EBA" w:rsidP="004B3EBA">
      <w:pPr>
        <w:spacing w:before="60" w:after="60"/>
        <w:ind w:right="-13"/>
        <w:jc w:val="center"/>
        <w:rPr>
          <w:rFonts w:ascii="宋体" w:eastAsia="宋体" w:hAnsi="宋体" w:cs="宋体"/>
          <w:szCs w:val="21"/>
        </w:rPr>
      </w:pPr>
    </w:p>
    <w:p w:rsidR="004B3EBA" w:rsidRDefault="004B3EBA" w:rsidP="004B3EBA">
      <w:pPr>
        <w:spacing w:after="240"/>
        <w:outlineLvl w:val="1"/>
        <w:rPr>
          <w:rFonts w:ascii="黑体" w:eastAsia="黑体" w:hAnsi="黑体" w:cs="黑体"/>
          <w:bCs/>
          <w:kern w:val="0"/>
          <w:sz w:val="28"/>
          <w:szCs w:val="28"/>
        </w:rPr>
      </w:pPr>
      <w:bookmarkStart w:id="66" w:name="_Toc17126935"/>
      <w:r>
        <w:rPr>
          <w:rFonts w:ascii="黑体" w:eastAsia="黑体" w:hAnsi="黑体" w:cs="黑体" w:hint="eastAsia"/>
          <w:bCs/>
          <w:kern w:val="0"/>
          <w:sz w:val="28"/>
          <w:szCs w:val="28"/>
        </w:rPr>
        <w:t>6.2 上位机与调试软件</w:t>
      </w:r>
      <w:bookmarkEnd w:id="66"/>
    </w:p>
    <w:p w:rsidR="004B3EBA" w:rsidRDefault="004B3EBA" w:rsidP="004B3EBA">
      <w:pPr>
        <w:widowControl/>
        <w:spacing w:line="360" w:lineRule="auto"/>
        <w:ind w:firstLine="420"/>
        <w:jc w:val="left"/>
        <w:rPr>
          <w:sz w:val="24"/>
        </w:rPr>
      </w:pPr>
      <w:r>
        <w:rPr>
          <w:rFonts w:hint="eastAsia"/>
          <w:sz w:val="24"/>
        </w:rPr>
        <w:t>在后期车模调试的过程中，为了让小车的速度更快，就需要很好了解车模运行的详细状态，而光靠人眼是无法完成对车模很好的监控的，只有通过</w:t>
      </w:r>
      <w:r>
        <w:rPr>
          <w:rFonts w:hint="eastAsia"/>
          <w:sz w:val="24"/>
        </w:rPr>
        <w:t>PC</w:t>
      </w:r>
      <w:r>
        <w:rPr>
          <w:rFonts w:hint="eastAsia"/>
          <w:sz w:val="24"/>
        </w:rPr>
        <w:t>机才能很好地监控小车的运行状态，并纪录数据以供分析。那么一个良好的上位机就显得格外重要了。我们应用了虚拟示波器等软件进行上位机监控，对利用上位机对小车进行调试。</w:t>
      </w:r>
    </w:p>
    <w:p w:rsidR="002B4454" w:rsidRPr="002B4454" w:rsidRDefault="00405E79" w:rsidP="002B4454">
      <w:pPr>
        <w:pStyle w:val="ac"/>
        <w:wordWrap/>
        <w:spacing w:before="120" w:after="120"/>
        <w:ind w:firstLineChars="0" w:firstLine="420"/>
        <w:rPr>
          <w:rFonts w:ascii="黑体" w:eastAsia="黑体" w:hAnsi="黑体" w:cs="黑体"/>
          <w:sz w:val="30"/>
          <w:szCs w:val="30"/>
        </w:rPr>
        <w:sectPr w:rsidR="002B4454" w:rsidRPr="002B4454" w:rsidSect="00EE628F">
          <w:headerReference w:type="default" r:id="rId64"/>
          <w:footerReference w:type="default" r:id="rId65"/>
          <w:headerReference w:type="first" r:id="rId66"/>
          <w:footerReference w:type="first" r:id="rId67"/>
          <w:pgSz w:w="11906" w:h="16838"/>
          <w:pgMar w:top="2268" w:right="1814" w:bottom="1814" w:left="1814" w:header="1588" w:footer="1247" w:gutter="0"/>
          <w:cols w:space="720"/>
          <w:titlePg/>
          <w:docGrid w:linePitch="286"/>
        </w:sectPr>
      </w:pPr>
      <w:r>
        <w:rPr>
          <w:rFonts w:ascii="黑体" w:eastAsia="黑体" w:hAnsi="黑体" w:cs="黑体"/>
          <w:sz w:val="30"/>
          <w:szCs w:val="30"/>
        </w:rPr>
        <w:br w:type="page"/>
      </w:r>
      <w:r>
        <w:rPr>
          <w:noProof/>
        </w:rPr>
        <w:lastRenderedPageBreak/>
        <w:drawing>
          <wp:inline distT="0" distB="0" distL="0" distR="0">
            <wp:extent cx="5256530" cy="4013200"/>
            <wp:effectExtent l="0" t="0" r="127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8"/>
                    <a:stretch>
                      <a:fillRect/>
                    </a:stretch>
                  </pic:blipFill>
                  <pic:spPr>
                    <a:xfrm>
                      <a:off x="0" y="0"/>
                      <a:ext cx="5256530" cy="4013580"/>
                    </a:xfrm>
                    <a:prstGeom prst="rect">
                      <a:avLst/>
                    </a:prstGeom>
                  </pic:spPr>
                </pic:pic>
              </a:graphicData>
            </a:graphic>
          </wp:inline>
        </w:drawing>
      </w:r>
    </w:p>
    <w:p w:rsidR="002B4454" w:rsidRDefault="002B4454" w:rsidP="002B4454">
      <w:pPr>
        <w:spacing w:after="400"/>
        <w:jc w:val="center"/>
        <w:outlineLvl w:val="0"/>
        <w:rPr>
          <w:rFonts w:ascii="黑体" w:eastAsia="黑体" w:hAnsi="黑体" w:cs="黑体"/>
          <w:sz w:val="32"/>
          <w:szCs w:val="32"/>
        </w:rPr>
      </w:pPr>
      <w:bookmarkStart w:id="67" w:name="_Toc17126936"/>
      <w:r>
        <w:rPr>
          <w:rFonts w:ascii="黑体" w:eastAsia="黑体" w:hAnsi="黑体" w:cs="黑体" w:hint="eastAsia"/>
          <w:sz w:val="32"/>
          <w:szCs w:val="32"/>
        </w:rPr>
        <w:lastRenderedPageBreak/>
        <w:t>结论</w:t>
      </w:r>
      <w:bookmarkEnd w:id="67"/>
    </w:p>
    <w:p w:rsidR="002B4454" w:rsidRDefault="002B4454" w:rsidP="002B4454">
      <w:pPr>
        <w:pStyle w:val="21"/>
        <w:spacing w:before="120" w:after="120" w:line="360" w:lineRule="auto"/>
        <w:ind w:firstLine="480"/>
        <w:rPr>
          <w:sz w:val="24"/>
        </w:rPr>
      </w:pPr>
      <w:r>
        <w:rPr>
          <w:rFonts w:hint="eastAsia"/>
          <w:sz w:val="24"/>
        </w:rPr>
        <w:t>本文总结了过去一年小组成员在无限节能这个组别的摸索。从过往的技术报告出发，到一辆自行设计的车模；从一篇推文，到一个完整的无线充电电路。其中付出了多少，应该只有本人知道。一步步走来，收获已经太多太多。在这篇技术报告中，我们主要介绍了比赛车模的机械结构、电路设计、软件控制等。尤其在这几个方面，我们引入了自己的特色：</w:t>
      </w:r>
    </w:p>
    <w:p w:rsidR="002B4454" w:rsidRDefault="002B4454" w:rsidP="002B4454">
      <w:pPr>
        <w:pStyle w:val="21"/>
        <w:spacing w:before="120" w:after="120" w:line="360" w:lineRule="auto"/>
        <w:ind w:left="420" w:firstLineChars="0" w:firstLine="0"/>
        <w:rPr>
          <w:sz w:val="24"/>
        </w:rPr>
      </w:pPr>
      <w:r>
        <w:rPr>
          <w:rFonts w:hint="eastAsia"/>
          <w:sz w:val="24"/>
        </w:rPr>
        <w:t>1.</w:t>
      </w:r>
      <w:r>
        <w:rPr>
          <w:rFonts w:hint="eastAsia"/>
          <w:sz w:val="24"/>
        </w:rPr>
        <w:t>在机械结构方面进行了精心的设计，自主设计了车模，甚至还有一些省赛特有的神奇结构，在顺利实现功能的前提下提高了性能；</w:t>
      </w:r>
    </w:p>
    <w:p w:rsidR="002B4454" w:rsidRDefault="002B4454" w:rsidP="002B4454">
      <w:pPr>
        <w:pStyle w:val="21"/>
        <w:spacing w:before="120" w:after="120" w:line="360" w:lineRule="auto"/>
        <w:ind w:left="420" w:firstLineChars="0" w:firstLine="0"/>
        <w:rPr>
          <w:sz w:val="24"/>
        </w:rPr>
      </w:pPr>
      <w:r>
        <w:rPr>
          <w:rFonts w:hint="eastAsia"/>
          <w:sz w:val="24"/>
        </w:rPr>
        <w:t>2.</w:t>
      </w:r>
      <w:r>
        <w:rPr>
          <w:rFonts w:hint="eastAsia"/>
          <w:sz w:val="24"/>
        </w:rPr>
        <w:t>自行阅读芯片文档，设计制作了无线充电板，得到了满意的充电效率。</w:t>
      </w:r>
    </w:p>
    <w:p w:rsidR="002B4454" w:rsidRDefault="002B4454" w:rsidP="002B4454">
      <w:pPr>
        <w:pStyle w:val="21"/>
        <w:spacing w:before="120" w:after="120" w:line="360" w:lineRule="auto"/>
        <w:ind w:firstLineChars="0" w:firstLine="0"/>
        <w:rPr>
          <w:sz w:val="24"/>
        </w:rPr>
      </w:pPr>
      <w:r>
        <w:rPr>
          <w:rFonts w:hint="eastAsia"/>
          <w:sz w:val="24"/>
        </w:rPr>
        <w:tab/>
        <w:t>3.</w:t>
      </w:r>
      <w:r>
        <w:rPr>
          <w:rFonts w:hint="eastAsia"/>
          <w:sz w:val="24"/>
        </w:rPr>
        <w:t>尝试了多种履带、电机，并且自行设计过减速箱，积累了宝贵经验。</w:t>
      </w:r>
    </w:p>
    <w:p w:rsidR="002B4454" w:rsidRDefault="002B4454" w:rsidP="002B4454">
      <w:pPr>
        <w:tabs>
          <w:tab w:val="left" w:pos="0"/>
        </w:tabs>
        <w:spacing w:before="120" w:after="120" w:line="360" w:lineRule="auto"/>
        <w:ind w:firstLineChars="200" w:firstLine="480"/>
        <w:rPr>
          <w:sz w:val="24"/>
        </w:rPr>
      </w:pPr>
      <w:r>
        <w:rPr>
          <w:rFonts w:hint="eastAsia"/>
          <w:sz w:val="24"/>
        </w:rPr>
        <w:t>在这个过程中，我们尽管做了很大的努力，但是越到后期，越感觉新点子越多，但能付诸于实践的时间却所剩无几。明明可以有更好的方案，但是没有时间去实现，还是有些许的遗憾的。</w:t>
      </w:r>
    </w:p>
    <w:p w:rsidR="002B4454" w:rsidRDefault="002B4454" w:rsidP="002B4454">
      <w:pPr>
        <w:tabs>
          <w:tab w:val="left" w:pos="0"/>
        </w:tabs>
        <w:spacing w:before="120" w:after="120" w:line="360" w:lineRule="auto"/>
        <w:ind w:firstLineChars="200" w:firstLine="480"/>
        <w:rPr>
          <w:sz w:val="24"/>
        </w:rPr>
      </w:pPr>
      <w:r>
        <w:rPr>
          <w:rFonts w:hint="eastAsia"/>
          <w:sz w:val="24"/>
        </w:rPr>
        <w:t>最后，向在场地、经费方面给与大力支持的学校方，向一直支持和关注着智能车比赛的领导以及各位老师、组织这届比赛的组委会老师、比赛期间热情的志愿者表示感谢。同时借此机会，向指导我们的老师、车队的学长们，以及车队里日夜一起调车的车友们，致以最由衷的感谢！</w:t>
      </w:r>
    </w:p>
    <w:p w:rsidR="002B4454" w:rsidRDefault="002B4454" w:rsidP="002B4454">
      <w:pPr>
        <w:widowControl/>
        <w:jc w:val="left"/>
        <w:rPr>
          <w:rFonts w:ascii="Times New Roman" w:eastAsia="黑体" w:hAnsi="Times New Roman" w:cs="Times New Roman"/>
          <w:sz w:val="30"/>
        </w:rPr>
      </w:pPr>
      <w:r>
        <w:br w:type="page"/>
      </w:r>
    </w:p>
    <w:p w:rsidR="002B4454" w:rsidRDefault="002B4454">
      <w:pPr>
        <w:widowControl/>
        <w:jc w:val="left"/>
        <w:rPr>
          <w:sz w:val="24"/>
        </w:rPr>
        <w:sectPr w:rsidR="002B4454" w:rsidSect="00EE628F">
          <w:headerReference w:type="first" r:id="rId69"/>
          <w:footerReference w:type="first" r:id="rId70"/>
          <w:pgSz w:w="11906" w:h="16838"/>
          <w:pgMar w:top="2268" w:right="1814" w:bottom="1814" w:left="1814" w:header="1588" w:footer="1247" w:gutter="0"/>
          <w:cols w:space="720"/>
          <w:titlePg/>
          <w:docGrid w:linePitch="286"/>
        </w:sectPr>
      </w:pPr>
    </w:p>
    <w:p w:rsidR="009C7F8A" w:rsidRPr="009C7F8A" w:rsidRDefault="009C7F8A" w:rsidP="009C7F8A">
      <w:pPr>
        <w:pStyle w:val="1"/>
      </w:pPr>
      <w:bookmarkStart w:id="68" w:name="_Toc17034748"/>
      <w:bookmarkStart w:id="69" w:name="_Toc17126937"/>
      <w:r>
        <w:rPr>
          <w:rFonts w:hint="eastAsia"/>
        </w:rPr>
        <w:lastRenderedPageBreak/>
        <w:t>参考文献</w:t>
      </w:r>
      <w:bookmarkEnd w:id="68"/>
      <w:bookmarkEnd w:id="69"/>
    </w:p>
    <w:p w:rsidR="002B4454" w:rsidRDefault="002B4454" w:rsidP="002B4454">
      <w:pPr>
        <w:pStyle w:val="21"/>
        <w:spacing w:before="60" w:line="340" w:lineRule="exact"/>
        <w:ind w:left="420" w:firstLineChars="0" w:firstLine="0"/>
        <w:rPr>
          <w:rFonts w:ascii="宋体" w:hAnsi="宋体"/>
        </w:rPr>
      </w:pPr>
      <w:r>
        <w:rPr>
          <w:rFonts w:ascii="宋体" w:hAnsi="宋体" w:hint="eastAsia"/>
        </w:rPr>
        <w:t>[1]  卓晴，黄开胜，邵贝贝. 学做智能车-挑战“飞思卡尔”杯[M]. 北京：航空航天大学出版社, 2007.3.</w:t>
      </w:r>
    </w:p>
    <w:p w:rsidR="002B4454" w:rsidRDefault="002B4454" w:rsidP="002B4454">
      <w:pPr>
        <w:pStyle w:val="21"/>
        <w:spacing w:before="60" w:line="340" w:lineRule="exact"/>
        <w:ind w:firstLine="420"/>
        <w:rPr>
          <w:rFonts w:ascii="宋体" w:hAnsi="宋体"/>
        </w:rPr>
      </w:pPr>
      <w:r>
        <w:rPr>
          <w:rFonts w:ascii="宋体" w:hAnsi="宋体" w:hint="eastAsia"/>
        </w:rPr>
        <w:t>[2]  邵贝贝. 单片机嵌入式应用的在线开发方法[M]．北京．清华大学出版社．2004</w:t>
      </w:r>
    </w:p>
    <w:p w:rsidR="002B4454" w:rsidRDefault="002B4454" w:rsidP="002B4454">
      <w:pPr>
        <w:pStyle w:val="21"/>
        <w:spacing w:before="60" w:line="340" w:lineRule="exact"/>
        <w:ind w:firstLine="420"/>
        <w:rPr>
          <w:rFonts w:ascii="宋体" w:hAnsi="宋体"/>
        </w:rPr>
      </w:pPr>
      <w:r>
        <w:rPr>
          <w:rFonts w:ascii="宋体" w:hAnsi="宋体" w:hint="eastAsia"/>
        </w:rPr>
        <w:t xml:space="preserve">[3]  王晓明. 电动机的单片机控制[M]．北京. 北京航空航天大学出版社．2002 </w:t>
      </w:r>
    </w:p>
    <w:p w:rsidR="002B4454" w:rsidRDefault="002B4454" w:rsidP="002B4454">
      <w:pPr>
        <w:pStyle w:val="21"/>
        <w:spacing w:before="60" w:line="340" w:lineRule="exact"/>
        <w:ind w:firstLine="420"/>
        <w:rPr>
          <w:rFonts w:ascii="宋体" w:hAnsi="宋体"/>
        </w:rPr>
      </w:pPr>
      <w:r>
        <w:rPr>
          <w:rFonts w:ascii="宋体" w:hAnsi="宋体" w:hint="eastAsia"/>
        </w:rPr>
        <w:t xml:space="preserve">[4]  谭浩强著．C 程序设计．北京：清华大学出版社，2003 </w:t>
      </w:r>
    </w:p>
    <w:p w:rsidR="002B4454" w:rsidRDefault="002B4454" w:rsidP="002B4454">
      <w:pPr>
        <w:pStyle w:val="21"/>
        <w:spacing w:before="60" w:line="340" w:lineRule="exact"/>
        <w:ind w:firstLine="420"/>
        <w:rPr>
          <w:rFonts w:ascii="宋体" w:hAnsi="宋体"/>
        </w:rPr>
      </w:pPr>
      <w:r>
        <w:rPr>
          <w:rFonts w:ascii="宋体" w:hAnsi="宋体" w:hint="eastAsia"/>
        </w:rPr>
        <w:t xml:space="preserve">[5]  仲志丹，张洛平，张青霞．PID调节器参数自寻优控制在运动伺服中的应用[J] </w:t>
      </w:r>
    </w:p>
    <w:p w:rsidR="002B4454" w:rsidRDefault="002B4454" w:rsidP="002B4454">
      <w:pPr>
        <w:pStyle w:val="21"/>
        <w:spacing w:before="60" w:line="340" w:lineRule="exact"/>
        <w:ind w:firstLine="420"/>
        <w:rPr>
          <w:rFonts w:ascii="宋体" w:hAnsi="宋体"/>
        </w:rPr>
      </w:pPr>
      <w:r>
        <w:rPr>
          <w:rFonts w:ascii="宋体" w:hAnsi="宋体" w:hint="eastAsia"/>
        </w:rPr>
        <w:t>．洛阳工学院学报，2000</w:t>
      </w:r>
    </w:p>
    <w:p w:rsidR="002B4454" w:rsidRDefault="002B4454" w:rsidP="002B4454">
      <w:pPr>
        <w:pStyle w:val="21"/>
        <w:spacing w:before="60" w:line="340" w:lineRule="exact"/>
        <w:ind w:firstLineChars="194" w:firstLine="407"/>
        <w:rPr>
          <w:rFonts w:ascii="宋体" w:hAnsi="宋体"/>
        </w:rPr>
      </w:pPr>
      <w:r>
        <w:rPr>
          <w:rFonts w:ascii="宋体" w:hAnsi="宋体" w:hint="eastAsia"/>
        </w:rPr>
        <w:t>[6]  电子技术基础.数字部分/康华光主编；华中科技大学电子技术课程组编.</w:t>
      </w:r>
      <w:r>
        <w:rPr>
          <w:rFonts w:ascii="宋体" w:hAnsi="宋体"/>
        </w:rPr>
        <w:t>—</w:t>
      </w:r>
      <w:r>
        <w:rPr>
          <w:rFonts w:ascii="宋体" w:hAnsi="宋体" w:hint="eastAsia"/>
        </w:rPr>
        <w:t>6版</w:t>
      </w:r>
      <w:r>
        <w:rPr>
          <w:rFonts w:ascii="宋体" w:hAnsi="宋体" w:hint="eastAsia"/>
        </w:rPr>
        <w:tab/>
        <w:t>.</w:t>
      </w:r>
      <w:r>
        <w:rPr>
          <w:rFonts w:ascii="宋体" w:hAnsi="宋体"/>
        </w:rPr>
        <w:t>—</w:t>
      </w:r>
      <w:r>
        <w:rPr>
          <w:rFonts w:ascii="宋体" w:hAnsi="宋体" w:hint="eastAsia"/>
        </w:rPr>
        <w:t>北京：高等教育出版社,2014.1</w:t>
      </w:r>
    </w:p>
    <w:p w:rsidR="009B6B16" w:rsidRDefault="002B4454" w:rsidP="002B4454">
      <w:pPr>
        <w:pStyle w:val="21"/>
        <w:spacing w:before="60" w:line="340" w:lineRule="exact"/>
        <w:ind w:firstLineChars="194" w:firstLine="407"/>
        <w:rPr>
          <w:rFonts w:ascii="宋体" w:hAnsi="宋体"/>
        </w:rPr>
        <w:sectPr w:rsidR="009B6B16" w:rsidSect="00EE628F">
          <w:footerReference w:type="first" r:id="rId71"/>
          <w:pgSz w:w="11906" w:h="16838"/>
          <w:pgMar w:top="2268" w:right="1814" w:bottom="1814" w:left="1814" w:header="1588" w:footer="1247" w:gutter="0"/>
          <w:cols w:space="720"/>
          <w:titlePg/>
          <w:docGrid w:linePitch="286"/>
        </w:sectPr>
      </w:pPr>
      <w:r>
        <w:rPr>
          <w:rFonts w:ascii="宋体" w:hAnsi="宋体" w:hint="eastAsia"/>
        </w:rPr>
        <w:t>[7]  电子技术基础.模拟部分/康华光主编；华中科技大学电子技术课程组编.</w:t>
      </w:r>
      <w:r>
        <w:rPr>
          <w:rFonts w:ascii="宋体" w:hAnsi="宋体"/>
        </w:rPr>
        <w:t>—</w:t>
      </w:r>
      <w:r>
        <w:rPr>
          <w:rFonts w:ascii="宋体" w:hAnsi="宋体" w:hint="eastAsia"/>
        </w:rPr>
        <w:t>6版</w:t>
      </w:r>
      <w:r>
        <w:rPr>
          <w:rFonts w:ascii="宋体" w:hAnsi="宋体" w:hint="eastAsia"/>
        </w:rPr>
        <w:tab/>
        <w:t>.</w:t>
      </w:r>
      <w:r>
        <w:rPr>
          <w:rFonts w:ascii="宋体" w:hAnsi="宋体"/>
        </w:rPr>
        <w:t>—</w:t>
      </w:r>
      <w:r>
        <w:rPr>
          <w:rFonts w:ascii="宋体" w:hAnsi="宋体" w:hint="eastAsia"/>
        </w:rPr>
        <w:t>北京：高等教育出版社</w:t>
      </w:r>
      <w:r w:rsidR="009B6B16">
        <w:rPr>
          <w:rFonts w:ascii="宋体" w:hAnsi="宋体" w:hint="eastAsia"/>
        </w:rPr>
        <w:t>,2013.1</w:t>
      </w:r>
    </w:p>
    <w:p w:rsidR="009B6B16" w:rsidRDefault="009B6B16" w:rsidP="009B6B16">
      <w:pPr>
        <w:pStyle w:val="1"/>
        <w:jc w:val="both"/>
        <w:rPr>
          <w:rFonts w:ascii="黑体" w:hAnsi="黑体" w:cs="黑体"/>
          <w:sz w:val="32"/>
          <w:szCs w:val="32"/>
        </w:rPr>
      </w:pPr>
      <w:bookmarkStart w:id="70" w:name="_Toc17126938"/>
      <w:r>
        <w:rPr>
          <w:rFonts w:ascii="黑体" w:hAnsi="黑体" w:cs="黑体" w:hint="eastAsia"/>
          <w:sz w:val="32"/>
          <w:szCs w:val="32"/>
        </w:rPr>
        <w:lastRenderedPageBreak/>
        <w:t>附录  程序源代码</w:t>
      </w:r>
      <w:bookmarkEnd w:id="70"/>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#include "common.h"</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#include "include.h"</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uint8  start_V,boma1,boma2,boma3,boma4;</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extern float EX_speed;</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uint8 send_buff[4];</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extern uint16 dis_tance;</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float k_p,k_d;</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int EX_SP;</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extern struct car_state state;</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void main()</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DisableInterrupts;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DELAY_MS(900);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Init();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boma1=gpio_get (PTA14);</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boma2=gpio_get (PTA15);</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boma3=gpio_get (PTA16);</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boma4=gpio_get (PTA17);</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if(boma1==1&amp;&amp;boma2==1)</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EX_SP=9600;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k_p=170;k_d=20000;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 EX_SP=8000;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   k_p=98;k_d=19000;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if(boma1==0&amp;&amp;boma2==1)</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EX_SP=8400;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k_p=96;k_d=16000;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if(boma1==1&amp;&amp;boma2==0)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EX_SP=9700;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k_p=120;k_d=20000;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if(boma3==1&amp;&amp;boma4==1)</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lastRenderedPageBreak/>
        <w:t>//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pit_init_ms(PIT2,4);    //定时 4ms 后中断</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set_vector_handler(PIT2_VECTORn,PIT2_IRQHandler);// 设置中断复位函数到中断向量表里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set_irq_priority(PIT2_IRQn,1);</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enable_irq(PIT2_IRQn);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uart_rx_irq_en(UART1);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enable_irq(UART0_RX_TX_IRQn);</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set_vector_handler(UART1_RX_TX_VECTORn , uart0_test_handler);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set_irq_priority(UART1_RX_TX_IRQn,2);</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EnableInterrupts;</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while(1)</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disp();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KeyScan();</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if(state.block&lt;1)</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block_filter();</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roadblock();</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uint8 Bubble(uint8 *v)</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uint8 temp,k;</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for(uint8 i=0;i&lt;18;i++)</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for(uint8 j=0;j&lt;(17-i);j++)</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if(v[j]&gt;v[j+1])</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temp=v[j];</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v[j]=v[j+1];</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lastRenderedPageBreak/>
        <w:t xml:space="preserve">        v[j+1]=temp;</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k=(v[7]+v[8]+v[9])/3;</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return k;</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w:t>
      </w:r>
    </w:p>
    <w:p w:rsidR="00EF22E5" w:rsidRDefault="00EF22E5" w:rsidP="00EF22E5">
      <w:pPr>
        <w:rPr>
          <w:rFonts w:asciiTheme="minorEastAsia" w:hAnsiTheme="minorEastAsia" w:cstheme="minorEastAsia"/>
          <w:sz w:val="24"/>
        </w:rPr>
      </w:pP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void AD_get()</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uint8 AD_left1_get[18]={0};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uint8 AD_left2_get[18]={0};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uint8 AD_right1_get[18]={0};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uint8 AD_right2_get[18]={0};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uint8 AD_middle_get[18]={0};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 uint8 AD_voltage_get[18]={0};</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for(uint8 i=0;i&lt;17;i++)</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AD_left1_get[i] = (uint8)adc_once(ADC0_SE13, ADC_8bit);       AD_left2_get[i] = (uint8)adc_once(ADC1_SE10, ADC_8bit);      AD_middle_get[i] = (uint8)adc_once(ADC1_SE11, ADC_8bit);     AD_right2_get[i] = (uint8)adc_once(ADC1_SE12, ADC_8bit);     AD_right1_get[i] = (uint8)adc_once(ADC1_SE13, ADC_8bit); AD_voltage_get[i] = (uint8)adc_once(ADC1_SE16, ADC_8bit);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AD_left1=Bubble(AD_left1_get);</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AD_left2=Bubble(AD_left2_get);</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AD_right1=Bubble(AD_right1_get);</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AD_right2=Bubble(AD_right2_get);</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AD_middle=Bubble(AD_middle_get);  </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AD_voltage=(uint8)adc_once(ADC1_SE16, ADC_8bit);</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 xml:space="preserve">  //AD_voltage=Bubble(AD_voltage_get);</w:t>
      </w:r>
    </w:p>
    <w:p w:rsidR="00EF22E5" w:rsidRDefault="00EF22E5" w:rsidP="00EF22E5">
      <w:pPr>
        <w:rPr>
          <w:rFonts w:asciiTheme="minorEastAsia" w:hAnsiTheme="minorEastAsia" w:cstheme="minorEastAsia"/>
          <w:sz w:val="24"/>
        </w:rPr>
      </w:pPr>
      <w:r>
        <w:rPr>
          <w:rFonts w:asciiTheme="minorEastAsia" w:hAnsiTheme="minorEastAsia" w:cstheme="minorEastAsia" w:hint="eastAsia"/>
          <w:sz w:val="24"/>
        </w:rPr>
        <w:t>}</w:t>
      </w:r>
    </w:p>
    <w:p w:rsidR="00FD7CCA" w:rsidRDefault="00FD7CCA" w:rsidP="00EF22E5">
      <w:pPr>
        <w:rPr>
          <w:rFonts w:asciiTheme="minorEastAsia" w:hAnsiTheme="minorEastAsia" w:cstheme="minorEastAsia"/>
          <w:sz w:val="24"/>
        </w:rPr>
      </w:pPr>
    </w:p>
    <w:sectPr w:rsidR="00FD7CCA" w:rsidSect="00EF22E5">
      <w:headerReference w:type="default" r:id="rId72"/>
      <w:footerReference w:type="even" r:id="rId73"/>
      <w:footerReference w:type="default" r:id="rId74"/>
      <w:footerReference w:type="first" r:id="rId75"/>
      <w:pgSz w:w="11906" w:h="16838"/>
      <w:pgMar w:top="2268" w:right="1814" w:bottom="1814" w:left="1814" w:header="1588" w:footer="1247" w:gutter="0"/>
      <w:cols w:space="720"/>
      <w:titlePg/>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6B5C" w:rsidRDefault="00266B5C">
      <w:r>
        <w:separator/>
      </w:r>
    </w:p>
  </w:endnote>
  <w:endnote w:type="continuationSeparator" w:id="0">
    <w:p w:rsidR="00266B5C" w:rsidRDefault="00266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隶书">
    <w:panose1 w:val="02010509060101010101"/>
    <w:charset w:val="86"/>
    <w:family w:val="modern"/>
    <w:pitch w:val="fixed"/>
    <w:sig w:usb0="00000001" w:usb1="080E0000" w:usb2="00000010" w:usb3="00000000" w:csb0="00040000" w:csb1="00000000"/>
  </w:font>
  <w:font w:name="仿宋_GB2312">
    <w:altName w:val="仿宋"/>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Pr="00970AE6" w:rsidRDefault="00173E22" w:rsidP="007E2CDF">
    <w:pPr>
      <w:pStyle w:val="a5"/>
      <w:ind w:firstLineChars="2150" w:firstLine="3870"/>
      <w:rPr>
        <w:rFonts w:ascii="微软雅黑" w:hAnsi="微软雅黑" w:cs="微软雅黑" w:hint="eastAsia"/>
      </w:rPr>
    </w:pPr>
    <w:r>
      <w:rPr>
        <w:rFonts w:ascii="微软雅黑" w:eastAsia="微软雅黑" w:hAnsi="微软雅黑" w:cs="微软雅黑" w:hint="eastAsia"/>
      </w:rPr>
      <w:t>Ⅱ</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pPr>
      <w:pStyle w:val="a5"/>
      <w:jc w:val="center"/>
    </w:pPr>
  </w:p>
  <w:p w:rsidR="00173E22" w:rsidRDefault="00173E22">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5337383"/>
      <w:docPartObj>
        <w:docPartGallery w:val="Page Numbers (Bottom of Page)"/>
        <w:docPartUnique/>
      </w:docPartObj>
    </w:sdtPr>
    <w:sdtContent>
      <w:p w:rsidR="00173E22" w:rsidRDefault="00173E22">
        <w:pPr>
          <w:pStyle w:val="a5"/>
          <w:jc w:val="center"/>
        </w:pPr>
        <w:r>
          <w:rPr>
            <w:rFonts w:ascii="微软雅黑" w:eastAsia="微软雅黑" w:hAnsi="微软雅黑" w:cs="微软雅黑" w:hint="eastAsia"/>
            <w:lang w:eastAsia="ja-JP"/>
          </w:rPr>
          <w:t>Ⅰ</w:t>
        </w:r>
      </w:p>
    </w:sdtContent>
  </w:sdt>
  <w:p w:rsidR="00173E22" w:rsidRDefault="00173E22">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pPr>
      <w:pStyle w:val="a5"/>
      <w:jc w:val="center"/>
    </w:pPr>
    <w:sdt>
      <w:sdtPr>
        <w:id w:val="14967594"/>
      </w:sdtPr>
      <w:sdtContent/>
    </w:sdt>
  </w:p>
  <w:p w:rsidR="00173E22" w:rsidRDefault="00173E22">
    <w:pPr>
      <w:pStyle w:val="a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9278439"/>
      <w:docPartObj>
        <w:docPartGallery w:val="Page Numbers (Bottom of Page)"/>
        <w:docPartUnique/>
      </w:docPartObj>
    </w:sdtPr>
    <w:sdtContent>
      <w:p w:rsidR="00173E22" w:rsidRDefault="00173E22">
        <w:pPr>
          <w:pStyle w:val="a5"/>
          <w:jc w:val="center"/>
        </w:pPr>
        <w:r>
          <w:rPr>
            <w:rFonts w:ascii="微软雅黑" w:eastAsia="微软雅黑" w:hAnsi="微软雅黑" w:cs="微软雅黑" w:hint="eastAsia"/>
          </w:rPr>
          <w:t>Ⅳ</w:t>
        </w:r>
      </w:p>
    </w:sdtContent>
  </w:sdt>
  <w:p w:rsidR="00173E22" w:rsidRDefault="00173E22">
    <w:pPr>
      <w:pStyle w:val="a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Pr="00970AE6" w:rsidRDefault="00173E22" w:rsidP="007E2CDF">
    <w:pPr>
      <w:pStyle w:val="a5"/>
      <w:ind w:firstLineChars="2150" w:firstLine="3870"/>
      <w:rPr>
        <w:rFonts w:ascii="微软雅黑" w:hAnsi="微软雅黑" w:cs="微软雅黑" w:hint="eastAsia"/>
      </w:rPr>
    </w:pPr>
    <w:r>
      <w:rPr>
        <w:rFonts w:ascii="微软雅黑" w:eastAsia="微软雅黑" w:hAnsi="微软雅黑" w:cs="微软雅黑" w:hint="eastAsia"/>
      </w:rPr>
      <w:t>2</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pPr>
      <w:pStyle w:val="a5"/>
      <w:jc w:val="center"/>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73E22" w:rsidRDefault="00173E22">
                          <w:pPr>
                            <w:pStyle w:val="a5"/>
                          </w:pPr>
                          <w:r>
                            <w:rPr>
                              <w:rFonts w:hint="eastAsia"/>
                            </w:rPr>
                            <w:fldChar w:fldCharType="begin"/>
                          </w:r>
                          <w:r>
                            <w:rPr>
                              <w:rFonts w:hint="eastAsia"/>
                            </w:rPr>
                            <w:instrText xml:space="preserve"> PAGE  \* MERGEFORMAT </w:instrText>
                          </w:r>
                          <w:r>
                            <w:rPr>
                              <w:rFonts w:hint="eastAsia"/>
                            </w:rPr>
                            <w:fldChar w:fldCharType="separate"/>
                          </w:r>
                          <w:r w:rsidR="00133C6F">
                            <w:rPr>
                              <w:noProof/>
                            </w:rPr>
                            <w:t>5</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9"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xkb53YgIAAAwFAAAOAAAAAAAAAAAAAAAAAC4CAABkcnMvZTJvRG9jLnht&#10;bFBLAQItABQABgAIAAAAIQBxqtG51wAAAAUBAAAPAAAAAAAAAAAAAAAAALwEAABkcnMvZG93bnJl&#10;di54bWxQSwUGAAAAAAQABADzAAAAwAUAAAAA&#10;" filled="f" stroked="f" strokeweight=".5pt">
              <v:textbox style="mso-fit-shape-to-text:t" inset="0,0,0,0">
                <w:txbxContent>
                  <w:p w:rsidR="00173E22" w:rsidRDefault="00173E22">
                    <w:pPr>
                      <w:pStyle w:val="a5"/>
                    </w:pPr>
                    <w:r>
                      <w:rPr>
                        <w:rFonts w:hint="eastAsia"/>
                      </w:rPr>
                      <w:fldChar w:fldCharType="begin"/>
                    </w:r>
                    <w:r>
                      <w:rPr>
                        <w:rFonts w:hint="eastAsia"/>
                      </w:rPr>
                      <w:instrText xml:space="preserve"> PAGE  \* MERGEFORMAT </w:instrText>
                    </w:r>
                    <w:r>
                      <w:rPr>
                        <w:rFonts w:hint="eastAsia"/>
                      </w:rPr>
                      <w:fldChar w:fldCharType="separate"/>
                    </w:r>
                    <w:r w:rsidR="00133C6F">
                      <w:rPr>
                        <w:noProof/>
                      </w:rPr>
                      <w:t>5</w:t>
                    </w:r>
                    <w:r>
                      <w:rPr>
                        <w:rFonts w:hint="eastAsia"/>
                      </w:rPr>
                      <w:fldChar w:fldCharType="end"/>
                    </w:r>
                  </w:p>
                </w:txbxContent>
              </v:textbox>
              <w10:wrap anchorx="margin"/>
            </v:shape>
          </w:pict>
        </mc:Fallback>
      </mc:AlternateContent>
    </w:r>
    <w:sdt>
      <w:sdtPr>
        <w:id w:val="-1637484508"/>
      </w:sdtPr>
      <w:sdtContent>
        <w:r>
          <w:t>23</w:t>
        </w:r>
      </w:sdtContent>
    </w:sdt>
  </w:p>
  <w:p w:rsidR="00173E22" w:rsidRDefault="00173E22">
    <w:pPr>
      <w:pStyle w:val="a5"/>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8133220"/>
      <w:docPartObj>
        <w:docPartGallery w:val="Page Numbers (Bottom of Page)"/>
        <w:docPartUnique/>
      </w:docPartObj>
    </w:sdtPr>
    <w:sdtContent>
      <w:p w:rsidR="000A132B" w:rsidRDefault="000A132B">
        <w:pPr>
          <w:pStyle w:val="a5"/>
          <w:jc w:val="center"/>
        </w:pPr>
        <w:r>
          <w:fldChar w:fldCharType="begin"/>
        </w:r>
        <w:r>
          <w:instrText>PAGE   \* MERGEFORMAT</w:instrText>
        </w:r>
        <w:r>
          <w:fldChar w:fldCharType="separate"/>
        </w:r>
        <w:r w:rsidR="004E7889" w:rsidRPr="004E7889">
          <w:rPr>
            <w:noProof/>
            <w:lang w:val="zh-CN"/>
          </w:rPr>
          <w:t>1</w:t>
        </w:r>
        <w:r>
          <w:fldChar w:fldCharType="end"/>
        </w:r>
      </w:p>
    </w:sdtContent>
  </w:sdt>
  <w:p w:rsidR="00173E22" w:rsidRDefault="00173E22">
    <w:pPr>
      <w:pStyle w:val="a5"/>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rsidP="007E2CDF">
    <w:pPr>
      <w:pStyle w:val="a5"/>
      <w:ind w:firstLineChars="2150" w:firstLine="3870"/>
    </w:pPr>
    <w:r>
      <w:rPr>
        <w:rFonts w:hint="eastAsia"/>
      </w:rPr>
      <w:t>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3C6F" w:rsidRDefault="00133C6F">
    <w:pPr>
      <w:pStyle w:val="a5"/>
      <w:jc w:val="center"/>
    </w:pPr>
    <w:r>
      <w:rPr>
        <w:noProof/>
      </w:rPr>
      <mc:AlternateContent>
        <mc:Choice Requires="wps">
          <w:drawing>
            <wp:anchor distT="0" distB="0" distL="114300" distR="114300" simplePos="0" relativeHeight="251663360" behindDoc="0" locked="0" layoutInCell="1" allowOverlap="1" wp14:anchorId="3C5A0758" wp14:editId="64D88E70">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33C6F" w:rsidRDefault="00133C6F">
                          <w:pPr>
                            <w:pStyle w:val="a5"/>
                          </w:pPr>
                          <w:r>
                            <w:rPr>
                              <w:rFonts w:hint="eastAsia"/>
                            </w:rPr>
                            <w:fldChar w:fldCharType="begin"/>
                          </w:r>
                          <w:r>
                            <w:rPr>
                              <w:rFonts w:hint="eastAsia"/>
                            </w:rPr>
                            <w:instrText xml:space="preserve"> PAGE  \* MERGEFORMAT </w:instrText>
                          </w:r>
                          <w:r>
                            <w:rPr>
                              <w:rFonts w:hint="eastAsia"/>
                            </w:rPr>
                            <w:fldChar w:fldCharType="separate"/>
                          </w:r>
                          <w:r w:rsidR="004E7889">
                            <w:rPr>
                              <w:noProof/>
                            </w:rPr>
                            <w:t>21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5A0758" id="_x0000_t202" coordsize="21600,21600" o:spt="202" path="m,l,21600r21600,l21600,xe">
              <v:stroke joinstyle="miter"/>
              <v:path gradientshapeok="t" o:connecttype="rect"/>
            </v:shapetype>
            <v:shape id="文本框 22" o:spid="_x0000_s1027"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uV2IW2MCAAATBQAADgAAAAAAAAAAAAAAAAAuAgAAZHJzL2Uyb0RvYy54&#10;bWxQSwECLQAUAAYACAAAACEAcarRudcAAAAFAQAADwAAAAAAAAAAAAAAAAC9BAAAZHJzL2Rvd25y&#10;ZXYueG1sUEsFBgAAAAAEAAQA8wAAAMEFAAAAAA==&#10;" filled="f" stroked="f" strokeweight=".5pt">
              <v:textbox style="mso-fit-shape-to-text:t" inset="0,0,0,0">
                <w:txbxContent>
                  <w:p w:rsidR="00133C6F" w:rsidRDefault="00133C6F">
                    <w:pPr>
                      <w:pStyle w:val="a5"/>
                    </w:pPr>
                    <w:r>
                      <w:rPr>
                        <w:rFonts w:hint="eastAsia"/>
                      </w:rPr>
                      <w:fldChar w:fldCharType="begin"/>
                    </w:r>
                    <w:r>
                      <w:rPr>
                        <w:rFonts w:hint="eastAsia"/>
                      </w:rPr>
                      <w:instrText xml:space="preserve"> PAGE  \* MERGEFORMAT </w:instrText>
                    </w:r>
                    <w:r>
                      <w:rPr>
                        <w:rFonts w:hint="eastAsia"/>
                      </w:rPr>
                      <w:fldChar w:fldCharType="separate"/>
                    </w:r>
                    <w:r w:rsidR="004E7889">
                      <w:rPr>
                        <w:noProof/>
                      </w:rPr>
                      <w:t>21</w:t>
                    </w:r>
                    <w:r>
                      <w:rPr>
                        <w:rFonts w:hint="eastAsia"/>
                      </w:rPr>
                      <w:fldChar w:fldCharType="end"/>
                    </w:r>
                  </w:p>
                </w:txbxContent>
              </v:textbox>
              <w10:wrap anchorx="margin"/>
            </v:shape>
          </w:pict>
        </mc:Fallback>
      </mc:AlternateContent>
    </w:r>
    <w:sdt>
      <w:sdtPr>
        <w:id w:val="-1981833734"/>
        <w:showingPlcHdr/>
      </w:sdtPr>
      <w:sdtContent>
        <w:r>
          <w:t xml:space="preserve">     </w:t>
        </w:r>
      </w:sdtContent>
    </w:sdt>
  </w:p>
  <w:p w:rsidR="00133C6F" w:rsidRDefault="00133C6F">
    <w:pPr>
      <w:pStyle w:val="a5"/>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2296108"/>
      <w:docPartObj>
        <w:docPartGallery w:val="Page Numbers (Bottom of Page)"/>
        <w:docPartUnique/>
      </w:docPartObj>
    </w:sdtPr>
    <w:sdtContent>
      <w:p w:rsidR="00173E22" w:rsidRDefault="00173E22">
        <w:pPr>
          <w:pStyle w:val="a5"/>
          <w:jc w:val="center"/>
        </w:pPr>
        <w:r>
          <w:rPr>
            <w:rFonts w:ascii="微软雅黑" w:eastAsia="微软雅黑" w:hAnsi="微软雅黑" w:cs="微软雅黑"/>
          </w:rPr>
          <w:t>3</w:t>
        </w:r>
      </w:p>
    </w:sdtContent>
  </w:sdt>
  <w:p w:rsidR="00173E22" w:rsidRDefault="00173E22">
    <w:pPr>
      <w:pStyle w:val="a5"/>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3C6F" w:rsidRDefault="00133C6F" w:rsidP="007E2CDF">
    <w:pPr>
      <w:pStyle w:val="a5"/>
      <w:ind w:firstLineChars="2150" w:firstLine="3870"/>
    </w:pPr>
    <w:r>
      <w:t>16</w:t>
    </w:r>
  </w:p>
  <w:p w:rsidR="00133C6F" w:rsidRDefault="00133C6F" w:rsidP="007E2CDF">
    <w:pPr>
      <w:pStyle w:val="a5"/>
      <w:ind w:firstLineChars="2150" w:firstLine="387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2561073"/>
      <w:docPartObj>
        <w:docPartGallery w:val="Page Numbers (Bottom of Page)"/>
        <w:docPartUnique/>
      </w:docPartObj>
    </w:sdtPr>
    <w:sdtContent>
      <w:p w:rsidR="00173E22" w:rsidRDefault="00173E22" w:rsidP="008876F8">
        <w:pPr>
          <w:pStyle w:val="a5"/>
          <w:ind w:firstLineChars="2150" w:firstLine="3870"/>
        </w:pPr>
        <w:r>
          <w:rPr>
            <w:rFonts w:ascii="微软雅黑" w:eastAsia="微软雅黑" w:hAnsi="微软雅黑" w:cs="微软雅黑"/>
          </w:rPr>
          <w:t>6</w:t>
        </w:r>
      </w:p>
    </w:sdtContent>
  </w:sdt>
  <w:p w:rsidR="00173E22" w:rsidRDefault="00173E22">
    <w:pPr>
      <w:pStyle w:val="a5"/>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3C6F" w:rsidRDefault="00133C6F" w:rsidP="007E2CDF">
    <w:pPr>
      <w:pStyle w:val="a5"/>
      <w:ind w:firstLineChars="2150" w:firstLine="3870"/>
    </w:pPr>
    <w:r>
      <w:t>14</w:t>
    </w:r>
  </w:p>
  <w:p w:rsidR="00133C6F" w:rsidRDefault="00133C6F" w:rsidP="007E2CDF">
    <w:pPr>
      <w:pStyle w:val="a5"/>
      <w:ind w:firstLineChars="2150" w:firstLine="387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0143436"/>
      <w:docPartObj>
        <w:docPartGallery w:val="Page Numbers (Bottom of Page)"/>
        <w:docPartUnique/>
      </w:docPartObj>
    </w:sdtPr>
    <w:sdtContent>
      <w:p w:rsidR="00133C6F" w:rsidRDefault="00133C6F" w:rsidP="008876F8">
        <w:pPr>
          <w:pStyle w:val="a5"/>
          <w:ind w:firstLineChars="2150" w:firstLine="3870"/>
        </w:pPr>
        <w:r>
          <w:rPr>
            <w:rFonts w:ascii="微软雅黑" w:eastAsia="微软雅黑" w:hAnsi="微软雅黑" w:cs="微软雅黑"/>
          </w:rPr>
          <w:t>10</w:t>
        </w:r>
      </w:p>
    </w:sdtContent>
  </w:sdt>
  <w:p w:rsidR="00133C6F" w:rsidRDefault="00133C6F">
    <w:pPr>
      <w:pStyle w:val="a5"/>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rsidP="007E2CDF">
    <w:pPr>
      <w:pStyle w:val="a5"/>
      <w:ind w:firstLineChars="2150" w:firstLine="3870"/>
    </w:pPr>
    <w:r>
      <w:t>20</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pPr>
      <w:pStyle w:val="a5"/>
      <w:jc w:val="center"/>
    </w:pPr>
    <w:r>
      <w:rPr>
        <w:rFonts w:hint="eastAsia"/>
      </w:rPr>
      <w:t>2</w:t>
    </w:r>
    <w:r>
      <w:t>3</w:t>
    </w:r>
  </w:p>
  <w:p w:rsidR="00173E22" w:rsidRDefault="00173E22">
    <w:pPr>
      <w:pStyle w:val="a5"/>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8037173"/>
      <w:docPartObj>
        <w:docPartGallery w:val="Page Numbers (Bottom of Page)"/>
        <w:docPartUnique/>
      </w:docPartObj>
    </w:sdtPr>
    <w:sdtContent>
      <w:p w:rsidR="00173E22" w:rsidRDefault="00173E22">
        <w:pPr>
          <w:pStyle w:val="a5"/>
          <w:jc w:val="center"/>
        </w:pPr>
        <w:r>
          <w:rPr>
            <w:rFonts w:ascii="微软雅黑" w:eastAsia="微软雅黑" w:hAnsi="微软雅黑" w:cs="微软雅黑"/>
          </w:rPr>
          <w:t>22</w:t>
        </w:r>
      </w:p>
    </w:sdtContent>
  </w:sdt>
  <w:p w:rsidR="00173E22" w:rsidRDefault="00173E22">
    <w:pPr>
      <w:pStyle w:val="a5"/>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0232283"/>
      <w:docPartObj>
        <w:docPartGallery w:val="Page Numbers (Bottom of Page)"/>
        <w:docPartUnique/>
      </w:docPartObj>
    </w:sdtPr>
    <w:sdtContent>
      <w:p w:rsidR="00173E22" w:rsidRDefault="00173E22">
        <w:pPr>
          <w:pStyle w:val="a5"/>
          <w:jc w:val="center"/>
        </w:pPr>
        <w:r>
          <w:rPr>
            <w:rFonts w:ascii="微软雅黑" w:eastAsia="微软雅黑" w:hAnsi="微软雅黑" w:cs="微软雅黑"/>
          </w:rPr>
          <w:t>24</w:t>
        </w:r>
      </w:p>
    </w:sdtContent>
  </w:sdt>
  <w:p w:rsidR="00173E22" w:rsidRDefault="00173E22">
    <w:pPr>
      <w:pStyle w:val="a5"/>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9498205"/>
      <w:docPartObj>
        <w:docPartGallery w:val="Page Numbers (Bottom of Page)"/>
        <w:docPartUnique/>
      </w:docPartObj>
    </w:sdtPr>
    <w:sdtContent>
      <w:p w:rsidR="00173E22" w:rsidRDefault="00173E22">
        <w:pPr>
          <w:pStyle w:val="a5"/>
          <w:jc w:val="center"/>
        </w:pPr>
        <w:r>
          <w:rPr>
            <w:rFonts w:ascii="微软雅黑" w:eastAsia="微软雅黑" w:hAnsi="微软雅黑" w:cs="微软雅黑"/>
          </w:rPr>
          <w:t>25</w:t>
        </w:r>
      </w:p>
    </w:sdtContent>
  </w:sdt>
  <w:p w:rsidR="00173E22" w:rsidRDefault="00173E22">
    <w:pPr>
      <w:pStyle w:val="a5"/>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4E7889" w:rsidP="007E2CDF">
    <w:pPr>
      <w:pStyle w:val="a5"/>
      <w:ind w:firstLineChars="2150" w:firstLine="3870"/>
    </w:pPr>
    <w:r>
      <w:rPr>
        <w:rFonts w:hint="eastAsia"/>
      </w:rPr>
      <w:t>2</w:t>
    </w:r>
    <w:r>
      <w:t>8</w:t>
    </w:r>
  </w:p>
  <w:p w:rsidR="004E7889" w:rsidRDefault="004E7889" w:rsidP="007E2CDF">
    <w:pPr>
      <w:pStyle w:val="a5"/>
      <w:ind w:firstLineChars="2150" w:firstLine="3870"/>
    </w:pPr>
    <w:bookmarkStart w:id="71" w:name="_GoBack"/>
    <w:bookmarkEnd w:id="71"/>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pPr>
      <w:pStyle w:val="a5"/>
      <w:jc w:val="center"/>
    </w:pPr>
    <w:r>
      <w:t>27</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9681296"/>
      <w:docPartObj>
        <w:docPartGallery w:val="Page Numbers (Bottom of Page)"/>
        <w:docPartUnique/>
      </w:docPartObj>
    </w:sdtPr>
    <w:sdtContent>
      <w:p w:rsidR="00173E22" w:rsidRDefault="00173E22">
        <w:pPr>
          <w:pStyle w:val="a5"/>
          <w:jc w:val="center"/>
        </w:pPr>
        <w:r>
          <w:rPr>
            <w:rFonts w:ascii="微软雅黑" w:eastAsia="微软雅黑" w:hAnsi="微软雅黑" w:cs="微软雅黑"/>
          </w:rPr>
          <w:t>26</w:t>
        </w:r>
      </w:p>
    </w:sdtContent>
  </w:sdt>
  <w:p w:rsidR="00173E22" w:rsidRDefault="00173E2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6B5C" w:rsidRDefault="00266B5C">
      <w:r>
        <w:separator/>
      </w:r>
    </w:p>
  </w:footnote>
  <w:footnote w:type="continuationSeparator" w:id="0">
    <w:p w:rsidR="00266B5C" w:rsidRDefault="00266B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7889" w:rsidRDefault="004E7889">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7889" w:rsidRDefault="004E7889">
    <w:pPr>
      <w:pStyle w:val="a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7889" w:rsidRDefault="004E7889">
    <w:pPr>
      <w:pStyle w:val="a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pPr>
      <w:pStyle w:val="a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pPr>
      <w:pStyle w:val="a6"/>
    </w:pPr>
    <w:r>
      <w:rPr>
        <w:rFonts w:hint="eastAsia"/>
        <w:sz w:val="24"/>
      </w:rPr>
      <w:t>第</w:t>
    </w:r>
    <w:r>
      <w:rPr>
        <w:rFonts w:hint="eastAsia"/>
        <w:sz w:val="24"/>
      </w:rPr>
      <w:t>1</w:t>
    </w:r>
    <w:r>
      <w:rPr>
        <w:sz w:val="24"/>
      </w:rPr>
      <w:t>4</w:t>
    </w:r>
    <w:r>
      <w:rPr>
        <w:rFonts w:hint="eastAsia"/>
        <w:sz w:val="24"/>
      </w:rPr>
      <w:t>届全国大学生智能汽车邀请赛技术报告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pPr>
      <w:pStyle w:val="a6"/>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rsidP="00EE628F">
    <w:pPr>
      <w:pStyle w:val="a6"/>
    </w:pPr>
    <w:r>
      <w:rPr>
        <w:rFonts w:hint="eastAsia"/>
        <w:sz w:val="24"/>
      </w:rPr>
      <w:t>第</w:t>
    </w:r>
    <w:r>
      <w:rPr>
        <w:rFonts w:hint="eastAsia"/>
        <w:sz w:val="24"/>
      </w:rPr>
      <w:t>1</w:t>
    </w:r>
    <w:r>
      <w:rPr>
        <w:sz w:val="24"/>
      </w:rPr>
      <w:t>4</w:t>
    </w:r>
    <w:r>
      <w:rPr>
        <w:rFonts w:hint="eastAsia"/>
        <w:sz w:val="24"/>
      </w:rPr>
      <w:t>届全国大学生智能汽车邀请赛技术报告</w:t>
    </w:r>
  </w:p>
  <w:p w:rsidR="00173E22" w:rsidRPr="00EE628F" w:rsidRDefault="00173E22">
    <w:pPr>
      <w:pStyle w:val="a6"/>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Pr="00EE628F" w:rsidRDefault="00173E22" w:rsidP="00EE628F">
    <w:pPr>
      <w:pStyle w:val="a6"/>
      <w:ind w:firstLineChars="2700" w:firstLine="5670"/>
      <w:rPr>
        <w:sz w:val="21"/>
        <w:szCs w:val="21"/>
      </w:rPr>
    </w:pPr>
    <w:r w:rsidRPr="00EE628F">
      <w:rPr>
        <w:rFonts w:hint="eastAsia"/>
        <w:sz w:val="21"/>
        <w:szCs w:val="21"/>
      </w:rPr>
      <w:t>第二章</w:t>
    </w:r>
    <w:r w:rsidRPr="00EE628F">
      <w:rPr>
        <w:rFonts w:hint="eastAsia"/>
        <w:sz w:val="21"/>
        <w:szCs w:val="21"/>
      </w:rPr>
      <w:t xml:space="preserve">  </w:t>
    </w:r>
    <w:r w:rsidRPr="00EE628F">
      <w:rPr>
        <w:rFonts w:hint="eastAsia"/>
        <w:sz w:val="21"/>
        <w:szCs w:val="21"/>
      </w:rPr>
      <w:t>系统</w:t>
    </w:r>
    <w:r w:rsidRPr="00EE628F">
      <w:rPr>
        <w:sz w:val="21"/>
        <w:szCs w:val="21"/>
      </w:rPr>
      <w:t>总体设计方案</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pPr>
      <w:pStyle w:val="a6"/>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rsidP="00EE628F">
    <w:pPr>
      <w:pStyle w:val="a6"/>
    </w:pPr>
    <w:r>
      <w:rPr>
        <w:rFonts w:hint="eastAsia"/>
        <w:sz w:val="24"/>
      </w:rPr>
      <w:t>第</w:t>
    </w:r>
    <w:r>
      <w:rPr>
        <w:rFonts w:hint="eastAsia"/>
        <w:sz w:val="24"/>
      </w:rPr>
      <w:t>1</w:t>
    </w:r>
    <w:r>
      <w:rPr>
        <w:sz w:val="24"/>
      </w:rPr>
      <w:t>4</w:t>
    </w:r>
    <w:r>
      <w:rPr>
        <w:rFonts w:hint="eastAsia"/>
        <w:sz w:val="24"/>
      </w:rPr>
      <w:t>届全国大学生智能汽车邀请赛技术报告</w:t>
    </w:r>
  </w:p>
  <w:p w:rsidR="00173E22" w:rsidRPr="00EE628F" w:rsidRDefault="00173E22">
    <w:pPr>
      <w:pStyle w:val="a6"/>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Pr="00EE628F" w:rsidRDefault="00173E22" w:rsidP="00EE628F">
    <w:pPr>
      <w:pStyle w:val="a6"/>
      <w:ind w:firstLineChars="2550" w:firstLine="5355"/>
      <w:rPr>
        <w:sz w:val="21"/>
        <w:szCs w:val="21"/>
      </w:rPr>
    </w:pPr>
    <w:r w:rsidRPr="00EE628F">
      <w:rPr>
        <w:rFonts w:hint="eastAsia"/>
        <w:sz w:val="21"/>
        <w:szCs w:val="21"/>
      </w:rPr>
      <w:t>第三章</w:t>
    </w:r>
    <w:r w:rsidRPr="00EE628F">
      <w:rPr>
        <w:rFonts w:hint="eastAsia"/>
        <w:sz w:val="21"/>
        <w:szCs w:val="21"/>
      </w:rPr>
      <w:t xml:space="preserve"> </w:t>
    </w:r>
    <w:r w:rsidRPr="00EE628F">
      <w:rPr>
        <w:rFonts w:hint="eastAsia"/>
        <w:sz w:val="21"/>
        <w:szCs w:val="21"/>
      </w:rPr>
      <w:t>机械</w:t>
    </w:r>
    <w:r w:rsidRPr="00EE628F">
      <w:rPr>
        <w:sz w:val="21"/>
        <w:szCs w:val="21"/>
      </w:rPr>
      <w:t>系统的设计与实现</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pPr>
      <w:pStyle w:val="a6"/>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Pr="00EE628F" w:rsidRDefault="00173E22" w:rsidP="007F29C4">
    <w:pPr>
      <w:pStyle w:val="a6"/>
      <w:ind w:firstLineChars="2950" w:firstLine="6195"/>
      <w:rPr>
        <w:sz w:val="21"/>
        <w:szCs w:val="21"/>
      </w:rPr>
    </w:pPr>
    <w:r>
      <w:rPr>
        <w:rFonts w:hint="eastAsia"/>
        <w:sz w:val="21"/>
        <w:szCs w:val="21"/>
      </w:rPr>
      <w:t>第四</w:t>
    </w:r>
    <w:r w:rsidRPr="00EE628F">
      <w:rPr>
        <w:rFonts w:hint="eastAsia"/>
        <w:sz w:val="21"/>
        <w:szCs w:val="21"/>
      </w:rPr>
      <w:t>章</w:t>
    </w:r>
    <w:r w:rsidRPr="00EE628F">
      <w:rPr>
        <w:rFonts w:hint="eastAsia"/>
        <w:sz w:val="21"/>
        <w:szCs w:val="21"/>
      </w:rPr>
      <w:t xml:space="preserve"> </w:t>
    </w:r>
    <w:r>
      <w:rPr>
        <w:rFonts w:hint="eastAsia"/>
        <w:sz w:val="21"/>
        <w:szCs w:val="21"/>
      </w:rPr>
      <w:t>电路设计</w:t>
    </w:r>
    <w:r>
      <w:rPr>
        <w:sz w:val="21"/>
        <w:szCs w:val="21"/>
      </w:rPr>
      <w:t>说明</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pPr>
      <w:pStyle w:val="a6"/>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Pr="00EE628F" w:rsidRDefault="00173E22" w:rsidP="00345592">
    <w:pPr>
      <w:pStyle w:val="a6"/>
      <w:ind w:firstLineChars="2400" w:firstLine="5040"/>
      <w:rPr>
        <w:sz w:val="21"/>
        <w:szCs w:val="21"/>
      </w:rPr>
    </w:pPr>
    <w:r>
      <w:rPr>
        <w:rFonts w:hint="eastAsia"/>
        <w:sz w:val="21"/>
        <w:szCs w:val="21"/>
      </w:rPr>
      <w:t>第五</w:t>
    </w:r>
    <w:r w:rsidRPr="00EE628F">
      <w:rPr>
        <w:rFonts w:hint="eastAsia"/>
        <w:sz w:val="21"/>
        <w:szCs w:val="21"/>
      </w:rPr>
      <w:t>章</w:t>
    </w:r>
    <w:r>
      <w:rPr>
        <w:rFonts w:hint="eastAsia"/>
        <w:sz w:val="21"/>
        <w:szCs w:val="21"/>
      </w:rPr>
      <w:t xml:space="preserve">  </w:t>
    </w:r>
    <w:r>
      <w:rPr>
        <w:rFonts w:hint="eastAsia"/>
        <w:sz w:val="21"/>
        <w:szCs w:val="21"/>
      </w:rPr>
      <w:t>智能车控制</w:t>
    </w:r>
    <w:r>
      <w:rPr>
        <w:sz w:val="21"/>
        <w:szCs w:val="21"/>
      </w:rPr>
      <w:t>软件设计说明</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pPr>
      <w:pStyle w:val="a6"/>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Pr="00EE628F" w:rsidRDefault="00173E22" w:rsidP="004B3EBA">
    <w:pPr>
      <w:pStyle w:val="a6"/>
      <w:ind w:firstLineChars="1650" w:firstLine="3465"/>
      <w:rPr>
        <w:sz w:val="21"/>
        <w:szCs w:val="21"/>
      </w:rPr>
    </w:pPr>
    <w:r>
      <w:rPr>
        <w:rFonts w:hint="eastAsia"/>
        <w:sz w:val="21"/>
        <w:szCs w:val="21"/>
      </w:rPr>
      <w:t>第六</w:t>
    </w:r>
    <w:r w:rsidRPr="00EE628F">
      <w:rPr>
        <w:rFonts w:hint="eastAsia"/>
        <w:sz w:val="21"/>
        <w:szCs w:val="21"/>
      </w:rPr>
      <w:t>章</w:t>
    </w:r>
    <w:r>
      <w:rPr>
        <w:rFonts w:hint="eastAsia"/>
        <w:sz w:val="21"/>
        <w:szCs w:val="21"/>
      </w:rPr>
      <w:t xml:space="preserve">  </w:t>
    </w:r>
    <w:r>
      <w:rPr>
        <w:rFonts w:hint="eastAsia"/>
        <w:sz w:val="21"/>
        <w:szCs w:val="21"/>
      </w:rPr>
      <w:t>开发工</w:t>
    </w:r>
    <w:r>
      <w:rPr>
        <w:sz w:val="21"/>
        <w:szCs w:val="21"/>
      </w:rPr>
      <w:t>具</w:t>
    </w:r>
    <w:r>
      <w:rPr>
        <w:rFonts w:hint="eastAsia"/>
        <w:sz w:val="21"/>
        <w:szCs w:val="21"/>
      </w:rPr>
      <w:t>、制作</w:t>
    </w:r>
    <w:r>
      <w:rPr>
        <w:sz w:val="21"/>
        <w:szCs w:val="21"/>
      </w:rPr>
      <w:t>、调试、</w:t>
    </w:r>
    <w:r>
      <w:rPr>
        <w:rFonts w:hint="eastAsia"/>
        <w:sz w:val="21"/>
        <w:szCs w:val="21"/>
      </w:rPr>
      <w:t>安装过程</w:t>
    </w:r>
    <w:r>
      <w:rPr>
        <w:sz w:val="21"/>
        <w:szCs w:val="21"/>
      </w:rPr>
      <w:t>制作说明</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pPr>
      <w:pStyle w:val="a6"/>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Default="00173E22">
    <w:pPr>
      <w:pStyle w:val="a6"/>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E22" w:rsidRPr="00EE628F" w:rsidRDefault="00173E22" w:rsidP="009E1C61">
    <w:pPr>
      <w:pStyle w:val="a6"/>
      <w:ind w:firstLineChars="3150" w:firstLine="6615"/>
      <w:rPr>
        <w:sz w:val="21"/>
        <w:szCs w:val="21"/>
      </w:rPr>
    </w:pPr>
    <w:r>
      <w:rPr>
        <w:rFonts w:hint="eastAsia"/>
        <w:sz w:val="21"/>
        <w:szCs w:val="21"/>
      </w:rPr>
      <w:t>附录</w:t>
    </w:r>
    <w:r>
      <w:rPr>
        <w:rFonts w:hint="eastAsia"/>
        <w:sz w:val="21"/>
        <w:szCs w:val="21"/>
      </w:rPr>
      <w:t xml:space="preserve"> </w:t>
    </w:r>
    <w:r>
      <w:rPr>
        <w:rFonts w:hint="eastAsia"/>
        <w:sz w:val="21"/>
        <w:szCs w:val="21"/>
      </w:rPr>
      <w:t>程序</w:t>
    </w:r>
    <w:r>
      <w:rPr>
        <w:sz w:val="21"/>
        <w:szCs w:val="21"/>
      </w:rPr>
      <w:t>源代码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8"/>
    <w:multiLevelType w:val="multilevel"/>
    <w:tmpl w:val="00000008"/>
    <w:lvl w:ilvl="0">
      <w:numFmt w:val="chineseCountingThousand"/>
      <w:suff w:val="nothing"/>
      <w:lvlText w:val="第%1章"/>
      <w:lvlJc w:val="center"/>
      <w:pPr>
        <w:ind w:left="0" w:firstLine="0"/>
      </w:pPr>
    </w:lvl>
    <w:lvl w:ilvl="1">
      <w:start w:val="1"/>
      <w:numFmt w:val="none"/>
      <w:pStyle w:val="2"/>
      <w:suff w:val="nothing"/>
      <w:lvlText w:val=""/>
      <w:lvlJc w:val="left"/>
      <w:pPr>
        <w:ind w:left="-2952" w:firstLine="0"/>
      </w:pPr>
      <w:rPr>
        <w:lang w:val="en-US"/>
      </w:rPr>
    </w:lvl>
    <w:lvl w:ilvl="2">
      <w:start w:val="1"/>
      <w:numFmt w:val="none"/>
      <w:pStyle w:val="3"/>
      <w:suff w:val="nothing"/>
      <w:lvlText w:val=""/>
      <w:lvlJc w:val="left"/>
      <w:pPr>
        <w:ind w:left="-2952" w:firstLine="0"/>
      </w:pPr>
    </w:lvl>
    <w:lvl w:ilvl="3">
      <w:start w:val="1"/>
      <w:numFmt w:val="none"/>
      <w:suff w:val="nothing"/>
      <w:lvlText w:val=""/>
      <w:lvlJc w:val="left"/>
      <w:pPr>
        <w:ind w:left="-2952" w:firstLine="0"/>
      </w:pPr>
    </w:lvl>
    <w:lvl w:ilvl="4">
      <w:start w:val="1"/>
      <w:numFmt w:val="none"/>
      <w:suff w:val="nothing"/>
      <w:lvlText w:val=""/>
      <w:lvlJc w:val="left"/>
      <w:pPr>
        <w:ind w:left="-2952" w:firstLine="0"/>
      </w:pPr>
    </w:lvl>
    <w:lvl w:ilvl="5">
      <w:start w:val="1"/>
      <w:numFmt w:val="none"/>
      <w:suff w:val="nothing"/>
      <w:lvlText w:val=""/>
      <w:lvlJc w:val="left"/>
      <w:pPr>
        <w:ind w:left="-2952" w:firstLine="0"/>
      </w:pPr>
    </w:lvl>
    <w:lvl w:ilvl="6">
      <w:start w:val="1"/>
      <w:numFmt w:val="none"/>
      <w:suff w:val="nothing"/>
      <w:lvlText w:val=""/>
      <w:lvlJc w:val="left"/>
      <w:pPr>
        <w:ind w:left="-2952" w:firstLine="0"/>
      </w:pPr>
    </w:lvl>
    <w:lvl w:ilvl="7">
      <w:start w:val="1"/>
      <w:numFmt w:val="none"/>
      <w:suff w:val="nothing"/>
      <w:lvlText w:val=""/>
      <w:lvlJc w:val="left"/>
      <w:pPr>
        <w:ind w:left="-2952" w:firstLine="0"/>
      </w:pPr>
    </w:lvl>
    <w:lvl w:ilvl="8">
      <w:start w:val="1"/>
      <w:numFmt w:val="none"/>
      <w:suff w:val="nothing"/>
      <w:lvlText w:val=""/>
      <w:lvlJc w:val="left"/>
      <w:pPr>
        <w:ind w:left="-2952" w:firstLine="0"/>
      </w:pPr>
    </w:lvl>
  </w:abstractNum>
  <w:abstractNum w:abstractNumId="1">
    <w:nsid w:val="207A2C18"/>
    <w:multiLevelType w:val="multilevel"/>
    <w:tmpl w:val="207A2C1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nsid w:val="598AD535"/>
    <w:multiLevelType w:val="singleLevel"/>
    <w:tmpl w:val="598AD535"/>
    <w:lvl w:ilvl="0">
      <w:start w:val="1"/>
      <w:numFmt w:val="chineseCounting"/>
      <w:suff w:val="space"/>
      <w:lvlText w:val="第%1章"/>
      <w:lvlJc w:val="left"/>
      <w:pPr>
        <w:ind w:left="425" w:firstLine="0"/>
      </w:pPr>
    </w:lvl>
  </w:abstractNum>
  <w:num w:numId="1">
    <w:abstractNumId w:val="0"/>
  </w:num>
  <w:num w:numId="2">
    <w:abstractNumId w:val="2"/>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evenAndOddHeaders/>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BC4"/>
    <w:rsid w:val="00021CCB"/>
    <w:rsid w:val="00035AD5"/>
    <w:rsid w:val="00067292"/>
    <w:rsid w:val="00082D11"/>
    <w:rsid w:val="000A132B"/>
    <w:rsid w:val="000A7AAD"/>
    <w:rsid w:val="000B23FD"/>
    <w:rsid w:val="000B4BC9"/>
    <w:rsid w:val="000D4405"/>
    <w:rsid w:val="000D7493"/>
    <w:rsid w:val="000E2AE3"/>
    <w:rsid w:val="000F1C40"/>
    <w:rsid w:val="000F3CC2"/>
    <w:rsid w:val="000F54F9"/>
    <w:rsid w:val="000F771E"/>
    <w:rsid w:val="001016BF"/>
    <w:rsid w:val="00133C6F"/>
    <w:rsid w:val="00142737"/>
    <w:rsid w:val="001703CC"/>
    <w:rsid w:val="00173E22"/>
    <w:rsid w:val="0017754A"/>
    <w:rsid w:val="00192BE9"/>
    <w:rsid w:val="001A0483"/>
    <w:rsid w:val="001B0A96"/>
    <w:rsid w:val="001B3D50"/>
    <w:rsid w:val="001B6010"/>
    <w:rsid w:val="001D2C76"/>
    <w:rsid w:val="001D3393"/>
    <w:rsid w:val="001D7748"/>
    <w:rsid w:val="001F3CBC"/>
    <w:rsid w:val="002007FC"/>
    <w:rsid w:val="00202C15"/>
    <w:rsid w:val="002050C5"/>
    <w:rsid w:val="00216455"/>
    <w:rsid w:val="0022477E"/>
    <w:rsid w:val="0022790A"/>
    <w:rsid w:val="0024339A"/>
    <w:rsid w:val="0024593A"/>
    <w:rsid w:val="00251AA5"/>
    <w:rsid w:val="00257D7C"/>
    <w:rsid w:val="00266B5C"/>
    <w:rsid w:val="00267319"/>
    <w:rsid w:val="00295D36"/>
    <w:rsid w:val="002A4770"/>
    <w:rsid w:val="002B4454"/>
    <w:rsid w:val="002C2915"/>
    <w:rsid w:val="002F2E31"/>
    <w:rsid w:val="002F4650"/>
    <w:rsid w:val="002F567A"/>
    <w:rsid w:val="0030117F"/>
    <w:rsid w:val="0030444B"/>
    <w:rsid w:val="00305E1A"/>
    <w:rsid w:val="003129F4"/>
    <w:rsid w:val="00331D13"/>
    <w:rsid w:val="00345592"/>
    <w:rsid w:val="00346259"/>
    <w:rsid w:val="00363F16"/>
    <w:rsid w:val="00365B58"/>
    <w:rsid w:val="00374E87"/>
    <w:rsid w:val="003A0408"/>
    <w:rsid w:val="003A5DF2"/>
    <w:rsid w:val="003B51DE"/>
    <w:rsid w:val="003C4A90"/>
    <w:rsid w:val="003D0D8F"/>
    <w:rsid w:val="003D2BE2"/>
    <w:rsid w:val="003E3A18"/>
    <w:rsid w:val="003E5893"/>
    <w:rsid w:val="003F5908"/>
    <w:rsid w:val="00405E79"/>
    <w:rsid w:val="00410283"/>
    <w:rsid w:val="00420589"/>
    <w:rsid w:val="00421E16"/>
    <w:rsid w:val="0042285B"/>
    <w:rsid w:val="00442ED3"/>
    <w:rsid w:val="004634E7"/>
    <w:rsid w:val="00484A62"/>
    <w:rsid w:val="00485468"/>
    <w:rsid w:val="004875B8"/>
    <w:rsid w:val="00494428"/>
    <w:rsid w:val="004B1706"/>
    <w:rsid w:val="004B3EBA"/>
    <w:rsid w:val="004D718F"/>
    <w:rsid w:val="004E7889"/>
    <w:rsid w:val="004F3F94"/>
    <w:rsid w:val="004F525C"/>
    <w:rsid w:val="005117F4"/>
    <w:rsid w:val="005122CE"/>
    <w:rsid w:val="00515BBC"/>
    <w:rsid w:val="00516807"/>
    <w:rsid w:val="00535BCF"/>
    <w:rsid w:val="005438D8"/>
    <w:rsid w:val="0054619A"/>
    <w:rsid w:val="005543FB"/>
    <w:rsid w:val="00562C0A"/>
    <w:rsid w:val="005748AD"/>
    <w:rsid w:val="00577424"/>
    <w:rsid w:val="00580498"/>
    <w:rsid w:val="00590334"/>
    <w:rsid w:val="0059666E"/>
    <w:rsid w:val="005A0E0D"/>
    <w:rsid w:val="005B4636"/>
    <w:rsid w:val="005C7933"/>
    <w:rsid w:val="005E3F88"/>
    <w:rsid w:val="00622E60"/>
    <w:rsid w:val="00630FDA"/>
    <w:rsid w:val="00632C3F"/>
    <w:rsid w:val="00633836"/>
    <w:rsid w:val="00646AA4"/>
    <w:rsid w:val="00660C75"/>
    <w:rsid w:val="00664F53"/>
    <w:rsid w:val="0066574F"/>
    <w:rsid w:val="00672242"/>
    <w:rsid w:val="00682EF4"/>
    <w:rsid w:val="00690B6B"/>
    <w:rsid w:val="00697CB0"/>
    <w:rsid w:val="006C2F25"/>
    <w:rsid w:val="006C5A97"/>
    <w:rsid w:val="006D64B6"/>
    <w:rsid w:val="006E163C"/>
    <w:rsid w:val="006E6BC6"/>
    <w:rsid w:val="006F4D0E"/>
    <w:rsid w:val="00712312"/>
    <w:rsid w:val="00716FA8"/>
    <w:rsid w:val="00733C59"/>
    <w:rsid w:val="007512A3"/>
    <w:rsid w:val="00773249"/>
    <w:rsid w:val="00782A70"/>
    <w:rsid w:val="00785A9E"/>
    <w:rsid w:val="007A3F92"/>
    <w:rsid w:val="007B0577"/>
    <w:rsid w:val="007B4240"/>
    <w:rsid w:val="007B7712"/>
    <w:rsid w:val="007C30C3"/>
    <w:rsid w:val="007C3706"/>
    <w:rsid w:val="007E2CDF"/>
    <w:rsid w:val="007E2D9F"/>
    <w:rsid w:val="007F29C4"/>
    <w:rsid w:val="007F2C9C"/>
    <w:rsid w:val="007F42F8"/>
    <w:rsid w:val="00801AE9"/>
    <w:rsid w:val="00803BC4"/>
    <w:rsid w:val="00804E50"/>
    <w:rsid w:val="00805720"/>
    <w:rsid w:val="00827856"/>
    <w:rsid w:val="008301ED"/>
    <w:rsid w:val="00852290"/>
    <w:rsid w:val="00875801"/>
    <w:rsid w:val="008876F8"/>
    <w:rsid w:val="008A2150"/>
    <w:rsid w:val="008E7C7D"/>
    <w:rsid w:val="008F0566"/>
    <w:rsid w:val="008F062F"/>
    <w:rsid w:val="008F433F"/>
    <w:rsid w:val="00920B82"/>
    <w:rsid w:val="00934C31"/>
    <w:rsid w:val="0096620A"/>
    <w:rsid w:val="0097000A"/>
    <w:rsid w:val="00970AE6"/>
    <w:rsid w:val="00977A5F"/>
    <w:rsid w:val="0099056D"/>
    <w:rsid w:val="0099463F"/>
    <w:rsid w:val="00994BD9"/>
    <w:rsid w:val="009A0EA7"/>
    <w:rsid w:val="009B69CA"/>
    <w:rsid w:val="009B6B16"/>
    <w:rsid w:val="009C7F8A"/>
    <w:rsid w:val="009E1C59"/>
    <w:rsid w:val="009E1C61"/>
    <w:rsid w:val="009E653C"/>
    <w:rsid w:val="009E7A87"/>
    <w:rsid w:val="009F5582"/>
    <w:rsid w:val="00A002F2"/>
    <w:rsid w:val="00A1306F"/>
    <w:rsid w:val="00A26683"/>
    <w:rsid w:val="00A367FE"/>
    <w:rsid w:val="00A44748"/>
    <w:rsid w:val="00A756C9"/>
    <w:rsid w:val="00A77EFD"/>
    <w:rsid w:val="00A93611"/>
    <w:rsid w:val="00AA31E8"/>
    <w:rsid w:val="00AA5731"/>
    <w:rsid w:val="00AA6C3C"/>
    <w:rsid w:val="00AB08F1"/>
    <w:rsid w:val="00AB4383"/>
    <w:rsid w:val="00AC46D6"/>
    <w:rsid w:val="00AD7E31"/>
    <w:rsid w:val="00B2061C"/>
    <w:rsid w:val="00B30EAC"/>
    <w:rsid w:val="00B45E94"/>
    <w:rsid w:val="00B47C2E"/>
    <w:rsid w:val="00B57188"/>
    <w:rsid w:val="00B62771"/>
    <w:rsid w:val="00B850BC"/>
    <w:rsid w:val="00BA7BA0"/>
    <w:rsid w:val="00BB1585"/>
    <w:rsid w:val="00BF3E83"/>
    <w:rsid w:val="00C02CD8"/>
    <w:rsid w:val="00C16A0B"/>
    <w:rsid w:val="00C31954"/>
    <w:rsid w:val="00C33120"/>
    <w:rsid w:val="00C429FD"/>
    <w:rsid w:val="00C5389D"/>
    <w:rsid w:val="00C63224"/>
    <w:rsid w:val="00C63D90"/>
    <w:rsid w:val="00C6542C"/>
    <w:rsid w:val="00C66473"/>
    <w:rsid w:val="00C77505"/>
    <w:rsid w:val="00CC1B10"/>
    <w:rsid w:val="00CC204D"/>
    <w:rsid w:val="00CD712E"/>
    <w:rsid w:val="00CE364A"/>
    <w:rsid w:val="00D11758"/>
    <w:rsid w:val="00D139D7"/>
    <w:rsid w:val="00D32A85"/>
    <w:rsid w:val="00D376EC"/>
    <w:rsid w:val="00D40C89"/>
    <w:rsid w:val="00D64A10"/>
    <w:rsid w:val="00D71F17"/>
    <w:rsid w:val="00D76D21"/>
    <w:rsid w:val="00D91CCB"/>
    <w:rsid w:val="00D9678A"/>
    <w:rsid w:val="00D9751A"/>
    <w:rsid w:val="00DA49E1"/>
    <w:rsid w:val="00DB78AD"/>
    <w:rsid w:val="00DC51B2"/>
    <w:rsid w:val="00DD0197"/>
    <w:rsid w:val="00DD2030"/>
    <w:rsid w:val="00DD342F"/>
    <w:rsid w:val="00DE742D"/>
    <w:rsid w:val="00DF5086"/>
    <w:rsid w:val="00E01D53"/>
    <w:rsid w:val="00E04AED"/>
    <w:rsid w:val="00E21B64"/>
    <w:rsid w:val="00E242B3"/>
    <w:rsid w:val="00E26CFB"/>
    <w:rsid w:val="00E37308"/>
    <w:rsid w:val="00E476BE"/>
    <w:rsid w:val="00E73959"/>
    <w:rsid w:val="00E973A4"/>
    <w:rsid w:val="00EB51B3"/>
    <w:rsid w:val="00EC0D58"/>
    <w:rsid w:val="00ED0D01"/>
    <w:rsid w:val="00ED7069"/>
    <w:rsid w:val="00EE628F"/>
    <w:rsid w:val="00EF22E5"/>
    <w:rsid w:val="00F17469"/>
    <w:rsid w:val="00F24AD7"/>
    <w:rsid w:val="00F35570"/>
    <w:rsid w:val="00F446EA"/>
    <w:rsid w:val="00F527F3"/>
    <w:rsid w:val="00F56984"/>
    <w:rsid w:val="00F6133E"/>
    <w:rsid w:val="00F734DF"/>
    <w:rsid w:val="00F74293"/>
    <w:rsid w:val="00F931EA"/>
    <w:rsid w:val="00F94DF4"/>
    <w:rsid w:val="00FB0554"/>
    <w:rsid w:val="00FB2340"/>
    <w:rsid w:val="00FC28B0"/>
    <w:rsid w:val="00FD3A38"/>
    <w:rsid w:val="00FD7CCA"/>
    <w:rsid w:val="00FE49C6"/>
    <w:rsid w:val="024A664A"/>
    <w:rsid w:val="02A938A7"/>
    <w:rsid w:val="059603CB"/>
    <w:rsid w:val="05A85807"/>
    <w:rsid w:val="0653245F"/>
    <w:rsid w:val="0BB7533E"/>
    <w:rsid w:val="0D931837"/>
    <w:rsid w:val="0E1E16EA"/>
    <w:rsid w:val="117C2BF3"/>
    <w:rsid w:val="11EC4CED"/>
    <w:rsid w:val="136C1714"/>
    <w:rsid w:val="17BB0C0C"/>
    <w:rsid w:val="19E643C1"/>
    <w:rsid w:val="1D2C5122"/>
    <w:rsid w:val="1E5A0BAB"/>
    <w:rsid w:val="1E5B1576"/>
    <w:rsid w:val="1E610A58"/>
    <w:rsid w:val="1EEB2739"/>
    <w:rsid w:val="230A69CC"/>
    <w:rsid w:val="25402F53"/>
    <w:rsid w:val="26EB0DCE"/>
    <w:rsid w:val="27771C1C"/>
    <w:rsid w:val="29A026C0"/>
    <w:rsid w:val="29A13A4A"/>
    <w:rsid w:val="2C297D7F"/>
    <w:rsid w:val="2C6A7B84"/>
    <w:rsid w:val="2DB1375E"/>
    <w:rsid w:val="2DCC22C4"/>
    <w:rsid w:val="2F4B244A"/>
    <w:rsid w:val="316A7A37"/>
    <w:rsid w:val="32025269"/>
    <w:rsid w:val="323961EE"/>
    <w:rsid w:val="323D3C6C"/>
    <w:rsid w:val="32C976CF"/>
    <w:rsid w:val="32D837FE"/>
    <w:rsid w:val="35386304"/>
    <w:rsid w:val="37851FE6"/>
    <w:rsid w:val="38777418"/>
    <w:rsid w:val="3F4465C6"/>
    <w:rsid w:val="406B2839"/>
    <w:rsid w:val="410454B7"/>
    <w:rsid w:val="41AA6EA7"/>
    <w:rsid w:val="437F0DA9"/>
    <w:rsid w:val="44DA7539"/>
    <w:rsid w:val="48270C5F"/>
    <w:rsid w:val="49864146"/>
    <w:rsid w:val="4A235743"/>
    <w:rsid w:val="4B1F2010"/>
    <w:rsid w:val="4CF32FFE"/>
    <w:rsid w:val="4ECD14FA"/>
    <w:rsid w:val="4EF3302D"/>
    <w:rsid w:val="50775BF2"/>
    <w:rsid w:val="56764E04"/>
    <w:rsid w:val="56AB0725"/>
    <w:rsid w:val="59583C2F"/>
    <w:rsid w:val="5A3F1A88"/>
    <w:rsid w:val="5A8429A6"/>
    <w:rsid w:val="5DBB1C5B"/>
    <w:rsid w:val="5E43645D"/>
    <w:rsid w:val="5EEA55CA"/>
    <w:rsid w:val="5FCB7E27"/>
    <w:rsid w:val="604840B9"/>
    <w:rsid w:val="6083536A"/>
    <w:rsid w:val="60EC237A"/>
    <w:rsid w:val="61E21A42"/>
    <w:rsid w:val="64013F10"/>
    <w:rsid w:val="653D7899"/>
    <w:rsid w:val="6681286B"/>
    <w:rsid w:val="6ADF09AF"/>
    <w:rsid w:val="6FCE0122"/>
    <w:rsid w:val="707D7B0E"/>
    <w:rsid w:val="70D11666"/>
    <w:rsid w:val="72587B09"/>
    <w:rsid w:val="75455AB1"/>
    <w:rsid w:val="755B1AF9"/>
    <w:rsid w:val="761861E2"/>
    <w:rsid w:val="76CA08E5"/>
    <w:rsid w:val="777006AB"/>
    <w:rsid w:val="7D5B366D"/>
    <w:rsid w:val="7DF100F4"/>
    <w:rsid w:val="7EA2518D"/>
    <w:rsid w:val="7F5E66ED"/>
    <w:rsid w:val="7FAA7E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4CCEE968-C439-4247-A503-B6D1B869A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Char"/>
    <w:qFormat/>
    <w:pPr>
      <w:spacing w:before="120" w:after="400" w:line="400" w:lineRule="exact"/>
      <w:ind w:left="420"/>
      <w:jc w:val="center"/>
      <w:outlineLvl w:val="0"/>
    </w:pPr>
    <w:rPr>
      <w:rFonts w:ascii="Times New Roman" w:eastAsia="黑体" w:hAnsi="Times New Roman" w:cs="Times New Roman"/>
      <w:sz w:val="30"/>
    </w:rPr>
  </w:style>
  <w:style w:type="paragraph" w:styleId="2">
    <w:name w:val="heading 2"/>
    <w:next w:val="a"/>
    <w:link w:val="2Char"/>
    <w:semiHidden/>
    <w:unhideWhenUsed/>
    <w:qFormat/>
    <w:pPr>
      <w:keepNext/>
      <w:keepLines/>
      <w:numPr>
        <w:ilvl w:val="1"/>
        <w:numId w:val="1"/>
      </w:numPr>
      <w:spacing w:before="120" w:after="240" w:line="400" w:lineRule="exact"/>
      <w:outlineLvl w:val="1"/>
    </w:pPr>
    <w:rPr>
      <w:rFonts w:ascii="Arial" w:eastAsia="黑体" w:hAnsi="Arial"/>
      <w:bCs/>
      <w:sz w:val="28"/>
      <w:szCs w:val="32"/>
    </w:rPr>
  </w:style>
  <w:style w:type="paragraph" w:styleId="3">
    <w:name w:val="heading 3"/>
    <w:basedOn w:val="a"/>
    <w:next w:val="a"/>
    <w:link w:val="3Char"/>
    <w:semiHidden/>
    <w:unhideWhenUsed/>
    <w:qFormat/>
    <w:pPr>
      <w:keepNext/>
      <w:keepLines/>
      <w:numPr>
        <w:ilvl w:val="2"/>
        <w:numId w:val="1"/>
      </w:numPr>
      <w:spacing w:before="120" w:after="120" w:line="400" w:lineRule="exact"/>
      <w:ind w:left="0"/>
      <w:jc w:val="left"/>
      <w:outlineLvl w:val="2"/>
    </w:pPr>
    <w:rPr>
      <w:rFonts w:ascii="Times New Roman" w:eastAsia="黑体" w:hAnsi="Times New Roman" w:cs="Times New Roman"/>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uiPriority w:val="39"/>
    <w:unhideWhenUsed/>
    <w:qFormat/>
    <w:pPr>
      <w:ind w:leftChars="400" w:left="840"/>
    </w:pPr>
  </w:style>
  <w:style w:type="paragraph" w:styleId="a3">
    <w:name w:val="Date"/>
    <w:basedOn w:val="a"/>
    <w:next w:val="a"/>
    <w:link w:val="Char"/>
    <w:uiPriority w:val="99"/>
    <w:semiHidden/>
    <w:unhideWhenUsed/>
    <w:qFormat/>
    <w:pPr>
      <w:ind w:leftChars="2500" w:left="100"/>
    </w:pPr>
  </w:style>
  <w:style w:type="paragraph" w:styleId="a4">
    <w:name w:val="Balloon Text"/>
    <w:basedOn w:val="a"/>
    <w:link w:val="Char0"/>
    <w:semiHidden/>
    <w:unhideWhenUsed/>
    <w:qFormat/>
    <w:rPr>
      <w:sz w:val="18"/>
      <w:szCs w:val="18"/>
    </w:r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nhideWhenUsed/>
    <w:qFormat/>
    <w:pPr>
      <w:tabs>
        <w:tab w:val="center" w:pos="4153"/>
        <w:tab w:val="right" w:pos="8306"/>
      </w:tabs>
      <w:snapToGrid w:val="0"/>
    </w:pPr>
    <w:rPr>
      <w:sz w:val="18"/>
    </w:rPr>
  </w:style>
  <w:style w:type="paragraph" w:styleId="10">
    <w:name w:val="toc 1"/>
    <w:basedOn w:val="a"/>
    <w:next w:val="a"/>
    <w:uiPriority w:val="39"/>
    <w:unhideWhenUsed/>
    <w:qFormat/>
    <w:pPr>
      <w:tabs>
        <w:tab w:val="right" w:leader="dot" w:pos="8268"/>
      </w:tabs>
      <w:spacing w:line="360" w:lineRule="auto"/>
      <w:ind w:leftChars="100" w:left="100" w:rightChars="100" w:right="100"/>
      <w:jc w:val="left"/>
    </w:pPr>
    <w:rPr>
      <w:rFonts w:ascii="黑体" w:eastAsia="黑体" w:hAnsi="黑体" w:cs="黑体"/>
      <w:sz w:val="28"/>
      <w:szCs w:val="28"/>
    </w:rPr>
  </w:style>
  <w:style w:type="paragraph" w:styleId="20">
    <w:name w:val="toc 2"/>
    <w:basedOn w:val="a"/>
    <w:next w:val="a"/>
    <w:uiPriority w:val="39"/>
    <w:unhideWhenUsed/>
    <w:qFormat/>
    <w:pPr>
      <w:ind w:leftChars="200" w:left="420"/>
    </w:pPr>
  </w:style>
  <w:style w:type="paragraph" w:styleId="a7">
    <w:name w:val="Normal (Web)"/>
    <w:basedOn w:val="a"/>
    <w:unhideWhenUsed/>
    <w:qFormat/>
    <w:pPr>
      <w:widowControl/>
      <w:spacing w:before="100" w:beforeAutospacing="1" w:after="100" w:afterAutospacing="1"/>
      <w:jc w:val="left"/>
    </w:pPr>
    <w:rPr>
      <w:rFonts w:ascii="宋体" w:eastAsia="宋体" w:hAnsi="宋体" w:cs="宋体"/>
      <w:kern w:val="0"/>
      <w:sz w:val="24"/>
    </w:rPr>
  </w:style>
  <w:style w:type="table" w:styleId="a8">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9">
    <w:name w:val="Light Shading"/>
    <w:basedOn w:val="a1"/>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20">
    <w:name w:val="Light List Accent 2"/>
    <w:basedOn w:val="a1"/>
    <w:uiPriority w:val="61"/>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50">
    <w:name w:val="Light List Accent 5"/>
    <w:basedOn w:val="a1"/>
    <w:uiPriority w:val="61"/>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1">
    <w:name w:val="Light Grid Accent 3"/>
    <w:basedOn w:val="a1"/>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51">
    <w:name w:val="Light Grid Accent 5"/>
    <w:basedOn w:val="a1"/>
    <w:uiPriority w:val="62"/>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3">
    <w:name w:val="Medium Shading 1 Accent 3"/>
    <w:basedOn w:val="a1"/>
    <w:uiPriority w:val="63"/>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2-3">
    <w:name w:val="Medium Shading 2 Accent 3"/>
    <w:basedOn w:val="a1"/>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0">
    <w:name w:val="Medium List 1 Accent 3"/>
    <w:basedOn w:val="a1"/>
    <w:uiPriority w:val="65"/>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
    <w:name w:val="Medium List 1 Accent 4"/>
    <w:basedOn w:val="a1"/>
    <w:uiPriority w:val="65"/>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2-30">
    <w:name w:val="Medium Grid 2 Accent 3"/>
    <w:basedOn w:val="a1"/>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character" w:styleId="aa">
    <w:name w:val="Strong"/>
    <w:basedOn w:val="a0"/>
    <w:uiPriority w:val="22"/>
    <w:qFormat/>
    <w:rPr>
      <w:b/>
    </w:rPr>
  </w:style>
  <w:style w:type="character" w:styleId="ab">
    <w:name w:val="Hyperlink"/>
    <w:uiPriority w:val="99"/>
    <w:unhideWhenUsed/>
    <w:qFormat/>
    <w:rPr>
      <w:color w:val="0000FF"/>
      <w:u w:val="single"/>
    </w:rPr>
  </w:style>
  <w:style w:type="character" w:customStyle="1" w:styleId="1Char">
    <w:name w:val="标题 1 Char"/>
    <w:basedOn w:val="a0"/>
    <w:link w:val="1"/>
    <w:rPr>
      <w:rFonts w:ascii="Times New Roman" w:eastAsia="黑体" w:hAnsi="Times New Roman" w:cs="Times New Roman"/>
      <w:sz w:val="30"/>
      <w:szCs w:val="24"/>
    </w:rPr>
  </w:style>
  <w:style w:type="character" w:customStyle="1" w:styleId="2Char">
    <w:name w:val="标题 2 Char"/>
    <w:basedOn w:val="a0"/>
    <w:link w:val="2"/>
    <w:semiHidden/>
    <w:qFormat/>
    <w:rPr>
      <w:rFonts w:ascii="Arial" w:eastAsia="黑体" w:hAnsi="Arial" w:cs="Times New Roman"/>
      <w:bCs/>
      <w:kern w:val="0"/>
      <w:sz w:val="28"/>
      <w:szCs w:val="32"/>
    </w:rPr>
  </w:style>
  <w:style w:type="character" w:customStyle="1" w:styleId="3Char">
    <w:name w:val="标题 3 Char"/>
    <w:basedOn w:val="a0"/>
    <w:link w:val="3"/>
    <w:semiHidden/>
    <w:qFormat/>
    <w:rPr>
      <w:rFonts w:ascii="Times New Roman" w:eastAsia="黑体" w:hAnsi="Times New Roman" w:cs="Times New Roman"/>
      <w:bCs/>
      <w:sz w:val="24"/>
      <w:szCs w:val="32"/>
    </w:rPr>
  </w:style>
  <w:style w:type="character" w:customStyle="1" w:styleId="Char2">
    <w:name w:val="页眉 Char"/>
    <w:basedOn w:val="a0"/>
    <w:link w:val="a6"/>
    <w:uiPriority w:val="99"/>
    <w:qFormat/>
    <w:rPr>
      <w:sz w:val="18"/>
      <w:szCs w:val="24"/>
    </w:rPr>
  </w:style>
  <w:style w:type="character" w:customStyle="1" w:styleId="Char1">
    <w:name w:val="页脚 Char"/>
    <w:basedOn w:val="a0"/>
    <w:link w:val="a5"/>
    <w:uiPriority w:val="99"/>
    <w:qFormat/>
    <w:rPr>
      <w:sz w:val="18"/>
      <w:szCs w:val="18"/>
    </w:rPr>
  </w:style>
  <w:style w:type="character" w:customStyle="1" w:styleId="Char0">
    <w:name w:val="批注框文本 Char"/>
    <w:basedOn w:val="a0"/>
    <w:link w:val="a4"/>
    <w:semiHidden/>
    <w:rPr>
      <w:sz w:val="18"/>
      <w:szCs w:val="18"/>
    </w:rPr>
  </w:style>
  <w:style w:type="paragraph" w:customStyle="1" w:styleId="21">
    <w:name w:val="样式 左侧:  2 字符"/>
    <w:basedOn w:val="a"/>
    <w:qFormat/>
    <w:pPr>
      <w:ind w:firstLineChars="200" w:firstLine="200"/>
    </w:pPr>
    <w:rPr>
      <w:rFonts w:cs="宋体"/>
      <w:szCs w:val="20"/>
    </w:rPr>
  </w:style>
  <w:style w:type="paragraph" w:customStyle="1" w:styleId="ac">
    <w:name w:val="论文正文"/>
    <w:basedOn w:val="a"/>
    <w:qFormat/>
    <w:pPr>
      <w:wordWrap w:val="0"/>
      <w:overflowPunct w:val="0"/>
      <w:autoSpaceDE w:val="0"/>
      <w:autoSpaceDN w:val="0"/>
      <w:adjustRightInd w:val="0"/>
      <w:spacing w:line="360" w:lineRule="auto"/>
      <w:ind w:firstLineChars="200" w:firstLine="200"/>
    </w:pPr>
    <w:rPr>
      <w:sz w:val="24"/>
    </w:rPr>
  </w:style>
  <w:style w:type="paragraph" w:customStyle="1" w:styleId="ad">
    <w:name w:val="图表题"/>
    <w:basedOn w:val="a"/>
    <w:qFormat/>
    <w:pPr>
      <w:spacing w:before="120" w:after="120" w:line="400" w:lineRule="exact"/>
      <w:jc w:val="center"/>
    </w:pPr>
  </w:style>
  <w:style w:type="paragraph" w:styleId="ae">
    <w:name w:val="List Paragraph"/>
    <w:basedOn w:val="a"/>
    <w:uiPriority w:val="34"/>
    <w:qFormat/>
    <w:pPr>
      <w:ind w:firstLineChars="200" w:firstLine="420"/>
    </w:pPr>
  </w:style>
  <w:style w:type="character" w:customStyle="1" w:styleId="Char">
    <w:name w:val="日期 Char"/>
    <w:basedOn w:val="a0"/>
    <w:link w:val="a3"/>
    <w:uiPriority w:val="99"/>
    <w:semiHidden/>
    <w:rPr>
      <w:szCs w:val="24"/>
    </w:rPr>
  </w:style>
  <w:style w:type="character" w:customStyle="1" w:styleId="fontstyle01">
    <w:name w:val="fontstyle01"/>
    <w:basedOn w:val="a0"/>
    <w:qFormat/>
    <w:rPr>
      <w:rFonts w:ascii="黑体" w:eastAsia="黑体" w:hAnsi="黑体" w:hint="eastAsia"/>
      <w:color w:val="000000"/>
      <w:sz w:val="52"/>
      <w:szCs w:val="52"/>
    </w:rPr>
  </w:style>
  <w:style w:type="paragraph" w:customStyle="1" w:styleId="TOC1">
    <w:name w:val="TOC 标题1"/>
    <w:basedOn w:val="1"/>
    <w:next w:val="a"/>
    <w:uiPriority w:val="39"/>
    <w:unhideWhenUsed/>
    <w:qFormat/>
    <w:pPr>
      <w:keepNext/>
      <w:keepLines/>
      <w:widowControl/>
      <w:spacing w:before="240" w:after="0" w:line="259" w:lineRule="auto"/>
      <w:ind w:left="0"/>
      <w:jc w:val="left"/>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6.xm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21.png"/><Relationship Id="rId68" Type="http://schemas.openxmlformats.org/officeDocument/2006/relationships/image" Target="media/image22.png"/><Relationship Id="rId16" Type="http://schemas.openxmlformats.org/officeDocument/2006/relationships/header" Target="header4.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4.png"/><Relationship Id="rId37" Type="http://schemas.openxmlformats.org/officeDocument/2006/relationships/footer" Target="footer12.xml"/><Relationship Id="rId40" Type="http://schemas.openxmlformats.org/officeDocument/2006/relationships/image" Target="media/image7.png"/><Relationship Id="rId45" Type="http://schemas.openxmlformats.org/officeDocument/2006/relationships/image" Target="media/image12.jpeg"/><Relationship Id="rId53" Type="http://schemas.openxmlformats.org/officeDocument/2006/relationships/footer" Target="footer15.xml"/><Relationship Id="rId58" Type="http://schemas.openxmlformats.org/officeDocument/2006/relationships/image" Target="media/image20.wmf"/><Relationship Id="rId66" Type="http://schemas.openxmlformats.org/officeDocument/2006/relationships/header" Target="header18.xml"/><Relationship Id="rId74" Type="http://schemas.openxmlformats.org/officeDocument/2006/relationships/footer" Target="footer22.xml"/><Relationship Id="rId5" Type="http://schemas.openxmlformats.org/officeDocument/2006/relationships/settings" Target="settings.xml"/><Relationship Id="rId61" Type="http://schemas.openxmlformats.org/officeDocument/2006/relationships/footer" Target="footer16.xml"/><Relationship Id="rId19" Type="http://schemas.openxmlformats.org/officeDocument/2006/relationships/footer" Target="footer6.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image" Target="media/image2.jpeg"/><Relationship Id="rId35" Type="http://schemas.openxmlformats.org/officeDocument/2006/relationships/header" Target="header10.xml"/><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image" Target="media/image19.wmf"/><Relationship Id="rId64" Type="http://schemas.openxmlformats.org/officeDocument/2006/relationships/header" Target="header17.xml"/><Relationship Id="rId69" Type="http://schemas.openxmlformats.org/officeDocument/2006/relationships/header" Target="header19.xml"/><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footer" Target="footer14.xml"/><Relationship Id="rId72" Type="http://schemas.openxmlformats.org/officeDocument/2006/relationships/header" Target="header20.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image" Target="media/image5.jpeg"/><Relationship Id="rId38" Type="http://schemas.openxmlformats.org/officeDocument/2006/relationships/header" Target="header12.xml"/><Relationship Id="rId46" Type="http://schemas.openxmlformats.org/officeDocument/2006/relationships/image" Target="media/image13.png"/><Relationship Id="rId59" Type="http://schemas.openxmlformats.org/officeDocument/2006/relationships/oleObject" Target="embeddings/oleObject2.bin"/><Relationship Id="rId67" Type="http://schemas.openxmlformats.org/officeDocument/2006/relationships/footer" Target="footer18.xml"/><Relationship Id="rId20" Type="http://schemas.openxmlformats.org/officeDocument/2006/relationships/footer" Target="footer7.xml"/><Relationship Id="rId41" Type="http://schemas.openxmlformats.org/officeDocument/2006/relationships/image" Target="media/image8.png"/><Relationship Id="rId54" Type="http://schemas.openxmlformats.org/officeDocument/2006/relationships/image" Target="media/image17.png"/><Relationship Id="rId62" Type="http://schemas.openxmlformats.org/officeDocument/2006/relationships/header" Target="header16.xml"/><Relationship Id="rId70" Type="http://schemas.openxmlformats.org/officeDocument/2006/relationships/footer" Target="footer19.xml"/><Relationship Id="rId75" Type="http://schemas.openxmlformats.org/officeDocument/2006/relationships/footer" Target="footer2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png"/><Relationship Id="rId28" Type="http://schemas.openxmlformats.org/officeDocument/2006/relationships/header" Target="header9.xml"/><Relationship Id="rId36" Type="http://schemas.openxmlformats.org/officeDocument/2006/relationships/header" Target="header11.xml"/><Relationship Id="rId49" Type="http://schemas.openxmlformats.org/officeDocument/2006/relationships/image" Target="media/image16.png"/><Relationship Id="rId57" Type="http://schemas.openxmlformats.org/officeDocument/2006/relationships/oleObject" Target="embeddings/oleObject1.bin"/><Relationship Id="rId10" Type="http://schemas.openxmlformats.org/officeDocument/2006/relationships/header" Target="header2.xml"/><Relationship Id="rId31" Type="http://schemas.openxmlformats.org/officeDocument/2006/relationships/image" Target="media/image3.png"/><Relationship Id="rId44" Type="http://schemas.openxmlformats.org/officeDocument/2006/relationships/image" Target="media/image11.png"/><Relationship Id="rId52" Type="http://schemas.openxmlformats.org/officeDocument/2006/relationships/header" Target="header14.xml"/><Relationship Id="rId60" Type="http://schemas.openxmlformats.org/officeDocument/2006/relationships/header" Target="header15.xml"/><Relationship Id="rId65" Type="http://schemas.openxmlformats.org/officeDocument/2006/relationships/footer" Target="footer17.xml"/><Relationship Id="rId73" Type="http://schemas.openxmlformats.org/officeDocument/2006/relationships/footer" Target="footer2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footer" Target="footer13.xml"/><Relationship Id="rId34" Type="http://schemas.openxmlformats.org/officeDocument/2006/relationships/image" Target="media/image6.jpeg"/><Relationship Id="rId50" Type="http://schemas.openxmlformats.org/officeDocument/2006/relationships/header" Target="header13.xml"/><Relationship Id="rId55" Type="http://schemas.openxmlformats.org/officeDocument/2006/relationships/image" Target="media/image18.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footer" Target="footer20.xml"/><Relationship Id="rId2" Type="http://schemas.openxmlformats.org/officeDocument/2006/relationships/customXml" Target="../customXml/item2.xml"/><Relationship Id="rId29" Type="http://schemas.openxmlformats.org/officeDocument/2006/relationships/footer" Target="footer1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Info spid="_x0000_s106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B6AACE-6BA1-4149-935B-659011FA0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32</Pages>
  <Words>1954</Words>
  <Characters>11144</Characters>
  <Application>Microsoft Office Word</Application>
  <DocSecurity>0</DocSecurity>
  <Lines>92</Lines>
  <Paragraphs>26</Paragraphs>
  <ScaleCrop>false</ScaleCrop>
  <Company>JMU</Company>
  <LinksUpToDate>false</LinksUpToDate>
  <CharactersWithSpaces>13072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惊奇所在</dc:creator>
  <cp:lastModifiedBy>惊奇 所在</cp:lastModifiedBy>
  <cp:revision>117</cp:revision>
  <dcterms:created xsi:type="dcterms:W3CDTF">2018-08-07T06:55:00Z</dcterms:created>
  <dcterms:modified xsi:type="dcterms:W3CDTF">2019-08-19T09:28:00Z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