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0CD3D" w14:textId="5513A81A" w:rsidR="00E31D53" w:rsidRPr="00E31D53" w:rsidRDefault="00E31D53" w:rsidP="00E31D53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E31D5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对</w:t>
      </w:r>
      <w:r w:rsidRPr="00E31D53">
        <w:rPr>
          <w:rFonts w:ascii="Times New Roman" w:eastAsia="宋体" w:hAnsi="Times New Roman" w:cs="Times New Roman"/>
          <w:b/>
          <w:bCs/>
          <w:position w:val="-6"/>
          <w:sz w:val="32"/>
          <w:szCs w:val="32"/>
        </w:rPr>
        <w:object w:dxaOrig="420" w:dyaOrig="360" w14:anchorId="31E32E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8.25pt" o:ole="">
            <v:imagedata r:id="rId6" o:title=""/>
          </v:shape>
          <o:OLEObject Type="Embed" ProgID="Equation.DSMT4" ShapeID="_x0000_i1025" DrawAspect="Content" ObjectID="_1744028337" r:id="rId7"/>
        </w:object>
      </w:r>
      <w:r w:rsidRPr="00E31D53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进行讨论</w:t>
      </w:r>
    </w:p>
    <w:p w14:paraId="09173FB4" w14:textId="10B4BC85" w:rsidR="00C73914" w:rsidRPr="000B5B6B" w:rsidRDefault="006F4C8B" w:rsidP="006F4C8B">
      <w:pPr>
        <w:ind w:firstLineChars="200" w:firstLine="420"/>
        <w:rPr>
          <w:rFonts w:ascii="Times New Roman" w:hAnsi="Times New Roman" w:cs="Times New Roman"/>
        </w:rPr>
      </w:pPr>
      <w:r w:rsidRPr="000B5B6B">
        <w:rPr>
          <w:rFonts w:ascii="Times New Roman" w:hAnsi="Times New Roman" w:cs="Times New Roman"/>
        </w:rPr>
        <w:t>通过编码实现</w:t>
      </w:r>
      <w:r w:rsidRPr="000B5B6B">
        <w:rPr>
          <w:rFonts w:ascii="Times New Roman" w:hAnsi="Times New Roman" w:cs="Times New Roman"/>
          <w:position w:val="-6"/>
        </w:rPr>
        <w:object w:dxaOrig="300" w:dyaOrig="279" w14:anchorId="79BB252F">
          <v:shape id="_x0000_i1026" type="#_x0000_t75" style="width:14.95pt;height:14.05pt" o:ole="">
            <v:imagedata r:id="rId8" o:title=""/>
          </v:shape>
          <o:OLEObject Type="Embed" ProgID="Equation.DSMT4" ShapeID="_x0000_i1026" DrawAspect="Content" ObjectID="_1744028338" r:id="rId9"/>
        </w:object>
      </w:r>
      <w:r w:rsidRPr="000B5B6B">
        <w:rPr>
          <w:rFonts w:ascii="Times New Roman" w:hAnsi="Times New Roman" w:cs="Times New Roman"/>
        </w:rPr>
        <w:t>从</w:t>
      </w:r>
      <w:r w:rsidRPr="000B5B6B">
        <w:rPr>
          <w:rFonts w:ascii="Times New Roman" w:hAnsi="Times New Roman" w:cs="Times New Roman"/>
        </w:rPr>
        <w:t>0.0001~0.003</w:t>
      </w:r>
      <w:r w:rsidRPr="000B5B6B">
        <w:rPr>
          <w:rFonts w:ascii="Times New Roman" w:hAnsi="Times New Roman" w:cs="Times New Roman"/>
        </w:rPr>
        <w:t>的变动（步长为</w:t>
      </w:r>
      <w:r w:rsidRPr="000B5B6B">
        <w:rPr>
          <w:rFonts w:ascii="Times New Roman" w:hAnsi="Times New Roman" w:cs="Times New Roman"/>
        </w:rPr>
        <w:t>0.0001</w:t>
      </w:r>
      <w:r w:rsidRPr="000B5B6B">
        <w:rPr>
          <w:rFonts w:ascii="Times New Roman" w:hAnsi="Times New Roman" w:cs="Times New Roman"/>
        </w:rPr>
        <w:t>），观测每个</w:t>
      </w:r>
      <w:r w:rsidRPr="000B5B6B">
        <w:rPr>
          <w:rFonts w:ascii="Times New Roman" w:hAnsi="Times New Roman" w:cs="Times New Roman"/>
          <w:position w:val="-6"/>
        </w:rPr>
        <w:object w:dxaOrig="300" w:dyaOrig="279" w14:anchorId="3F8C898E">
          <v:shape id="_x0000_i1027" type="#_x0000_t75" style="width:14.95pt;height:14.05pt" o:ole="">
            <v:imagedata r:id="rId8" o:title=""/>
          </v:shape>
          <o:OLEObject Type="Embed" ProgID="Equation.DSMT4" ShapeID="_x0000_i1027" DrawAspect="Content" ObjectID="_1744028339" r:id="rId10"/>
        </w:object>
      </w:r>
      <w:r w:rsidRPr="000B5B6B">
        <w:rPr>
          <w:rFonts w:ascii="Times New Roman" w:hAnsi="Times New Roman" w:cs="Times New Roman"/>
        </w:rPr>
        <w:t>任意时刻</w:t>
      </w:r>
      <w:r w:rsidRPr="000B5B6B">
        <w:rPr>
          <w:rFonts w:ascii="Times New Roman" w:hAnsi="Times New Roman" w:cs="Times New Roman"/>
          <w:position w:val="-6"/>
        </w:rPr>
        <w:object w:dxaOrig="139" w:dyaOrig="240" w14:anchorId="7D4872F8">
          <v:shape id="_x0000_i1028" type="#_x0000_t75" style="width:7pt;height:12.15pt" o:ole="">
            <v:imagedata r:id="rId11" o:title=""/>
          </v:shape>
          <o:OLEObject Type="Embed" ProgID="Equation.DSMT4" ShapeID="_x0000_i1028" DrawAspect="Content" ObjectID="_1744028340" r:id="rId12"/>
        </w:object>
      </w:r>
      <w:r w:rsidRPr="000B5B6B">
        <w:rPr>
          <w:rFonts w:ascii="Times New Roman" w:hAnsi="Times New Roman" w:cs="Times New Roman"/>
        </w:rPr>
        <w:t>（在</w:t>
      </w:r>
      <w:r w:rsidRPr="000B5B6B">
        <w:rPr>
          <w:rFonts w:ascii="Times New Roman" w:hAnsi="Times New Roman" w:cs="Times New Roman"/>
        </w:rPr>
        <w:t>0~10</w:t>
      </w:r>
      <w:r w:rsidRPr="000B5B6B">
        <w:rPr>
          <w:rFonts w:ascii="Times New Roman" w:hAnsi="Times New Roman" w:cs="Times New Roman"/>
        </w:rPr>
        <w:t>以内，</w:t>
      </w:r>
      <w:proofErr w:type="gramStart"/>
      <w:r w:rsidRPr="000B5B6B">
        <w:rPr>
          <w:rFonts w:ascii="Times New Roman" w:hAnsi="Times New Roman" w:cs="Times New Roman"/>
        </w:rPr>
        <w:t>且时刻</w:t>
      </w:r>
      <w:proofErr w:type="gramEnd"/>
      <w:r w:rsidR="00E54306">
        <w:rPr>
          <w:rFonts w:ascii="Times New Roman" w:hAnsi="Times New Roman" w:cs="Times New Roman" w:hint="eastAsia"/>
        </w:rPr>
        <w:t>的</w:t>
      </w:r>
      <w:r w:rsidRPr="000B5B6B">
        <w:rPr>
          <w:rFonts w:ascii="Times New Roman" w:hAnsi="Times New Roman" w:cs="Times New Roman"/>
        </w:rPr>
        <w:t>步长为</w:t>
      </w:r>
      <w:r w:rsidRPr="000B5B6B">
        <w:rPr>
          <w:rFonts w:ascii="Times New Roman" w:hAnsi="Times New Roman" w:cs="Times New Roman"/>
          <w:position w:val="-6"/>
        </w:rPr>
        <w:object w:dxaOrig="300" w:dyaOrig="279" w14:anchorId="45E14EFC">
          <v:shape id="_x0000_i1029" type="#_x0000_t75" style="width:14.95pt;height:14.05pt" o:ole="">
            <v:imagedata r:id="rId8" o:title=""/>
          </v:shape>
          <o:OLEObject Type="Embed" ProgID="Equation.DSMT4" ShapeID="_x0000_i1029" DrawAspect="Content" ObjectID="_1744028341" r:id="rId13"/>
        </w:object>
      </w:r>
      <w:r w:rsidRPr="000B5B6B">
        <w:rPr>
          <w:rFonts w:ascii="Times New Roman" w:hAnsi="Times New Roman" w:cs="Times New Roman"/>
        </w:rPr>
        <w:t>）的</w:t>
      </w:r>
      <w:r w:rsidR="00FA5BF3" w:rsidRPr="002A7A67">
        <w:rPr>
          <w:rFonts w:ascii="Times New Roman" w:hAnsi="Times New Roman" w:cs="Times New Roman"/>
          <w:position w:val="-4"/>
        </w:rPr>
        <w:object w:dxaOrig="220" w:dyaOrig="260" w14:anchorId="51FDCD2B">
          <v:shape id="_x0000_i1030" type="#_x0000_t75" style="width:10.75pt;height:13.1pt" o:ole="">
            <v:imagedata r:id="rId14" o:title=""/>
          </v:shape>
          <o:OLEObject Type="Embed" ProgID="Equation.DSMT4" ShapeID="_x0000_i1030" DrawAspect="Content" ObjectID="_1744028342" r:id="rId15"/>
        </w:object>
      </w:r>
      <w:r w:rsidR="00FA5BF3">
        <w:rPr>
          <w:rFonts w:ascii="Times New Roman" w:hAnsi="Times New Roman" w:cs="Times New Roman" w:hint="eastAsia"/>
        </w:rPr>
        <w:t>的</w:t>
      </w:r>
      <w:r w:rsidR="00FA5BF3" w:rsidRPr="000B5B6B">
        <w:rPr>
          <w:rFonts w:ascii="Times New Roman" w:hAnsi="Times New Roman" w:cs="Times New Roman"/>
        </w:rPr>
        <w:t>数值解与解析解</w:t>
      </w:r>
      <w:r w:rsidRPr="000B5B6B">
        <w:rPr>
          <w:rFonts w:ascii="Times New Roman" w:hAnsi="Times New Roman" w:cs="Times New Roman"/>
        </w:rPr>
        <w:t>。得到下图（部分），其中</w:t>
      </w:r>
      <w:r w:rsidRPr="000B5B6B">
        <w:rPr>
          <w:rFonts w:ascii="Times New Roman" w:hAnsi="Times New Roman" w:cs="Times New Roman"/>
        </w:rPr>
        <w:t>1</w:t>
      </w:r>
      <w:r w:rsidRPr="000B5B6B">
        <w:rPr>
          <w:rFonts w:ascii="Times New Roman" w:hAnsi="Times New Roman" w:cs="Times New Roman"/>
        </w:rPr>
        <w:t>代表此时此刻</w:t>
      </w:r>
      <w:r w:rsidRPr="000B5B6B">
        <w:rPr>
          <w:rFonts w:ascii="Times New Roman" w:hAnsi="Times New Roman" w:cs="Times New Roman"/>
        </w:rPr>
        <w:t>(t</w:t>
      </w:r>
      <w:r w:rsidR="00E54306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,</w:t>
      </w:r>
      <w:r w:rsidR="00E54306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x)</w:t>
      </w:r>
      <w:r w:rsidRPr="000B5B6B">
        <w:rPr>
          <w:rFonts w:ascii="Times New Roman" w:hAnsi="Times New Roman" w:cs="Times New Roman"/>
        </w:rPr>
        <w:t>的解析解大于数值解；</w:t>
      </w:r>
      <w:r w:rsidRPr="000B5B6B">
        <w:rPr>
          <w:rFonts w:ascii="Times New Roman" w:hAnsi="Times New Roman" w:cs="Times New Roman"/>
        </w:rPr>
        <w:t>-1</w:t>
      </w:r>
      <w:r w:rsidRPr="000B5B6B">
        <w:rPr>
          <w:rFonts w:ascii="Times New Roman" w:hAnsi="Times New Roman" w:cs="Times New Roman"/>
        </w:rPr>
        <w:t>代表此时此刻</w:t>
      </w:r>
      <w:r w:rsidR="00E54306" w:rsidRPr="000B5B6B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(t</w:t>
      </w:r>
      <w:r w:rsidR="00E54306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,</w:t>
      </w:r>
      <w:r w:rsidR="00E54306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x)</w:t>
      </w:r>
      <w:r w:rsidRPr="000B5B6B">
        <w:rPr>
          <w:rFonts w:ascii="Times New Roman" w:hAnsi="Times New Roman" w:cs="Times New Roman"/>
        </w:rPr>
        <w:t>的解析解小于数值解；</w:t>
      </w:r>
      <w:r w:rsidRPr="000B5B6B">
        <w:rPr>
          <w:rFonts w:ascii="Times New Roman" w:hAnsi="Times New Roman" w:cs="Times New Roman"/>
        </w:rPr>
        <w:t>0</w:t>
      </w:r>
      <w:r w:rsidRPr="000B5B6B">
        <w:rPr>
          <w:rFonts w:ascii="Times New Roman" w:hAnsi="Times New Roman" w:cs="Times New Roman"/>
        </w:rPr>
        <w:t>代表此时此刻</w:t>
      </w:r>
      <w:r w:rsidR="00E54306" w:rsidRPr="000B5B6B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(t</w:t>
      </w:r>
      <w:r w:rsidR="00E54306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,</w:t>
      </w:r>
      <w:r w:rsidR="00E54306">
        <w:rPr>
          <w:rFonts w:ascii="Times New Roman" w:hAnsi="Times New Roman" w:cs="Times New Roman"/>
        </w:rPr>
        <w:t xml:space="preserve"> </w:t>
      </w:r>
      <w:r w:rsidRPr="000B5B6B">
        <w:rPr>
          <w:rFonts w:ascii="Times New Roman" w:hAnsi="Times New Roman" w:cs="Times New Roman"/>
        </w:rPr>
        <w:t>x)</w:t>
      </w:r>
      <w:r w:rsidRPr="000B5B6B">
        <w:rPr>
          <w:rFonts w:ascii="Times New Roman" w:hAnsi="Times New Roman" w:cs="Times New Roman"/>
        </w:rPr>
        <w:t>的解析解等于数值解。</w:t>
      </w:r>
    </w:p>
    <w:p w14:paraId="61412801" w14:textId="609FCFE4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2F6377B0" w14:textId="6DF74108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  <w:r w:rsidRPr="000B5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0B41FD6" wp14:editId="0CBA6DC4">
            <wp:simplePos x="0" y="0"/>
            <wp:positionH relativeFrom="column">
              <wp:posOffset>100356</wp:posOffset>
            </wp:positionH>
            <wp:positionV relativeFrom="paragraph">
              <wp:posOffset>11151</wp:posOffset>
            </wp:positionV>
            <wp:extent cx="5274310" cy="3357880"/>
            <wp:effectExtent l="0" t="0" r="2540" b="0"/>
            <wp:wrapNone/>
            <wp:docPr id="7367902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2D3AFA" w14:textId="7B67FF1A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265CEDAF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4D0AD860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25414A0B" w14:textId="0883D1ED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3D8C9ECE" w14:textId="3B497949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7EBCB520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74BE451B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13AF812F" w14:textId="39176DC1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27994A3B" w14:textId="469409B2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1F61C276" w14:textId="73B8CB46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0A76566C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7D490FE6" w14:textId="29A1744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03460B79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06AD70C3" w14:textId="407DA3BE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09C31D6C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63B0BE47" w14:textId="28ECA4DF" w:rsidR="006F4C8B" w:rsidRPr="000B5B6B" w:rsidRDefault="006F4C8B" w:rsidP="000B5B6B">
      <w:pPr>
        <w:ind w:firstLineChars="200" w:firstLine="420"/>
        <w:jc w:val="center"/>
        <w:rPr>
          <w:rFonts w:ascii="Times New Roman" w:hAnsi="Times New Roman" w:cs="Times New Roman"/>
        </w:rPr>
      </w:pPr>
    </w:p>
    <w:p w14:paraId="7814F82B" w14:textId="0EC589EE" w:rsidR="006F4C8B" w:rsidRPr="000B5B6B" w:rsidRDefault="000B5B6B" w:rsidP="000B5B6B">
      <w:pPr>
        <w:ind w:firstLineChars="200" w:firstLine="420"/>
        <w:jc w:val="center"/>
        <w:rPr>
          <w:rFonts w:ascii="Times New Roman" w:hAnsi="Times New Roman" w:cs="Times New Roman"/>
        </w:rPr>
      </w:pPr>
      <w:r w:rsidRPr="000B5B6B">
        <w:rPr>
          <w:rFonts w:ascii="Times New Roman" w:hAnsi="Times New Roman" w:cs="Times New Roman"/>
          <w:b/>
          <w:bCs/>
        </w:rPr>
        <w:t>图</w:t>
      </w:r>
      <w:r w:rsidRPr="000B5B6B">
        <w:rPr>
          <w:rFonts w:ascii="Times New Roman" w:hAnsi="Times New Roman" w:cs="Times New Roman"/>
          <w:b/>
          <w:bCs/>
        </w:rPr>
        <w:t>1</w:t>
      </w:r>
      <w:r w:rsidRPr="000B5B6B">
        <w:rPr>
          <w:rFonts w:ascii="Times New Roman" w:hAnsi="Times New Roman" w:cs="Times New Roman"/>
          <w:b/>
          <w:bCs/>
        </w:rPr>
        <w:t>：</w:t>
      </w:r>
      <w:r w:rsidRPr="000B5B6B">
        <w:rPr>
          <w:rFonts w:ascii="Times New Roman" w:hAnsi="Times New Roman" w:cs="Times New Roman"/>
        </w:rPr>
        <w:t>解析解与数值解关于</w:t>
      </w:r>
      <w:proofErr w:type="spellStart"/>
      <w:r w:rsidRPr="000B5B6B">
        <w:rPr>
          <w:rFonts w:ascii="Times New Roman" w:hAnsi="Times New Roman" w:cs="Times New Roman"/>
        </w:rPr>
        <w:t>deltt</w:t>
      </w:r>
      <w:proofErr w:type="spellEnd"/>
      <w:r w:rsidRPr="000B5B6B">
        <w:rPr>
          <w:rFonts w:ascii="Times New Roman" w:hAnsi="Times New Roman" w:cs="Times New Roman"/>
        </w:rPr>
        <w:t>的大小关系</w:t>
      </w:r>
    </w:p>
    <w:p w14:paraId="40CB43E3" w14:textId="77777777" w:rsidR="00353F4C" w:rsidRDefault="00353F4C" w:rsidP="004A6357">
      <w:pPr>
        <w:ind w:leftChars="200" w:left="1260" w:hangingChars="400" w:hanging="840"/>
        <w:rPr>
          <w:rFonts w:ascii="Times New Roman" w:hAnsi="Times New Roman" w:cs="Times New Roman"/>
          <w:b/>
          <w:bCs/>
        </w:rPr>
      </w:pPr>
    </w:p>
    <w:p w14:paraId="1FA274A0" w14:textId="57E83C0B" w:rsidR="006F4C8B" w:rsidRDefault="00FA5BF3" w:rsidP="004A6357">
      <w:pPr>
        <w:ind w:leftChars="200" w:left="1260" w:hangingChars="400" w:hanging="840"/>
        <w:rPr>
          <w:rFonts w:ascii="Times New Roman" w:hAnsi="Times New Roman" w:cs="Times New Roman"/>
        </w:rPr>
      </w:pPr>
      <w:r w:rsidRPr="00353F4C">
        <w:rPr>
          <w:rFonts w:ascii="Times New Roman" w:hAnsi="Times New Roman" w:cs="Times New Roman" w:hint="eastAsia"/>
          <w:b/>
          <w:bCs/>
        </w:rPr>
        <w:t>结论：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同一</w:t>
      </w:r>
      <w:r w:rsidRPr="000B5B6B">
        <w:rPr>
          <w:rFonts w:ascii="Times New Roman" w:hAnsi="Times New Roman" w:cs="Times New Roman"/>
          <w:position w:val="-6"/>
        </w:rPr>
        <w:object w:dxaOrig="300" w:dyaOrig="279" w14:anchorId="595FC274">
          <v:shape id="_x0000_i1031" type="#_x0000_t75" style="width:14.95pt;height:14.05pt" o:ole="">
            <v:imagedata r:id="rId8" o:title=""/>
          </v:shape>
          <o:OLEObject Type="Embed" ProgID="Equation.DSMT4" ShapeID="_x0000_i1031" DrawAspect="Content" ObjectID="_1744028343" r:id="rId17"/>
        </w:object>
      </w:r>
      <w:r>
        <w:rPr>
          <w:rFonts w:ascii="Times New Roman" w:hAnsi="Times New Roman" w:cs="Times New Roman" w:hint="eastAsia"/>
        </w:rPr>
        <w:t>的任意时刻与位置处的</w:t>
      </w:r>
      <w:r w:rsidRPr="002A7A67">
        <w:rPr>
          <w:rFonts w:ascii="Times New Roman" w:hAnsi="Times New Roman" w:cs="Times New Roman"/>
          <w:position w:val="-4"/>
        </w:rPr>
        <w:object w:dxaOrig="220" w:dyaOrig="260" w14:anchorId="1A1B0B6D">
          <v:shape id="_x0000_i1032" type="#_x0000_t75" style="width:10.75pt;height:13.1pt" o:ole="">
            <v:imagedata r:id="rId14" o:title=""/>
          </v:shape>
          <o:OLEObject Type="Embed" ProgID="Equation.DSMT4" ShapeID="_x0000_i1032" DrawAspect="Content" ObjectID="_1744028344" r:id="rId18"/>
        </w:object>
      </w:r>
      <w:r>
        <w:rPr>
          <w:rFonts w:ascii="Times New Roman" w:hAnsi="Times New Roman" w:cs="Times New Roman" w:hint="eastAsia"/>
        </w:rPr>
        <w:t>的</w:t>
      </w:r>
      <w:r w:rsidRPr="000B5B6B">
        <w:rPr>
          <w:rFonts w:ascii="Times New Roman" w:hAnsi="Times New Roman" w:cs="Times New Roman"/>
        </w:rPr>
        <w:t>解析解</w:t>
      </w:r>
      <w:r w:rsidR="004A6357">
        <w:rPr>
          <w:rFonts w:ascii="Times New Roman" w:hAnsi="Times New Roman" w:cs="Times New Roman" w:hint="eastAsia"/>
        </w:rPr>
        <w:t>与数值解</w:t>
      </w:r>
      <w:r>
        <w:rPr>
          <w:rFonts w:ascii="Times New Roman" w:hAnsi="Times New Roman" w:cs="Times New Roman" w:hint="eastAsia"/>
        </w:rPr>
        <w:t>的</w:t>
      </w:r>
      <w:r w:rsidR="004A6357">
        <w:rPr>
          <w:rFonts w:ascii="Times New Roman" w:hAnsi="Times New Roman" w:cs="Times New Roman" w:hint="eastAsia"/>
        </w:rPr>
        <w:t>误差同号（即解析</w:t>
      </w:r>
      <w:proofErr w:type="gramStart"/>
      <w:r w:rsidR="004A6357">
        <w:rPr>
          <w:rFonts w:ascii="Times New Roman" w:hAnsi="Times New Roman" w:cs="Times New Roman" w:hint="eastAsia"/>
        </w:rPr>
        <w:t>解同时</w:t>
      </w:r>
      <w:proofErr w:type="gramEnd"/>
      <w:r w:rsidR="004A6357">
        <w:rPr>
          <w:rFonts w:ascii="Times New Roman" w:hAnsi="Times New Roman" w:cs="Times New Roman" w:hint="eastAsia"/>
        </w:rPr>
        <w:t>大于数值解或者解析</w:t>
      </w:r>
      <w:proofErr w:type="gramStart"/>
      <w:r w:rsidR="004A6357">
        <w:rPr>
          <w:rFonts w:ascii="Times New Roman" w:hAnsi="Times New Roman" w:cs="Times New Roman" w:hint="eastAsia"/>
        </w:rPr>
        <w:t>解同时</w:t>
      </w:r>
      <w:proofErr w:type="gramEnd"/>
      <w:r w:rsidR="004A6357">
        <w:rPr>
          <w:rFonts w:ascii="Times New Roman" w:hAnsi="Times New Roman" w:cs="Times New Roman" w:hint="eastAsia"/>
        </w:rPr>
        <w:t>小于数值解</w:t>
      </w:r>
      <w:r w:rsidR="001431DC">
        <w:rPr>
          <w:rFonts w:ascii="Times New Roman" w:hAnsi="Times New Roman" w:cs="Times New Roman" w:hint="eastAsia"/>
        </w:rPr>
        <w:t>，边界位置除外</w:t>
      </w:r>
      <w:r w:rsidR="004A6357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；</w:t>
      </w:r>
    </w:p>
    <w:p w14:paraId="0227AF7B" w14:textId="19653B6A" w:rsidR="00FA5BF3" w:rsidRPr="000B5B6B" w:rsidRDefault="00FA5BF3" w:rsidP="00FA5BF3">
      <w:pPr>
        <w:ind w:leftChars="500" w:left="126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 w:rsidRPr="000B5B6B">
        <w:rPr>
          <w:rFonts w:ascii="Times New Roman" w:hAnsi="Times New Roman" w:cs="Times New Roman"/>
          <w:position w:val="-6"/>
        </w:rPr>
        <w:object w:dxaOrig="300" w:dyaOrig="279" w14:anchorId="4E9336E3">
          <v:shape id="_x0000_i1033" type="#_x0000_t75" style="width:14.95pt;height:14.05pt" o:ole="">
            <v:imagedata r:id="rId8" o:title=""/>
          </v:shape>
          <o:OLEObject Type="Embed" ProgID="Equation.DSMT4" ShapeID="_x0000_i1033" DrawAspect="Content" ObjectID="_1744028345" r:id="rId19"/>
        </w:objec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~0.0011</w:t>
      </w:r>
      <w:r>
        <w:rPr>
          <w:rFonts w:ascii="Times New Roman" w:hAnsi="Times New Roman" w:cs="Times New Roman" w:hint="eastAsia"/>
        </w:rPr>
        <w:t>时（大约），</w:t>
      </w:r>
      <w:r w:rsidRPr="002A7A67">
        <w:rPr>
          <w:rFonts w:ascii="Times New Roman" w:hAnsi="Times New Roman" w:cs="Times New Roman"/>
          <w:position w:val="-4"/>
        </w:rPr>
        <w:object w:dxaOrig="220" w:dyaOrig="260" w14:anchorId="25E3F496">
          <v:shape id="_x0000_i1034" type="#_x0000_t75" style="width:10.75pt;height:13.1pt" o:ole="">
            <v:imagedata r:id="rId14" o:title=""/>
          </v:shape>
          <o:OLEObject Type="Embed" ProgID="Equation.DSMT4" ShapeID="_x0000_i1034" DrawAspect="Content" ObjectID="_1744028346" r:id="rId20"/>
        </w:object>
      </w:r>
      <w:r>
        <w:rPr>
          <w:rFonts w:ascii="Times New Roman" w:hAnsi="Times New Roman" w:cs="Times New Roman" w:hint="eastAsia"/>
        </w:rPr>
        <w:t>的</w:t>
      </w:r>
      <w:r w:rsidRPr="000B5B6B">
        <w:rPr>
          <w:rFonts w:ascii="Times New Roman" w:hAnsi="Times New Roman" w:cs="Times New Roman"/>
        </w:rPr>
        <w:t>解析解</w:t>
      </w:r>
      <w:r>
        <w:rPr>
          <w:rFonts w:ascii="Times New Roman" w:hAnsi="Times New Roman" w:cs="Times New Roman" w:hint="eastAsia"/>
        </w:rPr>
        <w:t>小于数值解，当</w:t>
      </w:r>
      <w:r w:rsidRPr="000B5B6B">
        <w:rPr>
          <w:rFonts w:ascii="Times New Roman" w:hAnsi="Times New Roman" w:cs="Times New Roman"/>
          <w:position w:val="-6"/>
        </w:rPr>
        <w:object w:dxaOrig="300" w:dyaOrig="279" w14:anchorId="6ACC5582">
          <v:shape id="_x0000_i1035" type="#_x0000_t75" style="width:14.95pt;height:14.05pt" o:ole="">
            <v:imagedata r:id="rId8" o:title=""/>
          </v:shape>
          <o:OLEObject Type="Embed" ProgID="Equation.DSMT4" ShapeID="_x0000_i1035" DrawAspect="Content" ObjectID="_1744028347" r:id="rId21"/>
        </w:object>
      </w:r>
      <w:r>
        <w:rPr>
          <w:rFonts w:ascii="Times New Roman" w:hAnsi="Times New Roman" w:cs="Times New Roman" w:hint="eastAsia"/>
        </w:rPr>
        <w:t>大于等于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.0012</w:t>
      </w:r>
      <w:r>
        <w:rPr>
          <w:rFonts w:ascii="Times New Roman" w:hAnsi="Times New Roman" w:cs="Times New Roman" w:hint="eastAsia"/>
        </w:rPr>
        <w:t>时，</w:t>
      </w:r>
      <w:r w:rsidRPr="002A7A67">
        <w:rPr>
          <w:rFonts w:ascii="Times New Roman" w:hAnsi="Times New Roman" w:cs="Times New Roman"/>
          <w:position w:val="-4"/>
        </w:rPr>
        <w:object w:dxaOrig="220" w:dyaOrig="260" w14:anchorId="21A697B5">
          <v:shape id="_x0000_i1036" type="#_x0000_t75" style="width:10.75pt;height:13.1pt" o:ole="">
            <v:imagedata r:id="rId14" o:title=""/>
          </v:shape>
          <o:OLEObject Type="Embed" ProgID="Equation.DSMT4" ShapeID="_x0000_i1036" DrawAspect="Content" ObjectID="_1744028348" r:id="rId22"/>
        </w:object>
      </w:r>
      <w:r>
        <w:rPr>
          <w:rFonts w:ascii="Times New Roman" w:hAnsi="Times New Roman" w:cs="Times New Roman" w:hint="eastAsia"/>
        </w:rPr>
        <w:t>的</w:t>
      </w:r>
      <w:r w:rsidRPr="000B5B6B">
        <w:rPr>
          <w:rFonts w:ascii="Times New Roman" w:hAnsi="Times New Roman" w:cs="Times New Roman"/>
        </w:rPr>
        <w:t>解析解</w:t>
      </w:r>
      <w:r>
        <w:rPr>
          <w:rFonts w:ascii="Times New Roman" w:hAnsi="Times New Roman" w:cs="Times New Roman" w:hint="eastAsia"/>
        </w:rPr>
        <w:t>大于数值解。</w:t>
      </w:r>
    </w:p>
    <w:p w14:paraId="3E5B0FD4" w14:textId="77777777" w:rsidR="006F4C8B" w:rsidRPr="000B5B6B" w:rsidRDefault="006F4C8B" w:rsidP="006F4C8B">
      <w:pPr>
        <w:ind w:firstLineChars="200" w:firstLine="420"/>
        <w:rPr>
          <w:rFonts w:ascii="Times New Roman" w:hAnsi="Times New Roman" w:cs="Times New Roman"/>
        </w:rPr>
      </w:pPr>
    </w:p>
    <w:p w14:paraId="7AEFEA26" w14:textId="77777777" w:rsidR="006F4C8B" w:rsidRPr="000B5B6B" w:rsidRDefault="006F4C8B" w:rsidP="006F4C8B">
      <w:pPr>
        <w:ind w:firstLineChars="200" w:firstLine="420"/>
        <w:rPr>
          <w:rFonts w:ascii="Times New Roman" w:hAnsi="Times New Roman" w:cs="Times New Roman"/>
        </w:rPr>
      </w:pPr>
    </w:p>
    <w:p w14:paraId="730B6668" w14:textId="77777777" w:rsidR="006F4C8B" w:rsidRPr="000B5B6B" w:rsidRDefault="006F4C8B" w:rsidP="006F4C8B">
      <w:pPr>
        <w:ind w:firstLineChars="200" w:firstLine="420"/>
        <w:rPr>
          <w:rFonts w:ascii="Times New Roman" w:hAnsi="Times New Roman" w:cs="Times New Roman"/>
        </w:rPr>
      </w:pPr>
    </w:p>
    <w:p w14:paraId="68FF358B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5C3E2151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15CC12A0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1D6103DA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27D7CC8A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3E0AFDEA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2E845FF6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7E8AF2FB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7FB979AC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390EAFD1" w14:textId="77777777" w:rsidR="000B5B6B" w:rsidRPr="000B5B6B" w:rsidRDefault="000B5B6B" w:rsidP="006F4C8B">
      <w:pPr>
        <w:ind w:firstLineChars="200" w:firstLine="420"/>
        <w:rPr>
          <w:rFonts w:ascii="Times New Roman" w:hAnsi="Times New Roman" w:cs="Times New Roman"/>
        </w:rPr>
      </w:pPr>
    </w:p>
    <w:p w14:paraId="7E179C15" w14:textId="77777777" w:rsidR="000B5B6B" w:rsidRPr="000B5B6B" w:rsidRDefault="000B5B6B" w:rsidP="00E31D53">
      <w:pPr>
        <w:rPr>
          <w:rFonts w:ascii="Times New Roman" w:hAnsi="Times New Roman" w:cs="Times New Roman"/>
        </w:rPr>
      </w:pPr>
    </w:p>
    <w:p w14:paraId="1F3F001F" w14:textId="77777777" w:rsidR="000B5B6B" w:rsidRPr="000B5B6B" w:rsidRDefault="000B5B6B" w:rsidP="000B5B6B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0B5B6B">
        <w:rPr>
          <w:rFonts w:ascii="Times New Roman" w:eastAsia="宋体" w:hAnsi="Times New Roman" w:cs="Times New Roman"/>
          <w:b/>
          <w:bCs/>
          <w:sz w:val="32"/>
          <w:szCs w:val="32"/>
        </w:rPr>
        <w:lastRenderedPageBreak/>
        <w:t>代码</w:t>
      </w:r>
    </w:p>
    <w:p w14:paraId="7C624782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lc</w:t>
      </w:r>
      <w:proofErr w:type="spellEnd"/>
    </w:p>
    <w:p w14:paraId="615E3C3D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clear all</w:t>
      </w:r>
    </w:p>
    <w:p w14:paraId="7739CD4B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close all</w:t>
      </w:r>
    </w:p>
    <w:p w14:paraId="7F85ADFA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6705A36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parameter set up</w:t>
      </w:r>
    </w:p>
    <w:p w14:paraId="5F41B656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format long</w:t>
      </w:r>
    </w:p>
    <w:p w14:paraId="76FCF095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0.06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0A6812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EB6C80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50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525B512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=(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0.003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0.0001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)/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0.0001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42A07AA3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218D85E0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D55A0DD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</w:p>
    <w:p w14:paraId="69092ADB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0.0001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FBDF4F8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556B86AA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91A06EB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calculate</w:t>
      </w:r>
    </w:p>
    <w:p w14:paraId="16883313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</w:p>
    <w:p w14:paraId="021C213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change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C3409FD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436FE6C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proofErr w:type="gramEnd"/>
    </w:p>
    <w:p w14:paraId="36F67100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j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2759E771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if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spellEnd"/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)&gt;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</w:p>
    <w:p w14:paraId="3F1096B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spellEnd"/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A73D5C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elseif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spellEnd"/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)&lt;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</w:p>
    <w:p w14:paraId="48DE376C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   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j</w:t>
      </w:r>
      <w:proofErr w:type="spellEnd"/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001002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170A54D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982447B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260D2345" w14:textId="7A44B29A" w:rsidR="000B5B6B" w:rsidRPr="000B5B6B" w:rsidRDefault="000B5B6B" w:rsidP="000B5B6B">
      <w:pPr>
        <w:rPr>
          <w:rFonts w:ascii="Times New Roman" w:hAnsi="Times New Roman" w:cs="Times New Roman"/>
          <w:sz w:val="24"/>
          <w:szCs w:val="24"/>
        </w:rPr>
      </w:pPr>
    </w:p>
    <w:p w14:paraId="646251B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function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B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change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</w:t>
      </w:r>
    </w:p>
    <w:p w14:paraId="2AE6C03D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format long</w:t>
      </w:r>
    </w:p>
    <w:p w14:paraId="7169B24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ceil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EEA6BD8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02383416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132D1C9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solve the question</w:t>
      </w:r>
    </w:p>
    <w:p w14:paraId="55A6E2CA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initial  condition</w:t>
      </w:r>
      <w:proofErr w:type="gramEnd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set up</w:t>
      </w:r>
    </w:p>
    <w:p w14:paraId="7E5736E5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72E1F563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618FBD17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proofErr w:type="gramStart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2560B5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9FF2A8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D106AC4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lastRenderedPageBreak/>
        <w:t>if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)~=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</w:p>
    <w:p w14:paraId="29DCD199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17619FB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73A089A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868C7D9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solve</w:t>
      </w:r>
      <w:proofErr w:type="gramEnd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</w:p>
    <w:p w14:paraId="56C7A9B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gramEnd"/>
    </w:p>
    <w:p w14:paraId="44C7DD07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</w:p>
    <w:p w14:paraId="42772AD0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Tin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/(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)+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));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%calculate  inner value</w:t>
      </w:r>
    </w:p>
    <w:p w14:paraId="70B23C29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</w:t>
      </w: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00BADF7E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gramEnd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%boundary condition set up</w:t>
      </w:r>
    </w:p>
    <w:p w14:paraId="1C1C9C26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109F1A34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42BCE4F1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%% post-processing</w:t>
      </w:r>
    </w:p>
    <w:p w14:paraId="63A7BB8A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exact value</w:t>
      </w:r>
    </w:p>
    <w:p w14:paraId="34D29851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randi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([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numbert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]);</w:t>
      </w:r>
    </w:p>
    <w:p w14:paraId="0E2A2695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End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,:);</w:t>
      </w:r>
    </w:p>
    <w:p w14:paraId="0216DCBA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zeros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numberx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</w:p>
    <w:p w14:paraId="421E80B2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273BFE31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for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deltx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: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endx</w:t>
      </w:r>
    </w:p>
    <w:p w14:paraId="439359E5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sin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</w:t>
      </w:r>
      <w:proofErr w:type="gram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x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gramEnd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((-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afa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*(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pi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)^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)*(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k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)*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deltt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proofErr w:type="spellStart"/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proofErr w:type="spell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+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6EC7399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381B5A0C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(</w:t>
      </w:r>
      <w:proofErr w:type="gramStart"/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,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</w:t>
      </w:r>
      <w:proofErr w:type="gramEnd"/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)=</w:t>
      </w:r>
      <w:r w:rsidRPr="000B5B6B">
        <w:rPr>
          <w:rFonts w:ascii="Times New Roman" w:eastAsia="宋体" w:hAnsi="Times New Roman" w:cs="Times New Roman"/>
          <w:color w:val="FF8000"/>
          <w:kern w:val="0"/>
          <w:sz w:val="24"/>
          <w:szCs w:val="24"/>
        </w:rPr>
        <w:t>0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0C5A514F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</w:t>
      </w:r>
      <w:proofErr w:type="gramStart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calculate</w:t>
      </w:r>
      <w:proofErr w:type="gramEnd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the variance</w:t>
      </w:r>
    </w:p>
    <w:p w14:paraId="7FEDFA18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=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B2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-</w:t>
      </w:r>
      <w:r w:rsidRPr="000B5B6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B1</w:t>
      </w:r>
      <w:r w:rsidRPr="000B5B6B">
        <w:rPr>
          <w:rFonts w:ascii="Times New Roman" w:eastAsia="宋体" w:hAnsi="Times New Roman" w:cs="Times New Roman"/>
          <w:b/>
          <w:bCs/>
          <w:color w:val="000080"/>
          <w:kern w:val="0"/>
          <w:sz w:val="24"/>
          <w:szCs w:val="24"/>
        </w:rPr>
        <w:t>;</w:t>
      </w:r>
    </w:p>
    <w:p w14:paraId="67A065F9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% Var=var(B</w:t>
      </w:r>
      <w:proofErr w:type="gramStart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);</w:t>
      </w:r>
      <w:proofErr w:type="spellStart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Vart</w:t>
      </w:r>
      <w:proofErr w:type="spellEnd"/>
      <w:proofErr w:type="gramEnd"/>
      <w:r w:rsidRPr="000B5B6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=Var</w:t>
      </w:r>
    </w:p>
    <w:p w14:paraId="0F74FA05" w14:textId="77777777" w:rsidR="000B5B6B" w:rsidRPr="000B5B6B" w:rsidRDefault="000B5B6B" w:rsidP="000B5B6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B5B6B">
        <w:rPr>
          <w:rFonts w:ascii="Times New Roman" w:eastAsia="宋体" w:hAnsi="Times New Roman" w:cs="Times New Roman"/>
          <w:b/>
          <w:bCs/>
          <w:color w:val="0000FF"/>
          <w:kern w:val="0"/>
          <w:sz w:val="24"/>
          <w:szCs w:val="24"/>
        </w:rPr>
        <w:t>end</w:t>
      </w:r>
    </w:p>
    <w:p w14:paraId="6DFF5393" w14:textId="77777777" w:rsidR="000B5B6B" w:rsidRPr="000B5B6B" w:rsidRDefault="000B5B6B" w:rsidP="000B5B6B">
      <w:pPr>
        <w:rPr>
          <w:rFonts w:ascii="Times New Roman" w:hAnsi="Times New Roman" w:cs="Times New Roman"/>
          <w:sz w:val="24"/>
          <w:szCs w:val="24"/>
        </w:rPr>
      </w:pPr>
    </w:p>
    <w:sectPr w:rsidR="000B5B6B" w:rsidRPr="000B5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8B59" w14:textId="77777777" w:rsidR="00521DC8" w:rsidRDefault="00521DC8" w:rsidP="00E31D53">
      <w:r>
        <w:separator/>
      </w:r>
    </w:p>
  </w:endnote>
  <w:endnote w:type="continuationSeparator" w:id="0">
    <w:p w14:paraId="206DF497" w14:textId="77777777" w:rsidR="00521DC8" w:rsidRDefault="00521DC8" w:rsidP="00E3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C378B" w14:textId="77777777" w:rsidR="00521DC8" w:rsidRDefault="00521DC8" w:rsidP="00E31D53">
      <w:r>
        <w:separator/>
      </w:r>
    </w:p>
  </w:footnote>
  <w:footnote w:type="continuationSeparator" w:id="0">
    <w:p w14:paraId="7657637B" w14:textId="77777777" w:rsidR="00521DC8" w:rsidRDefault="00521DC8" w:rsidP="00E31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3B"/>
    <w:rsid w:val="0005005A"/>
    <w:rsid w:val="000B5B6B"/>
    <w:rsid w:val="001431DC"/>
    <w:rsid w:val="002A7A67"/>
    <w:rsid w:val="00353F4C"/>
    <w:rsid w:val="004A6357"/>
    <w:rsid w:val="00521DC8"/>
    <w:rsid w:val="006F4C8B"/>
    <w:rsid w:val="0093241D"/>
    <w:rsid w:val="009A479F"/>
    <w:rsid w:val="00C73914"/>
    <w:rsid w:val="00DB695D"/>
    <w:rsid w:val="00E31D53"/>
    <w:rsid w:val="00E54306"/>
    <w:rsid w:val="00F22A3B"/>
    <w:rsid w:val="00FA5BF3"/>
    <w:rsid w:val="00F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9B9B7"/>
  <w15:chartTrackingRefBased/>
  <w15:docId w15:val="{8AB95573-9081-4CDD-8752-586E0AAD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">
    <w:name w:val="sc7"/>
    <w:basedOn w:val="a0"/>
    <w:rsid w:val="000B5B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0B5B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B5B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0B5B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0B5B6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0B5B6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E31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1D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1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1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1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</dc:creator>
  <cp:keywords/>
  <dc:description/>
  <cp:lastModifiedBy>wang cheng</cp:lastModifiedBy>
  <cp:revision>10</cp:revision>
  <dcterms:created xsi:type="dcterms:W3CDTF">2023-04-26T06:58:00Z</dcterms:created>
  <dcterms:modified xsi:type="dcterms:W3CDTF">2023-04-26T07:32:00Z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