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4E5F" w14:textId="3CD24D39" w:rsidR="006401BB" w:rsidRDefault="00735EA7">
      <w:r>
        <w:t xml:space="preserve">2014 </w:t>
      </w:r>
      <w:r w:rsidR="00EF001C">
        <w:t xml:space="preserve">JO </w:t>
      </w:r>
      <w:r>
        <w:t>Merlot:</w:t>
      </w:r>
    </w:p>
    <w:p w14:paraId="7D984E60" w14:textId="77777777" w:rsidR="00735EA7" w:rsidRDefault="00735EA7"/>
    <w:p w14:paraId="7D984E61" w14:textId="32592676" w:rsidR="00735EA7" w:rsidRDefault="00331246" w:rsidP="00331246">
      <w:r>
        <w:t>A sweetness of toffee and oak lifts immediately from the glass, followed by darker raspberry and red cherry, lending the wine an inviting sense of pleasure from the very first pour. Lush and juicy on the palate, powerful flavors of red plum, light caramel, and sweetened cranberry meld together seamlessly, while a bright thread of acidity lends this beautiful wine both focus and length. Beneath that richness runs an intensity and savory depth that has become a hallmark of the estate, a wine as powerful as it is graceful, and one that feels, unmistakably, saturated in the same passion from which it was made.</w:t>
      </w:r>
    </w:p>
    <w:p w14:paraId="310EA1C2" w14:textId="77777777" w:rsidR="00CB517D" w:rsidRDefault="00CB517D" w:rsidP="00331246"/>
    <w:p w14:paraId="201FF7D8" w14:textId="284BFCF0" w:rsidR="00CB517D" w:rsidRDefault="00CB517D" w:rsidP="00331246">
      <w:r>
        <w:t xml:space="preserve">Blend: </w:t>
      </w:r>
      <w:r w:rsidR="00846913">
        <w:t>97% Merlot, 3% Cabernet Sauvignon</w:t>
      </w:r>
    </w:p>
    <w:p w14:paraId="76CA7DA8" w14:textId="77777777" w:rsidR="00846913" w:rsidRDefault="00846913" w:rsidP="00331246"/>
    <w:p w14:paraId="2A209F60" w14:textId="665331BB" w:rsidR="00846913" w:rsidRDefault="00846913" w:rsidP="00331246">
      <w:r>
        <w:t>Oak: 100% New French Oak</w:t>
      </w:r>
    </w:p>
    <w:p w14:paraId="6019C5DF" w14:textId="77777777" w:rsidR="00846913" w:rsidRDefault="00846913" w:rsidP="00331246"/>
    <w:p w14:paraId="4EDD9C93" w14:textId="16A0FC85" w:rsidR="00846913" w:rsidRDefault="0071383E" w:rsidP="00331246">
      <w:r>
        <w:t>Alcohol: 14.8%</w:t>
      </w:r>
    </w:p>
    <w:p w14:paraId="7312573F" w14:textId="77777777" w:rsidR="0071383E" w:rsidRDefault="0071383E" w:rsidP="00331246"/>
    <w:p w14:paraId="14313996" w14:textId="48FD42AF" w:rsidR="0071383E" w:rsidRDefault="0071383E" w:rsidP="00331246">
      <w:r>
        <w:t>TA: 6.1g/L</w:t>
      </w:r>
    </w:p>
    <w:p w14:paraId="4BF58A34" w14:textId="77777777" w:rsidR="0071383E" w:rsidRDefault="0071383E" w:rsidP="00331246"/>
    <w:p w14:paraId="65A58355" w14:textId="2DC136E7" w:rsidR="0071383E" w:rsidRDefault="0071383E" w:rsidP="00331246">
      <w:r>
        <w:t>pH: 3.68</w:t>
      </w:r>
    </w:p>
    <w:p w14:paraId="5E2E587D" w14:textId="77777777" w:rsidR="0071383E" w:rsidRDefault="0071383E" w:rsidP="00331246"/>
    <w:p w14:paraId="7AAED7E3" w14:textId="19001918" w:rsidR="0071383E" w:rsidRDefault="0071383E" w:rsidP="00331246">
      <w:r>
        <w:t>Cases: 230</w:t>
      </w:r>
    </w:p>
    <w:p w14:paraId="35DEEC31" w14:textId="77777777" w:rsidR="0071383E" w:rsidRDefault="0071383E" w:rsidP="00331246"/>
    <w:p w14:paraId="61DCC297" w14:textId="1683D7EA" w:rsidR="0071383E" w:rsidRDefault="0071383E" w:rsidP="00331246">
      <w:r>
        <w:t>Clones</w:t>
      </w:r>
      <w:r w:rsidR="000326A6">
        <w:t>: 3 – ME, 4 – CS</w:t>
      </w:r>
    </w:p>
    <w:p w14:paraId="103C259C" w14:textId="77777777" w:rsidR="000326A6" w:rsidRDefault="000326A6" w:rsidP="00331246"/>
    <w:p w14:paraId="01710B76" w14:textId="59060CEB" w:rsidR="000326A6" w:rsidRPr="00A748BD" w:rsidRDefault="000326A6" w:rsidP="00331246">
      <w:r>
        <w:t>Vineyard Manager: Paul Garvey</w:t>
      </w:r>
    </w:p>
    <w:sectPr w:rsidR="000326A6" w:rsidRPr="00A748BD"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5EA7"/>
    <w:rsid w:val="000326A6"/>
    <w:rsid w:val="002B78C2"/>
    <w:rsid w:val="00331246"/>
    <w:rsid w:val="006401BB"/>
    <w:rsid w:val="006F5266"/>
    <w:rsid w:val="0071383E"/>
    <w:rsid w:val="00735EA7"/>
    <w:rsid w:val="00846913"/>
    <w:rsid w:val="00A748BD"/>
    <w:rsid w:val="00CB517D"/>
    <w:rsid w:val="00EF0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84E5F"/>
  <w14:defaultImageDpi w14:val="300"/>
  <w15:docId w15:val="{5B145DF2-72ED-44A7-B135-929FF5E81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9ADBDF-ECCA-47A1-B8A2-91419830D0FF}">
  <ds:schemaRefs>
    <ds:schemaRef ds:uri="http://schemas.microsoft.com/office/2006/metadata/properties"/>
    <ds:schemaRef ds:uri="http://schemas.microsoft.com/office/infopath/2007/PartnerControls"/>
    <ds:schemaRef ds:uri="3f45993c-73eb-4d06-9e0c-a9a134a834dd"/>
  </ds:schemaRefs>
</ds:datastoreItem>
</file>

<file path=customXml/itemProps2.xml><?xml version="1.0" encoding="utf-8"?>
<ds:datastoreItem xmlns:ds="http://schemas.openxmlformats.org/officeDocument/2006/customXml" ds:itemID="{5A25E6BC-98E9-4D08-AEF0-F3C31E29B320}">
  <ds:schemaRefs>
    <ds:schemaRef ds:uri="http://schemas.microsoft.com/sharepoint/v3/contenttype/forms"/>
  </ds:schemaRefs>
</ds:datastoreItem>
</file>

<file path=customXml/itemProps3.xml><?xml version="1.0" encoding="utf-8"?>
<ds:datastoreItem xmlns:ds="http://schemas.openxmlformats.org/officeDocument/2006/customXml" ds:itemID="{EE8F69F8-35CE-4D4D-B8BE-A3155B24AA4E}"/>
</file>

<file path=docProps/app.xml><?xml version="1.0" encoding="utf-8"?>
<Properties xmlns="http://schemas.openxmlformats.org/officeDocument/2006/extended-properties" xmlns:vt="http://schemas.openxmlformats.org/officeDocument/2006/docPropsVTypes">
  <Template>Normal</Template>
  <TotalTime>26</TotalTime>
  <Pages>1</Pages>
  <Words>120</Words>
  <Characters>684</Characters>
  <Application>Microsoft Office Word</Application>
  <DocSecurity>0</DocSecurity>
  <Lines>5</Lines>
  <Paragraphs>1</Paragraphs>
  <ScaleCrop>false</ScaleCrop>
  <Company>Sullivan Vineyards</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7</cp:revision>
  <dcterms:created xsi:type="dcterms:W3CDTF">2016-11-18T20:08:00Z</dcterms:created>
  <dcterms:modified xsi:type="dcterms:W3CDTF">2026-07-31T18:52:00Z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