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DF709" w14:textId="683AD072" w:rsidR="00071B27" w:rsidRPr="00FD43C8" w:rsidRDefault="00071B27">
      <w:pPr>
        <w:rPr>
          <w:rFonts w:cstheme="minorHAnsi"/>
          <w:color w:val="374151"/>
        </w:rPr>
      </w:pPr>
      <w:r w:rsidRPr="00FD43C8">
        <w:rPr>
          <w:rFonts w:cstheme="minorHAnsi"/>
          <w:b/>
          <w:bCs/>
          <w:color w:val="374151"/>
        </w:rPr>
        <w:t>2021 J.O. Sullivan Founder’s Reserve Cabernet Sauvignon:</w:t>
      </w:r>
      <w:r w:rsidRPr="00FD43C8">
        <w:rPr>
          <w:rFonts w:cstheme="minorHAnsi"/>
          <w:color w:val="374151"/>
        </w:rPr>
        <w:t xml:space="preserve"> Elderberry</w:t>
      </w:r>
      <w:r w:rsidR="00FD43C8" w:rsidRPr="00FD43C8">
        <w:rPr>
          <w:rFonts w:cstheme="minorHAnsi"/>
          <w:color w:val="374151"/>
        </w:rPr>
        <w:t xml:space="preserve">, Minerality, Dark </w:t>
      </w:r>
      <w:r w:rsidR="00FD43C8">
        <w:rPr>
          <w:rFonts w:cstheme="minorHAnsi"/>
          <w:color w:val="374151"/>
        </w:rPr>
        <w:t>Chocolate</w:t>
      </w:r>
      <w:r w:rsidR="00FD43C8" w:rsidRPr="00FD43C8">
        <w:rPr>
          <w:rFonts w:cstheme="minorHAnsi"/>
          <w:color w:val="374151"/>
        </w:rPr>
        <w:t xml:space="preserve">, </w:t>
      </w:r>
      <w:r w:rsidR="00FD43C8">
        <w:rPr>
          <w:rFonts w:cstheme="minorHAnsi"/>
          <w:color w:val="374151"/>
        </w:rPr>
        <w:t>Structured</w:t>
      </w:r>
      <w:r w:rsidR="00FD43C8" w:rsidRPr="00FD43C8">
        <w:rPr>
          <w:rFonts w:cstheme="minorHAnsi"/>
          <w:color w:val="374151"/>
        </w:rPr>
        <w:t>,</w:t>
      </w:r>
      <w:r w:rsidR="00FD43C8">
        <w:rPr>
          <w:rFonts w:cstheme="minorHAnsi"/>
          <w:color w:val="374151"/>
        </w:rPr>
        <w:t xml:space="preserve"> Dense</w:t>
      </w:r>
    </w:p>
    <w:p w14:paraId="619A68E4" w14:textId="77777777" w:rsidR="00071B27" w:rsidRPr="00FD43C8" w:rsidRDefault="00071B27">
      <w:pPr>
        <w:rPr>
          <w:rFonts w:cstheme="minorHAnsi"/>
          <w:color w:val="374151"/>
        </w:rPr>
      </w:pPr>
    </w:p>
    <w:p w14:paraId="3D007BE1" w14:textId="77777777" w:rsidR="00C61531" w:rsidRDefault="00C61531" w:rsidP="00FD43C8">
      <w:pPr>
        <w:rPr>
          <w:rFonts w:ascii="Segoe UI" w:hAnsi="Segoe UI" w:cs="Segoe UI"/>
          <w:color w:val="374151"/>
        </w:rPr>
      </w:pPr>
      <w:r w:rsidRPr="00C61531">
        <w:rPr>
          <w:rFonts w:cstheme="minorHAnsi"/>
          <w:color w:val="374151"/>
        </w:rPr>
        <w:t>The 2021 J.O. Sullivan Founder's Reserve Cabernet Sauvignon is a profound masterpiece, an inky marvel of depth. Its enchanting aroma reveals distilled notes of elderberry, blackberry compote, and spice, with rich dark chocolate undertones. This dense Cabernet, with a tarry, structured profile, introduces minerality for a unique dimension. Meticulously crafted, flawless tannins seamlessly intertwine, striking a harmonious balance between opulence and grace. The sophistication and depth testify to the Estate's world-class soils, resulting in the most complete wine in its 50+ year history. Anticipate a journey of enjoyment over the next two decades!</w:t>
      </w:r>
      <w:r>
        <w:rPr>
          <w:rFonts w:ascii="Segoe UI" w:hAnsi="Segoe UI" w:cs="Segoe UI"/>
          <w:color w:val="374151"/>
        </w:rPr>
        <w:t xml:space="preserve">  </w:t>
      </w:r>
    </w:p>
    <w:p w14:paraId="397FA644" w14:textId="569D42D3" w:rsidR="00761F61" w:rsidRDefault="00FD43C8" w:rsidP="00FD43C8">
      <w:pPr>
        <w:rPr>
          <w:rFonts w:cstheme="minorHAnsi"/>
          <w:color w:val="374151"/>
        </w:rPr>
      </w:pPr>
      <w:r w:rsidRPr="00FD43C8">
        <w:rPr>
          <w:rFonts w:cstheme="minorHAnsi"/>
          <w:b/>
          <w:bCs/>
          <w:color w:val="374151"/>
        </w:rPr>
        <w:t>Blend</w:t>
      </w:r>
      <w:r>
        <w:rPr>
          <w:rFonts w:cstheme="minorHAnsi"/>
          <w:color w:val="374151"/>
        </w:rPr>
        <w:t>: 89% Cabernet Sauvignon, 11% Petit Verdot</w:t>
      </w:r>
    </w:p>
    <w:p w14:paraId="23B2CA1E" w14:textId="411BB063" w:rsidR="00FD43C8" w:rsidRDefault="00FD43C8" w:rsidP="00FD43C8">
      <w:pPr>
        <w:rPr>
          <w:rFonts w:cstheme="minorHAnsi"/>
          <w:color w:val="374151"/>
        </w:rPr>
      </w:pPr>
      <w:r w:rsidRPr="00FD43C8">
        <w:rPr>
          <w:rFonts w:cstheme="minorHAnsi"/>
          <w:b/>
          <w:bCs/>
          <w:color w:val="374151"/>
        </w:rPr>
        <w:t>Oak</w:t>
      </w:r>
      <w:r>
        <w:rPr>
          <w:rFonts w:cstheme="minorHAnsi"/>
          <w:color w:val="374151"/>
        </w:rPr>
        <w:t>: 80% New French Oak, aged 22 months</w:t>
      </w:r>
    </w:p>
    <w:p w14:paraId="6F37DB23" w14:textId="16BB21FB" w:rsidR="00FD43C8" w:rsidRDefault="00FD43C8" w:rsidP="00FD43C8">
      <w:pPr>
        <w:rPr>
          <w:rFonts w:cstheme="minorHAnsi"/>
          <w:color w:val="374151"/>
        </w:rPr>
      </w:pPr>
      <w:r w:rsidRPr="00FD43C8">
        <w:rPr>
          <w:rFonts w:cstheme="minorHAnsi"/>
          <w:b/>
          <w:bCs/>
          <w:color w:val="374151"/>
        </w:rPr>
        <w:t>Alc</w:t>
      </w:r>
      <w:r>
        <w:rPr>
          <w:rFonts w:cstheme="minorHAnsi"/>
          <w:color w:val="374151"/>
        </w:rPr>
        <w:t>: 14.8%</w:t>
      </w:r>
    </w:p>
    <w:p w14:paraId="40BA5D1C" w14:textId="69B62334" w:rsidR="00226FD8" w:rsidRDefault="00226FD8" w:rsidP="00FD43C8">
      <w:pPr>
        <w:rPr>
          <w:rFonts w:cstheme="minorHAnsi"/>
          <w:color w:val="374151"/>
        </w:rPr>
      </w:pPr>
      <w:r>
        <w:rPr>
          <w:rFonts w:cstheme="minorHAnsi"/>
          <w:color w:val="374151"/>
        </w:rPr>
        <w:t xml:space="preserve">TA: </w:t>
      </w:r>
      <w:r w:rsidR="00E7250A">
        <w:rPr>
          <w:rFonts w:cstheme="minorHAnsi"/>
          <w:color w:val="374151"/>
        </w:rPr>
        <w:t>5.8g/L</w:t>
      </w:r>
    </w:p>
    <w:p w14:paraId="19E9A34D" w14:textId="283F6A28" w:rsidR="00E7250A" w:rsidRDefault="00E7250A" w:rsidP="00FD43C8">
      <w:pPr>
        <w:rPr>
          <w:rFonts w:cstheme="minorHAnsi"/>
          <w:color w:val="374151"/>
        </w:rPr>
      </w:pPr>
      <w:r>
        <w:rPr>
          <w:rFonts w:cstheme="minorHAnsi"/>
          <w:color w:val="374151"/>
        </w:rPr>
        <w:t>pH: 3.78</w:t>
      </w:r>
    </w:p>
    <w:p w14:paraId="3A1BF935" w14:textId="0DA1C711" w:rsidR="00E7250A" w:rsidRDefault="00E7250A" w:rsidP="00FD43C8">
      <w:pPr>
        <w:rPr>
          <w:rFonts w:cstheme="minorHAnsi"/>
          <w:color w:val="374151"/>
        </w:rPr>
      </w:pPr>
      <w:r>
        <w:rPr>
          <w:rFonts w:cstheme="minorHAnsi"/>
          <w:color w:val="374151"/>
        </w:rPr>
        <w:t>Clones: 191, 7, 4 – CS, 400 – PV</w:t>
      </w:r>
    </w:p>
    <w:p w14:paraId="444BE94C" w14:textId="0FFDD312" w:rsidR="00E7250A" w:rsidRDefault="00E7250A" w:rsidP="00FD43C8">
      <w:pPr>
        <w:rPr>
          <w:rFonts w:cstheme="minorHAnsi"/>
          <w:color w:val="374151"/>
        </w:rPr>
      </w:pPr>
      <w:r>
        <w:rPr>
          <w:rFonts w:cstheme="minorHAnsi"/>
          <w:color w:val="374151"/>
        </w:rPr>
        <w:t xml:space="preserve">Cases: </w:t>
      </w:r>
      <w:r w:rsidR="008457EE">
        <w:rPr>
          <w:rFonts w:cstheme="minorHAnsi"/>
          <w:color w:val="374151"/>
        </w:rPr>
        <w:t>500</w:t>
      </w:r>
    </w:p>
    <w:p w14:paraId="1745D65D" w14:textId="76724D6A" w:rsidR="008457EE" w:rsidRPr="00FD43C8" w:rsidRDefault="008457EE" w:rsidP="00FD43C8">
      <w:pPr>
        <w:rPr>
          <w:rFonts w:cstheme="minorHAnsi"/>
        </w:rPr>
      </w:pPr>
      <w:r>
        <w:rPr>
          <w:rFonts w:cstheme="minorHAnsi"/>
          <w:color w:val="374151"/>
        </w:rPr>
        <w:t>Vineyard Manager: Mike Wolf</w:t>
      </w:r>
    </w:p>
    <w:sectPr w:rsidR="008457EE" w:rsidRPr="00FD4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B27"/>
    <w:rsid w:val="00071B27"/>
    <w:rsid w:val="00226FD8"/>
    <w:rsid w:val="00317D02"/>
    <w:rsid w:val="003A5D8A"/>
    <w:rsid w:val="00761F61"/>
    <w:rsid w:val="008457EE"/>
    <w:rsid w:val="00A30C3F"/>
    <w:rsid w:val="00C61531"/>
    <w:rsid w:val="00E7250A"/>
    <w:rsid w:val="00EC218E"/>
    <w:rsid w:val="00FD43C8"/>
    <w:rsid w:val="00FF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2D4186"/>
  <w15:chartTrackingRefBased/>
  <w15:docId w15:val="{1DBC4D25-7752-43BD-A20D-33DC127DA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35CBAA841B0E478DB27A8A32E7904E" ma:contentTypeVersion="15" ma:contentTypeDescription="Create a new document." ma:contentTypeScope="" ma:versionID="273122fb728b51eaa289448993af0f25">
  <xsd:schema xmlns:xsd="http://www.w3.org/2001/XMLSchema" xmlns:xs="http://www.w3.org/2001/XMLSchema" xmlns:p="http://schemas.microsoft.com/office/2006/metadata/properties" xmlns:ns2="3f45993c-73eb-4d06-9e0c-a9a134a834dd" xmlns:ns3="29106e97-172f-4783-8a6e-21ea34f78e20" targetNamespace="http://schemas.microsoft.com/office/2006/metadata/properties" ma:root="true" ma:fieldsID="9ddc64e5317078a2e9b846f2ec4d6b96" ns2:_="" ns3:_="">
    <xsd:import namespace="3f45993c-73eb-4d06-9e0c-a9a134a834dd"/>
    <xsd:import namespace="29106e97-172f-4783-8a6e-21ea34f78e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45993c-73eb-4d06-9e0c-a9a134a834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3523d74-00e0-4137-817b-4f4f9dc3d3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106e97-172f-4783-8a6e-21ea34f78e2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45993c-73eb-4d06-9e0c-a9a134a834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A173445-0935-4475-A3FA-63BB21554420}"/>
</file>

<file path=customXml/itemProps2.xml><?xml version="1.0" encoding="utf-8"?>
<ds:datastoreItem xmlns:ds="http://schemas.openxmlformats.org/officeDocument/2006/customXml" ds:itemID="{F693B348-9467-42AA-AB70-2F43977B0A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E6E57A-BE9B-4E5E-BB62-C67FD894D472}">
  <ds:schemaRefs>
    <ds:schemaRef ds:uri="http://schemas.microsoft.com/office/2006/metadata/properties"/>
    <ds:schemaRef ds:uri="http://schemas.microsoft.com/office/infopath/2007/PartnerControls"/>
    <ds:schemaRef ds:uri="3f45993c-73eb-4d06-9e0c-a9a134a834d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Cole</dc:creator>
  <cp:keywords/>
  <dc:description/>
  <cp:lastModifiedBy>Jeff Cole</cp:lastModifiedBy>
  <cp:revision>5</cp:revision>
  <dcterms:created xsi:type="dcterms:W3CDTF">2024-01-05T21:23:00Z</dcterms:created>
  <dcterms:modified xsi:type="dcterms:W3CDTF">2026-08-04T17:01:00Z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3a47a3b3-2518-4e93-b9bb-c1eff6570148</vt:lpwstr>
  </property>
  <property fmtid="{D5CDD505-2E9C-101B-9397-08002B2CF9AE}" pid="3" name="ContentTypeId">
    <vt:lpwstr>0x010100D135CBAA841B0E478DB27A8A32E7904E</vt:lpwstr>
  </property>
  <property fmtid="{D5CDD505-2E9C-101B-9397-08002B2CF9AE}" pid="4" name="MediaServiceImageTags">
    <vt:lpwstr/>
  </property>
</Properties>
</file>