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05FA7A" w14:textId="77777777" w:rsidR="00E80659" w:rsidRDefault="001553B0">
      <w:pPr>
        <w:pStyle w:val="11"/>
        <w:jc w:val="center"/>
      </w:pPr>
      <w:r>
        <w:t>Министерство образования и науки РФ</w:t>
      </w:r>
    </w:p>
    <w:p w14:paraId="2F670578" w14:textId="77777777" w:rsidR="00E80659" w:rsidRDefault="001553B0">
      <w:pPr>
        <w:pStyle w:val="11"/>
        <w:jc w:val="center"/>
      </w:pPr>
      <w:r>
        <w:t>Санкт-Петербургский политехнический университет Петра Великого</w:t>
      </w:r>
    </w:p>
    <w:p w14:paraId="1E499CD8" w14:textId="77777777" w:rsidR="00E80659" w:rsidRDefault="001553B0">
      <w:pPr>
        <w:pStyle w:val="11"/>
        <w:jc w:val="center"/>
      </w:pPr>
      <w:r>
        <w:t xml:space="preserve">Институт компьютерных наук и технологий </w:t>
      </w:r>
    </w:p>
    <w:p w14:paraId="0912D28E" w14:textId="77777777" w:rsidR="00E80659" w:rsidRDefault="001553B0">
      <w:pPr>
        <w:pStyle w:val="11"/>
        <w:jc w:val="center"/>
      </w:pPr>
      <w:r>
        <w:t>Высшая школа программной инженерии</w:t>
      </w:r>
    </w:p>
    <w:p w14:paraId="32243B06" w14:textId="77777777" w:rsidR="00E80659" w:rsidRDefault="00E80659">
      <w:pPr>
        <w:pStyle w:val="11"/>
        <w:jc w:val="center"/>
        <w:rPr>
          <w:sz w:val="40"/>
          <w:szCs w:val="40"/>
        </w:rPr>
      </w:pPr>
    </w:p>
    <w:p w14:paraId="32F919D1" w14:textId="77777777" w:rsidR="00E80659" w:rsidRDefault="00E80659">
      <w:pPr>
        <w:jc w:val="center"/>
        <w:rPr>
          <w:sz w:val="40"/>
          <w:szCs w:val="40"/>
        </w:rPr>
      </w:pPr>
    </w:p>
    <w:p w14:paraId="19602917" w14:textId="77777777" w:rsidR="00E80659" w:rsidRDefault="00E80659">
      <w:pPr>
        <w:jc w:val="center"/>
        <w:rPr>
          <w:sz w:val="40"/>
          <w:szCs w:val="40"/>
        </w:rPr>
      </w:pPr>
    </w:p>
    <w:p w14:paraId="191519BF" w14:textId="77777777" w:rsidR="00E80659" w:rsidRDefault="00E80659">
      <w:pPr>
        <w:jc w:val="center"/>
        <w:rPr>
          <w:sz w:val="40"/>
          <w:szCs w:val="40"/>
        </w:rPr>
      </w:pPr>
    </w:p>
    <w:p w14:paraId="59896550" w14:textId="77777777" w:rsidR="00E80659" w:rsidRDefault="001553B0">
      <w:pPr>
        <w:jc w:val="center"/>
      </w:pPr>
      <w:r>
        <w:rPr>
          <w:sz w:val="40"/>
          <w:szCs w:val="40"/>
        </w:rPr>
        <w:t>Курсовой проект</w:t>
      </w:r>
    </w:p>
    <w:p w14:paraId="07009F5C" w14:textId="77777777" w:rsidR="00E80659" w:rsidRDefault="001553B0">
      <w:pPr>
        <w:jc w:val="center"/>
      </w:pPr>
      <w:r>
        <w:rPr>
          <w:sz w:val="40"/>
          <w:szCs w:val="40"/>
        </w:rPr>
        <w:t>по дисциплине «Языки и средства функционального программирования»</w:t>
      </w:r>
    </w:p>
    <w:p w14:paraId="3DEE321C" w14:textId="77777777" w:rsidR="00E80659" w:rsidRDefault="001553B0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Графическая программа «Калькулятор»</w:t>
      </w:r>
    </w:p>
    <w:p w14:paraId="76054405" w14:textId="77777777" w:rsidR="00E80659" w:rsidRDefault="001553B0">
      <w:pPr>
        <w:jc w:val="center"/>
      </w:pPr>
      <w:r>
        <w:rPr>
          <w:b/>
          <w:bCs/>
          <w:sz w:val="32"/>
          <w:szCs w:val="32"/>
          <w:lang w:val="en-US"/>
        </w:rPr>
        <w:t>Python</w:t>
      </w:r>
      <w:r w:rsidRPr="003332A6">
        <w:rPr>
          <w:b/>
          <w:bCs/>
          <w:sz w:val="32"/>
          <w:szCs w:val="32"/>
        </w:rPr>
        <w:t>3</w:t>
      </w:r>
    </w:p>
    <w:p w14:paraId="430F6A94" w14:textId="77777777" w:rsidR="00E80659" w:rsidRDefault="00E80659"/>
    <w:p w14:paraId="417885DC" w14:textId="77777777" w:rsidR="00E80659" w:rsidRDefault="00E80659"/>
    <w:p w14:paraId="47B41772" w14:textId="77777777" w:rsidR="00E80659" w:rsidRDefault="00E80659"/>
    <w:p w14:paraId="62F4580A" w14:textId="77777777" w:rsidR="00E80659" w:rsidRDefault="00E80659"/>
    <w:p w14:paraId="52E2597D" w14:textId="77777777" w:rsidR="00E80659" w:rsidRDefault="00E80659"/>
    <w:p w14:paraId="508FF2CA" w14:textId="77777777" w:rsidR="00E80659" w:rsidRDefault="00E80659"/>
    <w:p w14:paraId="3D621C2E" w14:textId="77777777" w:rsidR="00E80659" w:rsidRDefault="00E80659"/>
    <w:p w14:paraId="77DFE0A8" w14:textId="77777777" w:rsidR="00E80659" w:rsidRDefault="00E80659"/>
    <w:p w14:paraId="62BA85F7" w14:textId="77777777" w:rsidR="00E80659" w:rsidRDefault="00E80659"/>
    <w:p w14:paraId="28B2352A" w14:textId="77777777" w:rsidR="00E80659" w:rsidRDefault="00E80659"/>
    <w:p w14:paraId="57AE5D54" w14:textId="77777777" w:rsidR="00E80659" w:rsidRDefault="00E80659"/>
    <w:p w14:paraId="573F4DE2" w14:textId="77777777" w:rsidR="00E80659" w:rsidRDefault="00E80659"/>
    <w:p w14:paraId="329BC64C" w14:textId="77777777" w:rsidR="00E80659" w:rsidRDefault="00E80659"/>
    <w:p w14:paraId="1D131A5E" w14:textId="77777777" w:rsidR="00E80659" w:rsidRDefault="00E80659"/>
    <w:p w14:paraId="00E749F1" w14:textId="77777777" w:rsidR="00E80659" w:rsidRDefault="00E80659"/>
    <w:p w14:paraId="440C4218" w14:textId="77777777" w:rsidR="00E80659" w:rsidRDefault="00E80659"/>
    <w:p w14:paraId="25507E9E" w14:textId="77777777" w:rsidR="00E80659" w:rsidRDefault="00E80659"/>
    <w:p w14:paraId="1C1647EC" w14:textId="77777777" w:rsidR="00E80659" w:rsidRDefault="00E80659"/>
    <w:p w14:paraId="1DD1D804" w14:textId="29C0FF84" w:rsidR="00E80659" w:rsidRDefault="001553B0">
      <w:r>
        <w:rPr>
          <w:rFonts w:eastAsia="Arial Unicode MS" w:cs="Arial Unicode MS"/>
        </w:rPr>
        <w:t xml:space="preserve">Выполнил студент гр. 3530904/80002   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  </w:t>
      </w:r>
      <w:r w:rsidR="003332A6">
        <w:rPr>
          <w:rFonts w:eastAsia="Arial Unicode MS" w:cs="Arial Unicode MS"/>
        </w:rPr>
        <w:t xml:space="preserve">  </w:t>
      </w:r>
      <w:r w:rsidR="00CA3EDC">
        <w:rPr>
          <w:rFonts w:eastAsia="Arial Unicode MS" w:cs="Arial Unicode MS"/>
        </w:rPr>
        <w:t>Радьков</w:t>
      </w:r>
      <w:r>
        <w:rPr>
          <w:rFonts w:eastAsia="Arial Unicode MS" w:cs="Arial Unicode MS"/>
        </w:rPr>
        <w:t xml:space="preserve"> </w:t>
      </w:r>
      <w:r w:rsidR="00CA3EDC">
        <w:rPr>
          <w:rFonts w:eastAsia="Arial Unicode MS" w:cs="Arial Unicode MS"/>
        </w:rPr>
        <w:t>Г</w:t>
      </w:r>
      <w:r>
        <w:rPr>
          <w:rFonts w:eastAsia="Arial Unicode MS" w:cs="Arial Unicode MS"/>
        </w:rPr>
        <w:t xml:space="preserve">. </w:t>
      </w:r>
      <w:r w:rsidR="00CA3EDC">
        <w:rPr>
          <w:rFonts w:eastAsia="Arial Unicode MS" w:cs="Arial Unicode MS"/>
        </w:rPr>
        <w:t>Е</w:t>
      </w:r>
      <w:r>
        <w:rPr>
          <w:rFonts w:eastAsia="Arial Unicode MS" w:cs="Arial Unicode MS"/>
        </w:rPr>
        <w:t>.</w:t>
      </w:r>
    </w:p>
    <w:p w14:paraId="1658DC89" w14:textId="77777777" w:rsidR="00E80659" w:rsidRDefault="00E80659"/>
    <w:p w14:paraId="6A112765" w14:textId="77777777" w:rsidR="00E80659" w:rsidRDefault="00E80659"/>
    <w:p w14:paraId="2F212D4D" w14:textId="77777777" w:rsidR="00E80659" w:rsidRDefault="001553B0">
      <w:r>
        <w:rPr>
          <w:rFonts w:eastAsia="Arial Unicode MS" w:cs="Arial Unicode MS"/>
        </w:rPr>
        <w:t xml:space="preserve">Руководитель </w:t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</w:r>
      <w:r>
        <w:rPr>
          <w:rFonts w:eastAsia="Arial Unicode MS" w:cs="Arial Unicode MS"/>
        </w:rPr>
        <w:tab/>
        <w:t xml:space="preserve">     Лукашин А.  А.</w:t>
      </w:r>
    </w:p>
    <w:p w14:paraId="26D3B41F" w14:textId="77777777" w:rsidR="00E80659" w:rsidRDefault="00E80659"/>
    <w:p w14:paraId="22B1D83D" w14:textId="77777777" w:rsidR="00E80659" w:rsidRDefault="00E80659"/>
    <w:p w14:paraId="1BC160DF" w14:textId="77777777" w:rsidR="00E80659" w:rsidRDefault="00E80659"/>
    <w:p w14:paraId="64AE1424" w14:textId="77777777" w:rsidR="00E80659" w:rsidRDefault="00E80659"/>
    <w:p w14:paraId="05478DB6" w14:textId="77777777" w:rsidR="00E80659" w:rsidRDefault="00E80659"/>
    <w:p w14:paraId="2514306C" w14:textId="77777777" w:rsidR="00E80659" w:rsidRDefault="00E80659"/>
    <w:p w14:paraId="129266A5" w14:textId="77777777" w:rsidR="00E80659" w:rsidRDefault="00E80659"/>
    <w:p w14:paraId="15787F64" w14:textId="77777777" w:rsidR="00E80659" w:rsidRDefault="00E80659"/>
    <w:p w14:paraId="4ABBE2B0" w14:textId="77777777" w:rsidR="00E80659" w:rsidRDefault="00E80659"/>
    <w:p w14:paraId="24F45F18" w14:textId="77777777" w:rsidR="00E80659" w:rsidRDefault="00E80659"/>
    <w:p w14:paraId="4DF0D770" w14:textId="77777777" w:rsidR="00E80659" w:rsidRDefault="00E80659"/>
    <w:p w14:paraId="2B85B49D" w14:textId="77777777" w:rsidR="00E80659" w:rsidRDefault="00E80659">
      <w:pPr>
        <w:jc w:val="center"/>
      </w:pPr>
    </w:p>
    <w:p w14:paraId="436EA51B" w14:textId="77777777" w:rsidR="00E80659" w:rsidRDefault="00E80659">
      <w:pPr>
        <w:jc w:val="center"/>
      </w:pPr>
    </w:p>
    <w:p w14:paraId="06C0CDE3" w14:textId="77777777" w:rsidR="00E80659" w:rsidRDefault="00E80659">
      <w:pPr>
        <w:jc w:val="center"/>
      </w:pPr>
    </w:p>
    <w:p w14:paraId="2DA71F1C" w14:textId="77777777" w:rsidR="00E80659" w:rsidRDefault="001553B0">
      <w:pPr>
        <w:pStyle w:val="a5"/>
        <w:rPr>
          <w:lang w:val="ru-RU"/>
        </w:rPr>
      </w:pPr>
      <w:bookmarkStart w:id="0" w:name="_Toc"/>
      <w:r>
        <w:rPr>
          <w:lang w:val="ru-RU"/>
        </w:rPr>
        <w:lastRenderedPageBreak/>
        <w:t>Оглавление</w:t>
      </w:r>
      <w:bookmarkEnd w:id="0"/>
    </w:p>
    <w:p w14:paraId="7F613E00" w14:textId="77777777" w:rsidR="00E80659" w:rsidRDefault="001553B0">
      <w:r>
        <w:fldChar w:fldCharType="begin"/>
      </w:r>
      <w:r>
        <w:instrText xml:space="preserve"> TOC \t "TOC Heading, 1"</w:instrText>
      </w:r>
      <w:r>
        <w:fldChar w:fldCharType="separate"/>
      </w:r>
    </w:p>
    <w:p w14:paraId="5094751E" w14:textId="77777777" w:rsidR="00E80659" w:rsidRDefault="001553B0">
      <w:pPr>
        <w:pStyle w:val="12"/>
      </w:pPr>
      <w:r>
        <w:rPr>
          <w:rFonts w:eastAsia="Arial Unicode MS" w:cs="Arial Unicode MS"/>
        </w:rPr>
        <w:t>Оглавление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 \h </w:instrText>
      </w:r>
      <w:r>
        <w:fldChar w:fldCharType="separate"/>
      </w:r>
      <w:r>
        <w:rPr>
          <w:rFonts w:eastAsia="Arial Unicode MS" w:cs="Arial Unicode MS"/>
        </w:rPr>
        <w:t>2</w:t>
      </w:r>
      <w:r>
        <w:fldChar w:fldCharType="end"/>
      </w:r>
    </w:p>
    <w:p w14:paraId="6A5DE81F" w14:textId="77777777" w:rsidR="00E80659" w:rsidRDefault="001553B0">
      <w:pPr>
        <w:pStyle w:val="12"/>
      </w:pPr>
      <w:r>
        <w:rPr>
          <w:rFonts w:eastAsia="Arial Unicode MS" w:cs="Arial Unicode MS"/>
        </w:rPr>
        <w:t>Описание задачи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_Toc1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2F9EE081" w14:textId="77777777" w:rsidR="00E80659" w:rsidRDefault="001553B0">
      <w:pPr>
        <w:pStyle w:val="12"/>
      </w:pPr>
      <w:r>
        <w:rPr>
          <w:rFonts w:eastAsia="Arial Unicode MS" w:cs="Arial Unicode MS"/>
        </w:rPr>
        <w:t>Описание решения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_Toc2 \h </w:instrText>
      </w:r>
      <w:r>
        <w:fldChar w:fldCharType="separate"/>
      </w:r>
      <w:r>
        <w:rPr>
          <w:rFonts w:eastAsia="Arial Unicode MS" w:cs="Arial Unicode MS"/>
        </w:rPr>
        <w:t>3</w:t>
      </w:r>
      <w:r>
        <w:fldChar w:fldCharType="end"/>
      </w:r>
    </w:p>
    <w:p w14:paraId="7D177646" w14:textId="77777777" w:rsidR="00E80659" w:rsidRDefault="001553B0">
      <w:pPr>
        <w:pStyle w:val="12"/>
      </w:pPr>
      <w:r>
        <w:rPr>
          <w:rFonts w:eastAsia="Arial Unicode MS" w:cs="Arial Unicode MS"/>
        </w:rPr>
        <w:t>Скриншоты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_Toc3 \h </w:instrText>
      </w:r>
      <w:r>
        <w:fldChar w:fldCharType="separate"/>
      </w:r>
      <w:r>
        <w:rPr>
          <w:rFonts w:eastAsia="Arial Unicode MS" w:cs="Arial Unicode MS"/>
        </w:rPr>
        <w:t>4</w:t>
      </w:r>
      <w:r>
        <w:fldChar w:fldCharType="end"/>
      </w:r>
    </w:p>
    <w:p w14:paraId="08214B3A" w14:textId="77777777" w:rsidR="00E80659" w:rsidRDefault="001553B0">
      <w:pPr>
        <w:pStyle w:val="12"/>
      </w:pPr>
      <w:r>
        <w:rPr>
          <w:rFonts w:eastAsia="Arial Unicode MS" w:cs="Arial Unicode MS"/>
        </w:rPr>
        <w:t>Вывод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_Toc4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04FA3DA" w14:textId="77777777" w:rsidR="00E80659" w:rsidRDefault="001553B0">
      <w:pPr>
        <w:pStyle w:val="12"/>
      </w:pPr>
      <w:r>
        <w:rPr>
          <w:rFonts w:eastAsia="Arial Unicode MS" w:cs="Arial Unicode MS"/>
        </w:rPr>
        <w:t>Приложение</w:t>
      </w:r>
      <w:r>
        <w:rPr>
          <w:rFonts w:eastAsia="Arial Unicode MS" w:cs="Arial Unicode MS"/>
        </w:rPr>
        <w:tab/>
      </w:r>
      <w:r>
        <w:fldChar w:fldCharType="begin"/>
      </w:r>
      <w:r>
        <w:instrText xml:space="preserve"> PAGEREF _Toc5 \h </w:instrText>
      </w:r>
      <w:r>
        <w:fldChar w:fldCharType="separate"/>
      </w:r>
      <w:r>
        <w:rPr>
          <w:rFonts w:eastAsia="Arial Unicode MS" w:cs="Arial Unicode MS"/>
        </w:rPr>
        <w:t>5</w:t>
      </w:r>
      <w:r>
        <w:fldChar w:fldCharType="end"/>
      </w:r>
    </w:p>
    <w:p w14:paraId="0A4D8304" w14:textId="77777777" w:rsidR="00E80659" w:rsidRDefault="001553B0">
      <w:pPr>
        <w:rPr>
          <w:rFonts w:ascii="Calibri" w:eastAsia="Calibri" w:hAnsi="Calibri" w:cs="Calibri"/>
          <w:color w:val="000000"/>
          <w:sz w:val="22"/>
          <w:szCs w:val="22"/>
          <w:u w:color="000000"/>
        </w:rPr>
      </w:pPr>
      <w:r>
        <w:fldChar w:fldCharType="end"/>
      </w:r>
    </w:p>
    <w:p w14:paraId="5AA7F95C" w14:textId="77777777" w:rsidR="00E80659" w:rsidRDefault="00E80659"/>
    <w:p w14:paraId="79161C85" w14:textId="77777777" w:rsidR="00E80659" w:rsidRDefault="001553B0">
      <w:r>
        <w:rPr>
          <w:rFonts w:ascii="Arial Unicode MS" w:eastAsia="Arial Unicode MS" w:hAnsi="Arial Unicode MS" w:cs="Arial Unicode MS"/>
        </w:rPr>
        <w:br w:type="page"/>
      </w:r>
    </w:p>
    <w:p w14:paraId="605110A0" w14:textId="77777777" w:rsidR="00E80659" w:rsidRDefault="001553B0">
      <w:pPr>
        <w:pStyle w:val="a5"/>
        <w:rPr>
          <w:lang w:val="ru-RU"/>
        </w:rPr>
      </w:pPr>
      <w:bookmarkStart w:id="1" w:name="_RefHeading___Toc922_1689147747"/>
      <w:bookmarkStart w:id="2" w:name="_Toc1"/>
      <w:bookmarkEnd w:id="1"/>
      <w:r>
        <w:rPr>
          <w:lang w:val="ru-RU"/>
        </w:rPr>
        <w:lastRenderedPageBreak/>
        <w:t>Описание задачи</w:t>
      </w:r>
      <w:bookmarkEnd w:id="2"/>
    </w:p>
    <w:p w14:paraId="20F7C323" w14:textId="77777777" w:rsidR="00E80659" w:rsidRDefault="001553B0">
      <w:r>
        <w:tab/>
      </w:r>
      <w:r>
        <w:rPr>
          <w:rFonts w:eastAsia="Arial Unicode MS" w:cs="Arial Unicode MS"/>
        </w:rPr>
        <w:t xml:space="preserve">Реализовать графическое приложение «калькулятор», активно используя подходы </w:t>
      </w:r>
      <w:r>
        <w:tab/>
      </w:r>
      <w:r>
        <w:tab/>
      </w:r>
      <w:r>
        <w:tab/>
      </w:r>
      <w:r>
        <w:rPr>
          <w:rFonts w:eastAsia="Arial Unicode MS" w:cs="Arial Unicode MS"/>
        </w:rPr>
        <w:t xml:space="preserve">функционального программирования. </w:t>
      </w:r>
    </w:p>
    <w:p w14:paraId="5C05D69A" w14:textId="77777777" w:rsidR="00E80659" w:rsidRDefault="001553B0">
      <w:pPr>
        <w:pStyle w:val="a5"/>
      </w:pPr>
      <w:bookmarkStart w:id="3" w:name="_Toc2"/>
      <w:r>
        <w:rPr>
          <w:lang w:val="ru-RU"/>
        </w:rPr>
        <w:t>Описание р</w:t>
      </w:r>
      <w:proofErr w:type="spellStart"/>
      <w:r>
        <w:t>ешени</w:t>
      </w:r>
      <w:proofErr w:type="spellEnd"/>
      <w:r>
        <w:rPr>
          <w:lang w:val="ru-RU"/>
        </w:rPr>
        <w:t>я</w:t>
      </w:r>
      <w:bookmarkEnd w:id="3"/>
    </w:p>
    <w:p w14:paraId="6706B752" w14:textId="77777777" w:rsidR="00E80659" w:rsidRDefault="001553B0">
      <w:pPr>
        <w:pStyle w:val="a6"/>
        <w:numPr>
          <w:ilvl w:val="0"/>
          <w:numId w:val="2"/>
        </w:numPr>
      </w:pPr>
      <w:r>
        <w:t>Язык программирования</w:t>
      </w:r>
    </w:p>
    <w:p w14:paraId="07B3BBC7" w14:textId="77777777" w:rsidR="00E80659" w:rsidRDefault="001553B0">
      <w:pPr>
        <w:ind w:left="709"/>
        <w:rPr>
          <w:color w:val="000000"/>
        </w:rPr>
      </w:pPr>
      <w:r>
        <w:rPr>
          <w:color w:val="000000"/>
          <w:lang w:val="en-US"/>
        </w:rPr>
        <w:t>Python</w:t>
      </w:r>
      <w:r w:rsidRPr="003332A6">
        <w:rPr>
          <w:color w:val="000000"/>
        </w:rPr>
        <w:t xml:space="preserve"> - </w:t>
      </w:r>
      <w:hyperlink r:id="rId7" w:history="1">
        <w:r>
          <w:rPr>
            <w:color w:val="000000"/>
          </w:rPr>
          <w:t>высокоуровневый язык программирования</w:t>
        </w:r>
      </w:hyperlink>
      <w:r>
        <w:rPr>
          <w:color w:val="000000"/>
        </w:rPr>
        <w:t xml:space="preserve"> общего назначения, ориентированный на повышение производительности разработчика и читаемости кода. </w:t>
      </w:r>
      <w:hyperlink r:id="rId8" w:history="1">
        <w:r>
          <w:rPr>
            <w:color w:val="000000"/>
          </w:rPr>
          <w:t>Синтаксис</w:t>
        </w:r>
      </w:hyperlink>
      <w:r>
        <w:rPr>
          <w:color w:val="000000"/>
        </w:rPr>
        <w:t xml:space="preserve"> ядра </w:t>
      </w:r>
      <w:r>
        <w:rPr>
          <w:color w:val="000000"/>
          <w:lang w:val="en-US"/>
        </w:rPr>
        <w:t>Python</w:t>
      </w:r>
      <w:r w:rsidRPr="003332A6">
        <w:rPr>
          <w:color w:val="000000"/>
        </w:rPr>
        <w:t xml:space="preserve"> </w:t>
      </w:r>
      <w:r>
        <w:rPr>
          <w:color w:val="000000"/>
        </w:rPr>
        <w:t xml:space="preserve">минималистичен. В то же время </w:t>
      </w:r>
      <w:hyperlink r:id="rId9" w:history="1">
        <w:r>
          <w:rPr>
            <w:color w:val="000000"/>
          </w:rPr>
          <w:t>стандартная библиотека</w:t>
        </w:r>
      </w:hyperlink>
      <w:r>
        <w:rPr>
          <w:color w:val="000000"/>
        </w:rPr>
        <w:t xml:space="preserve"> включает большой объём полезных </w:t>
      </w:r>
      <w:proofErr w:type="spellStart"/>
      <w:r>
        <w:rPr>
          <w:color w:val="000000"/>
        </w:rPr>
        <w:t>функций.Графический</w:t>
      </w:r>
      <w:proofErr w:type="spellEnd"/>
      <w:r>
        <w:rPr>
          <w:color w:val="000000"/>
        </w:rPr>
        <w:t xml:space="preserve"> интерфейс</w:t>
      </w:r>
    </w:p>
    <w:p w14:paraId="153785DB" w14:textId="77777777" w:rsidR="00E80659" w:rsidRDefault="00E80659">
      <w:pPr>
        <w:pStyle w:val="a6"/>
      </w:pPr>
    </w:p>
    <w:p w14:paraId="0E16DDC1" w14:textId="77777777" w:rsidR="00E80659" w:rsidRDefault="001553B0">
      <w:pPr>
        <w:pStyle w:val="a6"/>
        <w:numPr>
          <w:ilvl w:val="0"/>
          <w:numId w:val="2"/>
        </w:numPr>
      </w:pPr>
      <w:r>
        <w:t>Средства реализации</w:t>
      </w:r>
    </w:p>
    <w:p w14:paraId="1E45FBA0" w14:textId="77777777" w:rsidR="00E80659" w:rsidRDefault="001553B0">
      <w:pPr>
        <w:ind w:left="709"/>
      </w:pPr>
      <w:proofErr w:type="spellStart"/>
      <w:r>
        <w:t>Tkinter</w:t>
      </w:r>
      <w:proofErr w:type="spellEnd"/>
      <w:r>
        <w:t xml:space="preserve"> – кроссплатформенная библиотека для разработки графического интерфейса на языке </w:t>
      </w:r>
      <w:r>
        <w:rPr>
          <w:lang w:val="en-US"/>
        </w:rPr>
        <w:t>Python</w:t>
      </w:r>
      <w:r w:rsidRPr="003332A6">
        <w:t xml:space="preserve"> (</w:t>
      </w:r>
      <w:r>
        <w:t xml:space="preserve">начиная с </w:t>
      </w:r>
      <w:r>
        <w:rPr>
          <w:lang w:val="en-US"/>
        </w:rPr>
        <w:t>Python</w:t>
      </w:r>
      <w:r w:rsidRPr="003332A6">
        <w:t xml:space="preserve"> 3.0 </w:t>
      </w:r>
      <w:r>
        <w:t xml:space="preserve">переименована в </w:t>
      </w:r>
      <w:proofErr w:type="spellStart"/>
      <w:r>
        <w:t>tkinter</w:t>
      </w:r>
      <w:proofErr w:type="spellEnd"/>
      <w:r>
        <w:t xml:space="preserve">). </w:t>
      </w:r>
      <w:proofErr w:type="spellStart"/>
      <w:r>
        <w:t>Tkinter</w:t>
      </w:r>
      <w:proofErr w:type="spellEnd"/>
      <w:r>
        <w:t xml:space="preserve"> расшифровывается как </w:t>
      </w:r>
      <w:proofErr w:type="spellStart"/>
      <w:r>
        <w:t>Tk</w:t>
      </w:r>
      <w:proofErr w:type="spellEnd"/>
      <w:r>
        <w:t xml:space="preserve"> </w:t>
      </w:r>
      <w:proofErr w:type="spellStart"/>
      <w:r>
        <w:t>interface</w:t>
      </w:r>
      <w:proofErr w:type="spellEnd"/>
      <w:r>
        <w:t xml:space="preserve">, и является интерфейсом к </w:t>
      </w:r>
      <w:hyperlink r:id="rId10" w:history="1">
        <w:proofErr w:type="spellStart"/>
        <w:r>
          <w:t>Tcl</w:t>
        </w:r>
        <w:proofErr w:type="spellEnd"/>
        <w:r>
          <w:t>/</w:t>
        </w:r>
        <w:proofErr w:type="spellStart"/>
        <w:r>
          <w:t>Tk</w:t>
        </w:r>
      </w:hyperlink>
      <w:r>
        <w:t>.Tkinter</w:t>
      </w:r>
      <w:proofErr w:type="spellEnd"/>
      <w:r>
        <w:t xml:space="preserve"> входит в стандартный дистрибутив </w:t>
      </w:r>
      <w:proofErr w:type="spellStart"/>
      <w:r>
        <w:t>Python.Django</w:t>
      </w:r>
      <w:proofErr w:type="spellEnd"/>
      <w:r>
        <w:t xml:space="preserve"> - </w:t>
      </w:r>
      <w:hyperlink r:id="rId11" w:history="1">
        <w:r>
          <w:t>свободный</w:t>
        </w:r>
      </w:hyperlink>
      <w:r>
        <w:t xml:space="preserve"> </w:t>
      </w:r>
      <w:hyperlink r:id="rId12" w:history="1">
        <w:proofErr w:type="spellStart"/>
        <w:r>
          <w:t>фреймворк</w:t>
        </w:r>
        <w:proofErr w:type="spellEnd"/>
      </w:hyperlink>
      <w:r>
        <w:t xml:space="preserve"> для </w:t>
      </w:r>
      <w:hyperlink r:id="rId13" w:history="1">
        <w:r>
          <w:t>веб-приложений</w:t>
        </w:r>
      </w:hyperlink>
      <w:r>
        <w:t xml:space="preserve"> на языке </w:t>
      </w:r>
      <w:hyperlink r:id="rId14" w:history="1">
        <w:proofErr w:type="spellStart"/>
        <w:r>
          <w:t>Python</w:t>
        </w:r>
        <w:proofErr w:type="spellEnd"/>
      </w:hyperlink>
      <w:r>
        <w:t xml:space="preserve">, использующий шаблон проектирования </w:t>
      </w:r>
      <w:hyperlink r:id="rId15" w:history="1">
        <w:r>
          <w:t>MVC</w:t>
        </w:r>
      </w:hyperlink>
      <w:r>
        <w:t xml:space="preserve">. Проект поддерживается организацией </w:t>
      </w:r>
      <w:hyperlink r:id="rId16" w:history="1">
        <w:proofErr w:type="spellStart"/>
        <w:r>
          <w:t>Django</w:t>
        </w:r>
        <w:proofErr w:type="spellEnd"/>
        <w:r>
          <w:t xml:space="preserve"> </w:t>
        </w:r>
        <w:proofErr w:type="spellStart"/>
        <w:r>
          <w:t>Software</w:t>
        </w:r>
        <w:proofErr w:type="spellEnd"/>
        <w:r>
          <w:t xml:space="preserve"> </w:t>
        </w:r>
        <w:proofErr w:type="spellStart"/>
        <w:r>
          <w:t>Foundation</w:t>
        </w:r>
        <w:proofErr w:type="spellEnd"/>
      </w:hyperlink>
      <w:r>
        <w:t>.</w:t>
      </w:r>
    </w:p>
    <w:p w14:paraId="7DD2D9AD" w14:textId="77777777" w:rsidR="00E80659" w:rsidRDefault="00E80659">
      <w:pPr>
        <w:ind w:left="709"/>
      </w:pPr>
    </w:p>
    <w:p w14:paraId="1CF5B6AA" w14:textId="77777777" w:rsidR="00E80659" w:rsidRDefault="001553B0">
      <w:pPr>
        <w:ind w:left="709"/>
      </w:pPr>
      <w:proofErr w:type="spellStart"/>
      <w:r>
        <w:t>Django</w:t>
      </w:r>
      <w:proofErr w:type="spellEnd"/>
      <w:r>
        <w:t xml:space="preserve"> </w:t>
      </w:r>
      <w:r w:rsidRPr="003332A6">
        <w:t xml:space="preserve">- </w:t>
      </w:r>
      <w:r>
        <w:t xml:space="preserve">строится из одного или нескольких приложений, которые рекомендуется делать отчуждаемыми и подключаемыми. Это одно из существенных архитектурных отличий этого фреймворка от некоторых других (например, </w:t>
      </w:r>
      <w:hyperlink r:id="rId17" w:history="1">
        <w:proofErr w:type="spellStart"/>
        <w:r>
          <w:t>Ruby</w:t>
        </w:r>
        <w:proofErr w:type="spellEnd"/>
        <w:r>
          <w:t xml:space="preserve"> </w:t>
        </w:r>
        <w:proofErr w:type="spellStart"/>
        <w:r>
          <w:t>on</w:t>
        </w:r>
        <w:proofErr w:type="spellEnd"/>
        <w:r>
          <w:t xml:space="preserve"> </w:t>
        </w:r>
        <w:proofErr w:type="spellStart"/>
        <w:r>
          <w:t>Rails</w:t>
        </w:r>
        <w:proofErr w:type="spellEnd"/>
      </w:hyperlink>
      <w:r>
        <w:t xml:space="preserve">). Один из основных принципов фреймворка — </w:t>
      </w:r>
      <w:hyperlink r:id="rId18" w:history="1">
        <w:r>
          <w:t>DRY</w:t>
        </w:r>
      </w:hyperlink>
      <w:r>
        <w:t xml:space="preserve"> (</w:t>
      </w:r>
      <w:hyperlink r:id="rId19" w:history="1">
        <w:r>
          <w:t>англ.</w:t>
        </w:r>
      </w:hyperlink>
      <w:r>
        <w:t> </w:t>
      </w:r>
      <w:proofErr w:type="spellStart"/>
      <w:r>
        <w:t>Don't</w:t>
      </w:r>
      <w:proofErr w:type="spellEnd"/>
      <w:r>
        <w:t xml:space="preserve"> </w:t>
      </w:r>
      <w:proofErr w:type="spellStart"/>
      <w:r>
        <w:t>repeat</w:t>
      </w:r>
      <w:proofErr w:type="spellEnd"/>
      <w:r>
        <w:t xml:space="preserve"> </w:t>
      </w:r>
      <w:proofErr w:type="spellStart"/>
      <w:r>
        <w:t>yourself</w:t>
      </w:r>
      <w:proofErr w:type="spellEnd"/>
      <w:r>
        <w:t>)</w:t>
      </w:r>
    </w:p>
    <w:p w14:paraId="196D5221" w14:textId="77777777" w:rsidR="00E80659" w:rsidRDefault="00E80659">
      <w:pPr>
        <w:pStyle w:val="a6"/>
      </w:pPr>
    </w:p>
    <w:p w14:paraId="11F48293" w14:textId="77777777" w:rsidR="00E80659" w:rsidRDefault="001553B0">
      <w:pPr>
        <w:pStyle w:val="a6"/>
        <w:numPr>
          <w:ilvl w:val="0"/>
          <w:numId w:val="2"/>
        </w:numPr>
      </w:pPr>
      <w:r>
        <w:t>Функциональная реализация</w:t>
      </w:r>
    </w:p>
    <w:p w14:paraId="6C41F8EC" w14:textId="77777777" w:rsidR="00E80659" w:rsidRDefault="001553B0">
      <w:pPr>
        <w:ind w:left="709"/>
      </w:pPr>
      <w:r>
        <w:t>В определении функции фигури</w:t>
      </w:r>
      <w:r>
        <w:rPr>
          <w:color w:val="000000"/>
        </w:rPr>
        <w:t xml:space="preserve">руют </w:t>
      </w:r>
      <w:hyperlink r:id="rId20" w:history="1">
        <w:r>
          <w:rPr>
            <w:rStyle w:val="Hyperlink0"/>
          </w:rPr>
          <w:t>формальные аргументы</w:t>
        </w:r>
      </w:hyperlink>
      <w:r>
        <w:rPr>
          <w:rStyle w:val="Hyperlink0"/>
        </w:rPr>
        <w:t xml:space="preserve">. Некоторые из них могут иметь значения по умолчанию. Все аргументы со значениями по умолчанию следуют после аргументов без значений </w:t>
      </w:r>
      <w:hyperlink r:id="rId21" w:history="1">
        <w:r>
          <w:rPr>
            <w:rStyle w:val="Hyperlink0"/>
          </w:rPr>
          <w:t xml:space="preserve">по </w:t>
        </w:r>
        <w:proofErr w:type="spellStart"/>
        <w:r>
          <w:rPr>
            <w:rStyle w:val="Hyperlink0"/>
          </w:rPr>
          <w:t>умолчанию</w:t>
        </w:r>
      </w:hyperlink>
      <w:r>
        <w:rPr>
          <w:rStyle w:val="Hyperlink0"/>
        </w:rPr>
        <w:t>.В</w:t>
      </w:r>
      <w:proofErr w:type="spellEnd"/>
      <w:r>
        <w:rPr>
          <w:rStyle w:val="Hyperlink0"/>
        </w:rPr>
        <w:t xml:space="preserve"> начале идут </w:t>
      </w:r>
      <w:hyperlink r:id="rId22" w:history="1">
        <w:r>
          <w:rPr>
            <w:rStyle w:val="Hyperlink0"/>
          </w:rPr>
          <w:t>позиционные аргументы</w:t>
        </w:r>
      </w:hyperlink>
      <w:r>
        <w:rPr>
          <w:rStyle w:val="Hyperlink0"/>
        </w:rPr>
        <w:t xml:space="preserve">. Они сопоставляются с именами формальных аргументов по порядку. Затем следуют </w:t>
      </w:r>
      <w:hyperlink r:id="rId23" w:history="1">
        <w:r>
          <w:rPr>
            <w:rStyle w:val="Hyperlink0"/>
          </w:rPr>
          <w:t>именованные аргументы</w:t>
        </w:r>
      </w:hyperlink>
      <w:r>
        <w:rPr>
          <w:rStyle w:val="Hyperlink0"/>
        </w:rPr>
        <w:t>. Они сопоставляются по именам и могут быть заданы в вызове функции в любом порядке. Разумеется, все аргументы, для которых в описании функции не указаны значения по умолчанию, должны присутствовать в вызове функции. Повторы в именах аргументов недопустимы.</w:t>
      </w:r>
      <w:r w:rsidRPr="003332A6">
        <w:rPr>
          <w:rStyle w:val="Hyperlink0"/>
        </w:rPr>
        <w:t xml:space="preserve"> </w:t>
      </w:r>
      <w:r>
        <w:t xml:space="preserve">Функция всегда возвращает только одно значение (или </w:t>
      </w:r>
      <w:r>
        <w:rPr>
          <w:rStyle w:val="a7"/>
          <w:shd w:val="clear" w:color="auto" w:fill="F8F8F9"/>
          <w:lang w:val="it-IT"/>
        </w:rPr>
        <w:t>None</w:t>
      </w:r>
      <w:r>
        <w:t xml:space="preserve">, если значение не задано в операторе </w:t>
      </w:r>
      <w:r>
        <w:rPr>
          <w:rStyle w:val="a7"/>
          <w:shd w:val="clear" w:color="auto" w:fill="F8F8F9"/>
          <w:lang w:val="en-US"/>
        </w:rPr>
        <w:t>return</w:t>
      </w:r>
      <w:r>
        <w:t xml:space="preserve"> или этот оператор не встречен по достижении конца определения функции). Однако, это незначительное ограничение, так как возвращаемым значением может быть </w:t>
      </w:r>
      <w:hyperlink r:id="rId24" w:history="1">
        <w:r>
          <w:t>кортеж</w:t>
        </w:r>
      </w:hyperlink>
      <w:r>
        <w:t>.</w:t>
      </w:r>
    </w:p>
    <w:p w14:paraId="39F7666D" w14:textId="77777777" w:rsidR="00E80659" w:rsidRDefault="00E80659">
      <w:pPr>
        <w:ind w:left="709"/>
      </w:pPr>
    </w:p>
    <w:p w14:paraId="632144A1" w14:textId="77777777" w:rsidR="00E80659" w:rsidRDefault="00E80659">
      <w:pPr>
        <w:pStyle w:val="a5"/>
        <w:rPr>
          <w:rStyle w:val="a7"/>
          <w:lang w:val="ru-RU"/>
        </w:rPr>
      </w:pPr>
    </w:p>
    <w:p w14:paraId="0E52B6F3" w14:textId="77777777" w:rsidR="00E80659" w:rsidRDefault="00E80659">
      <w:pPr>
        <w:rPr>
          <w:rStyle w:val="a7"/>
          <w:b/>
          <w:bCs/>
          <w:sz w:val="36"/>
          <w:szCs w:val="36"/>
        </w:rPr>
      </w:pPr>
    </w:p>
    <w:p w14:paraId="16412F51" w14:textId="77777777" w:rsidR="00E80659" w:rsidRPr="003332A6" w:rsidRDefault="00E80659">
      <w:pPr>
        <w:rPr>
          <w:rStyle w:val="a7"/>
        </w:rPr>
      </w:pPr>
    </w:p>
    <w:p w14:paraId="5DC10240" w14:textId="77777777" w:rsidR="00E80659" w:rsidRDefault="00E80659">
      <w:pPr>
        <w:pStyle w:val="a5"/>
        <w:rPr>
          <w:rStyle w:val="a7"/>
          <w:lang w:val="ru-RU"/>
        </w:rPr>
      </w:pPr>
    </w:p>
    <w:p w14:paraId="50804A8F" w14:textId="77777777" w:rsidR="00E80659" w:rsidRDefault="001553B0">
      <w:pPr>
        <w:pStyle w:val="a5"/>
        <w:rPr>
          <w:rStyle w:val="a7"/>
          <w:lang w:val="ru-RU"/>
        </w:rPr>
      </w:pPr>
      <w:bookmarkStart w:id="4" w:name="_Toc3"/>
      <w:r>
        <w:rPr>
          <w:rStyle w:val="a7"/>
          <w:lang w:val="ru-RU"/>
        </w:rPr>
        <w:t>Скриншоты</w:t>
      </w:r>
      <w:bookmarkEnd w:id="4"/>
    </w:p>
    <w:p w14:paraId="64B92CB5" w14:textId="77777777" w:rsidR="00E80659" w:rsidRDefault="00E80659">
      <w:pPr>
        <w:pStyle w:val="a5"/>
        <w:rPr>
          <w:rStyle w:val="a7"/>
          <w:lang w:val="ru-RU"/>
        </w:rPr>
      </w:pPr>
    </w:p>
    <w:p w14:paraId="2EF51703" w14:textId="77777777" w:rsidR="00E80659" w:rsidRDefault="00E80659">
      <w:pPr>
        <w:pStyle w:val="a5"/>
        <w:rPr>
          <w:rStyle w:val="a7"/>
          <w:lang w:val="ru-RU"/>
        </w:rPr>
      </w:pPr>
    </w:p>
    <w:p w14:paraId="0B80A037" w14:textId="77777777" w:rsidR="00E80659" w:rsidRDefault="00E80659">
      <w:pPr>
        <w:pStyle w:val="a5"/>
        <w:rPr>
          <w:rStyle w:val="a7"/>
          <w:lang w:val="ru-RU"/>
        </w:rPr>
      </w:pPr>
    </w:p>
    <w:p w14:paraId="608F1474" w14:textId="77777777" w:rsidR="00E80659" w:rsidRDefault="00E80659">
      <w:pPr>
        <w:pStyle w:val="a5"/>
        <w:rPr>
          <w:rStyle w:val="a7"/>
          <w:lang w:val="ru-RU"/>
        </w:rPr>
      </w:pPr>
    </w:p>
    <w:p w14:paraId="6C108200" w14:textId="77777777" w:rsidR="00E80659" w:rsidRDefault="00E80659">
      <w:pPr>
        <w:pStyle w:val="a5"/>
        <w:rPr>
          <w:rStyle w:val="a7"/>
          <w:lang w:val="ru-RU"/>
        </w:rPr>
      </w:pPr>
    </w:p>
    <w:p w14:paraId="50582E5D" w14:textId="77777777" w:rsidR="00E80659" w:rsidRDefault="001553B0">
      <w:pPr>
        <w:pStyle w:val="a5"/>
        <w:rPr>
          <w:rStyle w:val="a7"/>
          <w:lang w:val="ru-RU"/>
        </w:rPr>
      </w:pPr>
      <w:r>
        <w:rPr>
          <w:noProof/>
        </w:rPr>
        <w:drawing>
          <wp:anchor distT="152400" distB="152400" distL="152400" distR="152400" simplePos="0" relativeHeight="251659264" behindDoc="0" locked="0" layoutInCell="1" allowOverlap="1" wp14:anchorId="428BB88C" wp14:editId="0533AEA7">
            <wp:simplePos x="0" y="0"/>
            <wp:positionH relativeFrom="page">
              <wp:posOffset>1752113</wp:posOffset>
            </wp:positionH>
            <wp:positionV relativeFrom="page">
              <wp:posOffset>1229953</wp:posOffset>
            </wp:positionV>
            <wp:extent cx="4052274" cy="3782684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Снимок экрана 2019-12-23 в 14.32.04.png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52274" cy="3782684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1F78312" w14:textId="77777777" w:rsidR="00E80659" w:rsidRDefault="00E80659">
      <w:pPr>
        <w:pStyle w:val="a5"/>
        <w:rPr>
          <w:rStyle w:val="a7"/>
          <w:lang w:val="ru-RU"/>
        </w:rPr>
      </w:pPr>
    </w:p>
    <w:p w14:paraId="6F6C28D8" w14:textId="77777777" w:rsidR="00E80659" w:rsidRDefault="00E80659">
      <w:pPr>
        <w:pStyle w:val="a5"/>
        <w:rPr>
          <w:rStyle w:val="a7"/>
          <w:lang w:val="ru-RU"/>
        </w:rPr>
      </w:pPr>
    </w:p>
    <w:p w14:paraId="2367E879" w14:textId="77777777" w:rsidR="00E80659" w:rsidRDefault="001553B0">
      <w:pPr>
        <w:pStyle w:val="a5"/>
        <w:rPr>
          <w:rStyle w:val="a7"/>
          <w:lang w:val="ru-RU"/>
        </w:rPr>
      </w:pPr>
      <w:r>
        <w:rPr>
          <w:rStyle w:val="a7"/>
          <w:noProof/>
          <w:lang w:val="ru-RU"/>
        </w:rPr>
        <w:drawing>
          <wp:anchor distT="152400" distB="152400" distL="152400" distR="152400" simplePos="0" relativeHeight="251660288" behindDoc="0" locked="0" layoutInCell="1" allowOverlap="1" wp14:anchorId="2ABFDD57" wp14:editId="1D9B0D94">
            <wp:simplePos x="0" y="0"/>
            <wp:positionH relativeFrom="margin">
              <wp:posOffset>1025673</wp:posOffset>
            </wp:positionH>
            <wp:positionV relativeFrom="line">
              <wp:posOffset>800734</wp:posOffset>
            </wp:positionV>
            <wp:extent cx="4052274" cy="3808465"/>
            <wp:effectExtent l="0" t="0" r="0" b="0"/>
            <wp:wrapThrough wrapText="bothSides" distL="152400" distR="152400">
              <wp:wrapPolygon edited="1">
                <wp:start x="0" y="0"/>
                <wp:lineTo x="21600" y="0"/>
                <wp:lineTo x="21600" y="21600"/>
                <wp:lineTo x="0" y="2160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Снимок экрана 2019-12-23 в 14.32.34.png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52274" cy="3808465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644E2320" w14:textId="77777777" w:rsidR="00E80659" w:rsidRDefault="00E80659">
      <w:pPr>
        <w:pStyle w:val="a5"/>
        <w:rPr>
          <w:rStyle w:val="a7"/>
          <w:lang w:val="ru-RU"/>
        </w:rPr>
      </w:pPr>
    </w:p>
    <w:p w14:paraId="24A6732B" w14:textId="77777777" w:rsidR="00E80659" w:rsidRDefault="00E80659">
      <w:pPr>
        <w:pStyle w:val="a5"/>
        <w:rPr>
          <w:rStyle w:val="a7"/>
          <w:lang w:val="ru-RU"/>
        </w:rPr>
      </w:pPr>
    </w:p>
    <w:p w14:paraId="209D0BB8" w14:textId="77777777" w:rsidR="00E80659" w:rsidRDefault="00E80659">
      <w:pPr>
        <w:pStyle w:val="a5"/>
        <w:rPr>
          <w:rStyle w:val="a7"/>
          <w:lang w:val="ru-RU"/>
        </w:rPr>
      </w:pPr>
    </w:p>
    <w:p w14:paraId="43D7562E" w14:textId="77777777" w:rsidR="00E80659" w:rsidRDefault="00E80659">
      <w:pPr>
        <w:pStyle w:val="a5"/>
        <w:rPr>
          <w:rStyle w:val="a7"/>
          <w:lang w:val="ru-RU"/>
        </w:rPr>
      </w:pPr>
    </w:p>
    <w:p w14:paraId="3711EF5D" w14:textId="77777777" w:rsidR="00E80659" w:rsidRDefault="00E80659">
      <w:pPr>
        <w:pStyle w:val="a5"/>
        <w:rPr>
          <w:rStyle w:val="a7"/>
          <w:lang w:val="ru-RU"/>
        </w:rPr>
      </w:pPr>
    </w:p>
    <w:p w14:paraId="461895A8" w14:textId="77777777" w:rsidR="00E80659" w:rsidRDefault="00E80659">
      <w:pPr>
        <w:pStyle w:val="a5"/>
        <w:rPr>
          <w:rStyle w:val="a7"/>
          <w:lang w:val="ru-RU"/>
        </w:rPr>
      </w:pPr>
    </w:p>
    <w:p w14:paraId="383223D3" w14:textId="77777777" w:rsidR="00E80659" w:rsidRDefault="00E80659">
      <w:pPr>
        <w:pStyle w:val="a5"/>
        <w:rPr>
          <w:rStyle w:val="a7"/>
          <w:lang w:val="ru-RU"/>
        </w:rPr>
      </w:pPr>
    </w:p>
    <w:p w14:paraId="76952EAA" w14:textId="77777777" w:rsidR="00E80659" w:rsidRDefault="00E80659">
      <w:pPr>
        <w:pStyle w:val="a5"/>
        <w:rPr>
          <w:rStyle w:val="a7"/>
          <w:lang w:val="ru-RU"/>
        </w:rPr>
      </w:pPr>
    </w:p>
    <w:p w14:paraId="542C27DE" w14:textId="77777777" w:rsidR="00E80659" w:rsidRDefault="00E80659">
      <w:pPr>
        <w:pStyle w:val="a5"/>
        <w:rPr>
          <w:rStyle w:val="a7"/>
          <w:lang w:val="ru-RU"/>
        </w:rPr>
      </w:pPr>
    </w:p>
    <w:p w14:paraId="3D025015" w14:textId="77777777" w:rsidR="00E80659" w:rsidRDefault="00E80659">
      <w:pPr>
        <w:pStyle w:val="a5"/>
        <w:rPr>
          <w:rStyle w:val="a7"/>
          <w:lang w:val="ru-RU"/>
        </w:rPr>
      </w:pPr>
    </w:p>
    <w:p w14:paraId="1CC706B4" w14:textId="77777777" w:rsidR="00E80659" w:rsidRDefault="00E80659">
      <w:pPr>
        <w:pStyle w:val="a5"/>
        <w:rPr>
          <w:rStyle w:val="a7"/>
          <w:lang w:val="ru-RU"/>
        </w:rPr>
      </w:pPr>
    </w:p>
    <w:p w14:paraId="1A58EF66" w14:textId="77777777" w:rsidR="00E80659" w:rsidRDefault="00E80659">
      <w:pPr>
        <w:pStyle w:val="a5"/>
        <w:rPr>
          <w:rStyle w:val="a7"/>
          <w:lang w:val="ru-RU"/>
        </w:rPr>
      </w:pPr>
    </w:p>
    <w:p w14:paraId="60E4E4E2" w14:textId="77777777" w:rsidR="00E80659" w:rsidRDefault="001553B0">
      <w:pPr>
        <w:pStyle w:val="a5"/>
        <w:rPr>
          <w:rStyle w:val="a7"/>
          <w:lang w:val="ru-RU"/>
        </w:rPr>
      </w:pPr>
      <w:bookmarkStart w:id="5" w:name="_Toc4"/>
      <w:r>
        <w:rPr>
          <w:rStyle w:val="a7"/>
          <w:lang w:val="ru-RU"/>
        </w:rPr>
        <w:lastRenderedPageBreak/>
        <w:t>Вывод</w:t>
      </w:r>
      <w:bookmarkEnd w:id="5"/>
    </w:p>
    <w:p w14:paraId="482DA138" w14:textId="77777777" w:rsidR="00E80659" w:rsidRDefault="001553B0">
      <w:pPr>
        <w:rPr>
          <w:color w:val="000000"/>
        </w:rPr>
      </w:pPr>
      <w:r>
        <w:rPr>
          <w:color w:val="000000"/>
        </w:rPr>
        <w:t xml:space="preserve">Была проведена сложная и кропотливая работа по созданию калькулятора. Для его реализации были предприняты попытки использовать Фреймворки </w:t>
      </w:r>
      <w:proofErr w:type="spellStart"/>
      <w:r>
        <w:rPr>
          <w:color w:val="000000"/>
          <w:lang w:val="en-US"/>
        </w:rPr>
        <w:t>django</w:t>
      </w:r>
      <w:proofErr w:type="spellEnd"/>
      <w:r w:rsidRPr="003332A6">
        <w:rPr>
          <w:color w:val="000000"/>
        </w:rPr>
        <w:t xml:space="preserve"> </w:t>
      </w:r>
      <w:proofErr w:type="spellStart"/>
      <w:r>
        <w:rPr>
          <w:color w:val="000000"/>
        </w:rPr>
        <w:t>Tkinter</w:t>
      </w:r>
      <w:proofErr w:type="spellEnd"/>
      <w:r w:rsidRPr="003332A6">
        <w:rPr>
          <w:color w:val="000000"/>
        </w:rPr>
        <w:t xml:space="preserve">. Первоначальная разработка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 как средства для работы новостных ресурсов достаточно сильно отразилась на его архитектуре: он предоставляет ряд средств, которые помогают в быстрой разработке </w:t>
      </w:r>
      <w:r>
        <w:rPr>
          <w:color w:val="000000"/>
        </w:rPr>
        <w:t xml:space="preserve">граф интерфейса </w:t>
      </w:r>
      <w:r w:rsidRPr="003332A6">
        <w:rPr>
          <w:color w:val="000000"/>
        </w:rPr>
        <w:t>информационного характера. Так, например, разработчику не требуется создавать контроллеры и страницы дл</w:t>
      </w:r>
      <w:r>
        <w:rPr>
          <w:color w:val="000000"/>
        </w:rPr>
        <w:t>я калькулятора в данном случае</w:t>
      </w:r>
      <w:r w:rsidRPr="003332A6">
        <w:rPr>
          <w:color w:val="000000"/>
        </w:rPr>
        <w:t xml:space="preserve">, в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 есть встроенное приложение для управления содержимым, которое можно включить в любой </w:t>
      </w:r>
      <w:r>
        <w:rPr>
          <w:color w:val="000000"/>
        </w:rPr>
        <w:t>байт код</w:t>
      </w:r>
      <w:r w:rsidRPr="003332A6">
        <w:rPr>
          <w:color w:val="000000"/>
        </w:rPr>
        <w:t xml:space="preserve">, сделанный на </w:t>
      </w:r>
      <w:r>
        <w:rPr>
          <w:color w:val="000000"/>
          <w:lang w:val="en-US"/>
        </w:rPr>
        <w:t>Django</w:t>
      </w:r>
      <w:r w:rsidRPr="003332A6">
        <w:rPr>
          <w:color w:val="000000"/>
        </w:rPr>
        <w:t xml:space="preserve">, и которое может управлять сразу несколькими </w:t>
      </w:r>
      <w:r>
        <w:rPr>
          <w:color w:val="000000"/>
        </w:rPr>
        <w:t xml:space="preserve">приложениями </w:t>
      </w:r>
      <w:r w:rsidRPr="003332A6">
        <w:rPr>
          <w:color w:val="000000"/>
        </w:rPr>
        <w:t>на одно</w:t>
      </w:r>
      <w:r>
        <w:rPr>
          <w:color w:val="000000"/>
        </w:rPr>
        <w:t>й машине</w:t>
      </w:r>
      <w:r w:rsidRPr="003332A6">
        <w:rPr>
          <w:color w:val="000000"/>
        </w:rPr>
        <w:t>. Административное приложение позволяет создавать, изменять и удалять любые объекты</w:t>
      </w:r>
      <w:r>
        <w:rPr>
          <w:color w:val="000000"/>
        </w:rPr>
        <w:t xml:space="preserve"> приложения</w:t>
      </w:r>
      <w:r w:rsidRPr="003332A6">
        <w:rPr>
          <w:color w:val="000000"/>
        </w:rPr>
        <w:t xml:space="preserve">, протоколируя все совершённые действия, и предоставляет интерфейс для управления пользователями и группами (с </w:t>
      </w:r>
      <w:proofErr w:type="spellStart"/>
      <w:r w:rsidRPr="003332A6">
        <w:rPr>
          <w:color w:val="000000"/>
        </w:rPr>
        <w:t>пообъектным</w:t>
      </w:r>
      <w:proofErr w:type="spellEnd"/>
      <w:r w:rsidRPr="003332A6">
        <w:rPr>
          <w:color w:val="000000"/>
        </w:rPr>
        <w:t xml:space="preserve"> назначением прав).</w:t>
      </w:r>
    </w:p>
    <w:p w14:paraId="198EC97F" w14:textId="77777777" w:rsidR="00E80659" w:rsidRPr="003332A6" w:rsidRDefault="001553B0">
      <w:pPr>
        <w:pStyle w:val="a8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360"/>
        </w:tabs>
        <w:rPr>
          <w:rFonts w:ascii="Times New Roman" w:eastAsia="Times New Roman" w:hAnsi="Times New Roman" w:cs="Times New Roman"/>
          <w:sz w:val="24"/>
          <w:szCs w:val="24"/>
          <w:shd w:val="clear" w:color="auto" w:fill="FFFFFF"/>
          <w:lang w:val="ru-RU"/>
        </w:rPr>
      </w:pP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В дистрибутив </w:t>
      </w:r>
      <w:r>
        <w:rPr>
          <w:rFonts w:ascii="Times New Roman" w:hAnsi="Times New Roman"/>
          <w:sz w:val="24"/>
          <w:szCs w:val="24"/>
          <w:shd w:val="clear" w:color="auto" w:fill="FFFFFF"/>
        </w:rPr>
        <w:t>Django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также включены приложения для системы комментариев, </w:t>
      </w:r>
      <w:proofErr w:type="spellStart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синдикации</w:t>
      </w:r>
      <w:proofErr w:type="spellEnd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</w:t>
      </w:r>
      <w:r w:rsidR="00407645">
        <w:fldChar w:fldCharType="begin"/>
      </w:r>
      <w:r w:rsidR="00407645" w:rsidRPr="00402C79">
        <w:rPr>
          <w:lang w:val="ru-RU"/>
        </w:rPr>
        <w:instrText xml:space="preserve"> </w:instrText>
      </w:r>
      <w:r w:rsidR="00407645">
        <w:instrText>HYPERLINK</w:instrText>
      </w:r>
      <w:r w:rsidR="00407645" w:rsidRPr="00402C79">
        <w:rPr>
          <w:lang w:val="ru-RU"/>
        </w:rPr>
        <w:instrText xml:space="preserve"> "</w:instrText>
      </w:r>
      <w:r w:rsidR="00407645">
        <w:instrText>https</w:instrText>
      </w:r>
      <w:r w:rsidR="00407645" w:rsidRPr="00402C79">
        <w:rPr>
          <w:lang w:val="ru-RU"/>
        </w:rPr>
        <w:instrText>://</w:instrText>
      </w:r>
      <w:r w:rsidR="00407645">
        <w:instrText>ru</w:instrText>
      </w:r>
      <w:r w:rsidR="00407645" w:rsidRPr="00402C79">
        <w:rPr>
          <w:lang w:val="ru-RU"/>
        </w:rPr>
        <w:instrText>.</w:instrText>
      </w:r>
      <w:r w:rsidR="00407645">
        <w:instrText>wikipedia</w:instrText>
      </w:r>
      <w:r w:rsidR="00407645" w:rsidRPr="00402C79">
        <w:rPr>
          <w:lang w:val="ru-RU"/>
        </w:rPr>
        <w:instrText>.</w:instrText>
      </w:r>
      <w:r w:rsidR="00407645">
        <w:instrText>org</w:instrText>
      </w:r>
      <w:r w:rsidR="00407645" w:rsidRPr="00402C79">
        <w:rPr>
          <w:lang w:val="ru-RU"/>
        </w:rPr>
        <w:instrText>/</w:instrText>
      </w:r>
      <w:r w:rsidR="00407645">
        <w:instrText>wiki</w:instrText>
      </w:r>
      <w:r w:rsidR="00407645" w:rsidRPr="00402C79">
        <w:rPr>
          <w:lang w:val="ru-RU"/>
        </w:rPr>
        <w:instrText>/</w:instrText>
      </w:r>
      <w:r w:rsidR="00407645">
        <w:instrText>RSS</w:instrText>
      </w:r>
      <w:r w:rsidR="00407645" w:rsidRPr="00402C79">
        <w:rPr>
          <w:lang w:val="ru-RU"/>
        </w:rPr>
        <w:instrText xml:space="preserve">" </w:instrText>
      </w:r>
      <w:r w:rsidR="00407645">
        <w:fldChar w:fldCharType="separate"/>
      </w:r>
      <w:r>
        <w:rPr>
          <w:rFonts w:ascii="Times New Roman" w:hAnsi="Times New Roman"/>
          <w:sz w:val="24"/>
          <w:szCs w:val="24"/>
          <w:shd w:val="clear" w:color="auto" w:fill="FFFFFF"/>
        </w:rPr>
        <w:t>RSS</w:t>
      </w:r>
      <w:r w:rsidR="00407645">
        <w:rPr>
          <w:rFonts w:ascii="Times New Roman" w:hAnsi="Times New Roman"/>
          <w:sz w:val="24"/>
          <w:szCs w:val="24"/>
          <w:shd w:val="clear" w:color="auto" w:fill="FFFFFF"/>
        </w:rPr>
        <w:fldChar w:fldCharType="end"/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и </w:t>
      </w:r>
      <w:r w:rsidR="00407645">
        <w:fldChar w:fldCharType="begin"/>
      </w:r>
      <w:r w:rsidR="00407645" w:rsidRPr="00402C79">
        <w:rPr>
          <w:lang w:val="ru-RU"/>
        </w:rPr>
        <w:instrText xml:space="preserve"> </w:instrText>
      </w:r>
      <w:r w:rsidR="00407645">
        <w:instrText>HYPERLINK</w:instrText>
      </w:r>
      <w:r w:rsidR="00407645" w:rsidRPr="00402C79">
        <w:rPr>
          <w:lang w:val="ru-RU"/>
        </w:rPr>
        <w:instrText xml:space="preserve"> "</w:instrText>
      </w:r>
      <w:r w:rsidR="00407645">
        <w:instrText>https</w:instrText>
      </w:r>
      <w:r w:rsidR="00407645" w:rsidRPr="00402C79">
        <w:rPr>
          <w:lang w:val="ru-RU"/>
        </w:rPr>
        <w:instrText>://</w:instrText>
      </w:r>
      <w:r w:rsidR="00407645">
        <w:instrText>ru</w:instrText>
      </w:r>
      <w:r w:rsidR="00407645" w:rsidRPr="00402C79">
        <w:rPr>
          <w:lang w:val="ru-RU"/>
        </w:rPr>
        <w:instrText>.</w:instrText>
      </w:r>
      <w:r w:rsidR="00407645">
        <w:instrText>wikipedia</w:instrText>
      </w:r>
      <w:r w:rsidR="00407645" w:rsidRPr="00402C79">
        <w:rPr>
          <w:lang w:val="ru-RU"/>
        </w:rPr>
        <w:instrText>.</w:instrText>
      </w:r>
      <w:r w:rsidR="00407645">
        <w:instrText>org</w:instrText>
      </w:r>
      <w:r w:rsidR="00407645" w:rsidRPr="00402C79">
        <w:rPr>
          <w:lang w:val="ru-RU"/>
        </w:rPr>
        <w:instrText>/</w:instrText>
      </w:r>
      <w:r w:rsidR="00407645">
        <w:instrText>wiki</w:instrText>
      </w:r>
      <w:r w:rsidR="00407645" w:rsidRPr="00402C79">
        <w:rPr>
          <w:lang w:val="ru-RU"/>
        </w:rPr>
        <w:instrText>/</w:instrText>
      </w:r>
      <w:r w:rsidR="00407645">
        <w:instrText>Atom</w:instrText>
      </w:r>
      <w:r w:rsidR="00407645" w:rsidRPr="00402C79">
        <w:rPr>
          <w:lang w:val="ru-RU"/>
        </w:rPr>
        <w:instrText xml:space="preserve">" </w:instrText>
      </w:r>
      <w:r w:rsidR="00407645">
        <w:fldChar w:fldCharType="separate"/>
      </w:r>
      <w:r>
        <w:rPr>
          <w:rFonts w:ascii="Times New Roman" w:hAnsi="Times New Roman"/>
          <w:sz w:val="24"/>
          <w:szCs w:val="24"/>
          <w:shd w:val="clear" w:color="auto" w:fill="FFFFFF"/>
        </w:rPr>
        <w:t>Atom</w:t>
      </w:r>
      <w:r w:rsidR="00407645">
        <w:rPr>
          <w:rFonts w:ascii="Times New Roman" w:hAnsi="Times New Roman"/>
          <w:sz w:val="24"/>
          <w:szCs w:val="24"/>
          <w:shd w:val="clear" w:color="auto" w:fill="FFFFFF"/>
        </w:rPr>
        <w:fldChar w:fldCharType="end"/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, «статических </w:t>
      </w:r>
      <w:proofErr w:type="spellStart"/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страниц»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и</w:t>
      </w:r>
      <w:proofErr w:type="spellEnd"/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 т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.</w:t>
      </w:r>
      <w:r>
        <w:rPr>
          <w:rFonts w:ascii="Times New Roman" w:hAnsi="Times New Roman"/>
          <w:sz w:val="24"/>
          <w:szCs w:val="24"/>
          <w:shd w:val="clear" w:color="auto" w:fill="FFFFFF"/>
          <w:lang w:val="ru-RU"/>
        </w:rPr>
        <w:t>п</w:t>
      </w:r>
      <w:r w:rsidRPr="003332A6">
        <w:rPr>
          <w:rFonts w:ascii="Times New Roman" w:hAnsi="Times New Roman"/>
          <w:sz w:val="24"/>
          <w:szCs w:val="24"/>
          <w:shd w:val="clear" w:color="auto" w:fill="FFFFFF"/>
          <w:lang w:val="ru-RU"/>
        </w:rPr>
        <w:t xml:space="preserve">. . </w:t>
      </w:r>
    </w:p>
    <w:p w14:paraId="15D4D30C" w14:textId="77777777" w:rsidR="00E80659" w:rsidRDefault="00E80659"/>
    <w:p w14:paraId="20B138E5" w14:textId="77777777" w:rsidR="00E80659" w:rsidRDefault="001553B0">
      <w:pPr>
        <w:pStyle w:val="a5"/>
        <w:rPr>
          <w:rStyle w:val="a7"/>
          <w:lang w:val="ru-RU"/>
        </w:rPr>
      </w:pPr>
      <w:bookmarkStart w:id="6" w:name="_Toc5"/>
      <w:r>
        <w:rPr>
          <w:rStyle w:val="a7"/>
          <w:lang w:val="ru-RU"/>
        </w:rPr>
        <w:t>Приложение</w:t>
      </w:r>
      <w:bookmarkEnd w:id="6"/>
    </w:p>
    <w:p w14:paraId="49E0723F" w14:textId="66836348" w:rsidR="00E80659" w:rsidRPr="003332A6" w:rsidRDefault="001553B0">
      <w:pPr>
        <w:rPr>
          <w:rStyle w:val="a7"/>
          <w:rFonts w:eastAsia="Arial Unicode MS" w:cs="Arial Unicode MS"/>
        </w:rPr>
      </w:pPr>
      <w:r>
        <w:rPr>
          <w:rStyle w:val="a7"/>
          <w:rFonts w:eastAsia="Arial Unicode MS" w:cs="Arial Unicode MS"/>
        </w:rPr>
        <w:t xml:space="preserve">Ссылка на код в </w:t>
      </w:r>
      <w:hyperlink r:id="rId27" w:history="1">
        <w:r w:rsidR="003332A6" w:rsidRPr="00E1615F">
          <w:rPr>
            <w:rStyle w:val="a3"/>
            <w:rFonts w:eastAsia="Arial Unicode MS" w:cs="Arial Unicode MS"/>
            <w:lang w:val="en-US"/>
          </w:rPr>
          <w:t>https</w:t>
        </w:r>
        <w:r w:rsidR="003332A6" w:rsidRPr="00E1615F">
          <w:rPr>
            <w:rStyle w:val="a3"/>
            <w:rFonts w:eastAsia="Arial Unicode MS" w:cs="Arial Unicode MS"/>
          </w:rPr>
          <w:t>://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github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.</w:t>
        </w:r>
        <w:r w:rsidR="003332A6" w:rsidRPr="00E1615F">
          <w:rPr>
            <w:rStyle w:val="a3"/>
            <w:rFonts w:eastAsia="Arial Unicode MS" w:cs="Arial Unicode MS"/>
            <w:lang w:val="en-US"/>
          </w:rPr>
          <w:t>com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mycelium</w:t>
        </w:r>
        <w:r w:rsidR="003332A6" w:rsidRPr="00E1615F">
          <w:rPr>
            <w:rStyle w:val="a3"/>
            <w:rFonts w:eastAsia="Arial Unicode MS" w:cs="Arial Unicode MS"/>
          </w:rPr>
          <w:t>/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hsse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-</w:t>
        </w:r>
        <w:proofErr w:type="spellStart"/>
        <w:r w:rsidR="003332A6" w:rsidRPr="00E1615F">
          <w:rPr>
            <w:rStyle w:val="a3"/>
            <w:rFonts w:eastAsia="Arial Unicode MS" w:cs="Arial Unicode MS"/>
            <w:lang w:val="en-US"/>
          </w:rPr>
          <w:t>fp</w:t>
        </w:r>
        <w:proofErr w:type="spellEnd"/>
        <w:r w:rsidR="003332A6" w:rsidRPr="00E1615F">
          <w:rPr>
            <w:rStyle w:val="a3"/>
            <w:rFonts w:eastAsia="Arial Unicode MS" w:cs="Arial Unicode MS"/>
          </w:rPr>
          <w:t>-2019-2/</w:t>
        </w:r>
        <w:r w:rsidR="003332A6" w:rsidRPr="00E1615F">
          <w:rPr>
            <w:rStyle w:val="a3"/>
            <w:rFonts w:eastAsia="Arial Unicode MS" w:cs="Arial Unicode MS"/>
            <w:lang w:val="en-US"/>
          </w:rPr>
          <w:t>tree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CA3EDC" w:rsidRPr="00CA3EDC">
          <w:rPr>
            <w:rStyle w:val="a3"/>
            <w:rFonts w:eastAsia="Arial Unicode MS" w:cs="Arial Unicode MS"/>
          </w:rPr>
          <w:t>3530904_80002-radkov_georgy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tasks</w:t>
        </w:r>
        <w:r w:rsidR="003332A6" w:rsidRPr="00E1615F">
          <w:rPr>
            <w:rStyle w:val="a3"/>
            <w:rFonts w:eastAsia="Arial Unicode MS" w:cs="Arial Unicode MS"/>
          </w:rPr>
          <w:t>/</w:t>
        </w:r>
        <w:r w:rsidR="003332A6" w:rsidRPr="00E1615F">
          <w:rPr>
            <w:rStyle w:val="a3"/>
            <w:rFonts w:eastAsia="Arial Unicode MS" w:cs="Arial Unicode MS"/>
            <w:lang w:val="en-US"/>
          </w:rPr>
          <w:t>calculator</w:t>
        </w:r>
      </w:hyperlink>
      <w:bookmarkStart w:id="7" w:name="_GoBack"/>
      <w:bookmarkEnd w:id="7"/>
    </w:p>
    <w:p w14:paraId="2C186B89" w14:textId="77777777" w:rsidR="003332A6" w:rsidRPr="003332A6" w:rsidRDefault="003332A6"/>
    <w:sectPr w:rsidR="003332A6" w:rsidRPr="003332A6">
      <w:headerReference w:type="default" r:id="rId28"/>
      <w:footerReference w:type="default" r:id="rId29"/>
      <w:headerReference w:type="first" r:id="rId30"/>
      <w:footerReference w:type="first" r:id="rId31"/>
      <w:pgSz w:w="11900" w:h="16840"/>
      <w:pgMar w:top="559" w:right="1134" w:bottom="1134" w:left="1134" w:header="0" w:footer="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F7B71E5" w14:textId="77777777" w:rsidR="00407645" w:rsidRDefault="00407645">
      <w:r>
        <w:separator/>
      </w:r>
    </w:p>
  </w:endnote>
  <w:endnote w:type="continuationSeparator" w:id="0">
    <w:p w14:paraId="64EB5C93" w14:textId="77777777" w:rsidR="00407645" w:rsidRDefault="004076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Helvetica Neue">
    <w:altName w:val="Arial"/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D4CA760" w14:textId="77777777" w:rsidR="00E80659" w:rsidRDefault="00E80659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0FEF227" w14:textId="77777777" w:rsidR="00E80659" w:rsidRDefault="001553B0">
    <w:pPr>
      <w:pStyle w:val="10"/>
      <w:jc w:val="center"/>
    </w:pPr>
    <w:r>
      <w:t>Санкт-Петербург</w:t>
    </w:r>
  </w:p>
  <w:p w14:paraId="4F9C7232" w14:textId="77777777" w:rsidR="00E80659" w:rsidRDefault="001553B0">
    <w:pPr>
      <w:pStyle w:val="10"/>
      <w:jc w:val="center"/>
    </w:pPr>
    <w:r>
      <w:t>201</w:t>
    </w:r>
    <w:r>
      <w:rPr>
        <w:lang w:val="en-US"/>
      </w:rPr>
      <w:t>9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137F252" w14:textId="77777777" w:rsidR="00407645" w:rsidRDefault="00407645">
      <w:r>
        <w:separator/>
      </w:r>
    </w:p>
  </w:footnote>
  <w:footnote w:type="continuationSeparator" w:id="0">
    <w:p w14:paraId="7614129E" w14:textId="77777777" w:rsidR="00407645" w:rsidRDefault="004076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857D11" w14:textId="77777777" w:rsidR="00E80659" w:rsidRDefault="00E80659">
    <w:pPr>
      <w:pStyle w:val="a4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AA55F2" w14:textId="77777777" w:rsidR="00E80659" w:rsidRDefault="00E80659">
    <w:pPr>
      <w:pStyle w:val="a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6B21E2"/>
    <w:multiLevelType w:val="hybridMultilevel"/>
    <w:tmpl w:val="09A2ED26"/>
    <w:numStyleLink w:val="1"/>
  </w:abstractNum>
  <w:abstractNum w:abstractNumId="1" w15:restartNumberingAfterBreak="0">
    <w:nsid w:val="62BC009C"/>
    <w:multiLevelType w:val="hybridMultilevel"/>
    <w:tmpl w:val="09A2ED26"/>
    <w:styleLink w:val="1"/>
    <w:lvl w:ilvl="0" w:tplc="7F683E34">
      <w:start w:val="1"/>
      <w:numFmt w:val="bullet"/>
      <w:lvlText w:val="·"/>
      <w:lvlJc w:val="left"/>
      <w:pPr>
        <w:ind w:left="72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AEE62B5C">
      <w:start w:val="1"/>
      <w:numFmt w:val="bullet"/>
      <w:lvlText w:val="o"/>
      <w:lvlJc w:val="left"/>
      <w:pPr>
        <w:ind w:left="144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C42A2EA6">
      <w:start w:val="1"/>
      <w:numFmt w:val="bullet"/>
      <w:lvlText w:val="▪"/>
      <w:lvlJc w:val="left"/>
      <w:pPr>
        <w:ind w:left="21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FF5613CA">
      <w:start w:val="1"/>
      <w:numFmt w:val="bullet"/>
      <w:lvlText w:val="·"/>
      <w:lvlJc w:val="left"/>
      <w:pPr>
        <w:ind w:left="288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7638A6C0">
      <w:start w:val="1"/>
      <w:numFmt w:val="bullet"/>
      <w:lvlText w:val="o"/>
      <w:lvlJc w:val="left"/>
      <w:pPr>
        <w:ind w:left="360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80165226">
      <w:start w:val="1"/>
      <w:numFmt w:val="bullet"/>
      <w:lvlText w:val="▪"/>
      <w:lvlJc w:val="left"/>
      <w:pPr>
        <w:ind w:left="432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E7CAD9AE">
      <w:start w:val="1"/>
      <w:numFmt w:val="bullet"/>
      <w:lvlText w:val="·"/>
      <w:lvlJc w:val="left"/>
      <w:pPr>
        <w:ind w:left="5040" w:hanging="360"/>
      </w:pPr>
      <w:rPr>
        <w:rFonts w:ascii="Symbol" w:eastAsia="Symbol" w:hAnsi="Symbol" w:cs="Symbol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847AA376">
      <w:start w:val="1"/>
      <w:numFmt w:val="bullet"/>
      <w:lvlText w:val="o"/>
      <w:lvlJc w:val="left"/>
      <w:pPr>
        <w:ind w:left="576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4F4EDD5A">
      <w:start w:val="1"/>
      <w:numFmt w:val="bullet"/>
      <w:lvlText w:val="▪"/>
      <w:lvlJc w:val="left"/>
      <w:pPr>
        <w:ind w:left="6480" w:hanging="360"/>
      </w:pPr>
      <w:rPr>
        <w:rFonts w:ascii="Arial Unicode MS" w:eastAsia="Arial Unicode MS" w:hAnsi="Arial Unicode MS" w:cs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displayBackgroundShape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0659"/>
    <w:rsid w:val="001553B0"/>
    <w:rsid w:val="003332A6"/>
    <w:rsid w:val="00402C79"/>
    <w:rsid w:val="00407645"/>
    <w:rsid w:val="004E6FD2"/>
    <w:rsid w:val="00CA3EDC"/>
    <w:rsid w:val="00E806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B453B4"/>
  <w15:docId w15:val="{4785CAD7-8EB0-415D-972E-079F27AFAB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Times New Roman"/>
      <w:color w:val="00000A"/>
      <w:sz w:val="24"/>
      <w:szCs w:val="24"/>
      <w:u w:color="00000A"/>
      <w14:textOutline w14:w="0" w14:cap="flat" w14:cmpd="sng" w14:algn="ctr">
        <w14:noFill/>
        <w14:prstDash w14:val="solid"/>
        <w14:bevel/>
      </w14:textOutline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10">
    <w:name w:val="Нижний колонтитул1"/>
    <w:pPr>
      <w:tabs>
        <w:tab w:val="center" w:pos="4677"/>
        <w:tab w:val="right" w:pos="9355"/>
      </w:tabs>
    </w:pPr>
    <w:rPr>
      <w:rFonts w:cs="Arial Unicode MS"/>
      <w:color w:val="00000A"/>
      <w:sz w:val="24"/>
      <w:szCs w:val="24"/>
      <w:u w:color="00000A"/>
    </w:rPr>
  </w:style>
  <w:style w:type="paragraph" w:customStyle="1" w:styleId="11">
    <w:name w:val="Верхний колонтитул1"/>
    <w:pPr>
      <w:tabs>
        <w:tab w:val="center" w:pos="4677"/>
        <w:tab w:val="right" w:pos="9355"/>
      </w:tabs>
    </w:pPr>
    <w:rPr>
      <w:rFonts w:cs="Arial Unicode MS"/>
      <w:color w:val="00000A"/>
      <w:sz w:val="24"/>
      <w:szCs w:val="24"/>
      <w:u w:color="00000A"/>
    </w:rPr>
  </w:style>
  <w:style w:type="paragraph" w:styleId="a5">
    <w:name w:val="TOC Heading"/>
    <w:pPr>
      <w:keepNext/>
      <w:keepLines/>
      <w:spacing w:before="240"/>
      <w:outlineLvl w:val="0"/>
    </w:pPr>
    <w:rPr>
      <w:rFonts w:eastAsia="Times New Roman"/>
      <w:b/>
      <w:bCs/>
      <w:color w:val="00000A"/>
      <w:sz w:val="36"/>
      <w:szCs w:val="36"/>
      <w:u w:color="00000A"/>
      <w:lang w:val="en-US"/>
    </w:rPr>
  </w:style>
  <w:style w:type="paragraph" w:styleId="12">
    <w:name w:val="toc 1"/>
    <w:pPr>
      <w:tabs>
        <w:tab w:val="right" w:leader="dot" w:pos="9612"/>
      </w:tabs>
      <w:spacing w:after="100"/>
    </w:pPr>
    <w:rPr>
      <w:rFonts w:eastAsia="Times New Roman"/>
      <w:color w:val="00000A"/>
      <w:sz w:val="24"/>
      <w:szCs w:val="24"/>
      <w:u w:color="00000A"/>
    </w:rPr>
  </w:style>
  <w:style w:type="paragraph" w:styleId="a6">
    <w:name w:val="Subtitle"/>
    <w:next w:val="a"/>
    <w:uiPriority w:val="11"/>
    <w:qFormat/>
    <w:pPr>
      <w:spacing w:after="160"/>
    </w:pPr>
    <w:rPr>
      <w:rFonts w:ascii="Calibri" w:hAnsi="Calibri" w:cs="Arial Unicode MS"/>
      <w:color w:val="5A5A5A"/>
      <w:spacing w:val="15"/>
      <w:sz w:val="22"/>
      <w:szCs w:val="22"/>
      <w:u w:color="5A5A5A"/>
    </w:rPr>
  </w:style>
  <w:style w:type="numbering" w:customStyle="1" w:styleId="1">
    <w:name w:val="Импортированный стиль 1"/>
    <w:pPr>
      <w:numPr>
        <w:numId w:val="1"/>
      </w:numPr>
    </w:pPr>
  </w:style>
  <w:style w:type="character" w:customStyle="1" w:styleId="a7">
    <w:name w:val="Нет"/>
  </w:style>
  <w:style w:type="character" w:customStyle="1" w:styleId="Hyperlink0">
    <w:name w:val="Hyperlink.0"/>
    <w:basedOn w:val="a7"/>
    <w:rPr>
      <w:outline w:val="0"/>
      <w:color w:val="000000"/>
    </w:rPr>
  </w:style>
  <w:style w:type="paragraph" w:customStyle="1" w:styleId="a8">
    <w:name w:val="По умолчанию"/>
    <w:rPr>
      <w:rFonts w:ascii="Helvetica Neue" w:hAnsi="Helvetica Neue" w:cs="Arial Unicode MS"/>
      <w:color w:val="000000"/>
      <w:sz w:val="22"/>
      <w:szCs w:val="22"/>
      <w:lang w:val="en-US"/>
      <w14:textOutline w14:w="0" w14:cap="flat" w14:cmpd="sng" w14:algn="ctr">
        <w14:noFill/>
        <w14:prstDash w14:val="solid"/>
        <w14:bevel/>
      </w14:textOutline>
    </w:rPr>
  </w:style>
  <w:style w:type="character" w:styleId="a9">
    <w:name w:val="Unresolved Mention"/>
    <w:basedOn w:val="a0"/>
    <w:uiPriority w:val="99"/>
    <w:semiHidden/>
    <w:unhideWhenUsed/>
    <w:rsid w:val="003332A6"/>
    <w:rPr>
      <w:color w:val="605E5C"/>
      <w:shd w:val="clear" w:color="auto" w:fill="E1DFDD"/>
    </w:rPr>
  </w:style>
  <w:style w:type="character" w:styleId="aa">
    <w:name w:val="FollowedHyperlink"/>
    <w:basedOn w:val="a0"/>
    <w:uiPriority w:val="99"/>
    <w:semiHidden/>
    <w:unhideWhenUsed/>
    <w:rsid w:val="003332A6"/>
    <w:rPr>
      <w:color w:val="FF00FF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ru.wikipedia.org/wiki/%D0%92%D0%B5%D0%B1-%D0%BF%D1%80%D0%B8%D0%BB%D0%BE%D0%B6%D0%B5%D0%BD%D0%B8%D0%B5" TargetMode="External"/><Relationship Id="rId18" Type="http://schemas.openxmlformats.org/officeDocument/2006/relationships/hyperlink" Target="https://ru.wikipedia.org/wiki/DRY" TargetMode="External"/><Relationship Id="rId26" Type="http://schemas.openxmlformats.org/officeDocument/2006/relationships/image" Target="media/image2.png"/><Relationship Id="rId3" Type="http://schemas.openxmlformats.org/officeDocument/2006/relationships/settings" Target="settings.xml"/><Relationship Id="rId21" Type="http://schemas.openxmlformats.org/officeDocument/2006/relationships/hyperlink" Target="https://ru.wikipedia.org/wiki/%D0%BF%D0%BE_%D1%83%D0%BC%D0%BE%D0%BB%D1%87%D0%B0%D0%BD%D0%B8%D1%8E" TargetMode="External"/><Relationship Id="rId7" Type="http://schemas.openxmlformats.org/officeDocument/2006/relationships/hyperlink" Target="https://ru.wikipedia.org/wiki/%D0%92%D1%8B%D1%81%D0%BE%D0%BA%D0%BE%D1%83%D1%80%D0%BE%D0%B2%D0%BD%D0%B5%D0%B2%D1%8B%D0%B9_%D1%8F%D0%B7%D1%8B%D0%BA_%D0%BF%D1%80%D0%BE%D0%B3%D1%80%D0%B0%D0%BC%D0%BC%D0%B8%D1%80%D0%BE%D0%B2%D0%B0%D0%BD%D0%B8%D1%8F" TargetMode="External"/><Relationship Id="rId12" Type="http://schemas.openxmlformats.org/officeDocument/2006/relationships/hyperlink" Target="https://ru.wikipedia.org/wiki/%D0%A4%D1%80%D0%B5%D0%B9%D0%BC%D0%B2%D0%BE%D1%80%D0%BA" TargetMode="External"/><Relationship Id="rId17" Type="http://schemas.openxmlformats.org/officeDocument/2006/relationships/hyperlink" Target="https://ru.wikipedia.org/wiki/Ruby_on_Rails" TargetMode="External"/><Relationship Id="rId25" Type="http://schemas.openxmlformats.org/officeDocument/2006/relationships/image" Target="media/image1.png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s://ru.wikipedia.org/wiki/Django_Software_Foundation" TargetMode="External"/><Relationship Id="rId20" Type="http://schemas.openxmlformats.org/officeDocument/2006/relationships/hyperlink" Target="https://ru.wikipedia.org/wiki/%D0%A4%D0%BE%D1%80%D0%BC%D0%B0%D0%BB%D1%8C%D0%BD%D1%8B%D0%B9_%D0%B0%D1%80%D0%B3%D1%83%D0%BC%D0%B5%D0%BD%D1%82" TargetMode="External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ru.wikipedia.org/wiki/%D0%A1%D0%B2%D0%BE%D0%B1%D0%BE%D0%B4%D0%BD%D0%BE%D0%B5_%D0%BF%D1%80%D0%BE%D0%B3%D1%80%D0%B0%D0%BC%D0%BC%D0%BD%D0%BE%D0%B5_%D0%BE%D0%B1%D0%B5%D1%81%D0%BF%D0%B5%D1%87%D0%B5%D0%BD%D0%B8%D0%B5" TargetMode="External"/><Relationship Id="rId24" Type="http://schemas.openxmlformats.org/officeDocument/2006/relationships/hyperlink" Target="https://ru.wikipedia.org/wiki/%D0%BA%D0%BE%D1%80%D1%82%D0%B5%D0%B6_(%D0%B8%D0%BD%D1%84%D0%BE%D1%80%D0%BC%D0%B0%D1%82%D0%B8%D0%BA%D0%B0)" TargetMode="External"/><Relationship Id="rId32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yperlink" Target="https://ru.wikipedia.org/wiki/Model-View-Controller" TargetMode="External"/><Relationship Id="rId23" Type="http://schemas.openxmlformats.org/officeDocument/2006/relationships/hyperlink" Target="https://ru.wikipedia.org/wiki/%D0%B8%D0%BC%D0%B5%D0%BD%D0%BE%D0%B2%D0%B0%D0%BD%D0%BD%D1%8B%D0%B5_%D0%B0%D1%80%D0%B3%D1%83%D0%BC%D0%B5%D0%BD%D1%82%D1%8B" TargetMode="External"/><Relationship Id="rId28" Type="http://schemas.openxmlformats.org/officeDocument/2006/relationships/header" Target="header1.xml"/><Relationship Id="rId10" Type="http://schemas.openxmlformats.org/officeDocument/2006/relationships/hyperlink" Target="http://ru.wikipedia.org/wiki/Tcl" TargetMode="External"/><Relationship Id="rId19" Type="http://schemas.openxmlformats.org/officeDocument/2006/relationships/hyperlink" Target="https://ru.wikipedia.org/wiki/%D0%90%D0%BD%D0%B3%D0%BB%D0%B8%D0%B9%D1%81%D0%BA%D0%B8%D0%B9_%D1%8F%D0%B7%D1%8B%D0%BA" TargetMode="External"/><Relationship Id="rId31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s://ru.wikipedia.org/wiki/%D0%A1%D1%82%D0%B0%D0%BD%D0%B4%D0%B0%D1%80%D1%82%D0%BD%D0%B0%D1%8F_%D0%B1%D0%B8%D0%B1%D0%BB%D0%B8%D0%BE%D1%82%D0%B5%D0%BA%D0%B0_Python" TargetMode="External"/><Relationship Id="rId14" Type="http://schemas.openxmlformats.org/officeDocument/2006/relationships/hyperlink" Target="https://ru.wikipedia.org/wiki/Python" TargetMode="External"/><Relationship Id="rId22" Type="http://schemas.openxmlformats.org/officeDocument/2006/relationships/hyperlink" Target="https://ru.wikipedia.org/wiki/%D0%BF%D0%BE%D0%B7%D0%B8%D1%86%D0%B8%D0%BE%D0%BD%D0%BD%D1%8B%D0%B5_%D0%B0%D1%80%D0%B3%D1%83%D0%BC%D0%B5%D0%BD%D1%82%D1%8B" TargetMode="External"/><Relationship Id="rId27" Type="http://schemas.openxmlformats.org/officeDocument/2006/relationships/hyperlink" Target="https://github.com/mycelium/hsse-fp-2019-2/tree/3530904_80002-radkov_georgy/tasks/calculator" TargetMode="External"/><Relationship Id="rId30" Type="http://schemas.openxmlformats.org/officeDocument/2006/relationships/header" Target="header2.xml"/><Relationship Id="rId8" Type="http://schemas.openxmlformats.org/officeDocument/2006/relationships/hyperlink" Target="https://ru.wikipedia.org/wiki/%D0%A1%D0%B8%D0%BD%D1%82%D0%B0%D0%BA%D1%81%D0%B8%D1%81_(%D0%BF%D1%80%D0%BE%D0%B3%D1%80%D0%B0%D0%BC%D0%BC%D0%B8%D1%80%D0%BE%D0%B2%D0%B0%D0%BD%D0%B8%D0%B5)" TargetMode="External"/></Relationships>
</file>

<file path=word/theme/theme1.xml><?xml version="1.0" encoding="utf-8"?>
<a:theme xmlns:a="http://schemas.openxmlformats.org/drawingml/2006/main" name="Тема Office">
  <a:themeElements>
    <a:clrScheme name="Тема 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000FF"/>
      </a:hlink>
      <a:folHlink>
        <a:srgbClr val="FF00FF"/>
      </a:folHlink>
    </a:clrScheme>
    <a:fontScheme name="Тема Office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Тема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ctr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45718" tIns="45718" rIns="45718" bIns="45718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5</Pages>
  <Words>980</Words>
  <Characters>5587</Characters>
  <Application>Microsoft Office Word</Application>
  <DocSecurity>0</DocSecurity>
  <Lines>46</Lines>
  <Paragraphs>13</Paragraphs>
  <ScaleCrop>false</ScaleCrop>
  <Company/>
  <LinksUpToDate>false</LinksUpToDate>
  <CharactersWithSpaces>6554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Mark</dc:creator>
  <cp:lastModifiedBy>Курлюк Фёдор Викторович</cp:lastModifiedBy>
  <cp:revision>4</cp:revision>
  <dcterms:created xsi:type="dcterms:W3CDTF">2019-12-23T13:00:00Z</dcterms:created>
  <dcterms:modified xsi:type="dcterms:W3CDTF">2019-12-25T14:51:00Z</dcterms:modified>
</cp:coreProperties>
</file>