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C3A8" w14:textId="01C75E6C" w:rsidR="00110597" w:rsidRDefault="00110597">
      <w:pPr>
        <w:pStyle w:val="BodyText"/>
        <w:spacing w:before="60"/>
        <w:ind w:right="656"/>
        <w:jc w:val="right"/>
      </w:pPr>
    </w:p>
    <w:p w14:paraId="05CFBC3B" w14:textId="77777777" w:rsidR="00110597" w:rsidRDefault="00110597">
      <w:pPr>
        <w:pStyle w:val="BodyText"/>
        <w:rPr>
          <w:sz w:val="20"/>
        </w:rPr>
      </w:pPr>
    </w:p>
    <w:p w14:paraId="0D74DFC1" w14:textId="77777777" w:rsidR="00110597" w:rsidRDefault="00E277D0">
      <w:pPr>
        <w:pStyle w:val="Heading1"/>
        <w:spacing w:before="216" w:line="360" w:lineRule="auto"/>
        <w:ind w:left="1346" w:right="1365" w:firstLine="3"/>
      </w:pPr>
      <w:r>
        <w:t>IMPLEMENTATION OF SQL QUERY CONSTRUCTION TO IMPROVE DATABASE CONCEPT UNDERSTANDING WITH CLOSE-ENDED APPROACH</w:t>
      </w:r>
    </w:p>
    <w:p w14:paraId="57B8AB0E" w14:textId="77777777" w:rsidR="00110597" w:rsidRDefault="00110597">
      <w:pPr>
        <w:pStyle w:val="BodyText"/>
        <w:rPr>
          <w:b/>
          <w:sz w:val="30"/>
        </w:rPr>
      </w:pPr>
    </w:p>
    <w:p w14:paraId="62871DE9" w14:textId="77777777" w:rsidR="00110597" w:rsidRDefault="00110597">
      <w:pPr>
        <w:pStyle w:val="BodyText"/>
        <w:rPr>
          <w:b/>
          <w:sz w:val="30"/>
        </w:rPr>
      </w:pPr>
    </w:p>
    <w:p w14:paraId="74936E13" w14:textId="77777777" w:rsidR="00110597" w:rsidRDefault="00110597">
      <w:pPr>
        <w:pStyle w:val="BodyText"/>
        <w:rPr>
          <w:b/>
          <w:sz w:val="30"/>
        </w:rPr>
      </w:pPr>
    </w:p>
    <w:p w14:paraId="56F2C776" w14:textId="77777777" w:rsidR="00110597" w:rsidRDefault="00E277D0">
      <w:pPr>
        <w:spacing w:before="195"/>
        <w:ind w:left="93"/>
        <w:jc w:val="center"/>
        <w:rPr>
          <w:b/>
          <w:sz w:val="28"/>
        </w:rPr>
      </w:pPr>
      <w:r>
        <w:rPr>
          <w:b/>
          <w:sz w:val="28"/>
        </w:rPr>
        <w:t>UNDERGRADUATE THESIS PROPOSAL</w:t>
      </w:r>
    </w:p>
    <w:p w14:paraId="3ADADDBF" w14:textId="77777777" w:rsidR="00110597" w:rsidRDefault="00110597">
      <w:pPr>
        <w:pStyle w:val="BodyText"/>
        <w:rPr>
          <w:b/>
          <w:sz w:val="30"/>
        </w:rPr>
      </w:pPr>
    </w:p>
    <w:p w14:paraId="7979C718" w14:textId="77777777" w:rsidR="00110597" w:rsidRDefault="00110597">
      <w:pPr>
        <w:pStyle w:val="BodyText"/>
        <w:rPr>
          <w:b/>
          <w:sz w:val="30"/>
        </w:rPr>
      </w:pPr>
    </w:p>
    <w:p w14:paraId="4FD7D456" w14:textId="77777777" w:rsidR="00110597" w:rsidRDefault="00110597">
      <w:pPr>
        <w:pStyle w:val="BodyText"/>
        <w:rPr>
          <w:b/>
          <w:sz w:val="30"/>
        </w:rPr>
      </w:pPr>
    </w:p>
    <w:p w14:paraId="25F9C162" w14:textId="77777777" w:rsidR="00110597" w:rsidRDefault="00110597">
      <w:pPr>
        <w:pStyle w:val="BodyText"/>
        <w:spacing w:before="6"/>
        <w:rPr>
          <w:b/>
          <w:sz w:val="44"/>
        </w:rPr>
      </w:pPr>
    </w:p>
    <w:p w14:paraId="797C93C8" w14:textId="77777777" w:rsidR="00110597" w:rsidRDefault="00E277D0">
      <w:pPr>
        <w:pStyle w:val="Heading2"/>
        <w:ind w:left="100" w:firstLine="0"/>
        <w:jc w:val="center"/>
      </w:pPr>
      <w:r>
        <w:t>Arranged By:</w:t>
      </w:r>
    </w:p>
    <w:p w14:paraId="3B3E4EED" w14:textId="77777777" w:rsidR="00110597" w:rsidRDefault="00E277D0">
      <w:pPr>
        <w:spacing w:before="137"/>
        <w:ind w:left="156"/>
        <w:jc w:val="center"/>
        <w:rPr>
          <w:b/>
          <w:sz w:val="24"/>
        </w:rPr>
      </w:pPr>
      <w:r>
        <w:rPr>
          <w:b/>
          <w:sz w:val="24"/>
        </w:rPr>
        <w:t>Muhammad Ilham Adhim NIM. 1841720076</w:t>
      </w:r>
    </w:p>
    <w:p w14:paraId="6066A9E5" w14:textId="77777777" w:rsidR="00110597" w:rsidRDefault="00110597">
      <w:pPr>
        <w:pStyle w:val="BodyText"/>
        <w:rPr>
          <w:b/>
          <w:sz w:val="20"/>
        </w:rPr>
      </w:pPr>
    </w:p>
    <w:p w14:paraId="5D90A130" w14:textId="77777777" w:rsidR="00110597" w:rsidRDefault="00110597">
      <w:pPr>
        <w:pStyle w:val="BodyText"/>
        <w:rPr>
          <w:b/>
          <w:sz w:val="20"/>
        </w:rPr>
      </w:pPr>
    </w:p>
    <w:p w14:paraId="108496F7" w14:textId="77777777" w:rsidR="00110597" w:rsidRDefault="00110597">
      <w:pPr>
        <w:pStyle w:val="BodyText"/>
        <w:rPr>
          <w:b/>
          <w:sz w:val="20"/>
        </w:rPr>
      </w:pPr>
    </w:p>
    <w:p w14:paraId="49A0441E" w14:textId="77777777" w:rsidR="00110597" w:rsidRDefault="00110597">
      <w:pPr>
        <w:pStyle w:val="BodyText"/>
        <w:rPr>
          <w:b/>
          <w:sz w:val="20"/>
        </w:rPr>
      </w:pPr>
    </w:p>
    <w:p w14:paraId="24620A31" w14:textId="77777777" w:rsidR="00110597" w:rsidRDefault="00110597">
      <w:pPr>
        <w:pStyle w:val="BodyText"/>
        <w:rPr>
          <w:b/>
          <w:sz w:val="20"/>
        </w:rPr>
      </w:pPr>
    </w:p>
    <w:p w14:paraId="602DC4BA" w14:textId="77777777" w:rsidR="00110597" w:rsidRDefault="00110597">
      <w:pPr>
        <w:pStyle w:val="BodyText"/>
        <w:rPr>
          <w:b/>
          <w:sz w:val="20"/>
        </w:rPr>
      </w:pPr>
    </w:p>
    <w:p w14:paraId="56E105FC" w14:textId="77777777" w:rsidR="00110597" w:rsidRDefault="00110597">
      <w:pPr>
        <w:pStyle w:val="BodyText"/>
        <w:rPr>
          <w:b/>
          <w:sz w:val="20"/>
        </w:rPr>
      </w:pPr>
    </w:p>
    <w:p w14:paraId="11AF7C67" w14:textId="77777777" w:rsidR="00110597" w:rsidRDefault="00110597">
      <w:pPr>
        <w:pStyle w:val="BodyText"/>
        <w:rPr>
          <w:b/>
          <w:sz w:val="20"/>
        </w:rPr>
      </w:pPr>
    </w:p>
    <w:p w14:paraId="14442575" w14:textId="77777777" w:rsidR="00110597" w:rsidRDefault="00110597">
      <w:pPr>
        <w:pStyle w:val="BodyText"/>
        <w:rPr>
          <w:b/>
          <w:sz w:val="20"/>
        </w:rPr>
      </w:pPr>
    </w:p>
    <w:p w14:paraId="155DA929" w14:textId="77777777" w:rsidR="00110597" w:rsidRDefault="00E277D0">
      <w:pPr>
        <w:pStyle w:val="BodyText"/>
        <w:spacing w:before="3"/>
        <w:rPr>
          <w:b/>
          <w:sz w:val="23"/>
        </w:rPr>
      </w:pPr>
      <w:r>
        <w:rPr>
          <w:noProof/>
        </w:rPr>
        <w:drawing>
          <wp:anchor distT="0" distB="0" distL="0" distR="0" simplePos="0" relativeHeight="251658240" behindDoc="0" locked="0" layoutInCell="1" allowOverlap="1" wp14:anchorId="41F86B05" wp14:editId="722E889D">
            <wp:simplePos x="0" y="0"/>
            <wp:positionH relativeFrom="page">
              <wp:posOffset>3063875</wp:posOffset>
            </wp:positionH>
            <wp:positionV relativeFrom="paragraph">
              <wp:posOffset>194713</wp:posOffset>
            </wp:positionV>
            <wp:extent cx="1442413" cy="14500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42413" cy="1450086"/>
                    </a:xfrm>
                    <a:prstGeom prst="rect">
                      <a:avLst/>
                    </a:prstGeom>
                  </pic:spPr>
                </pic:pic>
              </a:graphicData>
            </a:graphic>
          </wp:anchor>
        </w:drawing>
      </w:r>
    </w:p>
    <w:p w14:paraId="452F5173" w14:textId="77777777" w:rsidR="00110597" w:rsidRDefault="00110597">
      <w:pPr>
        <w:pStyle w:val="BodyText"/>
        <w:rPr>
          <w:b/>
          <w:sz w:val="26"/>
        </w:rPr>
      </w:pPr>
    </w:p>
    <w:p w14:paraId="43549486" w14:textId="77777777" w:rsidR="00110597" w:rsidRDefault="00110597">
      <w:pPr>
        <w:pStyle w:val="BodyText"/>
        <w:rPr>
          <w:b/>
          <w:sz w:val="26"/>
        </w:rPr>
      </w:pPr>
    </w:p>
    <w:p w14:paraId="1ED2BA2A" w14:textId="77777777" w:rsidR="00110597" w:rsidRDefault="00110597">
      <w:pPr>
        <w:pStyle w:val="BodyText"/>
        <w:rPr>
          <w:b/>
          <w:sz w:val="26"/>
        </w:rPr>
      </w:pPr>
    </w:p>
    <w:p w14:paraId="153C9CCD" w14:textId="77777777" w:rsidR="00110597" w:rsidRDefault="00110597">
      <w:pPr>
        <w:pStyle w:val="BodyText"/>
        <w:rPr>
          <w:b/>
          <w:sz w:val="26"/>
        </w:rPr>
      </w:pPr>
    </w:p>
    <w:p w14:paraId="51581926" w14:textId="77777777" w:rsidR="00110597" w:rsidRDefault="00110597">
      <w:pPr>
        <w:pStyle w:val="BodyText"/>
        <w:rPr>
          <w:b/>
          <w:sz w:val="31"/>
        </w:rPr>
      </w:pPr>
    </w:p>
    <w:p w14:paraId="3BC994E1" w14:textId="77777777" w:rsidR="00110597" w:rsidRDefault="00E277D0">
      <w:pPr>
        <w:spacing w:line="379" w:lineRule="auto"/>
        <w:ind w:left="1986" w:right="1825" w:hanging="1"/>
        <w:jc w:val="center"/>
        <w:rPr>
          <w:b/>
          <w:sz w:val="28"/>
        </w:rPr>
      </w:pPr>
      <w:r>
        <w:rPr>
          <w:b/>
          <w:sz w:val="28"/>
        </w:rPr>
        <w:t>INFORMATICS ENGINEERING STUDY</w:t>
      </w:r>
      <w:r>
        <w:rPr>
          <w:b/>
          <w:spacing w:val="-19"/>
          <w:sz w:val="28"/>
        </w:rPr>
        <w:t xml:space="preserve"> </w:t>
      </w:r>
      <w:r>
        <w:rPr>
          <w:b/>
          <w:sz w:val="28"/>
        </w:rPr>
        <w:t>PROGRAM DEPARTMENT OF INFORMATION</w:t>
      </w:r>
      <w:r>
        <w:rPr>
          <w:b/>
          <w:spacing w:val="-38"/>
          <w:sz w:val="28"/>
        </w:rPr>
        <w:t xml:space="preserve"> </w:t>
      </w:r>
      <w:r>
        <w:rPr>
          <w:b/>
          <w:sz w:val="28"/>
        </w:rPr>
        <w:t>TECHNOLOGY STATE POLYTECHNIC OF</w:t>
      </w:r>
      <w:r>
        <w:rPr>
          <w:b/>
          <w:spacing w:val="-3"/>
          <w:sz w:val="28"/>
        </w:rPr>
        <w:t xml:space="preserve"> </w:t>
      </w:r>
      <w:r>
        <w:rPr>
          <w:b/>
          <w:sz w:val="28"/>
        </w:rPr>
        <w:t>MALANG</w:t>
      </w:r>
    </w:p>
    <w:p w14:paraId="3F615FEB" w14:textId="77777777" w:rsidR="00110597" w:rsidRDefault="00E277D0">
      <w:pPr>
        <w:spacing w:line="320" w:lineRule="exact"/>
        <w:ind w:left="162"/>
        <w:jc w:val="center"/>
        <w:rPr>
          <w:b/>
          <w:sz w:val="28"/>
        </w:rPr>
      </w:pPr>
      <w:r>
        <w:rPr>
          <w:b/>
          <w:sz w:val="28"/>
        </w:rPr>
        <w:t>2020</w:t>
      </w:r>
    </w:p>
    <w:p w14:paraId="15A98E98" w14:textId="77777777" w:rsidR="00110597" w:rsidRDefault="00110597">
      <w:pPr>
        <w:spacing w:line="320" w:lineRule="exact"/>
        <w:jc w:val="center"/>
        <w:rPr>
          <w:sz w:val="28"/>
        </w:rPr>
        <w:sectPr w:rsidR="00110597">
          <w:type w:val="continuous"/>
          <w:pgSz w:w="11910" w:h="16840"/>
          <w:pgMar w:top="640" w:right="780" w:bottom="280" w:left="620" w:header="720" w:footer="720" w:gutter="0"/>
          <w:cols w:space="720"/>
        </w:sectPr>
      </w:pPr>
    </w:p>
    <w:p w14:paraId="24D016FE" w14:textId="77777777" w:rsidR="00110597" w:rsidRDefault="00E277D0">
      <w:pPr>
        <w:spacing w:before="62"/>
        <w:ind w:left="160"/>
        <w:jc w:val="center"/>
        <w:rPr>
          <w:b/>
          <w:sz w:val="28"/>
        </w:rPr>
      </w:pPr>
      <w:r>
        <w:rPr>
          <w:b/>
          <w:sz w:val="28"/>
        </w:rPr>
        <w:lastRenderedPageBreak/>
        <w:t>LETTER OF APPROVAL</w:t>
      </w:r>
    </w:p>
    <w:p w14:paraId="5E0EC379" w14:textId="77777777" w:rsidR="00110597" w:rsidRDefault="00110597">
      <w:pPr>
        <w:pStyle w:val="BodyText"/>
        <w:rPr>
          <w:b/>
          <w:sz w:val="30"/>
        </w:rPr>
      </w:pPr>
    </w:p>
    <w:p w14:paraId="776DD172" w14:textId="77777777" w:rsidR="00110597" w:rsidRDefault="00E277D0">
      <w:pPr>
        <w:spacing w:before="207" w:line="360" w:lineRule="auto"/>
        <w:ind w:left="1346" w:right="1365" w:firstLine="3"/>
        <w:jc w:val="center"/>
        <w:rPr>
          <w:b/>
          <w:sz w:val="28"/>
        </w:rPr>
      </w:pPr>
      <w:r>
        <w:rPr>
          <w:b/>
          <w:sz w:val="28"/>
        </w:rPr>
        <w:t>IMPLEMENTATION OF SQL QUERY CONSTRUCTION TO IMPROVE DATABASE CONCEPT UNDERSTANDING WITH CLOSE-ENDED APPROACH</w:t>
      </w:r>
    </w:p>
    <w:p w14:paraId="4B08F01C" w14:textId="77777777" w:rsidR="00110597" w:rsidRDefault="00110597">
      <w:pPr>
        <w:pStyle w:val="BodyText"/>
        <w:rPr>
          <w:b/>
          <w:sz w:val="30"/>
        </w:rPr>
      </w:pPr>
    </w:p>
    <w:p w14:paraId="30F03904" w14:textId="77777777" w:rsidR="00110597" w:rsidRDefault="00110597">
      <w:pPr>
        <w:pStyle w:val="BodyText"/>
        <w:spacing w:before="8"/>
        <w:rPr>
          <w:b/>
          <w:sz w:val="39"/>
        </w:rPr>
      </w:pPr>
    </w:p>
    <w:p w14:paraId="0AC815F0" w14:textId="77777777" w:rsidR="00110597" w:rsidRDefault="00E277D0">
      <w:pPr>
        <w:ind w:left="100"/>
        <w:jc w:val="center"/>
        <w:rPr>
          <w:b/>
          <w:sz w:val="24"/>
        </w:rPr>
      </w:pPr>
      <w:r>
        <w:rPr>
          <w:b/>
          <w:sz w:val="24"/>
        </w:rPr>
        <w:t>Arranged By:</w:t>
      </w:r>
    </w:p>
    <w:p w14:paraId="38FE569B" w14:textId="77777777" w:rsidR="00110597" w:rsidRDefault="00E277D0">
      <w:pPr>
        <w:tabs>
          <w:tab w:val="left" w:pos="3757"/>
        </w:tabs>
        <w:spacing w:before="137"/>
        <w:ind w:left="156"/>
        <w:jc w:val="center"/>
        <w:rPr>
          <w:b/>
          <w:sz w:val="24"/>
        </w:rPr>
      </w:pPr>
      <w:r>
        <w:rPr>
          <w:b/>
          <w:sz w:val="24"/>
        </w:rPr>
        <w:t>MUHAMMAD</w:t>
      </w:r>
      <w:r>
        <w:rPr>
          <w:b/>
          <w:spacing w:val="-2"/>
          <w:sz w:val="24"/>
        </w:rPr>
        <w:t xml:space="preserve"> </w:t>
      </w:r>
      <w:r>
        <w:rPr>
          <w:b/>
          <w:sz w:val="24"/>
        </w:rPr>
        <w:t>ILHAM</w:t>
      </w:r>
      <w:r>
        <w:rPr>
          <w:b/>
          <w:spacing w:val="-2"/>
          <w:sz w:val="24"/>
        </w:rPr>
        <w:t xml:space="preserve"> </w:t>
      </w:r>
      <w:r>
        <w:rPr>
          <w:b/>
          <w:sz w:val="24"/>
        </w:rPr>
        <w:t>ADHIM</w:t>
      </w:r>
      <w:r>
        <w:rPr>
          <w:b/>
          <w:sz w:val="24"/>
        </w:rPr>
        <w:tab/>
        <w:t>NIM. 1841720076</w:t>
      </w:r>
    </w:p>
    <w:p w14:paraId="104D378D" w14:textId="77777777" w:rsidR="00110597" w:rsidRDefault="00110597">
      <w:pPr>
        <w:pStyle w:val="BodyText"/>
        <w:rPr>
          <w:b/>
          <w:sz w:val="26"/>
        </w:rPr>
      </w:pPr>
    </w:p>
    <w:p w14:paraId="7D58DB62" w14:textId="77777777" w:rsidR="00110597" w:rsidRDefault="00110597">
      <w:pPr>
        <w:pStyle w:val="BodyText"/>
        <w:rPr>
          <w:b/>
          <w:sz w:val="26"/>
        </w:rPr>
      </w:pPr>
    </w:p>
    <w:p w14:paraId="54E54386" w14:textId="77777777" w:rsidR="00110597" w:rsidRDefault="00110597">
      <w:pPr>
        <w:pStyle w:val="BodyText"/>
        <w:spacing w:before="1"/>
        <w:rPr>
          <w:b/>
          <w:sz w:val="32"/>
        </w:rPr>
      </w:pPr>
    </w:p>
    <w:p w14:paraId="510E31A5" w14:textId="77777777" w:rsidR="0032085D" w:rsidRDefault="00E277D0">
      <w:pPr>
        <w:tabs>
          <w:tab w:val="left" w:pos="8707"/>
        </w:tabs>
        <w:spacing w:line="360" w:lineRule="auto"/>
        <w:ind w:left="2013" w:right="1797"/>
        <w:jc w:val="center"/>
        <w:rPr>
          <w:b/>
          <w:spacing w:val="1"/>
          <w:sz w:val="24"/>
        </w:rPr>
      </w:pPr>
      <w:r>
        <w:rPr>
          <w:b/>
          <w:sz w:val="24"/>
        </w:rPr>
        <w:t>This undergraduate thesis proposal has been</w:t>
      </w:r>
      <w:r>
        <w:rPr>
          <w:b/>
          <w:spacing w:val="-15"/>
          <w:sz w:val="24"/>
        </w:rPr>
        <w:t xml:space="preserve"> </w:t>
      </w:r>
      <w:r>
        <w:rPr>
          <w:b/>
          <w:sz w:val="24"/>
        </w:rPr>
        <w:t>tested</w:t>
      </w:r>
      <w:r>
        <w:rPr>
          <w:b/>
          <w:spacing w:val="-2"/>
          <w:sz w:val="24"/>
        </w:rPr>
        <w:t xml:space="preserve"> </w:t>
      </w:r>
      <w:r>
        <w:rPr>
          <w:b/>
          <w:sz w:val="24"/>
        </w:rPr>
        <w:t>in</w:t>
      </w:r>
      <w:r>
        <w:rPr>
          <w:b/>
          <w:spacing w:val="1"/>
          <w:sz w:val="24"/>
        </w:rPr>
        <w:t xml:space="preserve"> </w:t>
      </w:r>
    </w:p>
    <w:p w14:paraId="387C06C3" w14:textId="77777777" w:rsidR="0032085D" w:rsidRDefault="0032085D">
      <w:pPr>
        <w:tabs>
          <w:tab w:val="left" w:pos="8707"/>
        </w:tabs>
        <w:spacing w:line="360" w:lineRule="auto"/>
        <w:ind w:left="2013" w:right="1797"/>
        <w:jc w:val="center"/>
        <w:rPr>
          <w:b/>
          <w:sz w:val="24"/>
        </w:rPr>
      </w:pPr>
      <w:r>
        <w:rPr>
          <w:bCs/>
          <w:sz w:val="24"/>
        </w:rPr>
        <w:t>4</w:t>
      </w:r>
      <w:r w:rsidRPr="0032085D">
        <w:rPr>
          <w:bCs/>
          <w:sz w:val="24"/>
          <w:vertAlign w:val="superscript"/>
        </w:rPr>
        <w:t>th</w:t>
      </w:r>
      <w:r>
        <w:rPr>
          <w:bCs/>
          <w:sz w:val="24"/>
        </w:rPr>
        <w:t xml:space="preserve"> February 2022</w:t>
      </w:r>
      <w:r w:rsidR="00E277D0">
        <w:rPr>
          <w:b/>
          <w:sz w:val="24"/>
        </w:rPr>
        <w:t xml:space="preserve"> </w:t>
      </w:r>
    </w:p>
    <w:p w14:paraId="7A5C4E82" w14:textId="28935DA3" w:rsidR="00110597" w:rsidRDefault="00E277D0">
      <w:pPr>
        <w:tabs>
          <w:tab w:val="left" w:pos="8707"/>
        </w:tabs>
        <w:spacing w:line="360" w:lineRule="auto"/>
        <w:ind w:left="2013" w:right="1797"/>
        <w:jc w:val="center"/>
        <w:rPr>
          <w:b/>
          <w:sz w:val="24"/>
        </w:rPr>
      </w:pPr>
      <w:r>
        <w:rPr>
          <w:b/>
          <w:sz w:val="24"/>
        </w:rPr>
        <w:t>Approved</w:t>
      </w:r>
      <w:r>
        <w:rPr>
          <w:b/>
          <w:spacing w:val="-1"/>
          <w:sz w:val="24"/>
        </w:rPr>
        <w:t xml:space="preserve"> </w:t>
      </w:r>
      <w:r>
        <w:rPr>
          <w:b/>
          <w:sz w:val="24"/>
        </w:rPr>
        <w:t>by:</w:t>
      </w:r>
    </w:p>
    <w:p w14:paraId="423CC178" w14:textId="77777777" w:rsidR="00110597" w:rsidRDefault="00110597">
      <w:pPr>
        <w:pStyle w:val="BodyText"/>
        <w:rPr>
          <w:b/>
          <w:sz w:val="20"/>
        </w:rPr>
      </w:pPr>
    </w:p>
    <w:p w14:paraId="2FD6F655" w14:textId="77777777" w:rsidR="00110597" w:rsidRDefault="00110597">
      <w:pPr>
        <w:pStyle w:val="BodyText"/>
        <w:spacing w:before="1" w:after="1"/>
        <w:rPr>
          <w:b/>
          <w:sz w:val="15"/>
        </w:rPr>
      </w:pPr>
    </w:p>
    <w:tbl>
      <w:tblPr>
        <w:tblW w:w="0" w:type="auto"/>
        <w:tblInd w:w="743" w:type="dxa"/>
        <w:tblLayout w:type="fixed"/>
        <w:tblCellMar>
          <w:left w:w="0" w:type="dxa"/>
          <w:right w:w="0" w:type="dxa"/>
        </w:tblCellMar>
        <w:tblLook w:val="01E0" w:firstRow="1" w:lastRow="1" w:firstColumn="1" w:lastColumn="1" w:noHBand="0" w:noVBand="0"/>
      </w:tblPr>
      <w:tblGrid>
        <w:gridCol w:w="495"/>
        <w:gridCol w:w="1369"/>
        <w:gridCol w:w="297"/>
        <w:gridCol w:w="3687"/>
        <w:gridCol w:w="1953"/>
      </w:tblGrid>
      <w:tr w:rsidR="00110597" w14:paraId="64ACED44" w14:textId="77777777">
        <w:trPr>
          <w:trHeight w:val="270"/>
        </w:trPr>
        <w:tc>
          <w:tcPr>
            <w:tcW w:w="495" w:type="dxa"/>
          </w:tcPr>
          <w:p w14:paraId="64B4D745" w14:textId="77777777" w:rsidR="00110597" w:rsidRDefault="00E277D0">
            <w:pPr>
              <w:pStyle w:val="TableParagraph"/>
              <w:spacing w:line="251" w:lineRule="exact"/>
              <w:ind w:right="114"/>
              <w:jc w:val="right"/>
              <w:rPr>
                <w:sz w:val="24"/>
              </w:rPr>
            </w:pPr>
            <w:r>
              <w:rPr>
                <w:sz w:val="24"/>
              </w:rPr>
              <w:t>1.</w:t>
            </w:r>
          </w:p>
        </w:tc>
        <w:tc>
          <w:tcPr>
            <w:tcW w:w="1369" w:type="dxa"/>
          </w:tcPr>
          <w:p w14:paraId="08B35B58" w14:textId="77777777" w:rsidR="00110597" w:rsidRDefault="00E277D0">
            <w:pPr>
              <w:pStyle w:val="TableParagraph"/>
              <w:spacing w:line="251" w:lineRule="exact"/>
              <w:ind w:left="115"/>
              <w:rPr>
                <w:sz w:val="24"/>
              </w:rPr>
            </w:pPr>
            <w:r>
              <w:rPr>
                <w:sz w:val="24"/>
              </w:rPr>
              <w:t>Supervisor</w:t>
            </w:r>
          </w:p>
        </w:tc>
        <w:tc>
          <w:tcPr>
            <w:tcW w:w="297" w:type="dxa"/>
          </w:tcPr>
          <w:p w14:paraId="63C3FA4F" w14:textId="77777777" w:rsidR="00110597" w:rsidRDefault="00E277D0">
            <w:pPr>
              <w:pStyle w:val="TableParagraph"/>
              <w:spacing w:line="251" w:lineRule="exact"/>
              <w:ind w:right="111"/>
              <w:jc w:val="right"/>
              <w:rPr>
                <w:sz w:val="24"/>
              </w:rPr>
            </w:pPr>
            <w:r>
              <w:rPr>
                <w:sz w:val="24"/>
              </w:rPr>
              <w:t>:</w:t>
            </w:r>
          </w:p>
        </w:tc>
        <w:tc>
          <w:tcPr>
            <w:tcW w:w="3687" w:type="dxa"/>
            <w:vMerge w:val="restart"/>
          </w:tcPr>
          <w:p w14:paraId="7066A381" w14:textId="77777777" w:rsidR="00110597" w:rsidRDefault="00E277D0">
            <w:pPr>
              <w:pStyle w:val="TableParagraph"/>
              <w:ind w:left="114" w:right="113"/>
              <w:rPr>
                <w:sz w:val="24"/>
              </w:rPr>
            </w:pPr>
            <w:r>
              <w:rPr>
                <w:sz w:val="24"/>
                <w:u w:val="single"/>
              </w:rPr>
              <w:t xml:space="preserve">Putra Prima </w:t>
            </w:r>
            <w:proofErr w:type="spellStart"/>
            <w:r>
              <w:rPr>
                <w:sz w:val="24"/>
                <w:u w:val="single"/>
              </w:rPr>
              <w:t>Arhandi</w:t>
            </w:r>
            <w:proofErr w:type="spellEnd"/>
            <w:r>
              <w:rPr>
                <w:sz w:val="24"/>
                <w:u w:val="single"/>
              </w:rPr>
              <w:t xml:space="preserve">, S.T., </w:t>
            </w:r>
            <w:proofErr w:type="spellStart"/>
            <w:proofErr w:type="gramStart"/>
            <w:r>
              <w:rPr>
                <w:sz w:val="24"/>
                <w:u w:val="single"/>
              </w:rPr>
              <w:t>M.Kom</w:t>
            </w:r>
            <w:proofErr w:type="spellEnd"/>
            <w:proofErr w:type="gramEnd"/>
            <w:r>
              <w:rPr>
                <w:sz w:val="24"/>
                <w:u w:val="single"/>
              </w:rPr>
              <w:t>.</w:t>
            </w:r>
            <w:r>
              <w:rPr>
                <w:sz w:val="24"/>
              </w:rPr>
              <w:t xml:space="preserve"> NIP. 19861103 201404 1 001</w:t>
            </w:r>
          </w:p>
        </w:tc>
        <w:tc>
          <w:tcPr>
            <w:tcW w:w="1953" w:type="dxa"/>
          </w:tcPr>
          <w:p w14:paraId="2C9B80E7" w14:textId="77777777" w:rsidR="00110597" w:rsidRDefault="00110597">
            <w:pPr>
              <w:pStyle w:val="TableParagraph"/>
              <w:rPr>
                <w:sz w:val="20"/>
              </w:rPr>
            </w:pPr>
          </w:p>
        </w:tc>
      </w:tr>
      <w:tr w:rsidR="00110597" w14:paraId="0A78A471" w14:textId="77777777">
        <w:trPr>
          <w:trHeight w:val="444"/>
        </w:trPr>
        <w:tc>
          <w:tcPr>
            <w:tcW w:w="495" w:type="dxa"/>
          </w:tcPr>
          <w:p w14:paraId="59173141" w14:textId="77777777" w:rsidR="00110597" w:rsidRDefault="00110597">
            <w:pPr>
              <w:pStyle w:val="TableParagraph"/>
              <w:rPr>
                <w:sz w:val="24"/>
              </w:rPr>
            </w:pPr>
          </w:p>
        </w:tc>
        <w:tc>
          <w:tcPr>
            <w:tcW w:w="1369" w:type="dxa"/>
          </w:tcPr>
          <w:p w14:paraId="4BFF1D6B" w14:textId="77777777" w:rsidR="00110597" w:rsidRDefault="00110597">
            <w:pPr>
              <w:pStyle w:val="TableParagraph"/>
              <w:rPr>
                <w:sz w:val="24"/>
              </w:rPr>
            </w:pPr>
          </w:p>
          <w:p w14:paraId="69C96580" w14:textId="684C239D" w:rsidR="0032085D" w:rsidRDefault="0032085D">
            <w:pPr>
              <w:pStyle w:val="TableParagraph"/>
              <w:rPr>
                <w:sz w:val="24"/>
              </w:rPr>
            </w:pPr>
          </w:p>
        </w:tc>
        <w:tc>
          <w:tcPr>
            <w:tcW w:w="297" w:type="dxa"/>
          </w:tcPr>
          <w:p w14:paraId="6E47C600" w14:textId="77777777" w:rsidR="00110597" w:rsidRDefault="00110597">
            <w:pPr>
              <w:pStyle w:val="TableParagraph"/>
              <w:rPr>
                <w:sz w:val="24"/>
              </w:rPr>
            </w:pPr>
          </w:p>
        </w:tc>
        <w:tc>
          <w:tcPr>
            <w:tcW w:w="3687" w:type="dxa"/>
            <w:vMerge/>
            <w:tcBorders>
              <w:top w:val="nil"/>
            </w:tcBorders>
          </w:tcPr>
          <w:p w14:paraId="5283DA6C" w14:textId="77777777" w:rsidR="00110597" w:rsidRDefault="00110597">
            <w:pPr>
              <w:rPr>
                <w:sz w:val="2"/>
                <w:szCs w:val="2"/>
              </w:rPr>
            </w:pPr>
          </w:p>
        </w:tc>
        <w:tc>
          <w:tcPr>
            <w:tcW w:w="1953" w:type="dxa"/>
          </w:tcPr>
          <w:p w14:paraId="275F34C8" w14:textId="77777777" w:rsidR="00110597" w:rsidRDefault="00E277D0">
            <w:pPr>
              <w:pStyle w:val="TableParagraph"/>
              <w:spacing w:line="271" w:lineRule="exact"/>
              <w:ind w:left="116" w:right="177"/>
              <w:jc w:val="center"/>
              <w:rPr>
                <w:sz w:val="24"/>
              </w:rPr>
            </w:pPr>
            <w:r>
              <w:rPr>
                <w:sz w:val="24"/>
              </w:rPr>
              <w:t>...........................</w:t>
            </w:r>
          </w:p>
        </w:tc>
      </w:tr>
      <w:tr w:rsidR="00D223B1" w14:paraId="6D0F61AF" w14:textId="77777777">
        <w:trPr>
          <w:trHeight w:val="444"/>
        </w:trPr>
        <w:tc>
          <w:tcPr>
            <w:tcW w:w="495" w:type="dxa"/>
          </w:tcPr>
          <w:p w14:paraId="514936FA" w14:textId="77777777" w:rsidR="00D223B1" w:rsidRDefault="00D223B1">
            <w:pPr>
              <w:pStyle w:val="TableParagraph"/>
              <w:spacing w:before="163" w:line="261" w:lineRule="exact"/>
              <w:ind w:right="114"/>
              <w:jc w:val="right"/>
              <w:rPr>
                <w:sz w:val="24"/>
              </w:rPr>
            </w:pPr>
            <w:r>
              <w:rPr>
                <w:sz w:val="24"/>
              </w:rPr>
              <w:t>2.</w:t>
            </w:r>
          </w:p>
        </w:tc>
        <w:tc>
          <w:tcPr>
            <w:tcW w:w="1369" w:type="dxa"/>
          </w:tcPr>
          <w:p w14:paraId="00CEE9F1" w14:textId="77777777" w:rsidR="00D223B1" w:rsidRDefault="00D223B1">
            <w:pPr>
              <w:pStyle w:val="TableParagraph"/>
              <w:spacing w:before="163" w:line="261" w:lineRule="exact"/>
              <w:ind w:left="115"/>
              <w:rPr>
                <w:sz w:val="24"/>
              </w:rPr>
            </w:pPr>
            <w:r>
              <w:rPr>
                <w:sz w:val="24"/>
              </w:rPr>
              <w:t>Reviewer I</w:t>
            </w:r>
          </w:p>
        </w:tc>
        <w:tc>
          <w:tcPr>
            <w:tcW w:w="297" w:type="dxa"/>
          </w:tcPr>
          <w:p w14:paraId="1CF18337" w14:textId="77777777" w:rsidR="00D223B1" w:rsidRDefault="00D223B1">
            <w:pPr>
              <w:pStyle w:val="TableParagraph"/>
              <w:spacing w:before="163" w:line="261" w:lineRule="exact"/>
              <w:ind w:right="111"/>
              <w:jc w:val="right"/>
              <w:rPr>
                <w:sz w:val="24"/>
              </w:rPr>
            </w:pPr>
            <w:r>
              <w:rPr>
                <w:sz w:val="24"/>
              </w:rPr>
              <w:t>:</w:t>
            </w:r>
          </w:p>
        </w:tc>
        <w:tc>
          <w:tcPr>
            <w:tcW w:w="3687" w:type="dxa"/>
            <w:vMerge w:val="restart"/>
          </w:tcPr>
          <w:p w14:paraId="6298566B" w14:textId="77777777" w:rsidR="00D223B1" w:rsidRPr="00D223B1" w:rsidRDefault="00D223B1">
            <w:pPr>
              <w:pStyle w:val="TableParagraph"/>
              <w:rPr>
                <w:sz w:val="24"/>
                <w:u w:val="single"/>
              </w:rPr>
            </w:pPr>
            <w:proofErr w:type="spellStart"/>
            <w:r w:rsidRPr="00D223B1">
              <w:rPr>
                <w:color w:val="262626"/>
                <w:sz w:val="24"/>
                <w:szCs w:val="24"/>
                <w:u w:val="single"/>
                <w:shd w:val="clear" w:color="auto" w:fill="FFFFFF"/>
              </w:rPr>
              <w:t>Mustika</w:t>
            </w:r>
            <w:proofErr w:type="spellEnd"/>
            <w:r w:rsidRPr="00D223B1">
              <w:rPr>
                <w:color w:val="262626"/>
                <w:sz w:val="24"/>
                <w:szCs w:val="24"/>
                <w:u w:val="single"/>
                <w:shd w:val="clear" w:color="auto" w:fill="FFFFFF"/>
              </w:rPr>
              <w:t xml:space="preserve"> Mentari </w:t>
            </w:r>
            <w:proofErr w:type="spellStart"/>
            <w:proofErr w:type="gramStart"/>
            <w:r w:rsidRPr="00D223B1">
              <w:rPr>
                <w:color w:val="262626"/>
                <w:sz w:val="24"/>
                <w:szCs w:val="24"/>
                <w:u w:val="single"/>
                <w:shd w:val="clear" w:color="auto" w:fill="FFFFFF"/>
              </w:rPr>
              <w:t>S.Kom</w:t>
            </w:r>
            <w:proofErr w:type="spellEnd"/>
            <w:proofErr w:type="gramEnd"/>
            <w:r w:rsidRPr="00D223B1">
              <w:rPr>
                <w:color w:val="262626"/>
                <w:sz w:val="24"/>
                <w:szCs w:val="24"/>
                <w:u w:val="single"/>
                <w:shd w:val="clear" w:color="auto" w:fill="FFFFFF"/>
              </w:rPr>
              <w:t xml:space="preserve">., </w:t>
            </w:r>
            <w:proofErr w:type="spellStart"/>
            <w:r w:rsidRPr="00D223B1">
              <w:rPr>
                <w:color w:val="262626"/>
                <w:sz w:val="24"/>
                <w:szCs w:val="24"/>
                <w:u w:val="single"/>
                <w:shd w:val="clear" w:color="auto" w:fill="FFFFFF"/>
              </w:rPr>
              <w:t>M.Kom</w:t>
            </w:r>
            <w:proofErr w:type="spellEnd"/>
          </w:p>
          <w:p w14:paraId="7843A574" w14:textId="5E3B151A" w:rsidR="00D223B1" w:rsidRPr="00D223B1" w:rsidRDefault="00D223B1" w:rsidP="00BA584E">
            <w:pPr>
              <w:pStyle w:val="TableParagraph"/>
              <w:rPr>
                <w:sz w:val="24"/>
                <w:u w:val="single"/>
              </w:rPr>
            </w:pPr>
            <w:r>
              <w:rPr>
                <w:sz w:val="24"/>
              </w:rPr>
              <w:t>NIP.</w:t>
            </w:r>
            <w:r>
              <w:rPr>
                <w:sz w:val="24"/>
              </w:rPr>
              <w:t xml:space="preserve"> </w:t>
            </w:r>
            <w:r w:rsidRPr="0032085D">
              <w:rPr>
                <w:color w:val="262626"/>
                <w:sz w:val="24"/>
                <w:szCs w:val="24"/>
                <w:shd w:val="clear" w:color="auto" w:fill="FFFFFF"/>
              </w:rPr>
              <w:t>198806072</w:t>
            </w:r>
            <w:r w:rsidR="00187681">
              <w:rPr>
                <w:color w:val="262626"/>
                <w:sz w:val="24"/>
                <w:szCs w:val="24"/>
                <w:shd w:val="clear" w:color="auto" w:fill="FFFFFF"/>
              </w:rPr>
              <w:t xml:space="preserve"> </w:t>
            </w:r>
            <w:r w:rsidRPr="0032085D">
              <w:rPr>
                <w:color w:val="262626"/>
                <w:sz w:val="24"/>
                <w:szCs w:val="24"/>
                <w:shd w:val="clear" w:color="auto" w:fill="FFFFFF"/>
              </w:rPr>
              <w:t>019032</w:t>
            </w:r>
            <w:r w:rsidR="00187681">
              <w:rPr>
                <w:color w:val="262626"/>
                <w:sz w:val="24"/>
                <w:szCs w:val="24"/>
                <w:shd w:val="clear" w:color="auto" w:fill="FFFFFF"/>
              </w:rPr>
              <w:t xml:space="preserve"> </w:t>
            </w:r>
            <w:r w:rsidRPr="0032085D">
              <w:rPr>
                <w:color w:val="262626"/>
                <w:sz w:val="24"/>
                <w:szCs w:val="24"/>
                <w:shd w:val="clear" w:color="auto" w:fill="FFFFFF"/>
              </w:rPr>
              <w:t>016</w:t>
            </w:r>
          </w:p>
        </w:tc>
        <w:tc>
          <w:tcPr>
            <w:tcW w:w="1953" w:type="dxa"/>
          </w:tcPr>
          <w:p w14:paraId="562F3BA1" w14:textId="77777777" w:rsidR="00D223B1" w:rsidRDefault="00D223B1">
            <w:pPr>
              <w:pStyle w:val="TableParagraph"/>
              <w:rPr>
                <w:sz w:val="24"/>
              </w:rPr>
            </w:pPr>
          </w:p>
        </w:tc>
      </w:tr>
      <w:tr w:rsidR="00D223B1" w14:paraId="34B8FE34" w14:textId="77777777">
        <w:trPr>
          <w:trHeight w:val="443"/>
        </w:trPr>
        <w:tc>
          <w:tcPr>
            <w:tcW w:w="495" w:type="dxa"/>
          </w:tcPr>
          <w:p w14:paraId="02235A62" w14:textId="77777777" w:rsidR="00D223B1" w:rsidRDefault="00D223B1">
            <w:pPr>
              <w:pStyle w:val="TableParagraph"/>
              <w:rPr>
                <w:sz w:val="24"/>
              </w:rPr>
            </w:pPr>
          </w:p>
        </w:tc>
        <w:tc>
          <w:tcPr>
            <w:tcW w:w="1369" w:type="dxa"/>
          </w:tcPr>
          <w:p w14:paraId="214F12FB" w14:textId="77777777" w:rsidR="00D223B1" w:rsidRDefault="00D223B1">
            <w:pPr>
              <w:pStyle w:val="TableParagraph"/>
              <w:rPr>
                <w:sz w:val="24"/>
              </w:rPr>
            </w:pPr>
          </w:p>
        </w:tc>
        <w:tc>
          <w:tcPr>
            <w:tcW w:w="297" w:type="dxa"/>
          </w:tcPr>
          <w:p w14:paraId="7197F58F" w14:textId="77777777" w:rsidR="00D223B1" w:rsidRDefault="00D223B1">
            <w:pPr>
              <w:pStyle w:val="TableParagraph"/>
              <w:rPr>
                <w:sz w:val="24"/>
              </w:rPr>
            </w:pPr>
          </w:p>
        </w:tc>
        <w:tc>
          <w:tcPr>
            <w:tcW w:w="3687" w:type="dxa"/>
            <w:vMerge/>
          </w:tcPr>
          <w:p w14:paraId="6DB45FA4" w14:textId="3AF1A01D" w:rsidR="00D223B1" w:rsidRDefault="00D223B1">
            <w:pPr>
              <w:pStyle w:val="TableParagraph"/>
              <w:rPr>
                <w:sz w:val="24"/>
              </w:rPr>
            </w:pPr>
          </w:p>
        </w:tc>
        <w:tc>
          <w:tcPr>
            <w:tcW w:w="1953" w:type="dxa"/>
          </w:tcPr>
          <w:p w14:paraId="3BC5F79C" w14:textId="77777777" w:rsidR="00D223B1" w:rsidRDefault="00D223B1">
            <w:pPr>
              <w:pStyle w:val="TableParagraph"/>
              <w:spacing w:line="271" w:lineRule="exact"/>
              <w:ind w:left="116" w:right="177"/>
              <w:jc w:val="center"/>
              <w:rPr>
                <w:sz w:val="24"/>
              </w:rPr>
            </w:pPr>
            <w:r>
              <w:rPr>
                <w:sz w:val="24"/>
              </w:rPr>
              <w:t>...........................</w:t>
            </w:r>
          </w:p>
        </w:tc>
      </w:tr>
      <w:tr w:rsidR="00D223B1" w14:paraId="4FD383F4" w14:textId="77777777">
        <w:trPr>
          <w:trHeight w:val="443"/>
        </w:trPr>
        <w:tc>
          <w:tcPr>
            <w:tcW w:w="495" w:type="dxa"/>
          </w:tcPr>
          <w:p w14:paraId="37FCE543" w14:textId="77777777" w:rsidR="00D223B1" w:rsidRDefault="00D223B1">
            <w:pPr>
              <w:pStyle w:val="TableParagraph"/>
              <w:spacing w:before="163" w:line="261" w:lineRule="exact"/>
              <w:ind w:right="114"/>
              <w:jc w:val="right"/>
              <w:rPr>
                <w:sz w:val="24"/>
              </w:rPr>
            </w:pPr>
            <w:r>
              <w:rPr>
                <w:sz w:val="24"/>
              </w:rPr>
              <w:t>3.</w:t>
            </w:r>
          </w:p>
        </w:tc>
        <w:tc>
          <w:tcPr>
            <w:tcW w:w="1369" w:type="dxa"/>
          </w:tcPr>
          <w:p w14:paraId="7BF4030B" w14:textId="77777777" w:rsidR="00D223B1" w:rsidRDefault="00D223B1">
            <w:pPr>
              <w:pStyle w:val="TableParagraph"/>
              <w:spacing w:before="163" w:line="261" w:lineRule="exact"/>
              <w:ind w:left="115"/>
              <w:rPr>
                <w:sz w:val="24"/>
              </w:rPr>
            </w:pPr>
            <w:r>
              <w:rPr>
                <w:sz w:val="24"/>
              </w:rPr>
              <w:t>Reviewer II</w:t>
            </w:r>
          </w:p>
        </w:tc>
        <w:tc>
          <w:tcPr>
            <w:tcW w:w="297" w:type="dxa"/>
          </w:tcPr>
          <w:p w14:paraId="5B25B6AE" w14:textId="77777777" w:rsidR="00D223B1" w:rsidRDefault="00D223B1">
            <w:pPr>
              <w:pStyle w:val="TableParagraph"/>
              <w:spacing w:before="163" w:line="261" w:lineRule="exact"/>
              <w:ind w:right="111"/>
              <w:jc w:val="right"/>
              <w:rPr>
                <w:sz w:val="24"/>
              </w:rPr>
            </w:pPr>
            <w:r>
              <w:rPr>
                <w:sz w:val="24"/>
              </w:rPr>
              <w:t>:</w:t>
            </w:r>
          </w:p>
        </w:tc>
        <w:tc>
          <w:tcPr>
            <w:tcW w:w="3687" w:type="dxa"/>
            <w:vMerge w:val="restart"/>
          </w:tcPr>
          <w:p w14:paraId="05E4AF3A" w14:textId="77777777" w:rsidR="00D223B1" w:rsidRPr="0032085D" w:rsidRDefault="00D223B1" w:rsidP="0032085D">
            <w:pPr>
              <w:pStyle w:val="TableParagraph"/>
              <w:ind w:right="-78"/>
              <w:rPr>
                <w:sz w:val="24"/>
              </w:rPr>
            </w:pPr>
            <w:r w:rsidRPr="00D223B1">
              <w:rPr>
                <w:color w:val="262626"/>
                <w:sz w:val="24"/>
                <w:szCs w:val="24"/>
                <w:u w:val="single"/>
                <w:shd w:val="clear" w:color="auto" w:fill="FFFFFF"/>
              </w:rPr>
              <w:t xml:space="preserve">Agung Nugroho </w:t>
            </w:r>
            <w:proofErr w:type="spellStart"/>
            <w:r w:rsidRPr="00D223B1">
              <w:rPr>
                <w:color w:val="262626"/>
                <w:sz w:val="24"/>
                <w:szCs w:val="24"/>
                <w:u w:val="single"/>
                <w:shd w:val="clear" w:color="auto" w:fill="FFFFFF"/>
              </w:rPr>
              <w:t>Pramudhita</w:t>
            </w:r>
            <w:proofErr w:type="spellEnd"/>
            <w:r w:rsidRPr="00D223B1">
              <w:rPr>
                <w:color w:val="262626"/>
                <w:sz w:val="24"/>
                <w:szCs w:val="24"/>
                <w:u w:val="single"/>
                <w:shd w:val="clear" w:color="auto" w:fill="FFFFFF"/>
              </w:rPr>
              <w:t>, ST., MT</w:t>
            </w:r>
            <w:r w:rsidRPr="0032085D">
              <w:rPr>
                <w:color w:val="262626"/>
                <w:sz w:val="24"/>
                <w:szCs w:val="24"/>
                <w:shd w:val="clear" w:color="auto" w:fill="FFFFFF"/>
              </w:rPr>
              <w:t>.</w:t>
            </w:r>
          </w:p>
          <w:p w14:paraId="50DE0A73" w14:textId="3C174B18" w:rsidR="00D223B1" w:rsidRPr="0032085D" w:rsidRDefault="00D223B1" w:rsidP="00B051E0">
            <w:pPr>
              <w:pStyle w:val="TableParagraph"/>
              <w:rPr>
                <w:sz w:val="24"/>
              </w:rPr>
            </w:pPr>
            <w:r>
              <w:rPr>
                <w:sz w:val="24"/>
              </w:rPr>
              <w:t>NIP.</w:t>
            </w:r>
            <w:r>
              <w:rPr>
                <w:sz w:val="24"/>
              </w:rPr>
              <w:t xml:space="preserve"> </w:t>
            </w:r>
            <w:r w:rsidRPr="0032085D">
              <w:rPr>
                <w:color w:val="262626"/>
                <w:sz w:val="24"/>
                <w:szCs w:val="24"/>
                <w:shd w:val="clear" w:color="auto" w:fill="FFFFFF"/>
              </w:rPr>
              <w:t>198902102</w:t>
            </w:r>
            <w:r w:rsidR="00187681">
              <w:rPr>
                <w:color w:val="262626"/>
                <w:sz w:val="24"/>
                <w:szCs w:val="24"/>
                <w:shd w:val="clear" w:color="auto" w:fill="FFFFFF"/>
              </w:rPr>
              <w:t xml:space="preserve"> </w:t>
            </w:r>
            <w:r w:rsidRPr="0032085D">
              <w:rPr>
                <w:color w:val="262626"/>
                <w:sz w:val="24"/>
                <w:szCs w:val="24"/>
                <w:shd w:val="clear" w:color="auto" w:fill="FFFFFF"/>
              </w:rPr>
              <w:t>019031</w:t>
            </w:r>
            <w:r w:rsidR="00187681">
              <w:rPr>
                <w:color w:val="262626"/>
                <w:sz w:val="24"/>
                <w:szCs w:val="24"/>
                <w:shd w:val="clear" w:color="auto" w:fill="FFFFFF"/>
              </w:rPr>
              <w:t xml:space="preserve"> </w:t>
            </w:r>
            <w:r w:rsidRPr="0032085D">
              <w:rPr>
                <w:color w:val="262626"/>
                <w:sz w:val="24"/>
                <w:szCs w:val="24"/>
                <w:shd w:val="clear" w:color="auto" w:fill="FFFFFF"/>
              </w:rPr>
              <w:t>020</w:t>
            </w:r>
          </w:p>
        </w:tc>
        <w:tc>
          <w:tcPr>
            <w:tcW w:w="1953" w:type="dxa"/>
          </w:tcPr>
          <w:p w14:paraId="7143C46D" w14:textId="77777777" w:rsidR="00D223B1" w:rsidRDefault="00D223B1">
            <w:pPr>
              <w:pStyle w:val="TableParagraph"/>
              <w:rPr>
                <w:sz w:val="24"/>
              </w:rPr>
            </w:pPr>
          </w:p>
        </w:tc>
      </w:tr>
      <w:tr w:rsidR="00D223B1" w14:paraId="7B1C0D64" w14:textId="77777777">
        <w:trPr>
          <w:trHeight w:val="270"/>
        </w:trPr>
        <w:tc>
          <w:tcPr>
            <w:tcW w:w="495" w:type="dxa"/>
          </w:tcPr>
          <w:p w14:paraId="007A1950" w14:textId="77777777" w:rsidR="00D223B1" w:rsidRDefault="00D223B1">
            <w:pPr>
              <w:pStyle w:val="TableParagraph"/>
              <w:rPr>
                <w:sz w:val="20"/>
              </w:rPr>
            </w:pPr>
          </w:p>
        </w:tc>
        <w:tc>
          <w:tcPr>
            <w:tcW w:w="1369" w:type="dxa"/>
          </w:tcPr>
          <w:p w14:paraId="6729B43A" w14:textId="77777777" w:rsidR="00D223B1" w:rsidRDefault="00D223B1">
            <w:pPr>
              <w:pStyle w:val="TableParagraph"/>
              <w:rPr>
                <w:sz w:val="20"/>
              </w:rPr>
            </w:pPr>
          </w:p>
        </w:tc>
        <w:tc>
          <w:tcPr>
            <w:tcW w:w="297" w:type="dxa"/>
          </w:tcPr>
          <w:p w14:paraId="45F40EAE" w14:textId="77777777" w:rsidR="00D223B1" w:rsidRDefault="00D223B1">
            <w:pPr>
              <w:pStyle w:val="TableParagraph"/>
              <w:rPr>
                <w:sz w:val="20"/>
              </w:rPr>
            </w:pPr>
          </w:p>
        </w:tc>
        <w:tc>
          <w:tcPr>
            <w:tcW w:w="3687" w:type="dxa"/>
            <w:vMerge/>
          </w:tcPr>
          <w:p w14:paraId="3EE406F2" w14:textId="5C500BE1" w:rsidR="00D223B1" w:rsidRDefault="00D223B1">
            <w:pPr>
              <w:pStyle w:val="TableParagraph"/>
              <w:rPr>
                <w:sz w:val="20"/>
              </w:rPr>
            </w:pPr>
          </w:p>
        </w:tc>
        <w:tc>
          <w:tcPr>
            <w:tcW w:w="1953" w:type="dxa"/>
          </w:tcPr>
          <w:p w14:paraId="4CEB54AB" w14:textId="77777777" w:rsidR="00D223B1" w:rsidRDefault="00D223B1">
            <w:pPr>
              <w:pStyle w:val="TableParagraph"/>
              <w:spacing w:line="251" w:lineRule="exact"/>
              <w:ind w:left="116" w:right="177"/>
              <w:jc w:val="center"/>
              <w:rPr>
                <w:sz w:val="24"/>
              </w:rPr>
            </w:pPr>
            <w:r>
              <w:rPr>
                <w:sz w:val="24"/>
              </w:rPr>
              <w:t>...........................</w:t>
            </w:r>
          </w:p>
        </w:tc>
      </w:tr>
    </w:tbl>
    <w:p w14:paraId="7E3ABD65" w14:textId="77777777" w:rsidR="00110597" w:rsidRDefault="00110597">
      <w:pPr>
        <w:pStyle w:val="BodyText"/>
        <w:rPr>
          <w:b/>
          <w:sz w:val="20"/>
        </w:rPr>
      </w:pPr>
    </w:p>
    <w:p w14:paraId="2E80C680" w14:textId="77777777" w:rsidR="00110597" w:rsidRDefault="00110597">
      <w:pPr>
        <w:pStyle w:val="BodyText"/>
        <w:spacing w:before="3"/>
        <w:rPr>
          <w:b/>
          <w:sz w:val="18"/>
        </w:rPr>
      </w:pPr>
    </w:p>
    <w:p w14:paraId="1D4BEB41" w14:textId="77777777" w:rsidR="00110597" w:rsidRDefault="00E277D0">
      <w:pPr>
        <w:pStyle w:val="BodyText"/>
        <w:spacing w:before="90"/>
        <w:ind w:left="157"/>
        <w:jc w:val="center"/>
      </w:pPr>
      <w:r>
        <w:t>Ascertain,</w:t>
      </w:r>
    </w:p>
    <w:p w14:paraId="048CCC6C" w14:textId="77777777" w:rsidR="00110597" w:rsidRDefault="00110597">
      <w:pPr>
        <w:pStyle w:val="BodyText"/>
        <w:spacing w:before="10"/>
      </w:pPr>
    </w:p>
    <w:tbl>
      <w:tblPr>
        <w:tblW w:w="0" w:type="auto"/>
        <w:tblInd w:w="2154" w:type="dxa"/>
        <w:tblLayout w:type="fixed"/>
        <w:tblCellMar>
          <w:left w:w="0" w:type="dxa"/>
          <w:right w:w="0" w:type="dxa"/>
        </w:tblCellMar>
        <w:tblLook w:val="01E0" w:firstRow="1" w:lastRow="1" w:firstColumn="1" w:lastColumn="1" w:noHBand="0" w:noVBand="0"/>
      </w:tblPr>
      <w:tblGrid>
        <w:gridCol w:w="3163"/>
        <w:gridCol w:w="3334"/>
      </w:tblGrid>
      <w:tr w:rsidR="00110597" w14:paraId="64D8EA1D" w14:textId="77777777">
        <w:trPr>
          <w:trHeight w:val="1735"/>
        </w:trPr>
        <w:tc>
          <w:tcPr>
            <w:tcW w:w="3163" w:type="dxa"/>
          </w:tcPr>
          <w:p w14:paraId="288AFA5E" w14:textId="77777777" w:rsidR="00110597" w:rsidRDefault="00E277D0">
            <w:pPr>
              <w:pStyle w:val="TableParagraph"/>
              <w:ind w:left="451" w:right="352" w:firstLine="184"/>
              <w:rPr>
                <w:sz w:val="24"/>
              </w:rPr>
            </w:pPr>
            <w:r>
              <w:rPr>
                <w:sz w:val="24"/>
              </w:rPr>
              <w:t>Head of Information Technology Department</w:t>
            </w:r>
          </w:p>
        </w:tc>
        <w:tc>
          <w:tcPr>
            <w:tcW w:w="3334" w:type="dxa"/>
          </w:tcPr>
          <w:p w14:paraId="76B3A549" w14:textId="77777777" w:rsidR="00110597" w:rsidRDefault="00E277D0">
            <w:pPr>
              <w:pStyle w:val="TableParagraph"/>
              <w:ind w:left="229" w:right="418" w:firstLine="370"/>
              <w:rPr>
                <w:sz w:val="24"/>
              </w:rPr>
            </w:pPr>
            <w:r>
              <w:rPr>
                <w:sz w:val="24"/>
              </w:rPr>
              <w:t>Head of Informatics Engineering Study program</w:t>
            </w:r>
          </w:p>
        </w:tc>
      </w:tr>
      <w:tr w:rsidR="00405D69" w14:paraId="3EF7563A" w14:textId="77777777">
        <w:trPr>
          <w:trHeight w:val="1532"/>
        </w:trPr>
        <w:tc>
          <w:tcPr>
            <w:tcW w:w="3163" w:type="dxa"/>
          </w:tcPr>
          <w:p w14:paraId="709A3977" w14:textId="77777777" w:rsidR="00405D69" w:rsidRDefault="00405D69">
            <w:pPr>
              <w:pStyle w:val="TableParagraph"/>
              <w:rPr>
                <w:sz w:val="26"/>
              </w:rPr>
            </w:pPr>
          </w:p>
          <w:p w14:paraId="679B8FC0" w14:textId="77777777" w:rsidR="00405D69" w:rsidRDefault="00405D69">
            <w:pPr>
              <w:pStyle w:val="TableParagraph"/>
              <w:rPr>
                <w:sz w:val="26"/>
              </w:rPr>
            </w:pPr>
          </w:p>
          <w:p w14:paraId="55E6ACF6" w14:textId="77777777" w:rsidR="00405D69" w:rsidRDefault="00405D69">
            <w:pPr>
              <w:pStyle w:val="TableParagraph"/>
              <w:rPr>
                <w:sz w:val="26"/>
              </w:rPr>
            </w:pPr>
          </w:p>
          <w:p w14:paraId="0D864F02" w14:textId="77777777" w:rsidR="00405D69" w:rsidRDefault="00405D69">
            <w:pPr>
              <w:pStyle w:val="TableParagraph"/>
              <w:spacing w:before="10"/>
              <w:rPr>
                <w:sz w:val="24"/>
              </w:rPr>
            </w:pPr>
          </w:p>
          <w:p w14:paraId="7491B9F1" w14:textId="77777777" w:rsidR="00405D69" w:rsidRDefault="00405D69">
            <w:pPr>
              <w:pStyle w:val="TableParagraph"/>
              <w:ind w:left="177" w:right="97"/>
              <w:jc w:val="center"/>
              <w:rPr>
                <w:sz w:val="24"/>
              </w:rPr>
            </w:pPr>
            <w:r>
              <w:rPr>
                <w:sz w:val="24"/>
                <w:u w:val="single"/>
              </w:rPr>
              <w:t xml:space="preserve">Rudy </w:t>
            </w:r>
            <w:proofErr w:type="spellStart"/>
            <w:r>
              <w:rPr>
                <w:sz w:val="24"/>
                <w:u w:val="single"/>
              </w:rPr>
              <w:t>Ariyanto</w:t>
            </w:r>
            <w:proofErr w:type="spellEnd"/>
            <w:r>
              <w:rPr>
                <w:sz w:val="24"/>
                <w:u w:val="single"/>
              </w:rPr>
              <w:t>, S.T., M.Cs.</w:t>
            </w:r>
          </w:p>
        </w:tc>
        <w:tc>
          <w:tcPr>
            <w:tcW w:w="3334" w:type="dxa"/>
            <w:vMerge w:val="restart"/>
          </w:tcPr>
          <w:p w14:paraId="159757ED" w14:textId="77777777" w:rsidR="00405D69" w:rsidRDefault="00405D69">
            <w:pPr>
              <w:pStyle w:val="TableParagraph"/>
              <w:rPr>
                <w:sz w:val="26"/>
              </w:rPr>
            </w:pPr>
          </w:p>
          <w:p w14:paraId="6A14DEDC" w14:textId="77777777" w:rsidR="00405D69" w:rsidRDefault="00405D69">
            <w:pPr>
              <w:pStyle w:val="TableParagraph"/>
              <w:rPr>
                <w:sz w:val="26"/>
              </w:rPr>
            </w:pPr>
          </w:p>
          <w:p w14:paraId="3DB68DDD" w14:textId="77777777" w:rsidR="00405D69" w:rsidRDefault="00405D69">
            <w:pPr>
              <w:pStyle w:val="TableParagraph"/>
              <w:rPr>
                <w:sz w:val="26"/>
              </w:rPr>
            </w:pPr>
          </w:p>
          <w:p w14:paraId="1F6D3F5D" w14:textId="77777777" w:rsidR="00405D69" w:rsidRDefault="00405D69">
            <w:pPr>
              <w:pStyle w:val="TableParagraph"/>
              <w:spacing w:before="10"/>
              <w:rPr>
                <w:sz w:val="24"/>
              </w:rPr>
            </w:pPr>
          </w:p>
          <w:p w14:paraId="2CEF25CD" w14:textId="77777777" w:rsidR="00405D69" w:rsidRDefault="00405D69">
            <w:pPr>
              <w:pStyle w:val="TableParagraph"/>
              <w:ind w:left="241"/>
              <w:rPr>
                <w:sz w:val="24"/>
              </w:rPr>
            </w:pPr>
            <w:r>
              <w:rPr>
                <w:sz w:val="24"/>
                <w:u w:val="single"/>
              </w:rPr>
              <w:t xml:space="preserve">Imam </w:t>
            </w:r>
            <w:proofErr w:type="spellStart"/>
            <w:r>
              <w:rPr>
                <w:sz w:val="24"/>
                <w:u w:val="single"/>
              </w:rPr>
              <w:t>Fahrur</w:t>
            </w:r>
            <w:proofErr w:type="spellEnd"/>
            <w:r>
              <w:rPr>
                <w:sz w:val="24"/>
                <w:u w:val="single"/>
              </w:rPr>
              <w:t xml:space="preserve"> </w:t>
            </w:r>
            <w:proofErr w:type="spellStart"/>
            <w:r>
              <w:rPr>
                <w:sz w:val="24"/>
                <w:u w:val="single"/>
              </w:rPr>
              <w:t>Rozi</w:t>
            </w:r>
            <w:proofErr w:type="spellEnd"/>
            <w:r>
              <w:rPr>
                <w:sz w:val="24"/>
                <w:u w:val="single"/>
              </w:rPr>
              <w:t>, S.T., M.T.</w:t>
            </w:r>
          </w:p>
          <w:p w14:paraId="3D2491BA" w14:textId="6D89EC15" w:rsidR="00405D69" w:rsidRDefault="00405D69" w:rsidP="00405D69">
            <w:pPr>
              <w:pStyle w:val="TableParagraph"/>
              <w:spacing w:before="202" w:line="256" w:lineRule="exact"/>
              <w:jc w:val="center"/>
              <w:rPr>
                <w:sz w:val="24"/>
              </w:rPr>
            </w:pPr>
            <w:r>
              <w:rPr>
                <w:sz w:val="24"/>
              </w:rPr>
              <w:t>NIP. 19840610 200812 1 004</w:t>
            </w:r>
          </w:p>
        </w:tc>
      </w:tr>
      <w:tr w:rsidR="00405D69" w14:paraId="652B97DA" w14:textId="77777777">
        <w:trPr>
          <w:trHeight w:val="478"/>
        </w:trPr>
        <w:tc>
          <w:tcPr>
            <w:tcW w:w="3163" w:type="dxa"/>
          </w:tcPr>
          <w:p w14:paraId="31B3B7C1" w14:textId="77777777" w:rsidR="00405D69" w:rsidRDefault="00405D69">
            <w:pPr>
              <w:pStyle w:val="TableParagraph"/>
              <w:spacing w:before="63"/>
              <w:ind w:left="179" w:right="97"/>
              <w:jc w:val="center"/>
              <w:rPr>
                <w:sz w:val="24"/>
              </w:rPr>
            </w:pPr>
            <w:r>
              <w:rPr>
                <w:sz w:val="24"/>
              </w:rPr>
              <w:t>NIP. 19711110 199903 1 002</w:t>
            </w:r>
          </w:p>
        </w:tc>
        <w:tc>
          <w:tcPr>
            <w:tcW w:w="3334" w:type="dxa"/>
            <w:vMerge/>
          </w:tcPr>
          <w:p w14:paraId="569D21EE" w14:textId="626DE4CB" w:rsidR="00405D69" w:rsidRDefault="00405D69" w:rsidP="00405D69">
            <w:pPr>
              <w:pStyle w:val="TableParagraph"/>
              <w:spacing w:before="202" w:line="256" w:lineRule="exact"/>
              <w:jc w:val="center"/>
              <w:rPr>
                <w:sz w:val="24"/>
              </w:rPr>
            </w:pPr>
          </w:p>
        </w:tc>
      </w:tr>
    </w:tbl>
    <w:p w14:paraId="546D71B7" w14:textId="77777777" w:rsidR="00110597" w:rsidRDefault="00110597">
      <w:pPr>
        <w:spacing w:line="256" w:lineRule="exact"/>
        <w:rPr>
          <w:sz w:val="24"/>
        </w:rPr>
        <w:sectPr w:rsidR="00110597" w:rsidSect="00C91DE4">
          <w:footerReference w:type="default" r:id="rId9"/>
          <w:pgSz w:w="11910" w:h="16840"/>
          <w:pgMar w:top="1360" w:right="780" w:bottom="1260" w:left="620" w:header="0" w:footer="1060" w:gutter="0"/>
          <w:pgNumType w:start="1"/>
          <w:cols w:space="720"/>
          <w:docGrid w:linePitch="299"/>
        </w:sectPr>
      </w:pPr>
    </w:p>
    <w:p w14:paraId="05B06C6D" w14:textId="77777777" w:rsidR="00110597" w:rsidRDefault="00E277D0">
      <w:pPr>
        <w:pStyle w:val="Heading1"/>
      </w:pPr>
      <w:r>
        <w:lastRenderedPageBreak/>
        <w:t>Table of Contents</w:t>
      </w:r>
    </w:p>
    <w:sdt>
      <w:sdtPr>
        <w:id w:val="1082957061"/>
        <w:docPartObj>
          <w:docPartGallery w:val="Table of Contents"/>
          <w:docPartUnique/>
        </w:docPartObj>
      </w:sdtPr>
      <w:sdtEndPr/>
      <w:sdtContent>
        <w:p w14:paraId="5C3C3723" w14:textId="77777777" w:rsidR="00110597" w:rsidRDefault="00DE3B72">
          <w:pPr>
            <w:pStyle w:val="TOC1"/>
            <w:tabs>
              <w:tab w:val="right" w:leader="dot" w:pos="9839"/>
            </w:tabs>
            <w:spacing w:before="483"/>
            <w:rPr>
              <w:b w:val="0"/>
            </w:rPr>
          </w:pPr>
          <w:hyperlink w:anchor="_bookmark0" w:history="1">
            <w:r w:rsidR="00E277D0">
              <w:t>LIST</w:t>
            </w:r>
            <w:r w:rsidR="00E277D0">
              <w:rPr>
                <w:spacing w:val="-1"/>
              </w:rPr>
              <w:t xml:space="preserve"> </w:t>
            </w:r>
            <w:r w:rsidR="00E277D0">
              <w:t>OF FIGURES</w:t>
            </w:r>
            <w:r w:rsidR="00E277D0">
              <w:tab/>
            </w:r>
            <w:r w:rsidR="00E277D0">
              <w:rPr>
                <w:b w:val="0"/>
              </w:rPr>
              <w:t>iv</w:t>
            </w:r>
          </w:hyperlink>
        </w:p>
        <w:p w14:paraId="0D1C13A2" w14:textId="77777777" w:rsidR="00110597" w:rsidRDefault="00DE3B72">
          <w:pPr>
            <w:pStyle w:val="TOC1"/>
            <w:tabs>
              <w:tab w:val="right" w:leader="dot" w:pos="9838"/>
            </w:tabs>
            <w:spacing w:before="120"/>
            <w:rPr>
              <w:b w:val="0"/>
            </w:rPr>
          </w:pPr>
          <w:hyperlink w:anchor="_bookmark1" w:history="1">
            <w:r w:rsidR="00E277D0">
              <w:t>LIST</w:t>
            </w:r>
            <w:r w:rsidR="00E277D0">
              <w:rPr>
                <w:spacing w:val="-1"/>
              </w:rPr>
              <w:t xml:space="preserve"> </w:t>
            </w:r>
            <w:r w:rsidR="00E277D0">
              <w:t>OF TABLES</w:t>
            </w:r>
            <w:r w:rsidR="00E277D0">
              <w:tab/>
            </w:r>
            <w:r w:rsidR="00E277D0">
              <w:rPr>
                <w:b w:val="0"/>
              </w:rPr>
              <w:t>v</w:t>
            </w:r>
          </w:hyperlink>
        </w:p>
        <w:p w14:paraId="0929E022" w14:textId="77777777" w:rsidR="00110597" w:rsidRDefault="00DE3B72">
          <w:pPr>
            <w:pStyle w:val="TOC1"/>
            <w:tabs>
              <w:tab w:val="right" w:leader="dot" w:pos="9838"/>
            </w:tabs>
            <w:spacing w:before="123"/>
            <w:rPr>
              <w:b w:val="0"/>
            </w:rPr>
          </w:pPr>
          <w:hyperlink w:anchor="_bookmark2" w:history="1">
            <w:r w:rsidR="00E277D0">
              <w:t>CHAPTER</w:t>
            </w:r>
            <w:r w:rsidR="00E277D0">
              <w:rPr>
                <w:spacing w:val="-1"/>
              </w:rPr>
              <w:t xml:space="preserve"> </w:t>
            </w:r>
            <w:r w:rsidR="00E277D0">
              <w:t>I. INTRODUCTION</w:t>
            </w:r>
            <w:r w:rsidR="00E277D0">
              <w:tab/>
            </w:r>
            <w:r w:rsidR="00E277D0">
              <w:rPr>
                <w:b w:val="0"/>
              </w:rPr>
              <w:t>1</w:t>
            </w:r>
          </w:hyperlink>
        </w:p>
        <w:p w14:paraId="26882742" w14:textId="77777777" w:rsidR="00110597" w:rsidRDefault="00DE3B72">
          <w:pPr>
            <w:pStyle w:val="TOC3"/>
            <w:numPr>
              <w:ilvl w:val="1"/>
              <w:numId w:val="7"/>
            </w:numPr>
            <w:tabs>
              <w:tab w:val="left" w:pos="1701"/>
              <w:tab w:val="left" w:pos="1702"/>
              <w:tab w:val="right" w:leader="dot" w:pos="9838"/>
            </w:tabs>
            <w:spacing w:before="122"/>
            <w:ind w:hanging="661"/>
          </w:pPr>
          <w:hyperlink w:anchor="_bookmark3" w:history="1">
            <w:r w:rsidR="00E277D0">
              <w:t>Background</w:t>
            </w:r>
            <w:r w:rsidR="00E277D0">
              <w:tab/>
              <w:t>1</w:t>
            </w:r>
          </w:hyperlink>
        </w:p>
        <w:p w14:paraId="5056DD93" w14:textId="1C2E527B" w:rsidR="00110597" w:rsidRDefault="00DE3B72">
          <w:pPr>
            <w:pStyle w:val="TOC3"/>
            <w:numPr>
              <w:ilvl w:val="1"/>
              <w:numId w:val="7"/>
            </w:numPr>
            <w:tabs>
              <w:tab w:val="left" w:pos="1701"/>
              <w:tab w:val="left" w:pos="1702"/>
              <w:tab w:val="right" w:leader="dot" w:pos="9838"/>
            </w:tabs>
            <w:spacing w:before="123"/>
            <w:ind w:hanging="661"/>
          </w:pPr>
          <w:hyperlink w:anchor="_bookmark4" w:history="1">
            <w:r w:rsidR="00E277D0">
              <w:t>Research</w:t>
            </w:r>
            <w:r w:rsidR="00E277D0">
              <w:rPr>
                <w:spacing w:val="-1"/>
              </w:rPr>
              <w:t xml:space="preserve"> </w:t>
            </w:r>
            <w:r w:rsidR="00E277D0">
              <w:t>Problem</w:t>
            </w:r>
            <w:r w:rsidR="00E277D0">
              <w:tab/>
              <w:t>2</w:t>
            </w:r>
          </w:hyperlink>
        </w:p>
        <w:p w14:paraId="381EF54D" w14:textId="6452D7A8" w:rsidR="00845983" w:rsidRPr="00845983" w:rsidRDefault="00845983" w:rsidP="00845983">
          <w:pPr>
            <w:pStyle w:val="BodyText"/>
            <w:numPr>
              <w:ilvl w:val="1"/>
              <w:numId w:val="7"/>
            </w:numPr>
            <w:spacing w:before="61"/>
          </w:pPr>
          <w:r w:rsidRPr="00845983">
            <w:t>Research Scope</w:t>
          </w:r>
          <w:r>
            <w:t>………………………………………………………………………3</w:t>
          </w:r>
        </w:p>
        <w:p w14:paraId="2F7F3EFF" w14:textId="77777777" w:rsidR="00110597" w:rsidRDefault="00DE3B72">
          <w:pPr>
            <w:pStyle w:val="TOC3"/>
            <w:numPr>
              <w:ilvl w:val="1"/>
              <w:numId w:val="6"/>
            </w:numPr>
            <w:tabs>
              <w:tab w:val="left" w:pos="1701"/>
              <w:tab w:val="left" w:pos="1702"/>
              <w:tab w:val="right" w:leader="dot" w:pos="9838"/>
            </w:tabs>
            <w:ind w:hanging="661"/>
          </w:pPr>
          <w:hyperlink w:anchor="_bookmark5" w:history="1">
            <w:r w:rsidR="00E277D0">
              <w:t>Objectives</w:t>
            </w:r>
            <w:r w:rsidR="00E277D0">
              <w:tab/>
              <w:t>3</w:t>
            </w:r>
          </w:hyperlink>
        </w:p>
        <w:p w14:paraId="3FA09A5F" w14:textId="77777777" w:rsidR="00110597" w:rsidRDefault="00DE3B72">
          <w:pPr>
            <w:pStyle w:val="TOC3"/>
            <w:numPr>
              <w:ilvl w:val="1"/>
              <w:numId w:val="6"/>
            </w:numPr>
            <w:tabs>
              <w:tab w:val="left" w:pos="1701"/>
              <w:tab w:val="left" w:pos="1702"/>
              <w:tab w:val="right" w:leader="dot" w:pos="9838"/>
            </w:tabs>
            <w:spacing w:before="123"/>
            <w:ind w:hanging="661"/>
          </w:pPr>
          <w:hyperlink w:anchor="_bookmark6" w:history="1">
            <w:r w:rsidR="00E277D0">
              <w:t>Benefits</w:t>
            </w:r>
            <w:r w:rsidR="00E277D0">
              <w:tab/>
              <w:t>3</w:t>
            </w:r>
          </w:hyperlink>
        </w:p>
        <w:p w14:paraId="0F4F1145" w14:textId="77777777" w:rsidR="00110597" w:rsidRDefault="00DE3B72">
          <w:pPr>
            <w:pStyle w:val="TOC1"/>
            <w:tabs>
              <w:tab w:val="right" w:leader="dot" w:pos="9838"/>
            </w:tabs>
            <w:rPr>
              <w:b w:val="0"/>
            </w:rPr>
          </w:pPr>
          <w:hyperlink w:anchor="_bookmark7" w:history="1">
            <w:r w:rsidR="00E277D0">
              <w:t>CHAPTER II.</w:t>
            </w:r>
            <w:r w:rsidR="00E277D0">
              <w:rPr>
                <w:spacing w:val="-1"/>
              </w:rPr>
              <w:t xml:space="preserve"> </w:t>
            </w:r>
            <w:r w:rsidR="00E277D0">
              <w:t>LITERATURE STUDY</w:t>
            </w:r>
            <w:r w:rsidR="00E277D0">
              <w:tab/>
            </w:r>
            <w:r w:rsidR="00E277D0">
              <w:rPr>
                <w:b w:val="0"/>
              </w:rPr>
              <w:t>4</w:t>
            </w:r>
          </w:hyperlink>
        </w:p>
        <w:p w14:paraId="675646FA" w14:textId="77777777" w:rsidR="00110597" w:rsidRDefault="00DE3B72">
          <w:pPr>
            <w:pStyle w:val="TOC2"/>
            <w:numPr>
              <w:ilvl w:val="1"/>
              <w:numId w:val="5"/>
            </w:numPr>
            <w:tabs>
              <w:tab w:val="left" w:pos="1701"/>
              <w:tab w:val="left" w:pos="1702"/>
              <w:tab w:val="right" w:leader="dot" w:pos="9838"/>
            </w:tabs>
            <w:ind w:hanging="661"/>
            <w:rPr>
              <w:b w:val="0"/>
            </w:rPr>
          </w:pPr>
          <w:hyperlink w:anchor="_bookmark8" w:history="1">
            <w:r w:rsidR="00E277D0">
              <w:t>Literature</w:t>
            </w:r>
            <w:r w:rsidR="00E277D0">
              <w:rPr>
                <w:spacing w:val="-3"/>
              </w:rPr>
              <w:t xml:space="preserve"> </w:t>
            </w:r>
            <w:r w:rsidR="00E277D0">
              <w:t>Study</w:t>
            </w:r>
            <w:r w:rsidR="00E277D0">
              <w:tab/>
            </w:r>
            <w:r w:rsidR="00E277D0">
              <w:rPr>
                <w:b w:val="0"/>
              </w:rPr>
              <w:t>4</w:t>
            </w:r>
          </w:hyperlink>
        </w:p>
        <w:p w14:paraId="73EDC686" w14:textId="77777777" w:rsidR="00110597" w:rsidRDefault="00DE3B72">
          <w:pPr>
            <w:pStyle w:val="TOC3"/>
            <w:numPr>
              <w:ilvl w:val="1"/>
              <w:numId w:val="5"/>
            </w:numPr>
            <w:tabs>
              <w:tab w:val="left" w:pos="1701"/>
              <w:tab w:val="left" w:pos="1702"/>
              <w:tab w:val="right" w:leader="dot" w:pos="9838"/>
            </w:tabs>
            <w:ind w:hanging="661"/>
          </w:pPr>
          <w:hyperlink w:anchor="_bookmark9" w:history="1">
            <w:r w:rsidR="00E277D0">
              <w:t>Basic</w:t>
            </w:r>
            <w:r w:rsidR="00E277D0">
              <w:rPr>
                <w:spacing w:val="-1"/>
              </w:rPr>
              <w:t xml:space="preserve"> </w:t>
            </w:r>
            <w:r w:rsidR="00E277D0">
              <w:t>Theory</w:t>
            </w:r>
            <w:r w:rsidR="00E277D0">
              <w:tab/>
              <w:t>6</w:t>
            </w:r>
          </w:hyperlink>
        </w:p>
        <w:p w14:paraId="03E5FD7E" w14:textId="77777777" w:rsidR="00110597" w:rsidRDefault="00DE3B72">
          <w:pPr>
            <w:pStyle w:val="TOC5"/>
            <w:numPr>
              <w:ilvl w:val="2"/>
              <w:numId w:val="5"/>
            </w:numPr>
            <w:tabs>
              <w:tab w:val="left" w:pos="2140"/>
              <w:tab w:val="left" w:pos="2141"/>
              <w:tab w:val="right" w:leader="dot" w:pos="9838"/>
            </w:tabs>
            <w:spacing w:before="123"/>
            <w:ind w:hanging="882"/>
          </w:pPr>
          <w:hyperlink w:anchor="_bookmark10" w:history="1">
            <w:r w:rsidR="00E277D0">
              <w:t>Database</w:t>
            </w:r>
            <w:r w:rsidR="00E277D0">
              <w:tab/>
              <w:t>6</w:t>
            </w:r>
          </w:hyperlink>
        </w:p>
        <w:p w14:paraId="293A7329" w14:textId="77777777" w:rsidR="00110597" w:rsidRDefault="00DE3B72">
          <w:pPr>
            <w:pStyle w:val="TOC5"/>
            <w:numPr>
              <w:ilvl w:val="2"/>
              <w:numId w:val="5"/>
            </w:numPr>
            <w:tabs>
              <w:tab w:val="left" w:pos="2140"/>
              <w:tab w:val="left" w:pos="2141"/>
              <w:tab w:val="right" w:leader="dot" w:pos="9838"/>
            </w:tabs>
            <w:ind w:hanging="882"/>
          </w:pPr>
          <w:hyperlink w:anchor="_bookmark11" w:history="1">
            <w:r w:rsidR="00E277D0">
              <w:t>SQL</w:t>
            </w:r>
            <w:r w:rsidR="00E277D0">
              <w:rPr>
                <w:spacing w:val="-2"/>
              </w:rPr>
              <w:t xml:space="preserve"> </w:t>
            </w:r>
            <w:r w:rsidR="00E277D0">
              <w:t>Query</w:t>
            </w:r>
            <w:r w:rsidR="00E277D0">
              <w:tab/>
              <w:t>6</w:t>
            </w:r>
          </w:hyperlink>
        </w:p>
        <w:p w14:paraId="4260C210" w14:textId="77777777" w:rsidR="00110597" w:rsidRDefault="00DE3B72">
          <w:pPr>
            <w:pStyle w:val="TOC5"/>
            <w:numPr>
              <w:ilvl w:val="2"/>
              <w:numId w:val="5"/>
            </w:numPr>
            <w:tabs>
              <w:tab w:val="left" w:pos="2140"/>
              <w:tab w:val="left" w:pos="2141"/>
              <w:tab w:val="right" w:leader="dot" w:pos="9838"/>
            </w:tabs>
            <w:spacing w:before="123"/>
            <w:ind w:hanging="882"/>
          </w:pPr>
          <w:hyperlink w:anchor="_bookmark14" w:history="1">
            <w:r w:rsidR="00E277D0">
              <w:t>Drag-and-Drop</w:t>
            </w:r>
            <w:r w:rsidR="00E277D0">
              <w:tab/>
              <w:t>7</w:t>
            </w:r>
          </w:hyperlink>
        </w:p>
        <w:p w14:paraId="1501B54F" w14:textId="77777777" w:rsidR="00110597" w:rsidRDefault="00DE3B72">
          <w:pPr>
            <w:pStyle w:val="TOC5"/>
            <w:numPr>
              <w:ilvl w:val="2"/>
              <w:numId w:val="5"/>
            </w:numPr>
            <w:tabs>
              <w:tab w:val="left" w:pos="2140"/>
              <w:tab w:val="left" w:pos="2141"/>
              <w:tab w:val="right" w:leader="dot" w:pos="9838"/>
            </w:tabs>
            <w:spacing w:before="120"/>
            <w:ind w:hanging="882"/>
          </w:pPr>
          <w:hyperlink w:anchor="_bookmark15" w:history="1">
            <w:r w:rsidR="00E277D0">
              <w:t>Close-Ended</w:t>
            </w:r>
            <w:r w:rsidR="00E277D0">
              <w:rPr>
                <w:spacing w:val="-1"/>
              </w:rPr>
              <w:t xml:space="preserve"> </w:t>
            </w:r>
            <w:r w:rsidR="00E277D0">
              <w:t>Approach</w:t>
            </w:r>
            <w:r w:rsidR="00E277D0">
              <w:tab/>
              <w:t>7</w:t>
            </w:r>
          </w:hyperlink>
        </w:p>
        <w:p w14:paraId="7D9554D6" w14:textId="77777777" w:rsidR="00110597" w:rsidRDefault="00DE3B72">
          <w:pPr>
            <w:pStyle w:val="TOC5"/>
            <w:numPr>
              <w:ilvl w:val="2"/>
              <w:numId w:val="5"/>
            </w:numPr>
            <w:tabs>
              <w:tab w:val="left" w:pos="2140"/>
              <w:tab w:val="left" w:pos="2141"/>
              <w:tab w:val="right" w:leader="dot" w:pos="9838"/>
            </w:tabs>
            <w:spacing w:before="123"/>
            <w:ind w:hanging="882"/>
          </w:pPr>
          <w:hyperlink w:anchor="_bookmark16" w:history="1">
            <w:proofErr w:type="spellStart"/>
            <w:r w:rsidR="00E277D0">
              <w:t>SQLearn</w:t>
            </w:r>
            <w:proofErr w:type="spellEnd"/>
            <w:r w:rsidR="00E277D0">
              <w:tab/>
              <w:t>7</w:t>
            </w:r>
          </w:hyperlink>
        </w:p>
        <w:p w14:paraId="64E49E56" w14:textId="77777777" w:rsidR="00110597" w:rsidRDefault="00DE3B72">
          <w:pPr>
            <w:pStyle w:val="TOC1"/>
            <w:tabs>
              <w:tab w:val="right" w:leader="dot" w:pos="9838"/>
            </w:tabs>
            <w:rPr>
              <w:b w:val="0"/>
            </w:rPr>
          </w:pPr>
          <w:hyperlink w:anchor="_bookmark19" w:history="1">
            <w:r w:rsidR="00E277D0">
              <w:t>CHAPTER III.</w:t>
            </w:r>
            <w:r w:rsidR="00E277D0">
              <w:rPr>
                <w:spacing w:val="-1"/>
              </w:rPr>
              <w:t xml:space="preserve"> </w:t>
            </w:r>
            <w:r w:rsidR="00E277D0">
              <w:t>RESEARCH METHODOLOGY</w:t>
            </w:r>
            <w:r w:rsidR="00E277D0">
              <w:tab/>
            </w:r>
            <w:r w:rsidR="00E277D0">
              <w:rPr>
                <w:b w:val="0"/>
              </w:rPr>
              <w:t>10</w:t>
            </w:r>
          </w:hyperlink>
        </w:p>
        <w:p w14:paraId="319B282D" w14:textId="77777777" w:rsidR="00110597" w:rsidRDefault="00DE3B72">
          <w:pPr>
            <w:pStyle w:val="TOC3"/>
            <w:numPr>
              <w:ilvl w:val="1"/>
              <w:numId w:val="4"/>
            </w:numPr>
            <w:tabs>
              <w:tab w:val="left" w:pos="1701"/>
              <w:tab w:val="left" w:pos="1702"/>
              <w:tab w:val="right" w:leader="dot" w:pos="9838"/>
            </w:tabs>
            <w:spacing w:before="122"/>
            <w:ind w:hanging="661"/>
          </w:pPr>
          <w:hyperlink w:anchor="_bookmark20" w:history="1">
            <w:r w:rsidR="00E277D0">
              <w:t>Time and Place</w:t>
            </w:r>
            <w:r w:rsidR="00E277D0">
              <w:rPr>
                <w:spacing w:val="-2"/>
              </w:rPr>
              <w:t xml:space="preserve"> </w:t>
            </w:r>
            <w:r w:rsidR="00E277D0">
              <w:t>of Research</w:t>
            </w:r>
            <w:r w:rsidR="00E277D0">
              <w:tab/>
              <w:t>10</w:t>
            </w:r>
          </w:hyperlink>
        </w:p>
        <w:p w14:paraId="28612582" w14:textId="77777777" w:rsidR="00110597" w:rsidRDefault="00DE3B72">
          <w:pPr>
            <w:pStyle w:val="TOC3"/>
            <w:numPr>
              <w:ilvl w:val="1"/>
              <w:numId w:val="4"/>
            </w:numPr>
            <w:tabs>
              <w:tab w:val="left" w:pos="1701"/>
              <w:tab w:val="left" w:pos="1702"/>
              <w:tab w:val="right" w:leader="dot" w:pos="9838"/>
            </w:tabs>
            <w:ind w:hanging="661"/>
          </w:pPr>
          <w:hyperlink w:anchor="_bookmark21" w:history="1">
            <w:r w:rsidR="00E277D0">
              <w:t>Data</w:t>
            </w:r>
            <w:r w:rsidR="00E277D0">
              <w:rPr>
                <w:spacing w:val="-1"/>
              </w:rPr>
              <w:t xml:space="preserve"> </w:t>
            </w:r>
            <w:r w:rsidR="00E277D0">
              <w:t>Collection</w:t>
            </w:r>
            <w:r w:rsidR="00E277D0">
              <w:tab/>
              <w:t>10</w:t>
            </w:r>
          </w:hyperlink>
        </w:p>
        <w:p w14:paraId="31E8B9EE" w14:textId="77777777" w:rsidR="00110597" w:rsidRDefault="00DE3B72">
          <w:pPr>
            <w:pStyle w:val="TOC4"/>
            <w:numPr>
              <w:ilvl w:val="2"/>
              <w:numId w:val="4"/>
            </w:numPr>
            <w:tabs>
              <w:tab w:val="left" w:pos="2140"/>
              <w:tab w:val="left" w:pos="2141"/>
              <w:tab w:val="right" w:leader="dot" w:pos="9838"/>
            </w:tabs>
            <w:spacing w:before="123"/>
            <w:ind w:hanging="882"/>
            <w:rPr>
              <w:b w:val="0"/>
            </w:rPr>
          </w:pPr>
          <w:hyperlink w:anchor="_bookmark22" w:history="1">
            <w:r w:rsidR="00E277D0">
              <w:t>Field Research</w:t>
            </w:r>
            <w:r w:rsidR="00E277D0">
              <w:tab/>
            </w:r>
            <w:r w:rsidR="00E277D0">
              <w:rPr>
                <w:b w:val="0"/>
              </w:rPr>
              <w:t>10</w:t>
            </w:r>
          </w:hyperlink>
        </w:p>
        <w:p w14:paraId="4831A0CC" w14:textId="77777777" w:rsidR="00110597" w:rsidRDefault="00DE3B72">
          <w:pPr>
            <w:pStyle w:val="TOC4"/>
            <w:numPr>
              <w:ilvl w:val="2"/>
              <w:numId w:val="4"/>
            </w:numPr>
            <w:tabs>
              <w:tab w:val="left" w:pos="2140"/>
              <w:tab w:val="left" w:pos="2141"/>
              <w:tab w:val="right" w:leader="dot" w:pos="9838"/>
            </w:tabs>
            <w:spacing w:before="122"/>
            <w:ind w:hanging="882"/>
            <w:rPr>
              <w:b w:val="0"/>
            </w:rPr>
          </w:pPr>
          <w:hyperlink w:anchor="_bookmark23" w:history="1">
            <w:r w:rsidR="00E277D0">
              <w:t>Library</w:t>
            </w:r>
            <w:r w:rsidR="00E277D0">
              <w:rPr>
                <w:spacing w:val="-1"/>
              </w:rPr>
              <w:t xml:space="preserve"> </w:t>
            </w:r>
            <w:r w:rsidR="00E277D0">
              <w:t>Research</w:t>
            </w:r>
            <w:r w:rsidR="00E277D0">
              <w:tab/>
            </w:r>
            <w:r w:rsidR="00E277D0">
              <w:rPr>
                <w:b w:val="0"/>
              </w:rPr>
              <w:t>10</w:t>
            </w:r>
          </w:hyperlink>
        </w:p>
        <w:p w14:paraId="32F29AEF" w14:textId="77777777" w:rsidR="00110597" w:rsidRDefault="00DE3B72">
          <w:pPr>
            <w:pStyle w:val="TOC3"/>
            <w:numPr>
              <w:ilvl w:val="1"/>
              <w:numId w:val="4"/>
            </w:numPr>
            <w:tabs>
              <w:tab w:val="left" w:pos="1701"/>
              <w:tab w:val="left" w:pos="1702"/>
              <w:tab w:val="right" w:leader="dot" w:pos="9838"/>
            </w:tabs>
            <w:spacing w:before="123"/>
            <w:ind w:hanging="661"/>
          </w:pPr>
          <w:hyperlink w:anchor="_bookmark24" w:history="1">
            <w:r w:rsidR="00E277D0">
              <w:t>Data</w:t>
            </w:r>
            <w:r w:rsidR="00E277D0">
              <w:rPr>
                <w:spacing w:val="-1"/>
              </w:rPr>
              <w:t xml:space="preserve"> </w:t>
            </w:r>
            <w:r w:rsidR="00E277D0">
              <w:t>Processing</w:t>
            </w:r>
            <w:r w:rsidR="00E277D0">
              <w:tab/>
              <w:t>10</w:t>
            </w:r>
          </w:hyperlink>
        </w:p>
        <w:p w14:paraId="202EA116" w14:textId="77777777" w:rsidR="00110597" w:rsidRDefault="00DE3B72">
          <w:pPr>
            <w:pStyle w:val="TOC3"/>
            <w:numPr>
              <w:ilvl w:val="1"/>
              <w:numId w:val="4"/>
            </w:numPr>
            <w:tabs>
              <w:tab w:val="left" w:pos="1701"/>
              <w:tab w:val="left" w:pos="1702"/>
              <w:tab w:val="right" w:leader="dot" w:pos="9838"/>
            </w:tabs>
            <w:spacing w:before="122"/>
            <w:ind w:hanging="661"/>
          </w:pPr>
          <w:hyperlink w:anchor="_bookmark25" w:history="1">
            <w:r w:rsidR="00E277D0">
              <w:t>System</w:t>
            </w:r>
            <w:r w:rsidR="00E277D0">
              <w:rPr>
                <w:spacing w:val="-1"/>
              </w:rPr>
              <w:t xml:space="preserve"> </w:t>
            </w:r>
            <w:r w:rsidR="00E277D0">
              <w:t>Design</w:t>
            </w:r>
            <w:r w:rsidR="00E277D0">
              <w:tab/>
              <w:t>11</w:t>
            </w:r>
          </w:hyperlink>
        </w:p>
        <w:p w14:paraId="37E68FCD" w14:textId="77777777" w:rsidR="00110597" w:rsidRDefault="00DE3B72">
          <w:pPr>
            <w:pStyle w:val="TOC5"/>
            <w:numPr>
              <w:ilvl w:val="2"/>
              <w:numId w:val="4"/>
            </w:numPr>
            <w:tabs>
              <w:tab w:val="left" w:pos="2140"/>
              <w:tab w:val="left" w:pos="2141"/>
              <w:tab w:val="right" w:leader="dot" w:pos="9838"/>
            </w:tabs>
            <w:spacing w:before="121"/>
            <w:ind w:hanging="882"/>
          </w:pPr>
          <w:hyperlink w:anchor="_bookmark26" w:history="1">
            <w:r w:rsidR="00E277D0">
              <w:t>Use</w:t>
            </w:r>
            <w:r w:rsidR="00E277D0">
              <w:rPr>
                <w:spacing w:val="-3"/>
              </w:rPr>
              <w:t xml:space="preserve"> </w:t>
            </w:r>
            <w:r w:rsidR="00E277D0">
              <w:t>Case</w:t>
            </w:r>
            <w:r w:rsidR="00E277D0">
              <w:rPr>
                <w:spacing w:val="-1"/>
              </w:rPr>
              <w:t xml:space="preserve"> </w:t>
            </w:r>
            <w:r w:rsidR="00E277D0">
              <w:t>Diagram</w:t>
            </w:r>
            <w:r w:rsidR="00E277D0">
              <w:tab/>
              <w:t>11</w:t>
            </w:r>
          </w:hyperlink>
        </w:p>
        <w:p w14:paraId="232777E7" w14:textId="77777777" w:rsidR="00110597" w:rsidRDefault="00DE3B72">
          <w:pPr>
            <w:pStyle w:val="TOC5"/>
            <w:numPr>
              <w:ilvl w:val="2"/>
              <w:numId w:val="4"/>
            </w:numPr>
            <w:tabs>
              <w:tab w:val="left" w:pos="2140"/>
              <w:tab w:val="left" w:pos="2141"/>
              <w:tab w:val="right" w:leader="dot" w:pos="9838"/>
            </w:tabs>
            <w:ind w:hanging="882"/>
          </w:pPr>
          <w:hyperlink w:anchor="_bookmark28" w:history="1">
            <w:r w:rsidR="00E277D0">
              <w:t>Application</w:t>
            </w:r>
            <w:r w:rsidR="00E277D0">
              <w:rPr>
                <w:spacing w:val="-1"/>
              </w:rPr>
              <w:t xml:space="preserve"> </w:t>
            </w:r>
            <w:r w:rsidR="00E277D0">
              <w:t>Activity Diagram</w:t>
            </w:r>
            <w:r w:rsidR="00E277D0">
              <w:tab/>
              <w:t>12</w:t>
            </w:r>
          </w:hyperlink>
        </w:p>
        <w:p w14:paraId="3C2F96E2" w14:textId="77777777" w:rsidR="00110597" w:rsidRDefault="00DE3B72">
          <w:pPr>
            <w:pStyle w:val="TOC5"/>
            <w:numPr>
              <w:ilvl w:val="2"/>
              <w:numId w:val="4"/>
            </w:numPr>
            <w:tabs>
              <w:tab w:val="left" w:pos="2140"/>
              <w:tab w:val="left" w:pos="2141"/>
              <w:tab w:val="right" w:leader="dot" w:pos="9838"/>
            </w:tabs>
            <w:spacing w:before="123"/>
            <w:ind w:hanging="882"/>
          </w:pPr>
          <w:hyperlink w:anchor="_bookmark30" w:history="1">
            <w:r w:rsidR="00E277D0">
              <w:t>Application</w:t>
            </w:r>
            <w:r w:rsidR="00E277D0">
              <w:rPr>
                <w:spacing w:val="-1"/>
              </w:rPr>
              <w:t xml:space="preserve"> </w:t>
            </w:r>
            <w:r w:rsidR="00E277D0">
              <w:t>Features</w:t>
            </w:r>
            <w:r w:rsidR="00E277D0">
              <w:tab/>
              <w:t>13</w:t>
            </w:r>
          </w:hyperlink>
        </w:p>
        <w:p w14:paraId="08BC3E43" w14:textId="77777777" w:rsidR="00110597" w:rsidRDefault="00DE3B72">
          <w:pPr>
            <w:pStyle w:val="TOC5"/>
            <w:numPr>
              <w:ilvl w:val="2"/>
              <w:numId w:val="4"/>
            </w:numPr>
            <w:tabs>
              <w:tab w:val="left" w:pos="2140"/>
              <w:tab w:val="left" w:pos="2141"/>
              <w:tab w:val="right" w:leader="dot" w:pos="9838"/>
            </w:tabs>
            <w:ind w:hanging="882"/>
          </w:pPr>
          <w:hyperlink w:anchor="_bookmark31" w:history="1">
            <w:r w:rsidR="00E277D0">
              <w:t>Application</w:t>
            </w:r>
            <w:r w:rsidR="00E277D0">
              <w:rPr>
                <w:spacing w:val="-1"/>
              </w:rPr>
              <w:t xml:space="preserve"> </w:t>
            </w:r>
            <w:r w:rsidR="00E277D0">
              <w:t>Mockups</w:t>
            </w:r>
            <w:r w:rsidR="00E277D0">
              <w:tab/>
              <w:t>14</w:t>
            </w:r>
          </w:hyperlink>
        </w:p>
        <w:p w14:paraId="38AD41DE" w14:textId="77777777" w:rsidR="00110597" w:rsidRDefault="00DE3B72">
          <w:pPr>
            <w:pStyle w:val="TOC4"/>
            <w:numPr>
              <w:ilvl w:val="2"/>
              <w:numId w:val="4"/>
            </w:numPr>
            <w:tabs>
              <w:tab w:val="left" w:pos="2140"/>
              <w:tab w:val="left" w:pos="2141"/>
              <w:tab w:val="right" w:leader="dot" w:pos="9838"/>
            </w:tabs>
            <w:ind w:hanging="882"/>
            <w:rPr>
              <w:b w:val="0"/>
            </w:rPr>
          </w:pPr>
          <w:hyperlink w:anchor="_bookmark35" w:history="1">
            <w:r w:rsidR="00E277D0">
              <w:t>System Architecture</w:t>
            </w:r>
            <w:r w:rsidR="00E277D0">
              <w:tab/>
            </w:r>
            <w:r w:rsidR="00E277D0">
              <w:rPr>
                <w:b w:val="0"/>
              </w:rPr>
              <w:t>16</w:t>
            </w:r>
          </w:hyperlink>
        </w:p>
        <w:p w14:paraId="69C4BDF5" w14:textId="77777777" w:rsidR="00110597" w:rsidRDefault="00DE3B72">
          <w:pPr>
            <w:pStyle w:val="TOC5"/>
            <w:numPr>
              <w:ilvl w:val="2"/>
              <w:numId w:val="4"/>
            </w:numPr>
            <w:tabs>
              <w:tab w:val="left" w:pos="2140"/>
              <w:tab w:val="left" w:pos="2141"/>
              <w:tab w:val="right" w:leader="dot" w:pos="9838"/>
            </w:tabs>
            <w:ind w:hanging="882"/>
          </w:pPr>
          <w:hyperlink w:anchor="_bookmark37" w:history="1">
            <w:r w:rsidR="00E277D0">
              <w:t>System</w:t>
            </w:r>
            <w:r w:rsidR="00E277D0">
              <w:rPr>
                <w:spacing w:val="-1"/>
              </w:rPr>
              <w:t xml:space="preserve"> </w:t>
            </w:r>
            <w:r w:rsidR="00E277D0">
              <w:t>Testing</w:t>
            </w:r>
            <w:r w:rsidR="00E277D0">
              <w:tab/>
              <w:t>17</w:t>
            </w:r>
          </w:hyperlink>
        </w:p>
        <w:p w14:paraId="3BB857D1" w14:textId="77777777" w:rsidR="00110597" w:rsidRDefault="00DE3B72">
          <w:pPr>
            <w:pStyle w:val="TOC1"/>
            <w:tabs>
              <w:tab w:val="right" w:leader="dot" w:pos="9838"/>
            </w:tabs>
            <w:spacing w:before="123"/>
            <w:rPr>
              <w:b w:val="0"/>
            </w:rPr>
          </w:pPr>
          <w:hyperlink w:anchor="_bookmark38" w:history="1">
            <w:r w:rsidR="00E277D0">
              <w:t>CHAPTER IV.</w:t>
            </w:r>
            <w:r w:rsidR="00E277D0">
              <w:rPr>
                <w:spacing w:val="-1"/>
              </w:rPr>
              <w:t xml:space="preserve"> </w:t>
            </w:r>
            <w:r w:rsidR="00E277D0">
              <w:t>RESEARCH TIMELINE</w:t>
            </w:r>
            <w:r w:rsidR="00E277D0">
              <w:tab/>
            </w:r>
            <w:r w:rsidR="00E277D0">
              <w:rPr>
                <w:b w:val="0"/>
              </w:rPr>
              <w:t>18</w:t>
            </w:r>
          </w:hyperlink>
        </w:p>
        <w:p w14:paraId="2A0DB169" w14:textId="77777777" w:rsidR="00110597" w:rsidRDefault="00DE3B72">
          <w:pPr>
            <w:pStyle w:val="TOC1"/>
            <w:tabs>
              <w:tab w:val="right" w:leader="dot" w:pos="9838"/>
            </w:tabs>
            <w:rPr>
              <w:b w:val="0"/>
            </w:rPr>
          </w:pPr>
          <w:hyperlink w:anchor="_bookmark40" w:history="1">
            <w:r w:rsidR="00E277D0">
              <w:t>REFERENCES</w:t>
            </w:r>
            <w:r w:rsidR="00E277D0">
              <w:tab/>
            </w:r>
            <w:r w:rsidR="00E277D0">
              <w:rPr>
                <w:b w:val="0"/>
              </w:rPr>
              <w:t>19</w:t>
            </w:r>
          </w:hyperlink>
        </w:p>
      </w:sdtContent>
    </w:sdt>
    <w:p w14:paraId="6A5BE3BB" w14:textId="77777777" w:rsidR="00110597" w:rsidRDefault="00110597">
      <w:pPr>
        <w:sectPr w:rsidR="00110597">
          <w:pgSz w:w="11910" w:h="16840"/>
          <w:pgMar w:top="1360" w:right="780" w:bottom="1260" w:left="620" w:header="0" w:footer="1060" w:gutter="0"/>
          <w:cols w:space="720"/>
        </w:sectPr>
      </w:pPr>
    </w:p>
    <w:p w14:paraId="623C6DEC" w14:textId="77777777" w:rsidR="00110597" w:rsidRDefault="00E277D0">
      <w:pPr>
        <w:pStyle w:val="Heading1"/>
        <w:ind w:left="163"/>
      </w:pPr>
      <w:bookmarkStart w:id="0" w:name="_bookmark0"/>
      <w:bookmarkEnd w:id="0"/>
      <w:r>
        <w:lastRenderedPageBreak/>
        <w:t>LIST OF FIGURES</w:t>
      </w:r>
    </w:p>
    <w:p w14:paraId="4351F3A4" w14:textId="77777777" w:rsidR="00110597" w:rsidRDefault="00110597">
      <w:pPr>
        <w:pStyle w:val="BodyText"/>
        <w:rPr>
          <w:b/>
          <w:sz w:val="42"/>
        </w:rPr>
      </w:pPr>
    </w:p>
    <w:bookmarkStart w:id="1" w:name="_bookmark1"/>
    <w:bookmarkEnd w:id="1"/>
    <w:p w14:paraId="7F4D174F" w14:textId="54C26E7E" w:rsidR="00102586" w:rsidRDefault="00102586"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r>
        <w:fldChar w:fldCharType="begin"/>
      </w:r>
      <w:r>
        <w:instrText xml:space="preserve"> TOC \h \z \c "Figure 2." </w:instrText>
      </w:r>
      <w:r>
        <w:fldChar w:fldCharType="separate"/>
      </w:r>
      <w:hyperlink w:anchor="_Toc94627307" w:history="1">
        <w:r w:rsidRPr="005A482E">
          <w:rPr>
            <w:rStyle w:val="Hyperlink"/>
            <w:noProof/>
          </w:rPr>
          <w:t>Figure 2. 1 Drag-and-Drop Model by Phewkum C.</w:t>
        </w:r>
        <w:r>
          <w:rPr>
            <w:noProof/>
            <w:webHidden/>
          </w:rPr>
          <w:tab/>
        </w:r>
        <w:r>
          <w:rPr>
            <w:noProof/>
            <w:webHidden/>
          </w:rPr>
          <w:fldChar w:fldCharType="begin"/>
        </w:r>
        <w:r>
          <w:rPr>
            <w:noProof/>
            <w:webHidden/>
          </w:rPr>
          <w:instrText xml:space="preserve"> PAGEREF _Toc94627307 \h </w:instrText>
        </w:r>
        <w:r>
          <w:rPr>
            <w:noProof/>
            <w:webHidden/>
          </w:rPr>
        </w:r>
        <w:r>
          <w:rPr>
            <w:noProof/>
            <w:webHidden/>
          </w:rPr>
          <w:fldChar w:fldCharType="separate"/>
        </w:r>
        <w:r w:rsidR="00FB6A18">
          <w:rPr>
            <w:noProof/>
            <w:webHidden/>
          </w:rPr>
          <w:t>6</w:t>
        </w:r>
        <w:r>
          <w:rPr>
            <w:noProof/>
            <w:webHidden/>
          </w:rPr>
          <w:fldChar w:fldCharType="end"/>
        </w:r>
      </w:hyperlink>
    </w:p>
    <w:p w14:paraId="4B843798" w14:textId="5F64C5BF"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08" w:history="1">
        <w:r w:rsidR="00102586" w:rsidRPr="005A482E">
          <w:rPr>
            <w:rStyle w:val="Hyperlink"/>
            <w:noProof/>
          </w:rPr>
          <w:t>Figure 2. 2</w:t>
        </w:r>
        <w:r w:rsidR="00384683">
          <w:rPr>
            <w:rStyle w:val="Hyperlink"/>
            <w:noProof/>
          </w:rPr>
          <w:t xml:space="preserve"> </w:t>
        </w:r>
        <w:r w:rsidR="00102586" w:rsidRPr="005A482E">
          <w:rPr>
            <w:rStyle w:val="Hyperlink"/>
            <w:noProof/>
          </w:rPr>
          <w:t>Model of end users’ query formulation processes</w:t>
        </w:r>
        <w:r w:rsidR="00102586">
          <w:rPr>
            <w:noProof/>
            <w:webHidden/>
          </w:rPr>
          <w:tab/>
        </w:r>
        <w:r w:rsidR="00102586">
          <w:rPr>
            <w:noProof/>
            <w:webHidden/>
          </w:rPr>
          <w:fldChar w:fldCharType="begin"/>
        </w:r>
        <w:r w:rsidR="00102586">
          <w:rPr>
            <w:noProof/>
            <w:webHidden/>
          </w:rPr>
          <w:instrText xml:space="preserve"> PAGEREF _Toc94627308 \h </w:instrText>
        </w:r>
        <w:r w:rsidR="00102586">
          <w:rPr>
            <w:noProof/>
            <w:webHidden/>
          </w:rPr>
        </w:r>
        <w:r w:rsidR="00102586">
          <w:rPr>
            <w:noProof/>
            <w:webHidden/>
          </w:rPr>
          <w:fldChar w:fldCharType="separate"/>
        </w:r>
        <w:r w:rsidR="00FB6A18">
          <w:rPr>
            <w:noProof/>
            <w:webHidden/>
          </w:rPr>
          <w:t>8</w:t>
        </w:r>
        <w:r w:rsidR="00102586">
          <w:rPr>
            <w:noProof/>
            <w:webHidden/>
          </w:rPr>
          <w:fldChar w:fldCharType="end"/>
        </w:r>
      </w:hyperlink>
    </w:p>
    <w:p w14:paraId="2A55B2D6" w14:textId="6758C87E"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09" w:history="1">
        <w:r w:rsidR="00102586" w:rsidRPr="005A482E">
          <w:rPr>
            <w:rStyle w:val="Hyperlink"/>
            <w:noProof/>
          </w:rPr>
          <w:t>Figure 2. 3 Lecturer - Application Concept</w:t>
        </w:r>
        <w:r w:rsidR="00102586">
          <w:rPr>
            <w:noProof/>
            <w:webHidden/>
          </w:rPr>
          <w:tab/>
        </w:r>
        <w:r w:rsidR="00102586">
          <w:rPr>
            <w:noProof/>
            <w:webHidden/>
          </w:rPr>
          <w:fldChar w:fldCharType="begin"/>
        </w:r>
        <w:r w:rsidR="00102586">
          <w:rPr>
            <w:noProof/>
            <w:webHidden/>
          </w:rPr>
          <w:instrText xml:space="preserve"> PAGEREF _Toc94627309 \h </w:instrText>
        </w:r>
        <w:r w:rsidR="00102586">
          <w:rPr>
            <w:noProof/>
            <w:webHidden/>
          </w:rPr>
        </w:r>
        <w:r w:rsidR="00102586">
          <w:rPr>
            <w:noProof/>
            <w:webHidden/>
          </w:rPr>
          <w:fldChar w:fldCharType="separate"/>
        </w:r>
        <w:r w:rsidR="00FB6A18">
          <w:rPr>
            <w:noProof/>
            <w:webHidden/>
          </w:rPr>
          <w:t>9</w:t>
        </w:r>
        <w:r w:rsidR="00102586">
          <w:rPr>
            <w:noProof/>
            <w:webHidden/>
          </w:rPr>
          <w:fldChar w:fldCharType="end"/>
        </w:r>
      </w:hyperlink>
    </w:p>
    <w:p w14:paraId="34BA95CF" w14:textId="1462A8DB" w:rsidR="00102586" w:rsidRDefault="00DE3B72" w:rsidP="00102586">
      <w:pPr>
        <w:pStyle w:val="TableofFigures"/>
        <w:tabs>
          <w:tab w:val="right" w:leader="dot" w:pos="10500"/>
        </w:tabs>
        <w:spacing w:line="360" w:lineRule="auto"/>
        <w:ind w:firstLine="284"/>
        <w:rPr>
          <w:rStyle w:val="Hyperlink"/>
          <w:noProof/>
        </w:rPr>
      </w:pPr>
      <w:hyperlink w:anchor="_Toc94627310" w:history="1">
        <w:r w:rsidR="00102586" w:rsidRPr="005A482E">
          <w:rPr>
            <w:rStyle w:val="Hyperlink"/>
            <w:noProof/>
          </w:rPr>
          <w:t>Figure 2. 4 Students - Application Concept</w:t>
        </w:r>
        <w:r w:rsidR="00102586">
          <w:rPr>
            <w:noProof/>
            <w:webHidden/>
          </w:rPr>
          <w:tab/>
        </w:r>
        <w:r w:rsidR="00102586">
          <w:rPr>
            <w:noProof/>
            <w:webHidden/>
          </w:rPr>
          <w:fldChar w:fldCharType="begin"/>
        </w:r>
        <w:r w:rsidR="00102586">
          <w:rPr>
            <w:noProof/>
            <w:webHidden/>
          </w:rPr>
          <w:instrText xml:space="preserve"> PAGEREF _Toc94627310 \h </w:instrText>
        </w:r>
        <w:r w:rsidR="00102586">
          <w:rPr>
            <w:noProof/>
            <w:webHidden/>
          </w:rPr>
        </w:r>
        <w:r w:rsidR="00102586">
          <w:rPr>
            <w:noProof/>
            <w:webHidden/>
          </w:rPr>
          <w:fldChar w:fldCharType="separate"/>
        </w:r>
        <w:r w:rsidR="00FB6A18">
          <w:rPr>
            <w:noProof/>
            <w:webHidden/>
          </w:rPr>
          <w:t>10</w:t>
        </w:r>
        <w:r w:rsidR="00102586">
          <w:rPr>
            <w:noProof/>
            <w:webHidden/>
          </w:rPr>
          <w:fldChar w:fldCharType="end"/>
        </w:r>
      </w:hyperlink>
    </w:p>
    <w:p w14:paraId="2AFB730A" w14:textId="77777777" w:rsidR="00102586" w:rsidRDefault="00102586" w:rsidP="00AD1750">
      <w:pPr>
        <w:pStyle w:val="BodyText"/>
        <w:tabs>
          <w:tab w:val="left" w:leader="dot" w:pos="9718"/>
        </w:tabs>
        <w:rPr>
          <w:noProof/>
        </w:rPr>
      </w:pPr>
      <w:r>
        <w:fldChar w:fldCharType="end"/>
      </w:r>
      <w:r>
        <w:fldChar w:fldCharType="begin"/>
      </w:r>
      <w:r>
        <w:instrText xml:space="preserve"> TOC \h \z \c "Figure 3." </w:instrText>
      </w:r>
      <w:r>
        <w:fldChar w:fldCharType="separate"/>
      </w:r>
    </w:p>
    <w:p w14:paraId="0B79172F" w14:textId="4BC49935"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2" w:history="1">
        <w:r w:rsidR="00102586" w:rsidRPr="003F199E">
          <w:rPr>
            <w:rStyle w:val="Hyperlink"/>
            <w:noProof/>
          </w:rPr>
          <w:t>Figure 3. 1  Use Case Diagram - Student</w:t>
        </w:r>
        <w:r w:rsidR="00102586">
          <w:rPr>
            <w:noProof/>
            <w:webHidden/>
          </w:rPr>
          <w:tab/>
        </w:r>
        <w:r w:rsidR="00102586">
          <w:rPr>
            <w:noProof/>
            <w:webHidden/>
          </w:rPr>
          <w:fldChar w:fldCharType="begin"/>
        </w:r>
        <w:r w:rsidR="00102586">
          <w:rPr>
            <w:noProof/>
            <w:webHidden/>
          </w:rPr>
          <w:instrText xml:space="preserve"> PAGEREF _Toc94627382 \h </w:instrText>
        </w:r>
        <w:r w:rsidR="00102586">
          <w:rPr>
            <w:noProof/>
            <w:webHidden/>
          </w:rPr>
        </w:r>
        <w:r w:rsidR="00102586">
          <w:rPr>
            <w:noProof/>
            <w:webHidden/>
          </w:rPr>
          <w:fldChar w:fldCharType="separate"/>
        </w:r>
        <w:r w:rsidR="00FB6A18">
          <w:rPr>
            <w:noProof/>
            <w:webHidden/>
          </w:rPr>
          <w:t>12</w:t>
        </w:r>
        <w:r w:rsidR="00102586">
          <w:rPr>
            <w:noProof/>
            <w:webHidden/>
          </w:rPr>
          <w:fldChar w:fldCharType="end"/>
        </w:r>
      </w:hyperlink>
    </w:p>
    <w:p w14:paraId="3F7B23AA" w14:textId="54448588"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3" w:history="1">
        <w:r w:rsidR="00102586" w:rsidRPr="003F199E">
          <w:rPr>
            <w:rStyle w:val="Hyperlink"/>
            <w:noProof/>
          </w:rPr>
          <w:t>Figure 3. 2 Use Case Diagram - Lecturer</w:t>
        </w:r>
        <w:r w:rsidR="00102586">
          <w:rPr>
            <w:noProof/>
            <w:webHidden/>
          </w:rPr>
          <w:tab/>
        </w:r>
        <w:r w:rsidR="00102586">
          <w:rPr>
            <w:noProof/>
            <w:webHidden/>
          </w:rPr>
          <w:fldChar w:fldCharType="begin"/>
        </w:r>
        <w:r w:rsidR="00102586">
          <w:rPr>
            <w:noProof/>
            <w:webHidden/>
          </w:rPr>
          <w:instrText xml:space="preserve"> PAGEREF _Toc94627383 \h </w:instrText>
        </w:r>
        <w:r w:rsidR="00102586">
          <w:rPr>
            <w:noProof/>
            <w:webHidden/>
          </w:rPr>
        </w:r>
        <w:r w:rsidR="00102586">
          <w:rPr>
            <w:noProof/>
            <w:webHidden/>
          </w:rPr>
          <w:fldChar w:fldCharType="separate"/>
        </w:r>
        <w:r w:rsidR="00FB6A18">
          <w:rPr>
            <w:noProof/>
            <w:webHidden/>
          </w:rPr>
          <w:t>13</w:t>
        </w:r>
        <w:r w:rsidR="00102586">
          <w:rPr>
            <w:noProof/>
            <w:webHidden/>
          </w:rPr>
          <w:fldChar w:fldCharType="end"/>
        </w:r>
      </w:hyperlink>
    </w:p>
    <w:p w14:paraId="7214166F" w14:textId="620D25DB"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4" w:history="1">
        <w:r w:rsidR="00102586" w:rsidRPr="003F199E">
          <w:rPr>
            <w:rStyle w:val="Hyperlink"/>
            <w:noProof/>
          </w:rPr>
          <w:t>Figure 3. 3 Use Case Diagram - Admin</w:t>
        </w:r>
        <w:r w:rsidR="00102586">
          <w:rPr>
            <w:noProof/>
            <w:webHidden/>
          </w:rPr>
          <w:tab/>
        </w:r>
        <w:r w:rsidR="00102586">
          <w:rPr>
            <w:noProof/>
            <w:webHidden/>
          </w:rPr>
          <w:fldChar w:fldCharType="begin"/>
        </w:r>
        <w:r w:rsidR="00102586">
          <w:rPr>
            <w:noProof/>
            <w:webHidden/>
          </w:rPr>
          <w:instrText xml:space="preserve"> PAGEREF _Toc94627384 \h </w:instrText>
        </w:r>
        <w:r w:rsidR="00102586">
          <w:rPr>
            <w:noProof/>
            <w:webHidden/>
          </w:rPr>
        </w:r>
        <w:r w:rsidR="00102586">
          <w:rPr>
            <w:noProof/>
            <w:webHidden/>
          </w:rPr>
          <w:fldChar w:fldCharType="separate"/>
        </w:r>
        <w:r w:rsidR="00FB6A18">
          <w:rPr>
            <w:noProof/>
            <w:webHidden/>
          </w:rPr>
          <w:t>14</w:t>
        </w:r>
        <w:r w:rsidR="00102586">
          <w:rPr>
            <w:noProof/>
            <w:webHidden/>
          </w:rPr>
          <w:fldChar w:fldCharType="end"/>
        </w:r>
      </w:hyperlink>
    </w:p>
    <w:p w14:paraId="07AD8CD3" w14:textId="106D0790"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5" w:history="1">
        <w:r w:rsidR="00102586" w:rsidRPr="003F199E">
          <w:rPr>
            <w:rStyle w:val="Hyperlink"/>
            <w:noProof/>
          </w:rPr>
          <w:t>Figure 3. 4 Activity Diagram of SQLearn</w:t>
        </w:r>
        <w:r w:rsidR="00102586">
          <w:rPr>
            <w:noProof/>
            <w:webHidden/>
          </w:rPr>
          <w:tab/>
        </w:r>
        <w:r w:rsidR="00102586">
          <w:rPr>
            <w:noProof/>
            <w:webHidden/>
          </w:rPr>
          <w:fldChar w:fldCharType="begin"/>
        </w:r>
        <w:r w:rsidR="00102586">
          <w:rPr>
            <w:noProof/>
            <w:webHidden/>
          </w:rPr>
          <w:instrText xml:space="preserve"> PAGEREF _Toc94627385 \h </w:instrText>
        </w:r>
        <w:r w:rsidR="00102586">
          <w:rPr>
            <w:noProof/>
            <w:webHidden/>
          </w:rPr>
        </w:r>
        <w:r w:rsidR="00102586">
          <w:rPr>
            <w:noProof/>
            <w:webHidden/>
          </w:rPr>
          <w:fldChar w:fldCharType="separate"/>
        </w:r>
        <w:r w:rsidR="00FB6A18">
          <w:rPr>
            <w:noProof/>
            <w:webHidden/>
          </w:rPr>
          <w:t>15</w:t>
        </w:r>
        <w:r w:rsidR="00102586">
          <w:rPr>
            <w:noProof/>
            <w:webHidden/>
          </w:rPr>
          <w:fldChar w:fldCharType="end"/>
        </w:r>
      </w:hyperlink>
    </w:p>
    <w:p w14:paraId="28002EBB" w14:textId="2A80FA76"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6" w:history="1">
        <w:r w:rsidR="00102586" w:rsidRPr="003F199E">
          <w:rPr>
            <w:rStyle w:val="Hyperlink"/>
            <w:noProof/>
          </w:rPr>
          <w:t>Figure 3. 5 Mockup - Students submit the correct query</w:t>
        </w:r>
        <w:r w:rsidR="00102586">
          <w:rPr>
            <w:noProof/>
            <w:webHidden/>
          </w:rPr>
          <w:tab/>
        </w:r>
        <w:r w:rsidR="00102586">
          <w:rPr>
            <w:noProof/>
            <w:webHidden/>
          </w:rPr>
          <w:fldChar w:fldCharType="begin"/>
        </w:r>
        <w:r w:rsidR="00102586">
          <w:rPr>
            <w:noProof/>
            <w:webHidden/>
          </w:rPr>
          <w:instrText xml:space="preserve"> PAGEREF _Toc94627386 \h </w:instrText>
        </w:r>
        <w:r w:rsidR="00102586">
          <w:rPr>
            <w:noProof/>
            <w:webHidden/>
          </w:rPr>
        </w:r>
        <w:r w:rsidR="00102586">
          <w:rPr>
            <w:noProof/>
            <w:webHidden/>
          </w:rPr>
          <w:fldChar w:fldCharType="separate"/>
        </w:r>
        <w:r w:rsidR="00FB6A18">
          <w:rPr>
            <w:noProof/>
            <w:webHidden/>
          </w:rPr>
          <w:t>17</w:t>
        </w:r>
        <w:r w:rsidR="00102586">
          <w:rPr>
            <w:noProof/>
            <w:webHidden/>
          </w:rPr>
          <w:fldChar w:fldCharType="end"/>
        </w:r>
      </w:hyperlink>
    </w:p>
    <w:p w14:paraId="2A0D78A1" w14:textId="187423E4"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7" w:history="1">
        <w:r w:rsidR="00102586" w:rsidRPr="003F199E">
          <w:rPr>
            <w:rStyle w:val="Hyperlink"/>
            <w:noProof/>
          </w:rPr>
          <w:t>Figure 3. 6 Mockup - Students submit the wrong query</w:t>
        </w:r>
        <w:r w:rsidR="00102586">
          <w:rPr>
            <w:noProof/>
            <w:webHidden/>
          </w:rPr>
          <w:tab/>
        </w:r>
        <w:r w:rsidR="00102586">
          <w:rPr>
            <w:noProof/>
            <w:webHidden/>
          </w:rPr>
          <w:fldChar w:fldCharType="begin"/>
        </w:r>
        <w:r w:rsidR="00102586">
          <w:rPr>
            <w:noProof/>
            <w:webHidden/>
          </w:rPr>
          <w:instrText xml:space="preserve"> PAGEREF _Toc94627387 \h </w:instrText>
        </w:r>
        <w:r w:rsidR="00102586">
          <w:rPr>
            <w:noProof/>
            <w:webHidden/>
          </w:rPr>
        </w:r>
        <w:r w:rsidR="00102586">
          <w:rPr>
            <w:noProof/>
            <w:webHidden/>
          </w:rPr>
          <w:fldChar w:fldCharType="separate"/>
        </w:r>
        <w:r w:rsidR="00FB6A18">
          <w:rPr>
            <w:noProof/>
            <w:webHidden/>
          </w:rPr>
          <w:t>18</w:t>
        </w:r>
        <w:r w:rsidR="00102586">
          <w:rPr>
            <w:noProof/>
            <w:webHidden/>
          </w:rPr>
          <w:fldChar w:fldCharType="end"/>
        </w:r>
      </w:hyperlink>
    </w:p>
    <w:p w14:paraId="61D970E8" w14:textId="7DD1C63D"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8" w:history="1">
        <w:r w:rsidR="00102586" w:rsidRPr="003F199E">
          <w:rPr>
            <w:rStyle w:val="Hyperlink"/>
            <w:noProof/>
          </w:rPr>
          <w:t>Figure 3. 7 Mockup - Lecturer create new practice</w:t>
        </w:r>
        <w:r w:rsidR="00102586">
          <w:rPr>
            <w:noProof/>
            <w:webHidden/>
          </w:rPr>
          <w:tab/>
        </w:r>
        <w:r w:rsidR="00102586">
          <w:rPr>
            <w:noProof/>
            <w:webHidden/>
          </w:rPr>
          <w:fldChar w:fldCharType="begin"/>
        </w:r>
        <w:r w:rsidR="00102586">
          <w:rPr>
            <w:noProof/>
            <w:webHidden/>
          </w:rPr>
          <w:instrText xml:space="preserve"> PAGEREF _Toc94627388 \h </w:instrText>
        </w:r>
        <w:r w:rsidR="00102586">
          <w:rPr>
            <w:noProof/>
            <w:webHidden/>
          </w:rPr>
        </w:r>
        <w:r w:rsidR="00102586">
          <w:rPr>
            <w:noProof/>
            <w:webHidden/>
          </w:rPr>
          <w:fldChar w:fldCharType="separate"/>
        </w:r>
        <w:r w:rsidR="00FB6A18">
          <w:rPr>
            <w:noProof/>
            <w:webHidden/>
          </w:rPr>
          <w:t>18</w:t>
        </w:r>
        <w:r w:rsidR="00102586">
          <w:rPr>
            <w:noProof/>
            <w:webHidden/>
          </w:rPr>
          <w:fldChar w:fldCharType="end"/>
        </w:r>
      </w:hyperlink>
    </w:p>
    <w:p w14:paraId="6DCD6BDD" w14:textId="1C80410F" w:rsidR="00102586" w:rsidRDefault="00DE3B72" w:rsidP="00102586">
      <w:pPr>
        <w:pStyle w:val="TableofFigures"/>
        <w:tabs>
          <w:tab w:val="right" w:leader="dot" w:pos="10500"/>
        </w:tabs>
        <w:spacing w:line="360" w:lineRule="auto"/>
        <w:ind w:firstLine="284"/>
        <w:rPr>
          <w:rFonts w:asciiTheme="minorHAnsi" w:eastAsiaTheme="minorEastAsia" w:hAnsiTheme="minorHAnsi" w:cstheme="minorBidi"/>
          <w:noProof/>
          <w:lang w:val="en-ID" w:eastAsia="en-ID"/>
        </w:rPr>
      </w:pPr>
      <w:hyperlink w:anchor="_Toc94627389" w:history="1">
        <w:r w:rsidR="00102586" w:rsidRPr="003F199E">
          <w:rPr>
            <w:rStyle w:val="Hyperlink"/>
            <w:noProof/>
          </w:rPr>
          <w:t>Figure 3. 8 System Architecture of SQLearn</w:t>
        </w:r>
        <w:r w:rsidR="00102586">
          <w:rPr>
            <w:noProof/>
            <w:webHidden/>
          </w:rPr>
          <w:tab/>
        </w:r>
        <w:r w:rsidR="00102586">
          <w:rPr>
            <w:noProof/>
            <w:webHidden/>
          </w:rPr>
          <w:fldChar w:fldCharType="begin"/>
        </w:r>
        <w:r w:rsidR="00102586">
          <w:rPr>
            <w:noProof/>
            <w:webHidden/>
          </w:rPr>
          <w:instrText xml:space="preserve"> PAGEREF _Toc94627389 \h </w:instrText>
        </w:r>
        <w:r w:rsidR="00102586">
          <w:rPr>
            <w:noProof/>
            <w:webHidden/>
          </w:rPr>
        </w:r>
        <w:r w:rsidR="00102586">
          <w:rPr>
            <w:noProof/>
            <w:webHidden/>
          </w:rPr>
          <w:fldChar w:fldCharType="separate"/>
        </w:r>
        <w:r w:rsidR="00FB6A18">
          <w:rPr>
            <w:noProof/>
            <w:webHidden/>
          </w:rPr>
          <w:t>19</w:t>
        </w:r>
        <w:r w:rsidR="00102586">
          <w:rPr>
            <w:noProof/>
            <w:webHidden/>
          </w:rPr>
          <w:fldChar w:fldCharType="end"/>
        </w:r>
      </w:hyperlink>
    </w:p>
    <w:p w14:paraId="0D035A15" w14:textId="58F786CE" w:rsidR="004C32FA" w:rsidRDefault="00102586" w:rsidP="00102586">
      <w:pPr>
        <w:pStyle w:val="BodyText"/>
        <w:tabs>
          <w:tab w:val="left" w:leader="dot" w:pos="9718"/>
        </w:tabs>
        <w:ind w:firstLine="284"/>
        <w:sectPr w:rsidR="004C32FA">
          <w:pgSz w:w="11910" w:h="16840"/>
          <w:pgMar w:top="1360" w:right="780" w:bottom="1260" w:left="620" w:header="0" w:footer="1060" w:gutter="0"/>
          <w:cols w:space="720"/>
        </w:sectPr>
      </w:pPr>
      <w:r>
        <w:fldChar w:fldCharType="end"/>
      </w:r>
    </w:p>
    <w:p w14:paraId="54A38D80" w14:textId="77777777" w:rsidR="00110597" w:rsidRDefault="00E277D0">
      <w:pPr>
        <w:pStyle w:val="Heading1"/>
        <w:ind w:left="163"/>
      </w:pPr>
      <w:r>
        <w:lastRenderedPageBreak/>
        <w:t>LIST OF TABLES</w:t>
      </w:r>
    </w:p>
    <w:p w14:paraId="21785858" w14:textId="77777777" w:rsidR="00110597" w:rsidRDefault="00DE3B72">
      <w:pPr>
        <w:pStyle w:val="BodyText"/>
        <w:tabs>
          <w:tab w:val="right" w:leader="dot" w:pos="9171"/>
        </w:tabs>
        <w:spacing w:before="483"/>
        <w:ind w:left="152"/>
        <w:jc w:val="center"/>
      </w:pPr>
      <w:hyperlink w:anchor="_bookmark39" w:history="1">
        <w:r w:rsidR="00E277D0">
          <w:t>Table 1</w:t>
        </w:r>
        <w:r w:rsidR="00E277D0">
          <w:rPr>
            <w:spacing w:val="-1"/>
          </w:rPr>
          <w:t xml:space="preserve"> </w:t>
        </w:r>
        <w:r w:rsidR="00E277D0">
          <w:t>Research Schedule</w:t>
        </w:r>
        <w:r w:rsidR="00E277D0">
          <w:tab/>
          <w:t>18</w:t>
        </w:r>
      </w:hyperlink>
    </w:p>
    <w:p w14:paraId="20E1F094" w14:textId="77777777" w:rsidR="00110597" w:rsidRDefault="00110597">
      <w:pPr>
        <w:jc w:val="center"/>
        <w:sectPr w:rsidR="00110597">
          <w:pgSz w:w="11910" w:h="16840"/>
          <w:pgMar w:top="1360" w:right="780" w:bottom="1260" w:left="620" w:header="0" w:footer="1060" w:gutter="0"/>
          <w:cols w:space="720"/>
        </w:sectPr>
      </w:pPr>
    </w:p>
    <w:p w14:paraId="16D7119E" w14:textId="77777777" w:rsidR="00110597" w:rsidRDefault="00E277D0">
      <w:pPr>
        <w:pStyle w:val="BodyText"/>
        <w:spacing w:before="60"/>
        <w:ind w:right="656"/>
        <w:jc w:val="right"/>
      </w:pPr>
      <w:r>
        <w:lastRenderedPageBreak/>
        <w:t>1</w:t>
      </w:r>
    </w:p>
    <w:p w14:paraId="53CBA88C" w14:textId="77777777" w:rsidR="00110597" w:rsidRDefault="00E277D0">
      <w:pPr>
        <w:pStyle w:val="Heading1"/>
        <w:spacing w:before="525"/>
        <w:ind w:left="162"/>
      </w:pPr>
      <w:bookmarkStart w:id="2" w:name="_bookmark2"/>
      <w:bookmarkEnd w:id="2"/>
      <w:r>
        <w:t>CHAPTER I. INTRODUCTION</w:t>
      </w:r>
    </w:p>
    <w:p w14:paraId="470DEE02" w14:textId="77777777" w:rsidR="00110597" w:rsidRDefault="00110597">
      <w:pPr>
        <w:pStyle w:val="BodyText"/>
        <w:spacing w:before="7"/>
        <w:rPr>
          <w:b/>
          <w:sz w:val="26"/>
        </w:rPr>
      </w:pPr>
    </w:p>
    <w:p w14:paraId="7C7092D2" w14:textId="77777777" w:rsidR="00110597" w:rsidRDefault="00E277D0">
      <w:pPr>
        <w:pStyle w:val="Heading2"/>
        <w:numPr>
          <w:ilvl w:val="1"/>
          <w:numId w:val="3"/>
        </w:numPr>
        <w:tabs>
          <w:tab w:val="left" w:pos="1540"/>
          <w:tab w:val="left" w:pos="1541"/>
        </w:tabs>
        <w:ind w:hanging="721"/>
      </w:pPr>
      <w:bookmarkStart w:id="3" w:name="_bookmark3"/>
      <w:bookmarkEnd w:id="3"/>
      <w:r>
        <w:t>Background</w:t>
      </w:r>
    </w:p>
    <w:p w14:paraId="05BD892A" w14:textId="77777777" w:rsidR="00110597" w:rsidRDefault="00110597">
      <w:pPr>
        <w:pStyle w:val="BodyText"/>
        <w:spacing w:before="2"/>
        <w:rPr>
          <w:b/>
        </w:rPr>
      </w:pPr>
    </w:p>
    <w:p w14:paraId="5343C1EF" w14:textId="75424603" w:rsidR="00110597" w:rsidRDefault="00E277D0">
      <w:pPr>
        <w:pStyle w:val="BodyText"/>
        <w:spacing w:line="360" w:lineRule="auto"/>
        <w:ind w:left="820" w:right="654" w:firstLine="719"/>
        <w:jc w:val="both"/>
      </w:pPr>
      <w:r>
        <w:t xml:space="preserve">Programming is a fundamental skill for science and technology </w:t>
      </w:r>
      <w:hyperlink r:id="rId10">
        <w:r>
          <w:t>(Ali et al., 2017)</w:t>
        </w:r>
      </w:hyperlink>
      <w:r>
        <w:t xml:space="preserve">. The awareness of programming implementation in multiple areas of expertise has made it a mandatory course in academic institutions </w:t>
      </w:r>
      <w:hyperlink r:id="rId11">
        <w:r>
          <w:t>(</w:t>
        </w:r>
        <w:proofErr w:type="spellStart"/>
        <w:r>
          <w:t>Fedorenko</w:t>
        </w:r>
        <w:proofErr w:type="spellEnd"/>
        <w:r>
          <w:t xml:space="preserve"> et al., 2019)</w:t>
        </w:r>
      </w:hyperlink>
      <w:r>
        <w:t xml:space="preserve">. By learning computer science, students are expected to increase their creativity and improve critical thinking </w:t>
      </w:r>
      <w:hyperlink r:id="rId12">
        <w:r>
          <w:t>(Jamil</w:t>
        </w:r>
      </w:hyperlink>
      <w:r>
        <w:t xml:space="preserve"> </w:t>
      </w:r>
      <w:hyperlink r:id="rId13">
        <w:r>
          <w:t xml:space="preserve">&amp; </w:t>
        </w:r>
        <w:proofErr w:type="spellStart"/>
        <w:r>
          <w:t>Isiaq</w:t>
        </w:r>
        <w:proofErr w:type="spellEnd"/>
        <w:r>
          <w:t>, 2019)</w:t>
        </w:r>
      </w:hyperlink>
      <w:r>
        <w:t>. Despite its benefits, learning to program has various</w:t>
      </w:r>
      <w:r>
        <w:rPr>
          <w:spacing w:val="-14"/>
        </w:rPr>
        <w:t xml:space="preserve"> </w:t>
      </w:r>
      <w:r>
        <w:t>challenges,</w:t>
      </w:r>
      <w:r>
        <w:rPr>
          <w:spacing w:val="-14"/>
        </w:rPr>
        <w:t xml:space="preserve"> </w:t>
      </w:r>
      <w:r>
        <w:t>such</w:t>
      </w:r>
      <w:r>
        <w:rPr>
          <w:spacing w:val="-13"/>
        </w:rPr>
        <w:t xml:space="preserve"> </w:t>
      </w:r>
      <w:r>
        <w:t>as</w:t>
      </w:r>
      <w:r>
        <w:rPr>
          <w:spacing w:val="-14"/>
        </w:rPr>
        <w:t xml:space="preserve"> </w:t>
      </w:r>
      <w:r>
        <w:t>a</w:t>
      </w:r>
      <w:r>
        <w:rPr>
          <w:spacing w:val="-14"/>
        </w:rPr>
        <w:t xml:space="preserve"> </w:t>
      </w:r>
      <w:r>
        <w:t>lack</w:t>
      </w:r>
      <w:r>
        <w:rPr>
          <w:spacing w:val="-14"/>
        </w:rPr>
        <w:t xml:space="preserve"> </w:t>
      </w:r>
      <w:r>
        <w:t>of</w:t>
      </w:r>
      <w:r>
        <w:rPr>
          <w:spacing w:val="-14"/>
        </w:rPr>
        <w:t xml:space="preserve"> </w:t>
      </w:r>
      <w:r>
        <w:t>motivation</w:t>
      </w:r>
      <w:r>
        <w:rPr>
          <w:spacing w:val="-15"/>
        </w:rPr>
        <w:t xml:space="preserve"> </w:t>
      </w:r>
      <w:r>
        <w:t>to</w:t>
      </w:r>
      <w:r>
        <w:rPr>
          <w:spacing w:val="-16"/>
        </w:rPr>
        <w:t xml:space="preserve"> </w:t>
      </w:r>
      <w:r>
        <w:t>comprehend</w:t>
      </w:r>
      <w:r>
        <w:rPr>
          <w:spacing w:val="-13"/>
        </w:rPr>
        <w:t xml:space="preserve"> </w:t>
      </w:r>
      <w:r>
        <w:t>and</w:t>
      </w:r>
      <w:r>
        <w:rPr>
          <w:spacing w:val="-14"/>
        </w:rPr>
        <w:t xml:space="preserve"> </w:t>
      </w:r>
      <w:r>
        <w:t>write</w:t>
      </w:r>
      <w:r>
        <w:rPr>
          <w:spacing w:val="-14"/>
        </w:rPr>
        <w:t xml:space="preserve"> </w:t>
      </w:r>
      <w:r>
        <w:t>the</w:t>
      </w:r>
      <w:r>
        <w:rPr>
          <w:spacing w:val="-15"/>
        </w:rPr>
        <w:t xml:space="preserve"> </w:t>
      </w:r>
      <w:r>
        <w:t>codes.</w:t>
      </w:r>
      <w:r>
        <w:rPr>
          <w:spacing w:val="-13"/>
        </w:rPr>
        <w:t xml:space="preserve"> </w:t>
      </w:r>
      <w:r>
        <w:t>In</w:t>
      </w:r>
      <w:r>
        <w:rPr>
          <w:spacing w:val="-14"/>
        </w:rPr>
        <w:t xml:space="preserve"> </w:t>
      </w:r>
      <w:r>
        <w:t xml:space="preserve">addition, the high dropout rates of studying computer science, especially in programming courses, has indicated the subject as one of the hardest courses to learn </w:t>
      </w:r>
      <w:hyperlink r:id="rId14">
        <w:r>
          <w:t>(</w:t>
        </w:r>
        <w:proofErr w:type="spellStart"/>
        <w:r>
          <w:t>Benne</w:t>
        </w:r>
        <w:r>
          <w:t>d</w:t>
        </w:r>
        <w:r>
          <w:t>sen</w:t>
        </w:r>
        <w:proofErr w:type="spellEnd"/>
        <w:r>
          <w:t xml:space="preserve"> &amp; Caspersen,</w:t>
        </w:r>
        <w:r>
          <w:rPr>
            <w:spacing w:val="-7"/>
          </w:rPr>
          <w:t xml:space="preserve"> </w:t>
        </w:r>
        <w:r>
          <w:t>2007)</w:t>
        </w:r>
      </w:hyperlink>
    </w:p>
    <w:p w14:paraId="6973D812" w14:textId="77777777" w:rsidR="00110597" w:rsidRDefault="00E277D0">
      <w:pPr>
        <w:pStyle w:val="BodyText"/>
        <w:spacing w:before="1" w:line="360" w:lineRule="auto"/>
        <w:ind w:left="820" w:right="653" w:firstLine="719"/>
        <w:jc w:val="both"/>
      </w:pPr>
      <w:r>
        <w:t>Despite a high dropout rate in programming subjects, the implementation of databases is</w:t>
      </w:r>
      <w:r>
        <w:rPr>
          <w:spacing w:val="-15"/>
        </w:rPr>
        <w:t xml:space="preserve"> </w:t>
      </w:r>
      <w:r>
        <w:t>one</w:t>
      </w:r>
      <w:r>
        <w:rPr>
          <w:spacing w:val="-16"/>
        </w:rPr>
        <w:t xml:space="preserve"> </w:t>
      </w:r>
      <w:r>
        <w:t>of</w:t>
      </w:r>
      <w:r>
        <w:rPr>
          <w:spacing w:val="-17"/>
        </w:rPr>
        <w:t xml:space="preserve"> </w:t>
      </w:r>
      <w:r>
        <w:t>the</w:t>
      </w:r>
      <w:r>
        <w:rPr>
          <w:spacing w:val="-15"/>
        </w:rPr>
        <w:t xml:space="preserve"> </w:t>
      </w:r>
      <w:r>
        <w:t>valued</w:t>
      </w:r>
      <w:r>
        <w:rPr>
          <w:spacing w:val="-16"/>
        </w:rPr>
        <w:t xml:space="preserve"> </w:t>
      </w:r>
      <w:r>
        <w:t>skills</w:t>
      </w:r>
      <w:r>
        <w:rPr>
          <w:spacing w:val="-14"/>
        </w:rPr>
        <w:t xml:space="preserve"> </w:t>
      </w:r>
      <w:r>
        <w:t>in</w:t>
      </w:r>
      <w:r>
        <w:rPr>
          <w:spacing w:val="-15"/>
        </w:rPr>
        <w:t xml:space="preserve"> </w:t>
      </w:r>
      <w:r>
        <w:t>the</w:t>
      </w:r>
      <w:r>
        <w:rPr>
          <w:spacing w:val="-15"/>
        </w:rPr>
        <w:t xml:space="preserve"> </w:t>
      </w:r>
      <w:r>
        <w:t>informatics</w:t>
      </w:r>
      <w:r>
        <w:rPr>
          <w:spacing w:val="-15"/>
        </w:rPr>
        <w:t xml:space="preserve"> </w:t>
      </w:r>
      <w:r>
        <w:t>and</w:t>
      </w:r>
      <w:r>
        <w:rPr>
          <w:spacing w:val="-16"/>
        </w:rPr>
        <w:t xml:space="preserve"> </w:t>
      </w:r>
      <w:r>
        <w:t>computer</w:t>
      </w:r>
      <w:r>
        <w:rPr>
          <w:spacing w:val="-16"/>
        </w:rPr>
        <w:t xml:space="preserve"> </w:t>
      </w:r>
      <w:r>
        <w:t>science</w:t>
      </w:r>
      <w:r>
        <w:rPr>
          <w:spacing w:val="-17"/>
        </w:rPr>
        <w:t xml:space="preserve"> </w:t>
      </w:r>
      <w:r>
        <w:t>area</w:t>
      </w:r>
      <w:r>
        <w:rPr>
          <w:spacing w:val="-14"/>
        </w:rPr>
        <w:t xml:space="preserve"> </w:t>
      </w:r>
      <w:hyperlink r:id="rId15">
        <w:r>
          <w:t>(</w:t>
        </w:r>
        <w:proofErr w:type="spellStart"/>
        <w:r>
          <w:t>Puspitasari</w:t>
        </w:r>
        <w:proofErr w:type="spellEnd"/>
        <w:r>
          <w:rPr>
            <w:spacing w:val="-16"/>
          </w:rPr>
          <w:t xml:space="preserve"> </w:t>
        </w:r>
        <w:r>
          <w:t>et</w:t>
        </w:r>
        <w:r>
          <w:rPr>
            <w:spacing w:val="-14"/>
          </w:rPr>
          <w:t xml:space="preserve"> </w:t>
        </w:r>
        <w:r>
          <w:t>al.,</w:t>
        </w:r>
        <w:r>
          <w:rPr>
            <w:spacing w:val="-15"/>
          </w:rPr>
          <w:t xml:space="preserve"> </w:t>
        </w:r>
        <w:r>
          <w:t>2019)</w:t>
        </w:r>
      </w:hyperlink>
      <w:r>
        <w:t xml:space="preserve">. In academics, the learning role of databases includes understanding the concept of databases that are relevant to industry requirements and database management </w:t>
      </w:r>
      <w:hyperlink r:id="rId16">
        <w:r>
          <w:t>(</w:t>
        </w:r>
        <w:proofErr w:type="spellStart"/>
        <w:r>
          <w:t>Zhuoyi</w:t>
        </w:r>
        <w:proofErr w:type="spellEnd"/>
        <w:r>
          <w:t xml:space="preserve"> et al., 2012)</w:t>
        </w:r>
      </w:hyperlink>
      <w:r>
        <w:t xml:space="preserve">. Learning and implementing databases is not limited to academic areas, as it affects industry operation in the process. The relevancies of databases in the industry lies in organization management, data entry, and effective data processing </w:t>
      </w:r>
      <w:hyperlink r:id="rId17">
        <w:r>
          <w:t>(</w:t>
        </w:r>
        <w:proofErr w:type="spellStart"/>
        <w:r>
          <w:t>Luthfi</w:t>
        </w:r>
        <w:proofErr w:type="spellEnd"/>
        <w:r>
          <w:t xml:space="preserve"> &amp; Ayu, 2019)</w:t>
        </w:r>
      </w:hyperlink>
      <w:r>
        <w:t>. To increase understanding of programming courses, especially in databases, the approach that needs to be used</w:t>
      </w:r>
      <w:r>
        <w:rPr>
          <w:spacing w:val="-4"/>
        </w:rPr>
        <w:t xml:space="preserve"> </w:t>
      </w:r>
      <w:r>
        <w:t>should</w:t>
      </w:r>
      <w:r>
        <w:rPr>
          <w:spacing w:val="-3"/>
        </w:rPr>
        <w:t xml:space="preserve"> </w:t>
      </w:r>
      <w:r>
        <w:t>not</w:t>
      </w:r>
      <w:r>
        <w:rPr>
          <w:spacing w:val="-2"/>
        </w:rPr>
        <w:t xml:space="preserve"> </w:t>
      </w:r>
      <w:r>
        <w:t>only</w:t>
      </w:r>
      <w:r>
        <w:rPr>
          <w:spacing w:val="-3"/>
        </w:rPr>
        <w:t xml:space="preserve"> </w:t>
      </w:r>
      <w:r>
        <w:t>be</w:t>
      </w:r>
      <w:r>
        <w:rPr>
          <w:spacing w:val="-4"/>
        </w:rPr>
        <w:t xml:space="preserve"> </w:t>
      </w:r>
      <w:r>
        <w:t>limited</w:t>
      </w:r>
      <w:r>
        <w:rPr>
          <w:spacing w:val="-3"/>
        </w:rPr>
        <w:t xml:space="preserve"> </w:t>
      </w:r>
      <w:r>
        <w:t>to</w:t>
      </w:r>
      <w:r>
        <w:rPr>
          <w:spacing w:val="-3"/>
        </w:rPr>
        <w:t xml:space="preserve"> </w:t>
      </w:r>
      <w:r>
        <w:t>code</w:t>
      </w:r>
      <w:r>
        <w:rPr>
          <w:spacing w:val="-4"/>
        </w:rPr>
        <w:t xml:space="preserve"> </w:t>
      </w:r>
      <w:r>
        <w:t>generation,</w:t>
      </w:r>
      <w:r>
        <w:rPr>
          <w:spacing w:val="-3"/>
        </w:rPr>
        <w:t xml:space="preserve"> </w:t>
      </w:r>
      <w:r>
        <w:t>but</w:t>
      </w:r>
      <w:r>
        <w:rPr>
          <w:spacing w:val="-3"/>
        </w:rPr>
        <w:t xml:space="preserve"> </w:t>
      </w:r>
      <w:r>
        <w:t>needs</w:t>
      </w:r>
      <w:r>
        <w:rPr>
          <w:spacing w:val="-3"/>
        </w:rPr>
        <w:t xml:space="preserve"> </w:t>
      </w:r>
      <w:r>
        <w:t>to</w:t>
      </w:r>
      <w:r>
        <w:rPr>
          <w:spacing w:val="-2"/>
        </w:rPr>
        <w:t xml:space="preserve"> </w:t>
      </w:r>
      <w:r>
        <w:t>reflect</w:t>
      </w:r>
      <w:r>
        <w:rPr>
          <w:spacing w:val="-3"/>
        </w:rPr>
        <w:t xml:space="preserve"> </w:t>
      </w:r>
      <w:r>
        <w:t>the</w:t>
      </w:r>
      <w:r>
        <w:rPr>
          <w:spacing w:val="-3"/>
        </w:rPr>
        <w:t xml:space="preserve"> </w:t>
      </w:r>
      <w:r>
        <w:t>thinking</w:t>
      </w:r>
      <w:r>
        <w:rPr>
          <w:spacing w:val="-3"/>
        </w:rPr>
        <w:t xml:space="preserve"> </w:t>
      </w:r>
      <w:r>
        <w:t>process</w:t>
      </w:r>
      <w:r>
        <w:rPr>
          <w:spacing w:val="-2"/>
        </w:rPr>
        <w:t xml:space="preserve"> </w:t>
      </w:r>
      <w:r>
        <w:t xml:space="preserve">of the student, case study description, and problem-solving </w:t>
      </w:r>
      <w:hyperlink r:id="rId18">
        <w:r>
          <w:t>(Marion et al.,</w:t>
        </w:r>
        <w:r>
          <w:rPr>
            <w:spacing w:val="-3"/>
          </w:rPr>
          <w:t xml:space="preserve"> </w:t>
        </w:r>
        <w:r>
          <w:t>2007)</w:t>
        </w:r>
      </w:hyperlink>
      <w:r>
        <w:t>.</w:t>
      </w:r>
    </w:p>
    <w:p w14:paraId="1C351A1C" w14:textId="24EA9766" w:rsidR="00110597" w:rsidRDefault="00E277D0">
      <w:pPr>
        <w:pStyle w:val="BodyText"/>
        <w:spacing w:before="1" w:line="360" w:lineRule="auto"/>
        <w:ind w:left="820" w:right="655" w:firstLine="719"/>
        <w:jc w:val="both"/>
      </w:pPr>
      <w:r>
        <w:t>SQL Query Formulation can be a challenging task due to various factors, such as its declarative</w:t>
      </w:r>
      <w:r>
        <w:rPr>
          <w:spacing w:val="-7"/>
        </w:rPr>
        <w:t xml:space="preserve"> </w:t>
      </w:r>
      <w:r>
        <w:t>form</w:t>
      </w:r>
      <w:r>
        <w:rPr>
          <w:spacing w:val="-6"/>
        </w:rPr>
        <w:t xml:space="preserve"> </w:t>
      </w:r>
      <w:r>
        <w:t>of</w:t>
      </w:r>
      <w:r>
        <w:rPr>
          <w:spacing w:val="-4"/>
        </w:rPr>
        <w:t xml:space="preserve"> </w:t>
      </w:r>
      <w:r>
        <w:t>SQL</w:t>
      </w:r>
      <w:r>
        <w:rPr>
          <w:spacing w:val="-7"/>
        </w:rPr>
        <w:t xml:space="preserve"> </w:t>
      </w:r>
      <w:r>
        <w:t>syntax</w:t>
      </w:r>
      <w:r>
        <w:rPr>
          <w:spacing w:val="-4"/>
        </w:rPr>
        <w:t xml:space="preserve"> </w:t>
      </w:r>
      <w:hyperlink r:id="rId19">
        <w:r>
          <w:t>(</w:t>
        </w:r>
        <w:proofErr w:type="spellStart"/>
        <w:r>
          <w:t>Taipalus</w:t>
        </w:r>
        <w:proofErr w:type="spellEnd"/>
        <w:r>
          <w:t>,</w:t>
        </w:r>
        <w:r>
          <w:rPr>
            <w:spacing w:val="-5"/>
          </w:rPr>
          <w:t xml:space="preserve"> </w:t>
        </w:r>
        <w:r>
          <w:t>2019),</w:t>
        </w:r>
        <w:r>
          <w:rPr>
            <w:spacing w:val="-6"/>
          </w:rPr>
          <w:t xml:space="preserve"> </w:t>
        </w:r>
      </w:hyperlink>
      <w:r>
        <w:t>the</w:t>
      </w:r>
      <w:r>
        <w:rPr>
          <w:spacing w:val="-7"/>
        </w:rPr>
        <w:t xml:space="preserve"> </w:t>
      </w:r>
      <w:r>
        <w:t>query</w:t>
      </w:r>
      <w:r>
        <w:rPr>
          <w:spacing w:val="-4"/>
        </w:rPr>
        <w:t xml:space="preserve"> </w:t>
      </w:r>
      <w:r>
        <w:t>complexity</w:t>
      </w:r>
      <w:r>
        <w:rPr>
          <w:spacing w:val="-6"/>
        </w:rPr>
        <w:t xml:space="preserve"> </w:t>
      </w:r>
      <w:r>
        <w:t>that</w:t>
      </w:r>
      <w:r>
        <w:rPr>
          <w:spacing w:val="-5"/>
        </w:rPr>
        <w:t xml:space="preserve"> </w:t>
      </w:r>
      <w:r>
        <w:t>is</w:t>
      </w:r>
      <w:r>
        <w:rPr>
          <w:spacing w:val="-6"/>
        </w:rPr>
        <w:t xml:space="preserve"> </w:t>
      </w:r>
      <w:r>
        <w:t>limited</w:t>
      </w:r>
      <w:r>
        <w:rPr>
          <w:spacing w:val="-7"/>
        </w:rPr>
        <w:t xml:space="preserve"> </w:t>
      </w:r>
      <w:r>
        <w:t>to</w:t>
      </w:r>
      <w:r>
        <w:rPr>
          <w:spacing w:val="-5"/>
        </w:rPr>
        <w:t xml:space="preserve"> </w:t>
      </w:r>
      <w:r>
        <w:t xml:space="preserve">short- term memory of code writer when retrieving data </w:t>
      </w:r>
      <w:hyperlink r:id="rId20">
        <w:r>
          <w:t xml:space="preserve">(de Jong, 2010), </w:t>
        </w:r>
      </w:hyperlink>
      <w:r>
        <w:t xml:space="preserve">and potential of ambiguity in retrieving data </w:t>
      </w:r>
      <w:hyperlink r:id="rId21">
        <w:r>
          <w:t>(</w:t>
        </w:r>
        <w:proofErr w:type="spellStart"/>
        <w:r>
          <w:t>Borthick</w:t>
        </w:r>
        <w:proofErr w:type="spellEnd"/>
        <w:r>
          <w:t xml:space="preserve"> et al., 2001)</w:t>
        </w:r>
      </w:hyperlink>
      <w:r>
        <w:t>. Relational database and Structured Query Language (SQL)</w:t>
      </w:r>
      <w:r>
        <w:rPr>
          <w:spacing w:val="-11"/>
        </w:rPr>
        <w:t xml:space="preserve"> </w:t>
      </w:r>
      <w:r>
        <w:t>is</w:t>
      </w:r>
      <w:r>
        <w:rPr>
          <w:spacing w:val="-8"/>
        </w:rPr>
        <w:t xml:space="preserve"> </w:t>
      </w:r>
      <w:r>
        <w:t>still</w:t>
      </w:r>
      <w:r>
        <w:rPr>
          <w:spacing w:val="-10"/>
        </w:rPr>
        <w:t xml:space="preserve"> </w:t>
      </w:r>
      <w:r>
        <w:t>dominantly</w:t>
      </w:r>
      <w:r>
        <w:rPr>
          <w:spacing w:val="-11"/>
        </w:rPr>
        <w:t xml:space="preserve"> </w:t>
      </w:r>
      <w:r>
        <w:t>used</w:t>
      </w:r>
      <w:r>
        <w:rPr>
          <w:spacing w:val="-9"/>
        </w:rPr>
        <w:t xml:space="preserve"> </w:t>
      </w:r>
      <w:r>
        <w:t>in</w:t>
      </w:r>
      <w:r>
        <w:rPr>
          <w:spacing w:val="-8"/>
        </w:rPr>
        <w:t xml:space="preserve"> </w:t>
      </w:r>
      <w:r>
        <w:t>industry</w:t>
      </w:r>
      <w:r>
        <w:rPr>
          <w:spacing w:val="-9"/>
        </w:rPr>
        <w:t xml:space="preserve"> </w:t>
      </w:r>
      <w:r>
        <w:t>and</w:t>
      </w:r>
      <w:r>
        <w:rPr>
          <w:spacing w:val="-9"/>
        </w:rPr>
        <w:t xml:space="preserve"> </w:t>
      </w:r>
      <w:r>
        <w:t>academic</w:t>
      </w:r>
      <w:r>
        <w:rPr>
          <w:spacing w:val="-10"/>
        </w:rPr>
        <w:t xml:space="preserve"> </w:t>
      </w:r>
      <w:r>
        <w:t>fields</w:t>
      </w:r>
      <w:r>
        <w:rPr>
          <w:spacing w:val="-6"/>
        </w:rPr>
        <w:t xml:space="preserve"> </w:t>
      </w:r>
      <w:hyperlink r:id="rId22">
        <w:r>
          <w:t>(</w:t>
        </w:r>
        <w:proofErr w:type="spellStart"/>
        <w:r>
          <w:t>Rith</w:t>
        </w:r>
        <w:proofErr w:type="spellEnd"/>
        <w:r>
          <w:rPr>
            <w:spacing w:val="-9"/>
          </w:rPr>
          <w:t xml:space="preserve"> </w:t>
        </w:r>
        <w:r>
          <w:t>et</w:t>
        </w:r>
        <w:r>
          <w:rPr>
            <w:spacing w:val="-8"/>
          </w:rPr>
          <w:t xml:space="preserve"> </w:t>
        </w:r>
        <w:r>
          <w:t>al.,</w:t>
        </w:r>
        <w:r>
          <w:rPr>
            <w:spacing w:val="-8"/>
          </w:rPr>
          <w:t xml:space="preserve"> </w:t>
        </w:r>
        <w:r>
          <w:t>2014)</w:t>
        </w:r>
      </w:hyperlink>
      <w:r>
        <w:t>.</w:t>
      </w:r>
      <w:r>
        <w:rPr>
          <w:spacing w:val="-9"/>
        </w:rPr>
        <w:t xml:space="preserve"> </w:t>
      </w:r>
      <w:r>
        <w:t>Some</w:t>
      </w:r>
      <w:r>
        <w:rPr>
          <w:spacing w:val="-9"/>
        </w:rPr>
        <w:t xml:space="preserve"> </w:t>
      </w:r>
      <w:r>
        <w:t xml:space="preserve">queries that are most likely to occur in learning SQL are FROM, SELECT, WHERE, ORDER BY, GROUP BY, and HAVING </w:t>
      </w:r>
      <w:hyperlink r:id="rId23">
        <w:r>
          <w:t>(</w:t>
        </w:r>
        <w:proofErr w:type="spellStart"/>
        <w:r>
          <w:t>Ahadi</w:t>
        </w:r>
        <w:proofErr w:type="spellEnd"/>
        <w:r>
          <w:t xml:space="preserve"> et al., 2015)</w:t>
        </w:r>
      </w:hyperlink>
      <w:r>
        <w:t xml:space="preserve">. To make an effective query, students are required to visualize various elements within the database concept and understand how to extract such data </w:t>
      </w:r>
      <w:hyperlink r:id="rId24">
        <w:r>
          <w:t xml:space="preserve">(Phillip Garner, 2015). </w:t>
        </w:r>
      </w:hyperlink>
      <w:r>
        <w:t xml:space="preserve">Due to this reason, the SELECT clause becomes the main concept in learning SQL. Moreover, when students have learnt SQL SELECT, the transition </w:t>
      </w:r>
      <w:r w:rsidR="00C91DE4">
        <w:t xml:space="preserve">to </w:t>
      </w:r>
      <w:r>
        <w:t xml:space="preserve">exploring other clauses will be faster </w:t>
      </w:r>
      <w:hyperlink r:id="rId25">
        <w:r>
          <w:t>(Phillip Garner,</w:t>
        </w:r>
      </w:hyperlink>
      <w:r>
        <w:t xml:space="preserve"> </w:t>
      </w:r>
      <w:hyperlink r:id="rId26">
        <w:r>
          <w:t>2015).</w:t>
        </w:r>
      </w:hyperlink>
    </w:p>
    <w:p w14:paraId="34D38E54" w14:textId="77777777" w:rsidR="00110597" w:rsidRDefault="00E277D0">
      <w:pPr>
        <w:pStyle w:val="BodyText"/>
        <w:spacing w:before="61" w:line="360" w:lineRule="auto"/>
        <w:ind w:left="820" w:right="657" w:firstLine="719"/>
        <w:jc w:val="both"/>
      </w:pPr>
      <w:r>
        <w:lastRenderedPageBreak/>
        <w:t xml:space="preserve">The common practice of teaching databases is mostly concerned with learning normalization techniques, SQL syntax, operating database management, and designing ERD </w:t>
      </w:r>
      <w:hyperlink r:id="rId27">
        <w:r>
          <w:t>(Sastry, 2015).</w:t>
        </w:r>
      </w:hyperlink>
      <w:r>
        <w:t xml:space="preserve"> Various researches to gain a better student's understanding of database courses has done before, such as using step-by-step in the learning process (Chen &amp; Ray, 2004), information system integration with role-playing approach </w:t>
      </w:r>
      <w:hyperlink r:id="rId28">
        <w:r>
          <w:t>(Shaw et al., 2007)</w:t>
        </w:r>
      </w:hyperlink>
      <w:r>
        <w:t xml:space="preserve">, and Learning SQL with </w:t>
      </w:r>
      <w:proofErr w:type="spellStart"/>
      <w:r>
        <w:t>PBeL</w:t>
      </w:r>
      <w:proofErr w:type="spellEnd"/>
      <w:r>
        <w:t xml:space="preserve"> (problem-based E-Learning) evaluation </w:t>
      </w:r>
      <w:hyperlink r:id="rId29">
        <w:r>
          <w:t>(Hoque et al., 2014)</w:t>
        </w:r>
      </w:hyperlink>
      <w:r>
        <w:t xml:space="preserve">. However, this approach is too theoretical and does not focus on honing a student's problem-solving skills </w:t>
      </w:r>
      <w:hyperlink r:id="rId30">
        <w:r>
          <w:t>(Sastry, 2015).</w:t>
        </w:r>
      </w:hyperlink>
    </w:p>
    <w:p w14:paraId="3307F44C" w14:textId="204D6726" w:rsidR="00110597" w:rsidRDefault="00E277D0">
      <w:pPr>
        <w:pStyle w:val="BodyText"/>
        <w:spacing w:before="1" w:line="360" w:lineRule="auto"/>
        <w:ind w:left="820" w:right="656" w:firstLine="719"/>
        <w:jc w:val="both"/>
      </w:pPr>
      <w:r>
        <w:t>SQL code construction has been implemented in the medical system, with more focus on using database concepts to make a valid SQL Query (</w:t>
      </w:r>
      <w:proofErr w:type="spellStart"/>
      <w:r>
        <w:t>Gorskis</w:t>
      </w:r>
      <w:proofErr w:type="spellEnd"/>
      <w:r>
        <w:t xml:space="preserve">, 2018). The approach done on </w:t>
      </w:r>
      <w:proofErr w:type="spellStart"/>
      <w:r>
        <w:t>Gorskis</w:t>
      </w:r>
      <w:proofErr w:type="spellEnd"/>
      <w:r>
        <w:t xml:space="preserve">' research was class concepts, object property concepts and data property concepts. Similar research has been done by </w:t>
      </w:r>
      <w:hyperlink r:id="rId31">
        <w:r>
          <w:t>(</w:t>
        </w:r>
        <w:proofErr w:type="spellStart"/>
        <w:r>
          <w:t>Phewkum</w:t>
        </w:r>
        <w:proofErr w:type="spellEnd"/>
        <w:r>
          <w:t xml:space="preserve"> et al., 2019) </w:t>
        </w:r>
      </w:hyperlink>
      <w:r>
        <w:t>in the E-Learning platform with a drag-and-drop concept. By having 30 participants contribute to it, they mentioned that the application gives new experience in learning SQL. Yet, based on the score, it is indicated that the</w:t>
      </w:r>
      <w:r>
        <w:rPr>
          <w:spacing w:val="-4"/>
        </w:rPr>
        <w:t xml:space="preserve"> </w:t>
      </w:r>
      <w:r>
        <w:t>application</w:t>
      </w:r>
      <w:r>
        <w:rPr>
          <w:spacing w:val="-4"/>
        </w:rPr>
        <w:t xml:space="preserve"> </w:t>
      </w:r>
      <w:r>
        <w:t>is</w:t>
      </w:r>
      <w:r>
        <w:rPr>
          <w:spacing w:val="-3"/>
        </w:rPr>
        <w:t xml:space="preserve"> </w:t>
      </w:r>
      <w:r>
        <w:t>not</w:t>
      </w:r>
      <w:r>
        <w:rPr>
          <w:spacing w:val="-6"/>
        </w:rPr>
        <w:t xml:space="preserve"> </w:t>
      </w:r>
      <w:r>
        <w:t>the</w:t>
      </w:r>
      <w:r>
        <w:rPr>
          <w:spacing w:val="-7"/>
        </w:rPr>
        <w:t xml:space="preserve"> </w:t>
      </w:r>
      <w:r>
        <w:t>easiest</w:t>
      </w:r>
      <w:r>
        <w:rPr>
          <w:spacing w:val="-3"/>
        </w:rPr>
        <w:t xml:space="preserve"> </w:t>
      </w:r>
      <w:r>
        <w:t>to</w:t>
      </w:r>
      <w:r>
        <w:rPr>
          <w:spacing w:val="-3"/>
        </w:rPr>
        <w:t xml:space="preserve"> </w:t>
      </w:r>
      <w:r>
        <w:t>use,</w:t>
      </w:r>
      <w:r>
        <w:rPr>
          <w:spacing w:val="-4"/>
        </w:rPr>
        <w:t xml:space="preserve"> </w:t>
      </w:r>
      <w:r>
        <w:t>and</w:t>
      </w:r>
      <w:r>
        <w:rPr>
          <w:spacing w:val="-3"/>
        </w:rPr>
        <w:t xml:space="preserve"> </w:t>
      </w:r>
      <w:r>
        <w:t>there</w:t>
      </w:r>
      <w:r>
        <w:rPr>
          <w:spacing w:val="-5"/>
        </w:rPr>
        <w:t xml:space="preserve"> </w:t>
      </w:r>
      <w:r>
        <w:t>is</w:t>
      </w:r>
      <w:r>
        <w:rPr>
          <w:spacing w:val="-3"/>
        </w:rPr>
        <w:t xml:space="preserve"> </w:t>
      </w:r>
      <w:r>
        <w:t>no</w:t>
      </w:r>
      <w:r>
        <w:rPr>
          <w:spacing w:val="-4"/>
        </w:rPr>
        <w:t xml:space="preserve"> </w:t>
      </w:r>
      <w:r>
        <w:t>further</w:t>
      </w:r>
      <w:r>
        <w:rPr>
          <w:spacing w:val="-5"/>
        </w:rPr>
        <w:t xml:space="preserve"> </w:t>
      </w:r>
      <w:r>
        <w:t>explanation</w:t>
      </w:r>
      <w:r>
        <w:rPr>
          <w:spacing w:val="-4"/>
        </w:rPr>
        <w:t xml:space="preserve"> </w:t>
      </w:r>
      <w:r>
        <w:t>on</w:t>
      </w:r>
      <w:r>
        <w:rPr>
          <w:spacing w:val="-4"/>
        </w:rPr>
        <w:t xml:space="preserve"> </w:t>
      </w:r>
      <w:r>
        <w:t>the</w:t>
      </w:r>
      <w:r>
        <w:rPr>
          <w:spacing w:val="-4"/>
        </w:rPr>
        <w:t xml:space="preserve"> </w:t>
      </w:r>
      <w:r>
        <w:t>impact</w:t>
      </w:r>
      <w:r>
        <w:rPr>
          <w:spacing w:val="-2"/>
        </w:rPr>
        <w:t xml:space="preserve"> </w:t>
      </w:r>
      <w:r>
        <w:t>of</w:t>
      </w:r>
      <w:r>
        <w:rPr>
          <w:spacing w:val="-5"/>
        </w:rPr>
        <w:t xml:space="preserve"> </w:t>
      </w:r>
      <w:r>
        <w:t>the application</w:t>
      </w:r>
      <w:r>
        <w:rPr>
          <w:spacing w:val="-14"/>
        </w:rPr>
        <w:t xml:space="preserve"> </w:t>
      </w:r>
      <w:r>
        <w:t>on</w:t>
      </w:r>
      <w:r>
        <w:rPr>
          <w:spacing w:val="-14"/>
        </w:rPr>
        <w:t xml:space="preserve"> </w:t>
      </w:r>
      <w:r>
        <w:t>students’</w:t>
      </w:r>
      <w:r>
        <w:rPr>
          <w:spacing w:val="-15"/>
        </w:rPr>
        <w:t xml:space="preserve"> </w:t>
      </w:r>
      <w:r>
        <w:t>understanding</w:t>
      </w:r>
      <w:r>
        <w:rPr>
          <w:spacing w:val="-14"/>
        </w:rPr>
        <w:t xml:space="preserve"> </w:t>
      </w:r>
      <w:r>
        <w:t>of</w:t>
      </w:r>
      <w:r>
        <w:rPr>
          <w:spacing w:val="-15"/>
        </w:rPr>
        <w:t xml:space="preserve"> </w:t>
      </w:r>
      <w:r>
        <w:t>learning</w:t>
      </w:r>
      <w:r>
        <w:rPr>
          <w:spacing w:val="-14"/>
        </w:rPr>
        <w:t xml:space="preserve"> </w:t>
      </w:r>
      <w:r>
        <w:t>SQL.</w:t>
      </w:r>
      <w:r>
        <w:rPr>
          <w:spacing w:val="-14"/>
        </w:rPr>
        <w:t xml:space="preserve"> </w:t>
      </w:r>
      <w:r>
        <w:t>In</w:t>
      </w:r>
      <w:r>
        <w:rPr>
          <w:spacing w:val="-12"/>
        </w:rPr>
        <w:t xml:space="preserve"> </w:t>
      </w:r>
      <w:r>
        <w:t>addition,</w:t>
      </w:r>
      <w:r>
        <w:rPr>
          <w:spacing w:val="-14"/>
        </w:rPr>
        <w:t xml:space="preserve"> </w:t>
      </w:r>
      <w:r>
        <w:t>the</w:t>
      </w:r>
      <w:r>
        <w:rPr>
          <w:spacing w:val="-15"/>
        </w:rPr>
        <w:t xml:space="preserve"> </w:t>
      </w:r>
      <w:r>
        <w:t>code</w:t>
      </w:r>
      <w:r>
        <w:rPr>
          <w:spacing w:val="-14"/>
        </w:rPr>
        <w:t xml:space="preserve"> </w:t>
      </w:r>
      <w:r>
        <w:t>construction</w:t>
      </w:r>
      <w:r>
        <w:rPr>
          <w:spacing w:val="-14"/>
        </w:rPr>
        <w:t xml:space="preserve"> </w:t>
      </w:r>
      <w:r>
        <w:t>used is</w:t>
      </w:r>
      <w:r>
        <w:rPr>
          <w:spacing w:val="-6"/>
        </w:rPr>
        <w:t xml:space="preserve"> </w:t>
      </w:r>
      <w:r>
        <w:t>using</w:t>
      </w:r>
      <w:r>
        <w:rPr>
          <w:spacing w:val="-6"/>
        </w:rPr>
        <w:t xml:space="preserve"> </w:t>
      </w:r>
      <w:r>
        <w:t>an</w:t>
      </w:r>
      <w:r>
        <w:rPr>
          <w:spacing w:val="-5"/>
        </w:rPr>
        <w:t xml:space="preserve"> </w:t>
      </w:r>
      <w:r>
        <w:t>open-ended</w:t>
      </w:r>
      <w:r>
        <w:rPr>
          <w:spacing w:val="-6"/>
        </w:rPr>
        <w:t xml:space="preserve"> </w:t>
      </w:r>
      <w:r>
        <w:t>question</w:t>
      </w:r>
      <w:r>
        <w:rPr>
          <w:spacing w:val="-5"/>
        </w:rPr>
        <w:t xml:space="preserve"> </w:t>
      </w:r>
      <w:r>
        <w:t>format.</w:t>
      </w:r>
      <w:r>
        <w:rPr>
          <w:spacing w:val="-6"/>
        </w:rPr>
        <w:t xml:space="preserve"> </w:t>
      </w:r>
      <w:r>
        <w:t>As</w:t>
      </w:r>
      <w:r>
        <w:rPr>
          <w:spacing w:val="-3"/>
        </w:rPr>
        <w:t xml:space="preserve"> </w:t>
      </w:r>
      <w:r>
        <w:t>a</w:t>
      </w:r>
      <w:r>
        <w:rPr>
          <w:spacing w:val="-6"/>
        </w:rPr>
        <w:t xml:space="preserve"> </w:t>
      </w:r>
      <w:r>
        <w:t>result,</w:t>
      </w:r>
      <w:r>
        <w:rPr>
          <w:spacing w:val="-5"/>
        </w:rPr>
        <w:t xml:space="preserve"> </w:t>
      </w:r>
      <w:r>
        <w:t>even</w:t>
      </w:r>
      <w:r>
        <w:rPr>
          <w:spacing w:val="-6"/>
        </w:rPr>
        <w:t xml:space="preserve"> </w:t>
      </w:r>
      <w:r>
        <w:t>the</w:t>
      </w:r>
      <w:r>
        <w:rPr>
          <w:spacing w:val="-6"/>
        </w:rPr>
        <w:t xml:space="preserve"> </w:t>
      </w:r>
      <w:r>
        <w:t>syntax</w:t>
      </w:r>
      <w:r>
        <w:rPr>
          <w:spacing w:val="-4"/>
        </w:rPr>
        <w:t xml:space="preserve"> </w:t>
      </w:r>
      <w:r>
        <w:t>error</w:t>
      </w:r>
      <w:r>
        <w:rPr>
          <w:spacing w:val="-4"/>
        </w:rPr>
        <w:t xml:space="preserve"> </w:t>
      </w:r>
      <w:r>
        <w:t>could</w:t>
      </w:r>
      <w:r>
        <w:rPr>
          <w:spacing w:val="-6"/>
        </w:rPr>
        <w:t xml:space="preserve"> </w:t>
      </w:r>
      <w:r>
        <w:t>be</w:t>
      </w:r>
      <w:r>
        <w:rPr>
          <w:spacing w:val="-6"/>
        </w:rPr>
        <w:t xml:space="preserve"> </w:t>
      </w:r>
      <w:r>
        <w:t>minimized, students also need to consider the order of code blocks to get the correct</w:t>
      </w:r>
      <w:r>
        <w:rPr>
          <w:spacing w:val="-8"/>
        </w:rPr>
        <w:t xml:space="preserve"> </w:t>
      </w:r>
      <w:r>
        <w:t>answer.</w:t>
      </w:r>
      <w:r w:rsidR="00421899">
        <w:t xml:space="preserve"> </w:t>
      </w:r>
    </w:p>
    <w:p w14:paraId="5333E1E6" w14:textId="77777777" w:rsidR="00110597" w:rsidRDefault="00E277D0">
      <w:pPr>
        <w:pStyle w:val="BodyText"/>
        <w:spacing w:line="360" w:lineRule="auto"/>
        <w:ind w:left="820" w:right="657" w:firstLine="719"/>
        <w:jc w:val="both"/>
      </w:pPr>
      <w:r>
        <w:t xml:space="preserve">As research develops, a close-ended approach has been widely used in data gathering. This is because of its ease of use and configuration for participants </w:t>
      </w:r>
      <w:hyperlink r:id="rId32">
        <w:r>
          <w:t>(</w:t>
        </w:r>
        <w:proofErr w:type="spellStart"/>
        <w:r>
          <w:t>Baburajan</w:t>
        </w:r>
        <w:proofErr w:type="spellEnd"/>
        <w:r>
          <w:t xml:space="preserve"> et al., 2021).</w:t>
        </w:r>
      </w:hyperlink>
      <w:r>
        <w:rPr>
          <w:spacing w:val="-42"/>
        </w:rPr>
        <w:t xml:space="preserve"> </w:t>
      </w:r>
      <w:r>
        <w:t>In a learning platform, a close-ended approach can be implemented in the teaching process or examination. This can be seen from one close-ended approach that has predefined answers. It allows</w:t>
      </w:r>
      <w:r>
        <w:rPr>
          <w:spacing w:val="-7"/>
        </w:rPr>
        <w:t xml:space="preserve"> </w:t>
      </w:r>
      <w:r>
        <w:t>students</w:t>
      </w:r>
      <w:r>
        <w:rPr>
          <w:spacing w:val="-6"/>
        </w:rPr>
        <w:t xml:space="preserve"> </w:t>
      </w:r>
      <w:r>
        <w:t>to</w:t>
      </w:r>
      <w:r>
        <w:rPr>
          <w:spacing w:val="-6"/>
        </w:rPr>
        <w:t xml:space="preserve"> </w:t>
      </w:r>
      <w:r>
        <w:t>think</w:t>
      </w:r>
      <w:r>
        <w:rPr>
          <w:spacing w:val="-5"/>
        </w:rPr>
        <w:t xml:space="preserve"> </w:t>
      </w:r>
      <w:r>
        <w:t>logically</w:t>
      </w:r>
      <w:r>
        <w:rPr>
          <w:spacing w:val="-6"/>
        </w:rPr>
        <w:t xml:space="preserve"> </w:t>
      </w:r>
      <w:r>
        <w:t>about</w:t>
      </w:r>
      <w:r>
        <w:rPr>
          <w:spacing w:val="-6"/>
        </w:rPr>
        <w:t xml:space="preserve"> </w:t>
      </w:r>
      <w:r>
        <w:t>solving</w:t>
      </w:r>
      <w:r>
        <w:rPr>
          <w:spacing w:val="-5"/>
        </w:rPr>
        <w:t xml:space="preserve"> </w:t>
      </w:r>
      <w:r>
        <w:t>case</w:t>
      </w:r>
      <w:r>
        <w:rPr>
          <w:spacing w:val="-7"/>
        </w:rPr>
        <w:t xml:space="preserve"> </w:t>
      </w:r>
      <w:r>
        <w:t>studies</w:t>
      </w:r>
      <w:r>
        <w:rPr>
          <w:spacing w:val="-6"/>
        </w:rPr>
        <w:t xml:space="preserve"> </w:t>
      </w:r>
      <w:r>
        <w:t>within</w:t>
      </w:r>
      <w:r>
        <w:rPr>
          <w:spacing w:val="-5"/>
        </w:rPr>
        <w:t xml:space="preserve"> </w:t>
      </w:r>
      <w:r>
        <w:t>the</w:t>
      </w:r>
      <w:r>
        <w:rPr>
          <w:spacing w:val="-7"/>
        </w:rPr>
        <w:t xml:space="preserve"> </w:t>
      </w:r>
      <w:r>
        <w:t>appropriate</w:t>
      </w:r>
      <w:r>
        <w:rPr>
          <w:spacing w:val="-7"/>
        </w:rPr>
        <w:t xml:space="preserve"> </w:t>
      </w:r>
      <w:r>
        <w:t>context</w:t>
      </w:r>
      <w:r>
        <w:rPr>
          <w:spacing w:val="-3"/>
        </w:rPr>
        <w:t xml:space="preserve"> </w:t>
      </w:r>
      <w:r>
        <w:t xml:space="preserve">and scope of the problem </w:t>
      </w:r>
      <w:hyperlink r:id="rId33">
        <w:r>
          <w:t>(Lin &amp; Lien,</w:t>
        </w:r>
        <w:r>
          <w:rPr>
            <w:spacing w:val="-4"/>
          </w:rPr>
          <w:t xml:space="preserve"> </w:t>
        </w:r>
        <w:r>
          <w:t>2013)</w:t>
        </w:r>
      </w:hyperlink>
      <w:r>
        <w:t>.</w:t>
      </w:r>
    </w:p>
    <w:p w14:paraId="086E09AD" w14:textId="77777777" w:rsidR="00110597" w:rsidRDefault="00E277D0">
      <w:pPr>
        <w:pStyle w:val="BodyText"/>
        <w:spacing w:before="1" w:line="360" w:lineRule="auto"/>
        <w:ind w:left="820" w:right="657" w:firstLine="719"/>
        <w:jc w:val="both"/>
      </w:pPr>
      <w:r>
        <w:t>Based on the mentioned background, the writer proposes research "Implementation of SQL Query Construction to Improve Database Course Understanding with Close-Ended Approach".</w:t>
      </w:r>
      <w:r>
        <w:rPr>
          <w:spacing w:val="-6"/>
        </w:rPr>
        <w:t xml:space="preserve"> </w:t>
      </w:r>
      <w:r>
        <w:t>With</w:t>
      </w:r>
      <w:r>
        <w:rPr>
          <w:spacing w:val="-6"/>
        </w:rPr>
        <w:t xml:space="preserve"> </w:t>
      </w:r>
      <w:r>
        <w:t>this</w:t>
      </w:r>
      <w:r>
        <w:rPr>
          <w:spacing w:val="-6"/>
        </w:rPr>
        <w:t xml:space="preserve"> </w:t>
      </w:r>
      <w:r>
        <w:t>research,</w:t>
      </w:r>
      <w:r>
        <w:rPr>
          <w:spacing w:val="-6"/>
        </w:rPr>
        <w:t xml:space="preserve"> </w:t>
      </w:r>
      <w:r>
        <w:t>it</w:t>
      </w:r>
      <w:r>
        <w:rPr>
          <w:spacing w:val="-6"/>
        </w:rPr>
        <w:t xml:space="preserve"> </w:t>
      </w:r>
      <w:r>
        <w:t>is</w:t>
      </w:r>
      <w:r>
        <w:rPr>
          <w:spacing w:val="-6"/>
        </w:rPr>
        <w:t xml:space="preserve"> </w:t>
      </w:r>
      <w:r>
        <w:t>expected</w:t>
      </w:r>
      <w:r>
        <w:rPr>
          <w:spacing w:val="-7"/>
        </w:rPr>
        <w:t xml:space="preserve"> </w:t>
      </w:r>
      <w:r>
        <w:t>that</w:t>
      </w:r>
      <w:r>
        <w:rPr>
          <w:spacing w:val="-4"/>
        </w:rPr>
        <w:t xml:space="preserve"> </w:t>
      </w:r>
      <w:r>
        <w:t>using</w:t>
      </w:r>
      <w:r>
        <w:rPr>
          <w:spacing w:val="-6"/>
        </w:rPr>
        <w:t xml:space="preserve"> </w:t>
      </w:r>
      <w:r>
        <w:t>a</w:t>
      </w:r>
      <w:r>
        <w:rPr>
          <w:spacing w:val="-7"/>
        </w:rPr>
        <w:t xml:space="preserve"> </w:t>
      </w:r>
      <w:r>
        <w:t>close-ended</w:t>
      </w:r>
      <w:r>
        <w:rPr>
          <w:spacing w:val="-6"/>
        </w:rPr>
        <w:t xml:space="preserve"> </w:t>
      </w:r>
      <w:r>
        <w:t>approach</w:t>
      </w:r>
      <w:r>
        <w:rPr>
          <w:spacing w:val="-5"/>
        </w:rPr>
        <w:t xml:space="preserve"> </w:t>
      </w:r>
      <w:r>
        <w:t>in</w:t>
      </w:r>
      <w:r>
        <w:rPr>
          <w:spacing w:val="-6"/>
        </w:rPr>
        <w:t xml:space="preserve"> </w:t>
      </w:r>
      <w:r>
        <w:t>the</w:t>
      </w:r>
      <w:r>
        <w:rPr>
          <w:spacing w:val="-7"/>
        </w:rPr>
        <w:t xml:space="preserve"> </w:t>
      </w:r>
      <w:r>
        <w:t>database subject may reflect students' thinking process and problem-solving skills by using SQL Code reconstruction may improve students' understanding of database concepts</w:t>
      </w:r>
      <w:r>
        <w:rPr>
          <w:spacing w:val="-7"/>
        </w:rPr>
        <w:t xml:space="preserve"> </w:t>
      </w:r>
      <w:r>
        <w:t>significantly.</w:t>
      </w:r>
    </w:p>
    <w:p w14:paraId="0075F284" w14:textId="77777777" w:rsidR="00110597" w:rsidRDefault="00110597">
      <w:pPr>
        <w:pStyle w:val="BodyText"/>
        <w:spacing w:before="4"/>
      </w:pPr>
    </w:p>
    <w:p w14:paraId="47E55C10" w14:textId="77777777" w:rsidR="00110597" w:rsidRDefault="00E277D0">
      <w:pPr>
        <w:pStyle w:val="Heading2"/>
        <w:numPr>
          <w:ilvl w:val="1"/>
          <w:numId w:val="3"/>
        </w:numPr>
        <w:tabs>
          <w:tab w:val="left" w:pos="1540"/>
          <w:tab w:val="left" w:pos="1541"/>
        </w:tabs>
        <w:ind w:hanging="721"/>
      </w:pPr>
      <w:bookmarkStart w:id="4" w:name="_bookmark4"/>
      <w:bookmarkEnd w:id="4"/>
      <w:r>
        <w:t>Research Problem</w:t>
      </w:r>
    </w:p>
    <w:p w14:paraId="4509AECD" w14:textId="77777777" w:rsidR="00110597" w:rsidRDefault="00110597">
      <w:pPr>
        <w:pStyle w:val="BodyText"/>
        <w:spacing w:before="3"/>
        <w:rPr>
          <w:b/>
        </w:rPr>
      </w:pPr>
    </w:p>
    <w:p w14:paraId="1F83BD60" w14:textId="74BD202C" w:rsidR="00110597" w:rsidRDefault="00E277D0">
      <w:pPr>
        <w:pStyle w:val="BodyText"/>
        <w:spacing w:line="360" w:lineRule="auto"/>
        <w:ind w:left="911" w:right="656" w:firstLine="628"/>
        <w:jc w:val="both"/>
      </w:pPr>
      <w:r>
        <w:t>Based on the mentioned background, the problem statement in this research relies on How</w:t>
      </w:r>
      <w:r>
        <w:rPr>
          <w:spacing w:val="-7"/>
        </w:rPr>
        <w:t xml:space="preserve"> </w:t>
      </w:r>
      <w:r>
        <w:t>is</w:t>
      </w:r>
      <w:r>
        <w:rPr>
          <w:spacing w:val="-6"/>
        </w:rPr>
        <w:t xml:space="preserve"> </w:t>
      </w:r>
      <w:r>
        <w:t>the</w:t>
      </w:r>
      <w:r>
        <w:rPr>
          <w:spacing w:val="-7"/>
        </w:rPr>
        <w:t xml:space="preserve"> </w:t>
      </w:r>
      <w:r>
        <w:t>effect</w:t>
      </w:r>
      <w:r>
        <w:rPr>
          <w:spacing w:val="-6"/>
        </w:rPr>
        <w:t xml:space="preserve"> </w:t>
      </w:r>
      <w:r>
        <w:t>of</w:t>
      </w:r>
      <w:r>
        <w:rPr>
          <w:spacing w:val="-7"/>
        </w:rPr>
        <w:t xml:space="preserve"> </w:t>
      </w:r>
      <w:r>
        <w:t>SQL</w:t>
      </w:r>
      <w:r>
        <w:rPr>
          <w:spacing w:val="-7"/>
        </w:rPr>
        <w:t xml:space="preserve"> </w:t>
      </w:r>
      <w:r>
        <w:t>Code</w:t>
      </w:r>
      <w:r>
        <w:rPr>
          <w:spacing w:val="-6"/>
        </w:rPr>
        <w:t xml:space="preserve"> </w:t>
      </w:r>
      <w:r>
        <w:t>construction</w:t>
      </w:r>
      <w:r>
        <w:rPr>
          <w:spacing w:val="-6"/>
        </w:rPr>
        <w:t xml:space="preserve"> </w:t>
      </w:r>
      <w:r>
        <w:t>with</w:t>
      </w:r>
      <w:r>
        <w:rPr>
          <w:spacing w:val="-6"/>
        </w:rPr>
        <w:t xml:space="preserve"> </w:t>
      </w:r>
      <w:r>
        <w:t>drag-and-drop</w:t>
      </w:r>
      <w:r>
        <w:rPr>
          <w:spacing w:val="-7"/>
        </w:rPr>
        <w:t xml:space="preserve"> </w:t>
      </w:r>
      <w:r>
        <w:t>and</w:t>
      </w:r>
      <w:r>
        <w:rPr>
          <w:spacing w:val="-6"/>
        </w:rPr>
        <w:t xml:space="preserve"> </w:t>
      </w:r>
      <w:r>
        <w:t>close-ended</w:t>
      </w:r>
      <w:r>
        <w:rPr>
          <w:spacing w:val="-6"/>
        </w:rPr>
        <w:t xml:space="preserve"> </w:t>
      </w:r>
      <w:r>
        <w:t>approach</w:t>
      </w:r>
      <w:r>
        <w:rPr>
          <w:spacing w:val="-5"/>
        </w:rPr>
        <w:t xml:space="preserve"> </w:t>
      </w:r>
      <w:r>
        <w:t xml:space="preserve">on students' understanding of </w:t>
      </w:r>
      <w:r w:rsidR="007F590C">
        <w:t>SQL SELECT Statements</w:t>
      </w:r>
      <w:r>
        <w:t xml:space="preserve"> concepts?</w:t>
      </w:r>
    </w:p>
    <w:p w14:paraId="1C04C99E" w14:textId="77777777" w:rsidR="00110597" w:rsidRDefault="00110597">
      <w:pPr>
        <w:spacing w:line="360" w:lineRule="auto"/>
        <w:jc w:val="both"/>
        <w:sectPr w:rsidR="00110597">
          <w:footerReference w:type="default" r:id="rId34"/>
          <w:pgSz w:w="11910" w:h="16840"/>
          <w:pgMar w:top="1360" w:right="780" w:bottom="1260" w:left="620" w:header="0" w:footer="1060" w:gutter="0"/>
          <w:pgNumType w:start="2"/>
          <w:cols w:space="720"/>
        </w:sectPr>
      </w:pPr>
    </w:p>
    <w:p w14:paraId="7EB77FA5" w14:textId="7578CB73" w:rsidR="00110597" w:rsidRPr="00CF54C7" w:rsidRDefault="00E277D0" w:rsidP="00CF54C7">
      <w:pPr>
        <w:pStyle w:val="BodyText"/>
        <w:numPr>
          <w:ilvl w:val="1"/>
          <w:numId w:val="3"/>
        </w:numPr>
        <w:spacing w:before="61"/>
        <w:rPr>
          <w:b/>
          <w:bCs/>
        </w:rPr>
      </w:pPr>
      <w:r w:rsidRPr="00CF54C7">
        <w:rPr>
          <w:b/>
          <w:bCs/>
        </w:rPr>
        <w:lastRenderedPageBreak/>
        <w:t>Research Scope</w:t>
      </w:r>
    </w:p>
    <w:p w14:paraId="60A8E78F" w14:textId="77777777" w:rsidR="00110597" w:rsidRDefault="00E277D0">
      <w:pPr>
        <w:pStyle w:val="BodyText"/>
        <w:spacing w:before="137" w:line="360" w:lineRule="auto"/>
        <w:ind w:left="820" w:right="800"/>
      </w:pPr>
      <w:r>
        <w:t>Based on the mentioned background, problem constraints in this research according to the scope of this research are:</w:t>
      </w:r>
    </w:p>
    <w:p w14:paraId="4AC83449" w14:textId="77777777" w:rsidR="00110597" w:rsidRDefault="00E277D0">
      <w:pPr>
        <w:pStyle w:val="ListParagraph"/>
        <w:numPr>
          <w:ilvl w:val="2"/>
          <w:numId w:val="3"/>
        </w:numPr>
        <w:tabs>
          <w:tab w:val="left" w:pos="1540"/>
          <w:tab w:val="left" w:pos="1541"/>
        </w:tabs>
        <w:ind w:left="1540" w:hanging="361"/>
        <w:rPr>
          <w:rFonts w:ascii="Symbol" w:hAnsi="Symbol"/>
          <w:sz w:val="20"/>
        </w:rPr>
      </w:pPr>
      <w:r>
        <w:rPr>
          <w:sz w:val="24"/>
        </w:rPr>
        <w:t>The application runs on a web</w:t>
      </w:r>
      <w:r>
        <w:rPr>
          <w:spacing w:val="-2"/>
          <w:sz w:val="24"/>
        </w:rPr>
        <w:t xml:space="preserve"> </w:t>
      </w:r>
      <w:r>
        <w:rPr>
          <w:sz w:val="24"/>
        </w:rPr>
        <w:t>platform</w:t>
      </w:r>
    </w:p>
    <w:p w14:paraId="7D8ABE77" w14:textId="77777777" w:rsidR="00110597" w:rsidRDefault="00E277D0">
      <w:pPr>
        <w:pStyle w:val="ListParagraph"/>
        <w:numPr>
          <w:ilvl w:val="2"/>
          <w:numId w:val="3"/>
        </w:numPr>
        <w:tabs>
          <w:tab w:val="left" w:pos="1540"/>
          <w:tab w:val="left" w:pos="1541"/>
        </w:tabs>
        <w:spacing w:before="139"/>
        <w:ind w:left="1540" w:hanging="361"/>
        <w:rPr>
          <w:rFonts w:ascii="Symbol" w:hAnsi="Symbol"/>
          <w:sz w:val="20"/>
        </w:rPr>
      </w:pPr>
      <w:r>
        <w:rPr>
          <w:sz w:val="24"/>
        </w:rPr>
        <w:t>Using MySQL</w:t>
      </w:r>
      <w:r>
        <w:rPr>
          <w:spacing w:val="-2"/>
          <w:sz w:val="24"/>
        </w:rPr>
        <w:t xml:space="preserve"> </w:t>
      </w:r>
      <w:r>
        <w:rPr>
          <w:sz w:val="24"/>
        </w:rPr>
        <w:t>database.</w:t>
      </w:r>
    </w:p>
    <w:p w14:paraId="4EB9D54A" w14:textId="77777777" w:rsidR="00110597" w:rsidRDefault="00E277D0">
      <w:pPr>
        <w:pStyle w:val="ListParagraph"/>
        <w:numPr>
          <w:ilvl w:val="2"/>
          <w:numId w:val="3"/>
        </w:numPr>
        <w:tabs>
          <w:tab w:val="left" w:pos="1540"/>
          <w:tab w:val="left" w:pos="1541"/>
        </w:tabs>
        <w:spacing w:before="137"/>
        <w:ind w:left="1540" w:hanging="361"/>
        <w:rPr>
          <w:rFonts w:ascii="Symbol" w:hAnsi="Symbol"/>
          <w:sz w:val="20"/>
        </w:rPr>
      </w:pPr>
      <w:r>
        <w:rPr>
          <w:sz w:val="24"/>
        </w:rPr>
        <w:t>SQL queries used for SELECT</w:t>
      </w:r>
      <w:r>
        <w:rPr>
          <w:spacing w:val="-2"/>
          <w:sz w:val="24"/>
        </w:rPr>
        <w:t xml:space="preserve"> </w:t>
      </w:r>
      <w:r>
        <w:rPr>
          <w:sz w:val="24"/>
        </w:rPr>
        <w:t>statements</w:t>
      </w:r>
    </w:p>
    <w:p w14:paraId="4A384DAD" w14:textId="77777777" w:rsidR="00110597" w:rsidRDefault="00E277D0">
      <w:pPr>
        <w:pStyle w:val="ListParagraph"/>
        <w:numPr>
          <w:ilvl w:val="2"/>
          <w:numId w:val="3"/>
        </w:numPr>
        <w:tabs>
          <w:tab w:val="left" w:pos="1540"/>
          <w:tab w:val="left" w:pos="1541"/>
        </w:tabs>
        <w:spacing w:before="139"/>
        <w:ind w:left="1540" w:hanging="361"/>
        <w:rPr>
          <w:rFonts w:ascii="Symbol" w:hAnsi="Symbol"/>
          <w:sz w:val="20"/>
        </w:rPr>
      </w:pPr>
      <w:r>
        <w:rPr>
          <w:sz w:val="24"/>
        </w:rPr>
        <w:t>Grading and back-end process using</w:t>
      </w:r>
      <w:r>
        <w:rPr>
          <w:spacing w:val="-1"/>
          <w:sz w:val="24"/>
        </w:rPr>
        <w:t xml:space="preserve"> </w:t>
      </w:r>
      <w:proofErr w:type="spellStart"/>
      <w:r>
        <w:rPr>
          <w:sz w:val="24"/>
        </w:rPr>
        <w:t>NodeJs</w:t>
      </w:r>
      <w:proofErr w:type="spellEnd"/>
      <w:r>
        <w:rPr>
          <w:sz w:val="24"/>
        </w:rPr>
        <w:t>.</w:t>
      </w:r>
    </w:p>
    <w:p w14:paraId="6D08BEDC" w14:textId="77777777" w:rsidR="00110597" w:rsidRDefault="00E277D0">
      <w:pPr>
        <w:pStyle w:val="ListParagraph"/>
        <w:numPr>
          <w:ilvl w:val="2"/>
          <w:numId w:val="3"/>
        </w:numPr>
        <w:tabs>
          <w:tab w:val="left" w:pos="1540"/>
          <w:tab w:val="left" w:pos="1541"/>
        </w:tabs>
        <w:spacing w:before="137" w:line="362" w:lineRule="auto"/>
        <w:ind w:left="1540" w:right="659"/>
        <w:rPr>
          <w:rFonts w:ascii="Symbol" w:hAnsi="Symbol"/>
          <w:sz w:val="20"/>
        </w:rPr>
      </w:pPr>
      <w:r>
        <w:rPr>
          <w:sz w:val="24"/>
        </w:rPr>
        <w:t>The</w:t>
      </w:r>
      <w:r>
        <w:rPr>
          <w:spacing w:val="-10"/>
          <w:sz w:val="24"/>
        </w:rPr>
        <w:t xml:space="preserve"> </w:t>
      </w:r>
      <w:r>
        <w:rPr>
          <w:sz w:val="24"/>
        </w:rPr>
        <w:t>application</w:t>
      </w:r>
      <w:r>
        <w:rPr>
          <w:spacing w:val="-8"/>
          <w:sz w:val="24"/>
        </w:rPr>
        <w:t xml:space="preserve"> </w:t>
      </w:r>
      <w:r>
        <w:rPr>
          <w:sz w:val="24"/>
        </w:rPr>
        <w:t>will</w:t>
      </w:r>
      <w:r>
        <w:rPr>
          <w:spacing w:val="-8"/>
          <w:sz w:val="24"/>
        </w:rPr>
        <w:t xml:space="preserve"> </w:t>
      </w:r>
      <w:r>
        <w:rPr>
          <w:sz w:val="24"/>
        </w:rPr>
        <w:t>be</w:t>
      </w:r>
      <w:r>
        <w:rPr>
          <w:spacing w:val="-9"/>
          <w:sz w:val="24"/>
        </w:rPr>
        <w:t xml:space="preserve"> </w:t>
      </w:r>
      <w:r>
        <w:rPr>
          <w:sz w:val="24"/>
        </w:rPr>
        <w:t>tested</w:t>
      </w:r>
      <w:r>
        <w:rPr>
          <w:spacing w:val="-9"/>
          <w:sz w:val="24"/>
        </w:rPr>
        <w:t xml:space="preserve"> </w:t>
      </w:r>
      <w:r>
        <w:rPr>
          <w:sz w:val="24"/>
        </w:rPr>
        <w:t>by</w:t>
      </w:r>
      <w:r>
        <w:rPr>
          <w:spacing w:val="-9"/>
          <w:sz w:val="24"/>
        </w:rPr>
        <w:t xml:space="preserve"> </w:t>
      </w:r>
      <w:r>
        <w:rPr>
          <w:sz w:val="24"/>
        </w:rPr>
        <w:t>students</w:t>
      </w:r>
      <w:r>
        <w:rPr>
          <w:spacing w:val="-7"/>
          <w:sz w:val="24"/>
        </w:rPr>
        <w:t xml:space="preserve"> </w:t>
      </w:r>
      <w:r>
        <w:rPr>
          <w:sz w:val="24"/>
        </w:rPr>
        <w:t>who</w:t>
      </w:r>
      <w:r>
        <w:rPr>
          <w:spacing w:val="-9"/>
          <w:sz w:val="24"/>
        </w:rPr>
        <w:t xml:space="preserve"> </w:t>
      </w:r>
      <w:r>
        <w:rPr>
          <w:sz w:val="24"/>
        </w:rPr>
        <w:t>have</w:t>
      </w:r>
      <w:r>
        <w:rPr>
          <w:spacing w:val="-10"/>
          <w:sz w:val="24"/>
        </w:rPr>
        <w:t xml:space="preserve"> </w:t>
      </w:r>
      <w:r>
        <w:rPr>
          <w:sz w:val="24"/>
        </w:rPr>
        <w:t>done</w:t>
      </w:r>
      <w:r>
        <w:rPr>
          <w:spacing w:val="-10"/>
          <w:sz w:val="24"/>
        </w:rPr>
        <w:t xml:space="preserve"> </w:t>
      </w:r>
      <w:r>
        <w:rPr>
          <w:sz w:val="24"/>
        </w:rPr>
        <w:t>database</w:t>
      </w:r>
      <w:r>
        <w:rPr>
          <w:spacing w:val="-10"/>
          <w:sz w:val="24"/>
        </w:rPr>
        <w:t xml:space="preserve"> </w:t>
      </w:r>
      <w:r>
        <w:rPr>
          <w:sz w:val="24"/>
        </w:rPr>
        <w:t>classes</w:t>
      </w:r>
      <w:r>
        <w:rPr>
          <w:spacing w:val="-6"/>
          <w:sz w:val="24"/>
        </w:rPr>
        <w:t xml:space="preserve"> </w:t>
      </w:r>
      <w:r>
        <w:rPr>
          <w:sz w:val="24"/>
        </w:rPr>
        <w:t>and</w:t>
      </w:r>
      <w:r>
        <w:rPr>
          <w:spacing w:val="-8"/>
          <w:sz w:val="24"/>
        </w:rPr>
        <w:t xml:space="preserve"> </w:t>
      </w:r>
      <w:r>
        <w:rPr>
          <w:sz w:val="24"/>
        </w:rPr>
        <w:t>lecturers in Information Technology Major in State Polytechnic of</w:t>
      </w:r>
      <w:r>
        <w:rPr>
          <w:spacing w:val="-4"/>
          <w:sz w:val="24"/>
        </w:rPr>
        <w:t xml:space="preserve"> </w:t>
      </w:r>
      <w:r>
        <w:rPr>
          <w:sz w:val="24"/>
        </w:rPr>
        <w:t>Malang.</w:t>
      </w:r>
    </w:p>
    <w:p w14:paraId="038EF609" w14:textId="77777777" w:rsidR="00110597" w:rsidRDefault="00110597">
      <w:pPr>
        <w:pStyle w:val="BodyText"/>
      </w:pPr>
    </w:p>
    <w:p w14:paraId="1E817157" w14:textId="77777777" w:rsidR="00110597" w:rsidRDefault="00E277D0">
      <w:pPr>
        <w:pStyle w:val="Heading2"/>
        <w:numPr>
          <w:ilvl w:val="1"/>
          <w:numId w:val="3"/>
        </w:numPr>
        <w:tabs>
          <w:tab w:val="left" w:pos="1540"/>
          <w:tab w:val="left" w:pos="1541"/>
        </w:tabs>
        <w:ind w:hanging="721"/>
      </w:pPr>
      <w:bookmarkStart w:id="5" w:name="_bookmark5"/>
      <w:bookmarkEnd w:id="5"/>
      <w:r>
        <w:t>Objectives</w:t>
      </w:r>
    </w:p>
    <w:p w14:paraId="66E5E7AD" w14:textId="77777777" w:rsidR="00110597" w:rsidRDefault="00110597">
      <w:pPr>
        <w:pStyle w:val="BodyText"/>
        <w:spacing w:before="4"/>
        <w:rPr>
          <w:b/>
        </w:rPr>
      </w:pPr>
    </w:p>
    <w:p w14:paraId="1CF5C638" w14:textId="5824125C" w:rsidR="00110597" w:rsidRDefault="00E277D0">
      <w:pPr>
        <w:pStyle w:val="BodyText"/>
        <w:spacing w:before="1" w:line="360" w:lineRule="auto"/>
        <w:ind w:left="820" w:right="658" w:firstLine="719"/>
        <w:jc w:val="both"/>
      </w:pPr>
      <w:r>
        <w:t>This</w:t>
      </w:r>
      <w:r>
        <w:rPr>
          <w:spacing w:val="-8"/>
        </w:rPr>
        <w:t xml:space="preserve"> </w:t>
      </w:r>
      <w:r>
        <w:t>research</w:t>
      </w:r>
      <w:r>
        <w:rPr>
          <w:spacing w:val="-9"/>
        </w:rPr>
        <w:t xml:space="preserve"> </w:t>
      </w:r>
      <w:r>
        <w:t>aims</w:t>
      </w:r>
      <w:r>
        <w:rPr>
          <w:spacing w:val="-8"/>
        </w:rPr>
        <w:t xml:space="preserve"> </w:t>
      </w:r>
      <w:r>
        <w:t>to</w:t>
      </w:r>
      <w:r>
        <w:rPr>
          <w:spacing w:val="-8"/>
        </w:rPr>
        <w:t xml:space="preserve"> </w:t>
      </w:r>
      <w:r>
        <w:t>observe</w:t>
      </w:r>
      <w:r>
        <w:rPr>
          <w:spacing w:val="-10"/>
        </w:rPr>
        <w:t xml:space="preserve"> </w:t>
      </w:r>
      <w:r>
        <w:t>the</w:t>
      </w:r>
      <w:r>
        <w:rPr>
          <w:spacing w:val="-8"/>
        </w:rPr>
        <w:t xml:space="preserve"> </w:t>
      </w:r>
      <w:r>
        <w:t>effect</w:t>
      </w:r>
      <w:r>
        <w:rPr>
          <w:spacing w:val="-8"/>
        </w:rPr>
        <w:t xml:space="preserve"> </w:t>
      </w:r>
      <w:r>
        <w:t>of</w:t>
      </w:r>
      <w:r>
        <w:rPr>
          <w:spacing w:val="-9"/>
        </w:rPr>
        <w:t xml:space="preserve"> </w:t>
      </w:r>
      <w:r>
        <w:t>SQL</w:t>
      </w:r>
      <w:r>
        <w:rPr>
          <w:spacing w:val="-9"/>
        </w:rPr>
        <w:t xml:space="preserve"> </w:t>
      </w:r>
      <w:r>
        <w:t>code</w:t>
      </w:r>
      <w:r>
        <w:rPr>
          <w:spacing w:val="-10"/>
        </w:rPr>
        <w:t xml:space="preserve"> </w:t>
      </w:r>
      <w:r>
        <w:t>construction</w:t>
      </w:r>
      <w:r>
        <w:rPr>
          <w:spacing w:val="-9"/>
        </w:rPr>
        <w:t xml:space="preserve"> </w:t>
      </w:r>
      <w:r>
        <w:t>implementation</w:t>
      </w:r>
      <w:r>
        <w:rPr>
          <w:spacing w:val="-7"/>
        </w:rPr>
        <w:t xml:space="preserve"> </w:t>
      </w:r>
      <w:r>
        <w:t>with a drag</w:t>
      </w:r>
      <w:r>
        <w:rPr>
          <w:i/>
        </w:rPr>
        <w:t xml:space="preserve">-and-drop </w:t>
      </w:r>
      <w:r>
        <w:t xml:space="preserve">method and </w:t>
      </w:r>
      <w:r>
        <w:rPr>
          <w:i/>
        </w:rPr>
        <w:t xml:space="preserve">close-ended </w:t>
      </w:r>
      <w:r>
        <w:t xml:space="preserve">approach to students' understanding of the </w:t>
      </w:r>
      <w:r w:rsidR="00B14327">
        <w:rPr>
          <w:rStyle w:val="jsgrdq"/>
          <w:color w:val="000000"/>
        </w:rPr>
        <w:t>SQL SELECT Statements concepts</w:t>
      </w:r>
      <w:r>
        <w:t>.</w:t>
      </w:r>
    </w:p>
    <w:p w14:paraId="1BC21B2D" w14:textId="77777777" w:rsidR="00110597" w:rsidRDefault="00110597">
      <w:pPr>
        <w:pStyle w:val="BodyText"/>
        <w:spacing w:before="3"/>
      </w:pPr>
    </w:p>
    <w:p w14:paraId="0099561B" w14:textId="77777777" w:rsidR="00110597" w:rsidRDefault="00E277D0">
      <w:pPr>
        <w:pStyle w:val="Heading2"/>
        <w:numPr>
          <w:ilvl w:val="1"/>
          <w:numId w:val="3"/>
        </w:numPr>
        <w:tabs>
          <w:tab w:val="left" w:pos="1540"/>
          <w:tab w:val="left" w:pos="1541"/>
        </w:tabs>
        <w:ind w:hanging="721"/>
      </w:pPr>
      <w:bookmarkStart w:id="6" w:name="_bookmark6"/>
      <w:bookmarkEnd w:id="6"/>
      <w:r>
        <w:t>Benefits</w:t>
      </w:r>
    </w:p>
    <w:p w14:paraId="15890B99" w14:textId="77777777" w:rsidR="00110597" w:rsidRDefault="00110597">
      <w:pPr>
        <w:pStyle w:val="BodyText"/>
        <w:spacing w:before="3"/>
        <w:rPr>
          <w:b/>
        </w:rPr>
      </w:pPr>
    </w:p>
    <w:p w14:paraId="458EB27E" w14:textId="77777777" w:rsidR="00110597" w:rsidRDefault="00E277D0">
      <w:pPr>
        <w:pStyle w:val="BodyText"/>
        <w:ind w:left="1386"/>
        <w:jc w:val="both"/>
      </w:pPr>
      <w:r>
        <w:t>The benefits of this research are as follows:</w:t>
      </w:r>
    </w:p>
    <w:p w14:paraId="0E625CD0" w14:textId="2770A7F5" w:rsidR="00110597" w:rsidRDefault="00E277D0">
      <w:pPr>
        <w:pStyle w:val="ListParagraph"/>
        <w:numPr>
          <w:ilvl w:val="2"/>
          <w:numId w:val="3"/>
        </w:numPr>
        <w:tabs>
          <w:tab w:val="left" w:pos="1901"/>
        </w:tabs>
        <w:spacing w:before="141" w:line="355" w:lineRule="auto"/>
        <w:ind w:right="656"/>
        <w:jc w:val="both"/>
        <w:rPr>
          <w:rFonts w:ascii="Symbol" w:hAnsi="Symbol"/>
          <w:sz w:val="24"/>
        </w:rPr>
      </w:pPr>
      <w:r>
        <w:rPr>
          <w:sz w:val="24"/>
        </w:rPr>
        <w:t xml:space="preserve">Researcher, to identify whether students who are involved in learning SQL using the </w:t>
      </w:r>
      <w:r>
        <w:rPr>
          <w:i/>
          <w:sz w:val="24"/>
        </w:rPr>
        <w:t xml:space="preserve">drag-and-drop </w:t>
      </w:r>
      <w:r>
        <w:rPr>
          <w:sz w:val="24"/>
        </w:rPr>
        <w:t xml:space="preserve">and </w:t>
      </w:r>
      <w:r>
        <w:rPr>
          <w:i/>
          <w:sz w:val="24"/>
        </w:rPr>
        <w:t xml:space="preserve">close-ended </w:t>
      </w:r>
      <w:r>
        <w:rPr>
          <w:sz w:val="24"/>
        </w:rPr>
        <w:t xml:space="preserve">approach have an increased understanding of the </w:t>
      </w:r>
      <w:r w:rsidR="00B14327" w:rsidRPr="00B14327">
        <w:rPr>
          <w:rStyle w:val="jsgrdq"/>
          <w:color w:val="000000"/>
          <w:sz w:val="24"/>
          <w:szCs w:val="24"/>
        </w:rPr>
        <w:t>SQL SELECT Statements concepts</w:t>
      </w:r>
      <w:r w:rsidR="00B14327">
        <w:rPr>
          <w:rStyle w:val="jsgrdq"/>
          <w:color w:val="000000"/>
          <w:sz w:val="24"/>
          <w:szCs w:val="24"/>
        </w:rPr>
        <w:t>.</w:t>
      </w:r>
    </w:p>
    <w:p w14:paraId="6E8F48DD" w14:textId="77777777" w:rsidR="00110597" w:rsidRDefault="00E277D0">
      <w:pPr>
        <w:pStyle w:val="ListParagraph"/>
        <w:numPr>
          <w:ilvl w:val="2"/>
          <w:numId w:val="3"/>
        </w:numPr>
        <w:tabs>
          <w:tab w:val="left" w:pos="1901"/>
        </w:tabs>
        <w:spacing w:before="8" w:line="348" w:lineRule="auto"/>
        <w:ind w:right="656"/>
        <w:jc w:val="both"/>
        <w:rPr>
          <w:rFonts w:ascii="Symbol" w:hAnsi="Symbol"/>
          <w:sz w:val="24"/>
        </w:rPr>
      </w:pPr>
      <w:r>
        <w:rPr>
          <w:sz w:val="24"/>
        </w:rPr>
        <w:t>State Polytechnic of Malang, to make reference for further research. Especially for students that has interest on developing database</w:t>
      </w:r>
      <w:r>
        <w:rPr>
          <w:spacing w:val="-3"/>
          <w:sz w:val="24"/>
        </w:rPr>
        <w:t xml:space="preserve"> </w:t>
      </w:r>
      <w:r>
        <w:rPr>
          <w:sz w:val="24"/>
        </w:rPr>
        <w:t>learning.</w:t>
      </w:r>
    </w:p>
    <w:p w14:paraId="09EB340F" w14:textId="77777777" w:rsidR="00110597" w:rsidRDefault="00E277D0">
      <w:pPr>
        <w:pStyle w:val="ListParagraph"/>
        <w:numPr>
          <w:ilvl w:val="2"/>
          <w:numId w:val="3"/>
        </w:numPr>
        <w:tabs>
          <w:tab w:val="left" w:pos="1901"/>
        </w:tabs>
        <w:spacing w:before="19" w:line="350" w:lineRule="auto"/>
        <w:ind w:right="660"/>
        <w:jc w:val="both"/>
        <w:rPr>
          <w:rFonts w:ascii="Symbol" w:hAnsi="Symbol"/>
          <w:sz w:val="24"/>
        </w:rPr>
      </w:pPr>
      <w:r>
        <w:rPr>
          <w:sz w:val="24"/>
        </w:rPr>
        <w:t>Students,</w:t>
      </w:r>
      <w:r>
        <w:rPr>
          <w:spacing w:val="-12"/>
          <w:sz w:val="24"/>
        </w:rPr>
        <w:t xml:space="preserve"> </w:t>
      </w:r>
      <w:r>
        <w:rPr>
          <w:sz w:val="24"/>
        </w:rPr>
        <w:t>can</w:t>
      </w:r>
      <w:r>
        <w:rPr>
          <w:spacing w:val="-12"/>
          <w:sz w:val="24"/>
        </w:rPr>
        <w:t xml:space="preserve"> </w:t>
      </w:r>
      <w:r>
        <w:rPr>
          <w:sz w:val="24"/>
        </w:rPr>
        <w:t>be</w:t>
      </w:r>
      <w:r>
        <w:rPr>
          <w:spacing w:val="-12"/>
          <w:sz w:val="24"/>
        </w:rPr>
        <w:t xml:space="preserve"> </w:t>
      </w:r>
      <w:r>
        <w:rPr>
          <w:sz w:val="24"/>
        </w:rPr>
        <w:t>used</w:t>
      </w:r>
      <w:r>
        <w:rPr>
          <w:spacing w:val="-12"/>
          <w:sz w:val="24"/>
        </w:rPr>
        <w:t xml:space="preserve"> </w:t>
      </w:r>
      <w:r>
        <w:rPr>
          <w:sz w:val="24"/>
        </w:rPr>
        <w:t>to</w:t>
      </w:r>
      <w:r>
        <w:rPr>
          <w:spacing w:val="-12"/>
          <w:sz w:val="24"/>
        </w:rPr>
        <w:t xml:space="preserve"> </w:t>
      </w:r>
      <w:r>
        <w:rPr>
          <w:sz w:val="24"/>
        </w:rPr>
        <w:t>enhance</w:t>
      </w:r>
      <w:r>
        <w:rPr>
          <w:spacing w:val="-12"/>
          <w:sz w:val="24"/>
        </w:rPr>
        <w:t xml:space="preserve"> </w:t>
      </w:r>
      <w:r>
        <w:rPr>
          <w:sz w:val="24"/>
        </w:rPr>
        <w:t>understanding</w:t>
      </w:r>
      <w:r>
        <w:rPr>
          <w:spacing w:val="-12"/>
          <w:sz w:val="24"/>
        </w:rPr>
        <w:t xml:space="preserve"> </w:t>
      </w:r>
      <w:r>
        <w:rPr>
          <w:sz w:val="24"/>
        </w:rPr>
        <w:t>and</w:t>
      </w:r>
      <w:r>
        <w:rPr>
          <w:spacing w:val="-11"/>
          <w:sz w:val="24"/>
        </w:rPr>
        <w:t xml:space="preserve"> </w:t>
      </w:r>
      <w:r>
        <w:rPr>
          <w:sz w:val="24"/>
        </w:rPr>
        <w:t>experience</w:t>
      </w:r>
      <w:r>
        <w:rPr>
          <w:spacing w:val="-13"/>
          <w:sz w:val="24"/>
        </w:rPr>
        <w:t xml:space="preserve"> </w:t>
      </w:r>
      <w:r>
        <w:rPr>
          <w:sz w:val="24"/>
        </w:rPr>
        <w:t>in</w:t>
      </w:r>
      <w:r>
        <w:rPr>
          <w:spacing w:val="-12"/>
          <w:sz w:val="24"/>
        </w:rPr>
        <w:t xml:space="preserve"> </w:t>
      </w:r>
      <w:r>
        <w:rPr>
          <w:sz w:val="24"/>
        </w:rPr>
        <w:t>learning</w:t>
      </w:r>
      <w:r>
        <w:rPr>
          <w:spacing w:val="-11"/>
          <w:sz w:val="24"/>
        </w:rPr>
        <w:t xml:space="preserve"> </w:t>
      </w:r>
      <w:r>
        <w:rPr>
          <w:sz w:val="24"/>
        </w:rPr>
        <w:t>database concepts, especially in SQL</w:t>
      </w:r>
      <w:r>
        <w:rPr>
          <w:spacing w:val="-2"/>
          <w:sz w:val="24"/>
        </w:rPr>
        <w:t xml:space="preserve"> </w:t>
      </w:r>
      <w:r>
        <w:rPr>
          <w:sz w:val="24"/>
        </w:rPr>
        <w:t>queries.</w:t>
      </w:r>
    </w:p>
    <w:p w14:paraId="1F38DAF9" w14:textId="77777777" w:rsidR="00110597" w:rsidRDefault="00110597">
      <w:pPr>
        <w:spacing w:line="350" w:lineRule="auto"/>
        <w:jc w:val="both"/>
        <w:rPr>
          <w:rFonts w:ascii="Symbol" w:hAnsi="Symbol"/>
          <w:sz w:val="24"/>
        </w:rPr>
        <w:sectPr w:rsidR="00110597">
          <w:pgSz w:w="11910" w:h="16840"/>
          <w:pgMar w:top="1360" w:right="780" w:bottom="1260" w:left="620" w:header="0" w:footer="1060" w:gutter="0"/>
          <w:cols w:space="720"/>
        </w:sectPr>
      </w:pPr>
    </w:p>
    <w:p w14:paraId="63354CC9" w14:textId="77777777" w:rsidR="00110597" w:rsidRDefault="00E277D0">
      <w:pPr>
        <w:pStyle w:val="Heading1"/>
        <w:ind w:left="161"/>
      </w:pPr>
      <w:bookmarkStart w:id="7" w:name="_bookmark7"/>
      <w:bookmarkEnd w:id="7"/>
      <w:r>
        <w:lastRenderedPageBreak/>
        <w:t>CHAPTER II. LITERATURE STUDY</w:t>
      </w:r>
    </w:p>
    <w:p w14:paraId="0ECF9C0E" w14:textId="77777777" w:rsidR="00110597" w:rsidRDefault="00E277D0">
      <w:pPr>
        <w:pStyle w:val="Heading2"/>
        <w:numPr>
          <w:ilvl w:val="1"/>
          <w:numId w:val="2"/>
        </w:numPr>
        <w:tabs>
          <w:tab w:val="left" w:pos="1528"/>
          <w:tab w:val="left" w:pos="1529"/>
        </w:tabs>
        <w:spacing w:before="265"/>
        <w:ind w:hanging="721"/>
        <w:jc w:val="left"/>
      </w:pPr>
      <w:bookmarkStart w:id="8" w:name="_bookmark8"/>
      <w:bookmarkEnd w:id="8"/>
      <w:r>
        <w:t>Literature</w:t>
      </w:r>
      <w:r>
        <w:rPr>
          <w:spacing w:val="-3"/>
        </w:rPr>
        <w:t xml:space="preserve"> </w:t>
      </w:r>
      <w:r>
        <w:t>Study</w:t>
      </w:r>
    </w:p>
    <w:p w14:paraId="4DA2812E" w14:textId="77777777" w:rsidR="00110597" w:rsidRDefault="00110597">
      <w:pPr>
        <w:pStyle w:val="BodyText"/>
        <w:spacing w:before="10"/>
        <w:rPr>
          <w:b/>
          <w:sz w:val="25"/>
        </w:rPr>
      </w:pPr>
    </w:p>
    <w:p w14:paraId="6E428F1C" w14:textId="77777777" w:rsidR="00110597" w:rsidRDefault="00E277D0">
      <w:pPr>
        <w:pStyle w:val="BodyText"/>
        <w:spacing w:line="360" w:lineRule="auto"/>
        <w:ind w:left="820" w:right="659" w:firstLine="451"/>
        <w:jc w:val="both"/>
      </w:pPr>
      <w:r>
        <w:t>There are several references to support this research, one of which is research on the role of</w:t>
      </w:r>
      <w:r>
        <w:rPr>
          <w:spacing w:val="-10"/>
        </w:rPr>
        <w:t xml:space="preserve"> </w:t>
      </w:r>
      <w:r>
        <w:t>database</w:t>
      </w:r>
      <w:r>
        <w:rPr>
          <w:spacing w:val="-9"/>
        </w:rPr>
        <w:t xml:space="preserve"> </w:t>
      </w:r>
      <w:r>
        <w:t>learning</w:t>
      </w:r>
      <w:r>
        <w:rPr>
          <w:spacing w:val="-10"/>
        </w:rPr>
        <w:t xml:space="preserve"> </w:t>
      </w:r>
      <w:r>
        <w:t>and</w:t>
      </w:r>
      <w:r>
        <w:rPr>
          <w:spacing w:val="-9"/>
        </w:rPr>
        <w:t xml:space="preserve"> </w:t>
      </w:r>
      <w:r>
        <w:t>its</w:t>
      </w:r>
      <w:r>
        <w:rPr>
          <w:spacing w:val="-9"/>
        </w:rPr>
        <w:t xml:space="preserve"> </w:t>
      </w:r>
      <w:r>
        <w:t>effect</w:t>
      </w:r>
      <w:r>
        <w:rPr>
          <w:spacing w:val="-8"/>
        </w:rPr>
        <w:t xml:space="preserve"> </w:t>
      </w:r>
      <w:r>
        <w:t>on</w:t>
      </w:r>
      <w:r>
        <w:rPr>
          <w:spacing w:val="-10"/>
        </w:rPr>
        <w:t xml:space="preserve"> </w:t>
      </w:r>
      <w:r>
        <w:t>student</w:t>
      </w:r>
      <w:r>
        <w:rPr>
          <w:spacing w:val="-8"/>
        </w:rPr>
        <w:t xml:space="preserve"> </w:t>
      </w:r>
      <w:r>
        <w:t>understanding</w:t>
      </w:r>
      <w:r>
        <w:rPr>
          <w:spacing w:val="-9"/>
        </w:rPr>
        <w:t xml:space="preserve"> </w:t>
      </w:r>
      <w:r>
        <w:t>in</w:t>
      </w:r>
      <w:r>
        <w:rPr>
          <w:spacing w:val="-8"/>
        </w:rPr>
        <w:t xml:space="preserve"> </w:t>
      </w:r>
      <w:r>
        <w:t>the</w:t>
      </w:r>
      <w:r>
        <w:rPr>
          <w:spacing w:val="-10"/>
        </w:rPr>
        <w:t xml:space="preserve"> </w:t>
      </w:r>
      <w:r>
        <w:t>field</w:t>
      </w:r>
      <w:r>
        <w:rPr>
          <w:spacing w:val="-8"/>
        </w:rPr>
        <w:t xml:space="preserve"> </w:t>
      </w:r>
      <w:r>
        <w:t>of</w:t>
      </w:r>
      <w:r>
        <w:rPr>
          <w:spacing w:val="-10"/>
        </w:rPr>
        <w:t xml:space="preserve"> </w:t>
      </w:r>
      <w:r>
        <w:t>Information</w:t>
      </w:r>
      <w:r>
        <w:rPr>
          <w:spacing w:val="-8"/>
        </w:rPr>
        <w:t xml:space="preserve"> </w:t>
      </w:r>
      <w:r>
        <w:t>Science, Drag-and-Drop</w:t>
      </w:r>
      <w:r>
        <w:rPr>
          <w:spacing w:val="-8"/>
        </w:rPr>
        <w:t xml:space="preserve"> </w:t>
      </w:r>
      <w:r>
        <w:t>concepts</w:t>
      </w:r>
      <w:r>
        <w:rPr>
          <w:spacing w:val="-8"/>
        </w:rPr>
        <w:t xml:space="preserve"> </w:t>
      </w:r>
      <w:r>
        <w:t>in</w:t>
      </w:r>
      <w:r>
        <w:rPr>
          <w:spacing w:val="-8"/>
        </w:rPr>
        <w:t xml:space="preserve"> </w:t>
      </w:r>
      <w:r>
        <w:t>SQL</w:t>
      </w:r>
      <w:r>
        <w:rPr>
          <w:spacing w:val="-9"/>
        </w:rPr>
        <w:t xml:space="preserve"> </w:t>
      </w:r>
      <w:r>
        <w:t>learning,</w:t>
      </w:r>
      <w:r>
        <w:rPr>
          <w:spacing w:val="-9"/>
        </w:rPr>
        <w:t xml:space="preserve"> </w:t>
      </w:r>
      <w:r>
        <w:t>and</w:t>
      </w:r>
      <w:r>
        <w:rPr>
          <w:spacing w:val="-9"/>
        </w:rPr>
        <w:t xml:space="preserve"> </w:t>
      </w:r>
      <w:r>
        <w:t>the</w:t>
      </w:r>
      <w:r>
        <w:rPr>
          <w:spacing w:val="-7"/>
        </w:rPr>
        <w:t xml:space="preserve"> </w:t>
      </w:r>
      <w:r>
        <w:t>use</w:t>
      </w:r>
      <w:r>
        <w:rPr>
          <w:spacing w:val="-9"/>
        </w:rPr>
        <w:t xml:space="preserve"> </w:t>
      </w:r>
      <w:r>
        <w:t>of</w:t>
      </w:r>
      <w:r>
        <w:rPr>
          <w:spacing w:val="-9"/>
        </w:rPr>
        <w:t xml:space="preserve"> </w:t>
      </w:r>
      <w:r>
        <w:t>SQL</w:t>
      </w:r>
      <w:r>
        <w:rPr>
          <w:spacing w:val="-9"/>
        </w:rPr>
        <w:t xml:space="preserve"> </w:t>
      </w:r>
      <w:r>
        <w:t>Construction</w:t>
      </w:r>
      <w:r>
        <w:rPr>
          <w:spacing w:val="-9"/>
        </w:rPr>
        <w:t xml:space="preserve"> </w:t>
      </w:r>
      <w:r>
        <w:t>in</w:t>
      </w:r>
      <w:r>
        <w:rPr>
          <w:spacing w:val="-8"/>
        </w:rPr>
        <w:t xml:space="preserve"> </w:t>
      </w:r>
      <w:r>
        <w:t>non-educational and educational</w:t>
      </w:r>
      <w:r>
        <w:rPr>
          <w:spacing w:val="-1"/>
        </w:rPr>
        <w:t xml:space="preserve"> </w:t>
      </w:r>
      <w:r>
        <w:t>fields.</w:t>
      </w:r>
    </w:p>
    <w:p w14:paraId="0A79175E" w14:textId="039140A7" w:rsidR="00110597" w:rsidRDefault="00E277D0">
      <w:pPr>
        <w:pStyle w:val="BodyText"/>
        <w:spacing w:before="161" w:line="360" w:lineRule="auto"/>
        <w:ind w:left="820" w:right="658" w:firstLine="631"/>
        <w:jc w:val="both"/>
      </w:pPr>
      <w:r>
        <w:t>Research conducted by (Sastry, 2015) entitled "An Effective Approach for Teaching Database" explained that the process of learning databases should be focused on learning normalization techniques, SQL queries understanding, operating database products, and designing</w:t>
      </w:r>
      <w:r>
        <w:rPr>
          <w:spacing w:val="-9"/>
        </w:rPr>
        <w:t xml:space="preserve"> </w:t>
      </w:r>
      <w:r>
        <w:t>a</w:t>
      </w:r>
      <w:r>
        <w:rPr>
          <w:spacing w:val="-10"/>
        </w:rPr>
        <w:t xml:space="preserve"> </w:t>
      </w:r>
      <w:r>
        <w:t>comprehensive</w:t>
      </w:r>
      <w:r>
        <w:rPr>
          <w:spacing w:val="-10"/>
        </w:rPr>
        <w:t xml:space="preserve"> </w:t>
      </w:r>
      <w:r>
        <w:t>database</w:t>
      </w:r>
      <w:r>
        <w:rPr>
          <w:spacing w:val="-10"/>
        </w:rPr>
        <w:t xml:space="preserve"> </w:t>
      </w:r>
      <w:r>
        <w:t>as</w:t>
      </w:r>
      <w:r>
        <w:rPr>
          <w:spacing w:val="-8"/>
        </w:rPr>
        <w:t xml:space="preserve"> </w:t>
      </w:r>
      <w:r>
        <w:t>a</w:t>
      </w:r>
      <w:r>
        <w:rPr>
          <w:spacing w:val="-9"/>
        </w:rPr>
        <w:t xml:space="preserve"> </w:t>
      </w:r>
      <w:r>
        <w:t>one-semester</w:t>
      </w:r>
      <w:r>
        <w:rPr>
          <w:spacing w:val="-10"/>
        </w:rPr>
        <w:t xml:space="preserve"> </w:t>
      </w:r>
      <w:r>
        <w:t>curriculum.</w:t>
      </w:r>
      <w:r>
        <w:rPr>
          <w:spacing w:val="-9"/>
        </w:rPr>
        <w:t xml:space="preserve"> </w:t>
      </w:r>
      <w:r>
        <w:t>The</w:t>
      </w:r>
      <w:r>
        <w:rPr>
          <w:spacing w:val="-10"/>
        </w:rPr>
        <w:t xml:space="preserve"> </w:t>
      </w:r>
      <w:r>
        <w:t>blocker</w:t>
      </w:r>
      <w:r>
        <w:rPr>
          <w:spacing w:val="-9"/>
        </w:rPr>
        <w:t xml:space="preserve"> </w:t>
      </w:r>
      <w:r>
        <w:t>is,</w:t>
      </w:r>
      <w:r>
        <w:rPr>
          <w:spacing w:val="-7"/>
        </w:rPr>
        <w:t xml:space="preserve"> </w:t>
      </w:r>
      <w:r>
        <w:t>the</w:t>
      </w:r>
      <w:r>
        <w:rPr>
          <w:spacing w:val="-9"/>
        </w:rPr>
        <w:t xml:space="preserve"> </w:t>
      </w:r>
      <w:r>
        <w:t>learning pattern</w:t>
      </w:r>
      <w:r>
        <w:rPr>
          <w:spacing w:val="-13"/>
        </w:rPr>
        <w:t xml:space="preserve"> </w:t>
      </w:r>
      <w:r>
        <w:t>is</w:t>
      </w:r>
      <w:r>
        <w:rPr>
          <w:spacing w:val="-10"/>
        </w:rPr>
        <w:t xml:space="preserve"> </w:t>
      </w:r>
      <w:r>
        <w:t>only</w:t>
      </w:r>
      <w:r>
        <w:rPr>
          <w:spacing w:val="-12"/>
        </w:rPr>
        <w:t xml:space="preserve"> </w:t>
      </w:r>
      <w:r>
        <w:t>limited</w:t>
      </w:r>
      <w:r>
        <w:rPr>
          <w:spacing w:val="-12"/>
        </w:rPr>
        <w:t xml:space="preserve"> </w:t>
      </w:r>
      <w:r>
        <w:t>to</w:t>
      </w:r>
      <w:r>
        <w:rPr>
          <w:spacing w:val="-13"/>
        </w:rPr>
        <w:t xml:space="preserve"> </w:t>
      </w:r>
      <w:r>
        <w:t>normalizations</w:t>
      </w:r>
      <w:r>
        <w:rPr>
          <w:spacing w:val="-12"/>
        </w:rPr>
        <w:t xml:space="preserve"> </w:t>
      </w:r>
      <w:r>
        <w:t>and</w:t>
      </w:r>
      <w:r>
        <w:rPr>
          <w:spacing w:val="-11"/>
        </w:rPr>
        <w:t xml:space="preserve"> </w:t>
      </w:r>
      <w:r>
        <w:t>designing</w:t>
      </w:r>
      <w:r>
        <w:rPr>
          <w:spacing w:val="-12"/>
        </w:rPr>
        <w:t xml:space="preserve"> </w:t>
      </w:r>
      <w:r>
        <w:t>the</w:t>
      </w:r>
      <w:r>
        <w:rPr>
          <w:spacing w:val="-12"/>
        </w:rPr>
        <w:t xml:space="preserve"> </w:t>
      </w:r>
      <w:r>
        <w:t>Entity-Relationship</w:t>
      </w:r>
      <w:r>
        <w:rPr>
          <w:spacing w:val="-12"/>
        </w:rPr>
        <w:t xml:space="preserve"> </w:t>
      </w:r>
      <w:r>
        <w:t>Diagram</w:t>
      </w:r>
      <w:r>
        <w:rPr>
          <w:spacing w:val="-11"/>
        </w:rPr>
        <w:t xml:space="preserve"> </w:t>
      </w:r>
      <w:r>
        <w:t xml:space="preserve">(ERD) from time to time. Based on the conclusion of this research, one of many factors that define students’ understanding is using Problem-Based Learning in formulating SQL queries. This is because </w:t>
      </w:r>
      <w:r w:rsidR="00F075DA">
        <w:t>students</w:t>
      </w:r>
      <w:r>
        <w:t xml:space="preserve"> need not do further research regarding a specific case study and focus more on giving the solution in SQL code into the system. Furthermore, flexibility when doing the assignment to get in-depth knowledge of SQL queries allows them to gain more insights on solutions available to solve the case. This allows students to discuss and collaborate and do their research on which solution suits the best based on the given case</w:t>
      </w:r>
      <w:r>
        <w:rPr>
          <w:spacing w:val="-3"/>
        </w:rPr>
        <w:t xml:space="preserve"> </w:t>
      </w:r>
      <w:r>
        <w:t>study.</w:t>
      </w:r>
    </w:p>
    <w:p w14:paraId="62821DBB" w14:textId="77777777" w:rsidR="00110597" w:rsidRDefault="00E277D0">
      <w:pPr>
        <w:pStyle w:val="BodyText"/>
        <w:spacing w:before="160" w:line="360" w:lineRule="auto"/>
        <w:ind w:left="820" w:right="654" w:firstLine="719"/>
        <w:jc w:val="both"/>
      </w:pPr>
      <w:r>
        <w:t xml:space="preserve">Research is done by </w:t>
      </w:r>
      <w:hyperlink r:id="rId35">
        <w:r>
          <w:t>(</w:t>
        </w:r>
        <w:proofErr w:type="spellStart"/>
        <w:r>
          <w:t>Heift</w:t>
        </w:r>
        <w:proofErr w:type="spellEnd"/>
        <w:r>
          <w:t xml:space="preserve">, 2003) </w:t>
        </w:r>
      </w:hyperlink>
      <w:r>
        <w:t>to 27 participants ranging from 19 to 26 years old and</w:t>
      </w:r>
      <w:r>
        <w:rPr>
          <w:spacing w:val="-11"/>
        </w:rPr>
        <w:t xml:space="preserve"> </w:t>
      </w:r>
      <w:r>
        <w:t>divided</w:t>
      </w:r>
      <w:r>
        <w:rPr>
          <w:spacing w:val="-11"/>
        </w:rPr>
        <w:t xml:space="preserve"> </w:t>
      </w:r>
      <w:r>
        <w:t>into</w:t>
      </w:r>
      <w:r>
        <w:rPr>
          <w:spacing w:val="-11"/>
        </w:rPr>
        <w:t xml:space="preserve"> </w:t>
      </w:r>
      <w:r>
        <w:t>3</w:t>
      </w:r>
      <w:r>
        <w:rPr>
          <w:spacing w:val="-13"/>
        </w:rPr>
        <w:t xml:space="preserve"> </w:t>
      </w:r>
      <w:r>
        <w:t>groups.</w:t>
      </w:r>
      <w:r>
        <w:rPr>
          <w:spacing w:val="-10"/>
        </w:rPr>
        <w:t xml:space="preserve"> </w:t>
      </w:r>
      <w:r>
        <w:t>The</w:t>
      </w:r>
      <w:r>
        <w:rPr>
          <w:spacing w:val="-12"/>
        </w:rPr>
        <w:t xml:space="preserve"> </w:t>
      </w:r>
      <w:r>
        <w:t>first</w:t>
      </w:r>
      <w:r>
        <w:rPr>
          <w:spacing w:val="-10"/>
        </w:rPr>
        <w:t xml:space="preserve"> </w:t>
      </w:r>
      <w:r>
        <w:t>group</w:t>
      </w:r>
      <w:r>
        <w:rPr>
          <w:spacing w:val="-12"/>
        </w:rPr>
        <w:t xml:space="preserve"> </w:t>
      </w:r>
      <w:r>
        <w:t>is</w:t>
      </w:r>
      <w:r>
        <w:rPr>
          <w:spacing w:val="-10"/>
        </w:rPr>
        <w:t xml:space="preserve"> </w:t>
      </w:r>
      <w:r>
        <w:t>assigned</w:t>
      </w:r>
      <w:r>
        <w:rPr>
          <w:spacing w:val="-11"/>
        </w:rPr>
        <w:t xml:space="preserve"> </w:t>
      </w:r>
      <w:r>
        <w:t>to</w:t>
      </w:r>
      <w:r>
        <w:rPr>
          <w:spacing w:val="-11"/>
        </w:rPr>
        <w:t xml:space="preserve"> </w:t>
      </w:r>
      <w:r>
        <w:t>finish</w:t>
      </w:r>
      <w:r>
        <w:rPr>
          <w:spacing w:val="-11"/>
        </w:rPr>
        <w:t xml:space="preserve"> </w:t>
      </w:r>
      <w:r>
        <w:t>an</w:t>
      </w:r>
      <w:r>
        <w:rPr>
          <w:spacing w:val="-11"/>
        </w:rPr>
        <w:t xml:space="preserve"> </w:t>
      </w:r>
      <w:r>
        <w:t>MCQ</w:t>
      </w:r>
      <w:r>
        <w:rPr>
          <w:spacing w:val="-12"/>
        </w:rPr>
        <w:t xml:space="preserve"> </w:t>
      </w:r>
      <w:r>
        <w:t>exam,</w:t>
      </w:r>
      <w:r>
        <w:rPr>
          <w:spacing w:val="-11"/>
        </w:rPr>
        <w:t xml:space="preserve"> </w:t>
      </w:r>
      <w:r>
        <w:t>the</w:t>
      </w:r>
      <w:r>
        <w:rPr>
          <w:spacing w:val="-12"/>
        </w:rPr>
        <w:t xml:space="preserve"> </w:t>
      </w:r>
      <w:r>
        <w:t>second</w:t>
      </w:r>
      <w:r>
        <w:rPr>
          <w:spacing w:val="-11"/>
        </w:rPr>
        <w:t xml:space="preserve"> </w:t>
      </w:r>
      <w:r>
        <w:t>group finishes an exam with the drag-and-drop concept, whereas the last group is given a writing exam. The result indicates that the group assigned with the drag-and-drop exam has the best performance compared to others.</w:t>
      </w:r>
    </w:p>
    <w:p w14:paraId="34BB6BB2" w14:textId="77777777" w:rsidR="00110597" w:rsidRDefault="00E277D0">
      <w:pPr>
        <w:pStyle w:val="BodyText"/>
        <w:spacing w:before="160" w:line="360" w:lineRule="auto"/>
        <w:ind w:left="820" w:right="658" w:firstLine="719"/>
        <w:jc w:val="both"/>
      </w:pPr>
      <w:r>
        <w:t>Drag-and-drop</w:t>
      </w:r>
      <w:r>
        <w:rPr>
          <w:spacing w:val="-8"/>
        </w:rPr>
        <w:t xml:space="preserve"> </w:t>
      </w:r>
      <w:r>
        <w:t>concepts</w:t>
      </w:r>
      <w:r>
        <w:rPr>
          <w:spacing w:val="-3"/>
        </w:rPr>
        <w:t xml:space="preserve"> </w:t>
      </w:r>
      <w:r>
        <w:t>have</w:t>
      </w:r>
      <w:r>
        <w:rPr>
          <w:spacing w:val="-8"/>
        </w:rPr>
        <w:t xml:space="preserve"> </w:t>
      </w:r>
      <w:r>
        <w:t>been</w:t>
      </w:r>
      <w:r>
        <w:rPr>
          <w:spacing w:val="-6"/>
        </w:rPr>
        <w:t xml:space="preserve"> </w:t>
      </w:r>
      <w:r>
        <w:t>implemented</w:t>
      </w:r>
      <w:r>
        <w:rPr>
          <w:spacing w:val="-8"/>
        </w:rPr>
        <w:t xml:space="preserve"> </w:t>
      </w:r>
      <w:r>
        <w:t>in</w:t>
      </w:r>
      <w:r>
        <w:rPr>
          <w:spacing w:val="-6"/>
        </w:rPr>
        <w:t xml:space="preserve"> </w:t>
      </w:r>
      <w:r>
        <w:t>research</w:t>
      </w:r>
      <w:r>
        <w:rPr>
          <w:spacing w:val="-6"/>
        </w:rPr>
        <w:t xml:space="preserve"> </w:t>
      </w:r>
      <w:r>
        <w:t>entitled</w:t>
      </w:r>
      <w:r>
        <w:rPr>
          <w:spacing w:val="-7"/>
        </w:rPr>
        <w:t xml:space="preserve"> </w:t>
      </w:r>
      <w:r>
        <w:t>“Filling</w:t>
      </w:r>
      <w:r>
        <w:rPr>
          <w:spacing w:val="-6"/>
        </w:rPr>
        <w:t xml:space="preserve"> </w:t>
      </w:r>
      <w:r>
        <w:t>the</w:t>
      </w:r>
      <w:r>
        <w:rPr>
          <w:spacing w:val="-8"/>
        </w:rPr>
        <w:t xml:space="preserve"> </w:t>
      </w:r>
      <w:r>
        <w:t>gap</w:t>
      </w:r>
      <w:r>
        <w:rPr>
          <w:spacing w:val="-6"/>
        </w:rPr>
        <w:t xml:space="preserve"> </w:t>
      </w:r>
      <w:r>
        <w:t>in programming</w:t>
      </w:r>
      <w:r>
        <w:rPr>
          <w:spacing w:val="-8"/>
        </w:rPr>
        <w:t xml:space="preserve"> </w:t>
      </w:r>
      <w:r>
        <w:t>instruction:</w:t>
      </w:r>
      <w:r>
        <w:rPr>
          <w:spacing w:val="-8"/>
        </w:rPr>
        <w:t xml:space="preserve"> </w:t>
      </w:r>
      <w:r>
        <w:t>a</w:t>
      </w:r>
      <w:r>
        <w:rPr>
          <w:spacing w:val="-10"/>
        </w:rPr>
        <w:t xml:space="preserve"> </w:t>
      </w:r>
      <w:r>
        <w:t>text-enhanced</w:t>
      </w:r>
      <w:r>
        <w:rPr>
          <w:spacing w:val="-9"/>
        </w:rPr>
        <w:t xml:space="preserve"> </w:t>
      </w:r>
      <w:r>
        <w:t>graphical</w:t>
      </w:r>
      <w:r>
        <w:rPr>
          <w:spacing w:val="-8"/>
        </w:rPr>
        <w:t xml:space="preserve"> </w:t>
      </w:r>
      <w:r>
        <w:t>programming</w:t>
      </w:r>
      <w:r>
        <w:rPr>
          <w:spacing w:val="-8"/>
        </w:rPr>
        <w:t xml:space="preserve"> </w:t>
      </w:r>
      <w:r>
        <w:t>environment</w:t>
      </w:r>
      <w:r>
        <w:rPr>
          <w:spacing w:val="-8"/>
        </w:rPr>
        <w:t xml:space="preserve"> </w:t>
      </w:r>
      <w:r>
        <w:t>for</w:t>
      </w:r>
      <w:r>
        <w:rPr>
          <w:spacing w:val="-9"/>
        </w:rPr>
        <w:t xml:space="preserve"> </w:t>
      </w:r>
      <w:r>
        <w:t>junior</w:t>
      </w:r>
      <w:r>
        <w:rPr>
          <w:spacing w:val="-7"/>
        </w:rPr>
        <w:t xml:space="preserve"> </w:t>
      </w:r>
      <w:r>
        <w:t xml:space="preserve">high students” by </w:t>
      </w:r>
      <w:hyperlink r:id="rId36">
        <w:r>
          <w:t>(Cheung et al., 2009)</w:t>
        </w:r>
      </w:hyperlink>
      <w:r>
        <w:t>. Based on its research conclusion, students can focus more on the logic required in a case study with no need to worry about syntax failure. In addition, 80% of the participants without a programming background had creative output and nearly 70% of participants felt motivated to continue to proceed with their computational</w:t>
      </w:r>
      <w:r>
        <w:rPr>
          <w:spacing w:val="-8"/>
        </w:rPr>
        <w:t xml:space="preserve"> </w:t>
      </w:r>
      <w:r>
        <w:t>subjects.</w:t>
      </w:r>
    </w:p>
    <w:p w14:paraId="151F6090" w14:textId="7408ED0D" w:rsidR="00110597" w:rsidRDefault="00E277D0">
      <w:pPr>
        <w:pStyle w:val="BodyText"/>
        <w:spacing w:before="162" w:line="360" w:lineRule="auto"/>
        <w:ind w:left="820" w:right="657" w:firstLine="451"/>
        <w:jc w:val="both"/>
      </w:pPr>
      <w:r>
        <w:t>SQL code reconstruction has been implemented by (</w:t>
      </w:r>
      <w:proofErr w:type="spellStart"/>
      <w:r>
        <w:t>Gorskis</w:t>
      </w:r>
      <w:proofErr w:type="spellEnd"/>
      <w:r>
        <w:t xml:space="preserve">, 2018) in his journal entitled “SQL query construction from database concepts”. It is explained that there are 3 </w:t>
      </w:r>
      <w:r w:rsidR="00C77ED1">
        <w:t>databases</w:t>
      </w:r>
    </w:p>
    <w:p w14:paraId="6FC82011" w14:textId="77777777" w:rsidR="00110597" w:rsidRDefault="00110597">
      <w:pPr>
        <w:spacing w:line="360" w:lineRule="auto"/>
        <w:jc w:val="both"/>
        <w:sectPr w:rsidR="00110597">
          <w:pgSz w:w="11910" w:h="16840"/>
          <w:pgMar w:top="1360" w:right="780" w:bottom="1260" w:left="620" w:header="0" w:footer="1060" w:gutter="0"/>
          <w:cols w:space="720"/>
        </w:sectPr>
      </w:pPr>
    </w:p>
    <w:p w14:paraId="6B832F5F" w14:textId="77777777" w:rsidR="00110597" w:rsidRDefault="00E277D0">
      <w:pPr>
        <w:pStyle w:val="BodyText"/>
        <w:spacing w:before="61" w:line="360" w:lineRule="auto"/>
        <w:ind w:left="820" w:right="656"/>
        <w:jc w:val="both"/>
      </w:pPr>
      <w:r>
        <w:lastRenderedPageBreak/>
        <w:t>concepts, namely 'class type' – which is more based on tables and views –, 'Object Property' – which focus on the relationship among tables –, and ‘data property’ – a concept that is more focused on attributes that exist on each table –. The effective implementation of database concepts</w:t>
      </w:r>
      <w:r>
        <w:rPr>
          <w:spacing w:val="-13"/>
        </w:rPr>
        <w:t xml:space="preserve"> </w:t>
      </w:r>
      <w:r>
        <w:t>in</w:t>
      </w:r>
      <w:r>
        <w:rPr>
          <w:spacing w:val="-12"/>
        </w:rPr>
        <w:t xml:space="preserve"> </w:t>
      </w:r>
      <w:r>
        <w:t>SQL</w:t>
      </w:r>
      <w:r>
        <w:rPr>
          <w:spacing w:val="-13"/>
        </w:rPr>
        <w:t xml:space="preserve"> </w:t>
      </w:r>
      <w:r>
        <w:t>code</w:t>
      </w:r>
      <w:r>
        <w:rPr>
          <w:spacing w:val="-14"/>
        </w:rPr>
        <w:t xml:space="preserve"> </w:t>
      </w:r>
      <w:r>
        <w:t>reconstruction</w:t>
      </w:r>
      <w:r>
        <w:rPr>
          <w:spacing w:val="-12"/>
        </w:rPr>
        <w:t xml:space="preserve"> </w:t>
      </w:r>
      <w:r>
        <w:t>highly</w:t>
      </w:r>
      <w:r>
        <w:rPr>
          <w:spacing w:val="-12"/>
        </w:rPr>
        <w:t xml:space="preserve"> </w:t>
      </w:r>
      <w:r>
        <w:t>depends</w:t>
      </w:r>
      <w:r>
        <w:rPr>
          <w:spacing w:val="-13"/>
        </w:rPr>
        <w:t xml:space="preserve"> </w:t>
      </w:r>
      <w:r>
        <w:t>on</w:t>
      </w:r>
      <w:r>
        <w:rPr>
          <w:spacing w:val="-12"/>
        </w:rPr>
        <w:t xml:space="preserve"> </w:t>
      </w:r>
      <w:r>
        <w:t>the</w:t>
      </w:r>
      <w:r>
        <w:rPr>
          <w:spacing w:val="-13"/>
        </w:rPr>
        <w:t xml:space="preserve"> </w:t>
      </w:r>
      <w:r>
        <w:t>experts</w:t>
      </w:r>
      <w:r>
        <w:rPr>
          <w:spacing w:val="-13"/>
        </w:rPr>
        <w:t xml:space="preserve"> </w:t>
      </w:r>
      <w:r>
        <w:t>that</w:t>
      </w:r>
      <w:r>
        <w:rPr>
          <w:spacing w:val="-12"/>
        </w:rPr>
        <w:t xml:space="preserve"> </w:t>
      </w:r>
      <w:r>
        <w:t>understand</w:t>
      </w:r>
      <w:r>
        <w:rPr>
          <w:spacing w:val="-12"/>
        </w:rPr>
        <w:t xml:space="preserve"> </w:t>
      </w:r>
      <w:r>
        <w:t>the</w:t>
      </w:r>
      <w:r>
        <w:rPr>
          <w:spacing w:val="-12"/>
        </w:rPr>
        <w:t xml:space="preserve"> </w:t>
      </w:r>
      <w:r>
        <w:t>existing dataset</w:t>
      </w:r>
      <w:r>
        <w:rPr>
          <w:spacing w:val="-14"/>
        </w:rPr>
        <w:t xml:space="preserve"> </w:t>
      </w:r>
      <w:r>
        <w:t>structure.</w:t>
      </w:r>
      <w:r>
        <w:rPr>
          <w:spacing w:val="-14"/>
        </w:rPr>
        <w:t xml:space="preserve"> </w:t>
      </w:r>
      <w:r>
        <w:t>Therefore,</w:t>
      </w:r>
      <w:r>
        <w:rPr>
          <w:spacing w:val="-13"/>
        </w:rPr>
        <w:t xml:space="preserve"> </w:t>
      </w:r>
      <w:r>
        <w:t>from</w:t>
      </w:r>
      <w:r>
        <w:rPr>
          <w:spacing w:val="-14"/>
        </w:rPr>
        <w:t xml:space="preserve"> </w:t>
      </w:r>
      <w:r>
        <w:t>a</w:t>
      </w:r>
      <w:r>
        <w:rPr>
          <w:spacing w:val="-15"/>
        </w:rPr>
        <w:t xml:space="preserve"> </w:t>
      </w:r>
      <w:r>
        <w:t>learning</w:t>
      </w:r>
      <w:r>
        <w:rPr>
          <w:spacing w:val="-14"/>
        </w:rPr>
        <w:t xml:space="preserve"> </w:t>
      </w:r>
      <w:r>
        <w:t>perspective,</w:t>
      </w:r>
      <w:r>
        <w:rPr>
          <w:spacing w:val="-14"/>
        </w:rPr>
        <w:t xml:space="preserve"> </w:t>
      </w:r>
      <w:r>
        <w:t>the</w:t>
      </w:r>
      <w:r>
        <w:rPr>
          <w:spacing w:val="-15"/>
        </w:rPr>
        <w:t xml:space="preserve"> </w:t>
      </w:r>
      <w:r>
        <w:t>teacher</w:t>
      </w:r>
      <w:r>
        <w:rPr>
          <w:spacing w:val="-14"/>
        </w:rPr>
        <w:t xml:space="preserve"> </w:t>
      </w:r>
      <w:r>
        <w:t>and</w:t>
      </w:r>
      <w:r>
        <w:rPr>
          <w:spacing w:val="-14"/>
        </w:rPr>
        <w:t xml:space="preserve"> </w:t>
      </w:r>
      <w:r>
        <w:t>lecturer</w:t>
      </w:r>
      <w:r>
        <w:rPr>
          <w:spacing w:val="-15"/>
        </w:rPr>
        <w:t xml:space="preserve"> </w:t>
      </w:r>
      <w:r>
        <w:t>on</w:t>
      </w:r>
      <w:r>
        <w:rPr>
          <w:spacing w:val="-13"/>
        </w:rPr>
        <w:t xml:space="preserve"> </w:t>
      </w:r>
      <w:r>
        <w:t>this</w:t>
      </w:r>
      <w:r>
        <w:rPr>
          <w:spacing w:val="-14"/>
        </w:rPr>
        <w:t xml:space="preserve"> </w:t>
      </w:r>
      <w:r>
        <w:t>subject are expected to have in-depth knowledge of database concepts that is suitable for each case study so that the students can make valid SQL queries and finish the task more</w:t>
      </w:r>
      <w:r>
        <w:rPr>
          <w:spacing w:val="-12"/>
        </w:rPr>
        <w:t xml:space="preserve"> </w:t>
      </w:r>
      <w:r>
        <w:t>effectively.</w:t>
      </w:r>
    </w:p>
    <w:p w14:paraId="1ACEB694" w14:textId="77777777" w:rsidR="00F8543B" w:rsidRDefault="00E277D0" w:rsidP="00282901">
      <w:pPr>
        <w:pStyle w:val="BodyText"/>
        <w:spacing w:before="160" w:line="360" w:lineRule="auto"/>
        <w:ind w:left="820" w:right="655" w:firstLine="451"/>
        <w:jc w:val="both"/>
      </w:pPr>
      <w:r>
        <w:t>In another research (</w:t>
      </w:r>
      <w:proofErr w:type="spellStart"/>
      <w:r>
        <w:t>Phewkum</w:t>
      </w:r>
      <w:proofErr w:type="spellEnd"/>
      <w:r>
        <w:t xml:space="preserve"> et al., 2019) entitled “Scramble SQL: A Novel, Drag-and- drop SQL Learning Tool” indicates that drag-and-drop practices in learning databases – especially</w:t>
      </w:r>
      <w:r>
        <w:rPr>
          <w:spacing w:val="-3"/>
        </w:rPr>
        <w:t xml:space="preserve"> </w:t>
      </w:r>
      <w:r>
        <w:t>SQL</w:t>
      </w:r>
      <w:r w:rsidR="009F3E6C">
        <w:t xml:space="preserve"> </w:t>
      </w:r>
      <w:r>
        <w:t>–</w:t>
      </w:r>
      <w:r>
        <w:rPr>
          <w:spacing w:val="-3"/>
        </w:rPr>
        <w:t xml:space="preserve"> </w:t>
      </w:r>
      <w:r>
        <w:t>has</w:t>
      </w:r>
      <w:r>
        <w:rPr>
          <w:spacing w:val="-4"/>
        </w:rPr>
        <w:t xml:space="preserve"> </w:t>
      </w:r>
      <w:r>
        <w:t>given</w:t>
      </w:r>
      <w:r>
        <w:rPr>
          <w:spacing w:val="-3"/>
        </w:rPr>
        <w:t xml:space="preserve"> </w:t>
      </w:r>
      <w:r>
        <w:t>new</w:t>
      </w:r>
      <w:r>
        <w:rPr>
          <w:spacing w:val="-4"/>
        </w:rPr>
        <w:t xml:space="preserve"> </w:t>
      </w:r>
      <w:r>
        <w:t>experience</w:t>
      </w:r>
      <w:r>
        <w:rPr>
          <w:spacing w:val="-4"/>
        </w:rPr>
        <w:t xml:space="preserve"> </w:t>
      </w:r>
      <w:r>
        <w:t>for</w:t>
      </w:r>
      <w:r>
        <w:rPr>
          <w:spacing w:val="-5"/>
        </w:rPr>
        <w:t xml:space="preserve"> </w:t>
      </w:r>
      <w:r>
        <w:t>students</w:t>
      </w:r>
      <w:r>
        <w:rPr>
          <w:spacing w:val="-2"/>
        </w:rPr>
        <w:t xml:space="preserve"> </w:t>
      </w:r>
      <w:r>
        <w:t>to</w:t>
      </w:r>
      <w:r>
        <w:rPr>
          <w:spacing w:val="-3"/>
        </w:rPr>
        <w:t xml:space="preserve"> </w:t>
      </w:r>
      <w:r>
        <w:t>solve</w:t>
      </w:r>
      <w:r>
        <w:rPr>
          <w:spacing w:val="-3"/>
        </w:rPr>
        <w:t xml:space="preserve"> </w:t>
      </w:r>
      <w:r>
        <w:t>case</w:t>
      </w:r>
      <w:r>
        <w:rPr>
          <w:spacing w:val="-5"/>
        </w:rPr>
        <w:t xml:space="preserve"> </w:t>
      </w:r>
      <w:r>
        <w:t>studies.</w:t>
      </w:r>
      <w:r>
        <w:rPr>
          <w:spacing w:val="-4"/>
        </w:rPr>
        <w:t xml:space="preserve"> </w:t>
      </w:r>
      <w:r>
        <w:t>By</w:t>
      </w:r>
      <w:r>
        <w:rPr>
          <w:spacing w:val="-3"/>
        </w:rPr>
        <w:t xml:space="preserve"> </w:t>
      </w:r>
      <w:r>
        <w:t>involving</w:t>
      </w:r>
      <w:r>
        <w:rPr>
          <w:spacing w:val="-3"/>
        </w:rPr>
        <w:t xml:space="preserve"> </w:t>
      </w:r>
      <w:r>
        <w:t>30 participants that have done database subjects, it is concluded that they tend to have good knowledge</w:t>
      </w:r>
      <w:r>
        <w:rPr>
          <w:spacing w:val="17"/>
        </w:rPr>
        <w:t xml:space="preserve"> </w:t>
      </w:r>
      <w:r>
        <w:t>of</w:t>
      </w:r>
      <w:r>
        <w:rPr>
          <w:spacing w:val="18"/>
        </w:rPr>
        <w:t xml:space="preserve"> </w:t>
      </w:r>
      <w:r>
        <w:t>computer</w:t>
      </w:r>
      <w:r>
        <w:rPr>
          <w:spacing w:val="20"/>
        </w:rPr>
        <w:t xml:space="preserve"> </w:t>
      </w:r>
      <w:r>
        <w:t>commands</w:t>
      </w:r>
      <w:r>
        <w:rPr>
          <w:spacing w:val="19"/>
        </w:rPr>
        <w:t xml:space="preserve"> </w:t>
      </w:r>
      <w:r>
        <w:t>and</w:t>
      </w:r>
      <w:r>
        <w:rPr>
          <w:spacing w:val="20"/>
        </w:rPr>
        <w:t xml:space="preserve"> </w:t>
      </w:r>
      <w:r>
        <w:t>enjoy</w:t>
      </w:r>
      <w:r>
        <w:rPr>
          <w:spacing w:val="19"/>
        </w:rPr>
        <w:t xml:space="preserve"> </w:t>
      </w:r>
      <w:r>
        <w:t>the</w:t>
      </w:r>
      <w:r>
        <w:rPr>
          <w:spacing w:val="20"/>
        </w:rPr>
        <w:t xml:space="preserve"> </w:t>
      </w:r>
      <w:r>
        <w:t>learning</w:t>
      </w:r>
      <w:r>
        <w:rPr>
          <w:spacing w:val="18"/>
        </w:rPr>
        <w:t xml:space="preserve"> </w:t>
      </w:r>
      <w:r>
        <w:t>process</w:t>
      </w:r>
      <w:r>
        <w:rPr>
          <w:spacing w:val="18"/>
        </w:rPr>
        <w:t xml:space="preserve"> </w:t>
      </w:r>
      <w:r>
        <w:t>with</w:t>
      </w:r>
      <w:r>
        <w:rPr>
          <w:spacing w:val="19"/>
        </w:rPr>
        <w:t xml:space="preserve"> </w:t>
      </w:r>
      <w:r>
        <w:t>an</w:t>
      </w:r>
      <w:r>
        <w:rPr>
          <w:spacing w:val="18"/>
        </w:rPr>
        <w:t xml:space="preserve"> </w:t>
      </w:r>
      <w:r>
        <w:t>average</w:t>
      </w:r>
      <w:r>
        <w:rPr>
          <w:spacing w:val="20"/>
        </w:rPr>
        <w:t xml:space="preserve"> </w:t>
      </w:r>
      <w:r>
        <w:t>score</w:t>
      </w:r>
      <w:r>
        <w:rPr>
          <w:spacing w:val="17"/>
        </w:rPr>
        <w:t xml:space="preserve"> </w:t>
      </w:r>
      <w:r>
        <w:t>of</w:t>
      </w:r>
      <w:r w:rsidR="009C2022">
        <w:t xml:space="preserve"> </w:t>
      </w:r>
      <w:r>
        <w:t>3.90 by 5. By having an open-ended case in mind, research done by (</w:t>
      </w:r>
      <w:proofErr w:type="spellStart"/>
      <w:r>
        <w:t>Phewkum</w:t>
      </w:r>
      <w:proofErr w:type="spellEnd"/>
      <w:r>
        <w:t xml:space="preserve"> et al., 2019) gives</w:t>
      </w:r>
      <w:r>
        <w:rPr>
          <w:spacing w:val="-8"/>
        </w:rPr>
        <w:t xml:space="preserve"> </w:t>
      </w:r>
      <w:r>
        <w:t>options</w:t>
      </w:r>
      <w:r>
        <w:rPr>
          <w:spacing w:val="-6"/>
        </w:rPr>
        <w:t xml:space="preserve"> </w:t>
      </w:r>
      <w:r>
        <w:t>to</w:t>
      </w:r>
      <w:r>
        <w:rPr>
          <w:spacing w:val="-6"/>
        </w:rPr>
        <w:t xml:space="preserve"> </w:t>
      </w:r>
      <w:r>
        <w:t>the</w:t>
      </w:r>
      <w:r>
        <w:rPr>
          <w:spacing w:val="-7"/>
        </w:rPr>
        <w:t xml:space="preserve"> </w:t>
      </w:r>
      <w:r>
        <w:t>students</w:t>
      </w:r>
      <w:r>
        <w:rPr>
          <w:spacing w:val="-6"/>
        </w:rPr>
        <w:t xml:space="preserve"> </w:t>
      </w:r>
      <w:r>
        <w:t>to</w:t>
      </w:r>
      <w:r>
        <w:rPr>
          <w:spacing w:val="-6"/>
        </w:rPr>
        <w:t xml:space="preserve"> </w:t>
      </w:r>
      <w:r>
        <w:t>formulate</w:t>
      </w:r>
      <w:r>
        <w:rPr>
          <w:spacing w:val="-5"/>
        </w:rPr>
        <w:t xml:space="preserve"> </w:t>
      </w:r>
      <w:r>
        <w:t>the</w:t>
      </w:r>
      <w:r>
        <w:rPr>
          <w:spacing w:val="-5"/>
        </w:rPr>
        <w:t xml:space="preserve"> </w:t>
      </w:r>
      <w:r>
        <w:t>code</w:t>
      </w:r>
      <w:r>
        <w:rPr>
          <w:spacing w:val="-5"/>
        </w:rPr>
        <w:t xml:space="preserve"> </w:t>
      </w:r>
      <w:r>
        <w:t>reconstruction</w:t>
      </w:r>
      <w:r>
        <w:rPr>
          <w:spacing w:val="-4"/>
        </w:rPr>
        <w:t xml:space="preserve"> </w:t>
      </w:r>
      <w:r>
        <w:t>based</w:t>
      </w:r>
      <w:r>
        <w:rPr>
          <w:spacing w:val="-5"/>
        </w:rPr>
        <w:t xml:space="preserve"> </w:t>
      </w:r>
      <w:r>
        <w:t>solely</w:t>
      </w:r>
      <w:r>
        <w:rPr>
          <w:spacing w:val="-6"/>
        </w:rPr>
        <w:t xml:space="preserve"> </w:t>
      </w:r>
      <w:r>
        <w:t>on</w:t>
      </w:r>
      <w:r>
        <w:rPr>
          <w:spacing w:val="-6"/>
        </w:rPr>
        <w:t xml:space="preserve"> </w:t>
      </w:r>
      <w:r>
        <w:t>the</w:t>
      </w:r>
      <w:r>
        <w:rPr>
          <w:spacing w:val="-7"/>
        </w:rPr>
        <w:t xml:space="preserve"> </w:t>
      </w:r>
      <w:r>
        <w:t>students’ knowledge and creativity, which is prone to logical error even if the result is</w:t>
      </w:r>
      <w:r>
        <w:rPr>
          <w:spacing w:val="-9"/>
        </w:rPr>
        <w:t xml:space="preserve"> </w:t>
      </w:r>
      <w:r>
        <w:t>correct.</w:t>
      </w:r>
      <w:r w:rsidR="00FE1126">
        <w:t xml:space="preserve"> </w:t>
      </w:r>
    </w:p>
    <w:p w14:paraId="53F86D9B" w14:textId="7E103D8D" w:rsidR="00110597" w:rsidRDefault="007873FA" w:rsidP="007873FA">
      <w:pPr>
        <w:pStyle w:val="BodyText"/>
        <w:spacing w:before="160" w:line="360" w:lineRule="auto"/>
        <w:ind w:left="820" w:right="655" w:firstLine="31"/>
        <w:jc w:val="center"/>
      </w:pPr>
      <w:r>
        <w:rPr>
          <w:noProof/>
        </w:rPr>
        <w:drawing>
          <wp:inline distT="0" distB="0" distL="0" distR="0" wp14:anchorId="5156F061" wp14:editId="0F50A4EA">
            <wp:extent cx="5539652" cy="3477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44319" cy="3480407"/>
                    </a:xfrm>
                    <a:prstGeom prst="rect">
                      <a:avLst/>
                    </a:prstGeom>
                    <a:noFill/>
                    <a:ln>
                      <a:noFill/>
                    </a:ln>
                  </pic:spPr>
                </pic:pic>
              </a:graphicData>
            </a:graphic>
          </wp:inline>
        </w:drawing>
      </w:r>
    </w:p>
    <w:p w14:paraId="4A0D975F" w14:textId="77777777" w:rsidR="007873FA" w:rsidRDefault="007873FA" w:rsidP="007873FA">
      <w:pPr>
        <w:pStyle w:val="Caption"/>
        <w:jc w:val="center"/>
        <w:rPr>
          <w:i w:val="0"/>
          <w:iCs w:val="0"/>
          <w:color w:val="auto"/>
        </w:rPr>
      </w:pPr>
      <w:bookmarkStart w:id="9" w:name="_Toc94627307"/>
      <w:r w:rsidRPr="009C2022">
        <w:rPr>
          <w:i w:val="0"/>
          <w:iCs w:val="0"/>
          <w:color w:val="auto"/>
        </w:rPr>
        <w:t xml:space="preserve">Figure 2. </w:t>
      </w:r>
      <w:r w:rsidRPr="009C2022">
        <w:rPr>
          <w:i w:val="0"/>
          <w:iCs w:val="0"/>
          <w:color w:val="auto"/>
        </w:rPr>
        <w:fldChar w:fldCharType="begin"/>
      </w:r>
      <w:r w:rsidRPr="009C2022">
        <w:rPr>
          <w:i w:val="0"/>
          <w:iCs w:val="0"/>
          <w:color w:val="auto"/>
        </w:rPr>
        <w:instrText xml:space="preserve"> SEQ Figure_2. \* ARABIC </w:instrText>
      </w:r>
      <w:r w:rsidRPr="009C2022">
        <w:rPr>
          <w:i w:val="0"/>
          <w:iCs w:val="0"/>
          <w:color w:val="auto"/>
        </w:rPr>
        <w:fldChar w:fldCharType="separate"/>
      </w:r>
      <w:r>
        <w:rPr>
          <w:i w:val="0"/>
          <w:iCs w:val="0"/>
          <w:noProof/>
          <w:color w:val="auto"/>
        </w:rPr>
        <w:t>1</w:t>
      </w:r>
      <w:r w:rsidRPr="009C2022">
        <w:rPr>
          <w:i w:val="0"/>
          <w:iCs w:val="0"/>
          <w:color w:val="auto"/>
        </w:rPr>
        <w:fldChar w:fldCharType="end"/>
      </w:r>
      <w:r w:rsidRPr="009C2022">
        <w:rPr>
          <w:i w:val="0"/>
          <w:iCs w:val="0"/>
          <w:color w:val="auto"/>
        </w:rPr>
        <w:t xml:space="preserve"> Drag-and-Drop Model by </w:t>
      </w:r>
      <w:proofErr w:type="spellStart"/>
      <w:r w:rsidRPr="009C2022">
        <w:rPr>
          <w:i w:val="0"/>
          <w:iCs w:val="0"/>
          <w:color w:val="auto"/>
        </w:rPr>
        <w:t>Phewkum</w:t>
      </w:r>
      <w:proofErr w:type="spellEnd"/>
      <w:r w:rsidRPr="009C2022">
        <w:rPr>
          <w:i w:val="0"/>
          <w:iCs w:val="0"/>
          <w:color w:val="auto"/>
        </w:rPr>
        <w:t xml:space="preserve"> C.</w:t>
      </w:r>
      <w:bookmarkEnd w:id="9"/>
    </w:p>
    <w:p w14:paraId="0674F22E" w14:textId="77777777" w:rsidR="007873FA" w:rsidRDefault="007873FA" w:rsidP="007873FA">
      <w:pPr>
        <w:spacing w:before="120" w:line="472" w:lineRule="auto"/>
        <w:ind w:left="4063" w:right="2978" w:hanging="911"/>
        <w:jc w:val="center"/>
        <w:rPr>
          <w:sz w:val="18"/>
        </w:rPr>
      </w:pPr>
      <w:r>
        <w:rPr>
          <w:sz w:val="18"/>
        </w:rPr>
        <w:t>(Reference: (</w:t>
      </w:r>
      <w:proofErr w:type="spellStart"/>
      <w:r>
        <w:rPr>
          <w:sz w:val="18"/>
        </w:rPr>
        <w:t>Phewkum</w:t>
      </w:r>
      <w:proofErr w:type="spellEnd"/>
      <w:r>
        <w:rPr>
          <w:sz w:val="18"/>
        </w:rPr>
        <w:t xml:space="preserve"> et al., 2019))</w:t>
      </w:r>
    </w:p>
    <w:p w14:paraId="7BECD3C2" w14:textId="54E3D0F5" w:rsidR="007873FA" w:rsidRDefault="007873FA" w:rsidP="007873FA">
      <w:pPr>
        <w:spacing w:line="360" w:lineRule="auto"/>
        <w:ind w:left="709" w:right="731" w:firstLine="567"/>
        <w:jc w:val="both"/>
        <w:rPr>
          <w:sz w:val="24"/>
          <w:szCs w:val="24"/>
        </w:rPr>
      </w:pPr>
      <w:r w:rsidRPr="007873FA">
        <w:rPr>
          <w:sz w:val="24"/>
          <w:szCs w:val="32"/>
        </w:rPr>
        <w:t>As</w:t>
      </w:r>
      <w:r>
        <w:rPr>
          <w:sz w:val="24"/>
          <w:szCs w:val="32"/>
        </w:rPr>
        <w:t xml:space="preserve"> illustrated in mockup above, the research done by </w:t>
      </w:r>
      <w:r w:rsidRPr="007873FA">
        <w:rPr>
          <w:sz w:val="24"/>
          <w:szCs w:val="24"/>
        </w:rPr>
        <w:t>(</w:t>
      </w:r>
      <w:proofErr w:type="spellStart"/>
      <w:r w:rsidRPr="007873FA">
        <w:rPr>
          <w:sz w:val="24"/>
          <w:szCs w:val="24"/>
        </w:rPr>
        <w:t>Phewkum</w:t>
      </w:r>
      <w:proofErr w:type="spellEnd"/>
      <w:r w:rsidRPr="007873FA">
        <w:rPr>
          <w:sz w:val="24"/>
          <w:szCs w:val="24"/>
        </w:rPr>
        <w:t xml:space="preserve"> et al., 2019)</w:t>
      </w:r>
      <w:r>
        <w:rPr>
          <w:sz w:val="24"/>
          <w:szCs w:val="24"/>
        </w:rPr>
        <w:t xml:space="preserve"> uses open-ended approach since most of the SQL Query keywords, symbols, and available tables are provided directly to the students to answer each question.</w:t>
      </w:r>
    </w:p>
    <w:p w14:paraId="67367F39" w14:textId="6D9FCAB6" w:rsidR="00F8543B" w:rsidRPr="00F8543B" w:rsidRDefault="00F8543B" w:rsidP="00F8543B">
      <w:pPr>
        <w:pStyle w:val="BodyText"/>
        <w:spacing w:before="160" w:line="360" w:lineRule="auto"/>
        <w:ind w:left="820" w:right="655" w:firstLine="451"/>
        <w:jc w:val="both"/>
        <w:rPr>
          <w:spacing w:val="-4"/>
        </w:rPr>
      </w:pPr>
      <w:r>
        <w:lastRenderedPageBreak/>
        <w:t>Whereas the ease-of-use aspect while answering the practices get feedbacks from the user that the system is easy to use and scored 3.56 out of 5. As stated from the journal by (</w:t>
      </w:r>
      <w:proofErr w:type="spellStart"/>
      <w:r>
        <w:t>Phewkum</w:t>
      </w:r>
      <w:proofErr w:type="spellEnd"/>
      <w:r>
        <w:t xml:space="preserve"> et al., 2019) that this may be due to participants’ who could touch type quickly, did not prefer a drag-and-drop settings.</w:t>
      </w:r>
      <w:r w:rsidRPr="007873FA">
        <w:rPr>
          <w:noProof/>
        </w:rPr>
        <w:t xml:space="preserve"> </w:t>
      </w:r>
    </w:p>
    <w:p w14:paraId="7C91B35D" w14:textId="7BA52356" w:rsidR="00110597" w:rsidRDefault="00E277D0">
      <w:pPr>
        <w:pStyle w:val="BodyText"/>
        <w:spacing w:before="162" w:line="360" w:lineRule="auto"/>
        <w:ind w:left="820" w:right="656" w:firstLine="451"/>
        <w:jc w:val="both"/>
      </w:pPr>
      <w:r>
        <w:t>The research entitled “The Different Role of Working Memory in Open-Ended Versus Closed-Ended Creative Problem Solving: A Dual-Process Theory Account” by (Lin &amp; Lien, 2013) has concluded that when solving a scientific task, the working memory of a person is dominated by the thought of ‘how to solve the problem’ in technical approach and highly depends</w:t>
      </w:r>
      <w:r>
        <w:rPr>
          <w:spacing w:val="-11"/>
        </w:rPr>
        <w:t xml:space="preserve"> </w:t>
      </w:r>
      <w:r>
        <w:t>on</w:t>
      </w:r>
      <w:r>
        <w:rPr>
          <w:spacing w:val="-11"/>
        </w:rPr>
        <w:t xml:space="preserve"> </w:t>
      </w:r>
      <w:r>
        <w:t>the</w:t>
      </w:r>
      <w:r>
        <w:rPr>
          <w:spacing w:val="-11"/>
        </w:rPr>
        <w:t xml:space="preserve"> </w:t>
      </w:r>
      <w:r>
        <w:t>complexity</w:t>
      </w:r>
      <w:r>
        <w:rPr>
          <w:spacing w:val="-11"/>
        </w:rPr>
        <w:t xml:space="preserve"> </w:t>
      </w:r>
      <w:r>
        <w:t>of</w:t>
      </w:r>
      <w:r>
        <w:rPr>
          <w:spacing w:val="-11"/>
        </w:rPr>
        <w:t xml:space="preserve"> </w:t>
      </w:r>
      <w:r>
        <w:t>the</w:t>
      </w:r>
      <w:r>
        <w:rPr>
          <w:spacing w:val="-12"/>
        </w:rPr>
        <w:t xml:space="preserve"> </w:t>
      </w:r>
      <w:r>
        <w:t>problem</w:t>
      </w:r>
      <w:r>
        <w:rPr>
          <w:spacing w:val="-10"/>
        </w:rPr>
        <w:t xml:space="preserve"> </w:t>
      </w:r>
      <w:r>
        <w:t>itself.</w:t>
      </w:r>
      <w:r>
        <w:rPr>
          <w:spacing w:val="-11"/>
        </w:rPr>
        <w:t xml:space="preserve"> </w:t>
      </w:r>
      <w:r>
        <w:t>40</w:t>
      </w:r>
      <w:r>
        <w:rPr>
          <w:spacing w:val="-8"/>
        </w:rPr>
        <w:t xml:space="preserve"> </w:t>
      </w:r>
      <w:r>
        <w:t>participants</w:t>
      </w:r>
      <w:r>
        <w:rPr>
          <w:spacing w:val="-11"/>
        </w:rPr>
        <w:t xml:space="preserve"> </w:t>
      </w:r>
      <w:r>
        <w:t>in</w:t>
      </w:r>
      <w:r>
        <w:rPr>
          <w:spacing w:val="-10"/>
        </w:rPr>
        <w:t xml:space="preserve"> </w:t>
      </w:r>
      <w:r>
        <w:t>that</w:t>
      </w:r>
      <w:r>
        <w:rPr>
          <w:spacing w:val="-11"/>
        </w:rPr>
        <w:t xml:space="preserve"> </w:t>
      </w:r>
      <w:r>
        <w:t>research</w:t>
      </w:r>
      <w:r>
        <w:rPr>
          <w:spacing w:val="-10"/>
        </w:rPr>
        <w:t xml:space="preserve"> </w:t>
      </w:r>
      <w:r>
        <w:t>stated</w:t>
      </w:r>
      <w:r>
        <w:rPr>
          <w:spacing w:val="-11"/>
        </w:rPr>
        <w:t xml:space="preserve"> </w:t>
      </w:r>
      <w:r>
        <w:t>that</w:t>
      </w:r>
      <w:r>
        <w:rPr>
          <w:spacing w:val="-10"/>
        </w:rPr>
        <w:t xml:space="preserve"> </w:t>
      </w:r>
      <w:r>
        <w:t xml:space="preserve">they stuck on creating correct hypotheses and needed to revise their idea to solve the problem. In other words, if there is any case that requires some predefined syntax or formulation </w:t>
      </w:r>
      <w:r>
        <w:rPr>
          <w:spacing w:val="4"/>
        </w:rPr>
        <w:t xml:space="preserve">or </w:t>
      </w:r>
      <w:r>
        <w:t>rules, the thinking ability and memory capacity of the person will be fully concerned with finishing the task while considering the rules at the same time. By having a close-ended approach, the complexity level can be reduced and since the rules are predefined, participants are more resistant to syntax</w:t>
      </w:r>
      <w:r>
        <w:rPr>
          <w:spacing w:val="-1"/>
        </w:rPr>
        <w:t xml:space="preserve"> </w:t>
      </w:r>
      <w:r>
        <w:t>errors.</w:t>
      </w:r>
    </w:p>
    <w:p w14:paraId="7C9AF1BD" w14:textId="07B43136" w:rsidR="00110597" w:rsidRDefault="00E277D0">
      <w:pPr>
        <w:pStyle w:val="BodyText"/>
        <w:spacing w:before="160" w:line="360" w:lineRule="auto"/>
        <w:ind w:left="820" w:right="655" w:firstLine="451"/>
        <w:jc w:val="both"/>
      </w:pPr>
      <w:r>
        <w:t>Previous research on literature review has indicated that a combination of drag-and-drop and learning SQL queries gives a new experience to students in database courses. There are some</w:t>
      </w:r>
      <w:r>
        <w:rPr>
          <w:spacing w:val="-4"/>
        </w:rPr>
        <w:t xml:space="preserve"> </w:t>
      </w:r>
      <w:r>
        <w:t>parts</w:t>
      </w:r>
      <w:r>
        <w:rPr>
          <w:spacing w:val="-4"/>
        </w:rPr>
        <w:t xml:space="preserve"> </w:t>
      </w:r>
      <w:r>
        <w:t>of</w:t>
      </w:r>
      <w:r>
        <w:rPr>
          <w:spacing w:val="-5"/>
        </w:rPr>
        <w:t xml:space="preserve"> </w:t>
      </w:r>
      <w:r>
        <w:t>practical</w:t>
      </w:r>
      <w:r>
        <w:rPr>
          <w:spacing w:val="-3"/>
        </w:rPr>
        <w:t xml:space="preserve"> </w:t>
      </w:r>
      <w:r>
        <w:t>implementation</w:t>
      </w:r>
      <w:r>
        <w:rPr>
          <w:spacing w:val="-4"/>
        </w:rPr>
        <w:t xml:space="preserve"> </w:t>
      </w:r>
      <w:r>
        <w:t>of</w:t>
      </w:r>
      <w:r>
        <w:rPr>
          <w:spacing w:val="-5"/>
        </w:rPr>
        <w:t xml:space="preserve"> </w:t>
      </w:r>
      <w:r>
        <w:t>past</w:t>
      </w:r>
      <w:r>
        <w:rPr>
          <w:spacing w:val="-3"/>
        </w:rPr>
        <w:t xml:space="preserve"> </w:t>
      </w:r>
      <w:r>
        <w:t>research</w:t>
      </w:r>
      <w:r>
        <w:rPr>
          <w:spacing w:val="-4"/>
        </w:rPr>
        <w:t xml:space="preserve"> </w:t>
      </w:r>
      <w:r>
        <w:t>that</w:t>
      </w:r>
      <w:r>
        <w:rPr>
          <w:spacing w:val="-4"/>
        </w:rPr>
        <w:t xml:space="preserve"> </w:t>
      </w:r>
      <w:r>
        <w:t>have</w:t>
      </w:r>
      <w:r>
        <w:rPr>
          <w:spacing w:val="-5"/>
        </w:rPr>
        <w:t xml:space="preserve"> </w:t>
      </w:r>
      <w:r>
        <w:t>the</w:t>
      </w:r>
      <w:r>
        <w:rPr>
          <w:spacing w:val="-4"/>
        </w:rPr>
        <w:t xml:space="preserve"> </w:t>
      </w:r>
      <w:r>
        <w:t>potential</w:t>
      </w:r>
      <w:r>
        <w:rPr>
          <w:spacing w:val="-4"/>
        </w:rPr>
        <w:t xml:space="preserve"> </w:t>
      </w:r>
      <w:r>
        <w:t>to</w:t>
      </w:r>
      <w:r>
        <w:rPr>
          <w:spacing w:val="-3"/>
        </w:rPr>
        <w:t xml:space="preserve"> </w:t>
      </w:r>
      <w:r>
        <w:t>be</w:t>
      </w:r>
      <w:r>
        <w:rPr>
          <w:spacing w:val="-5"/>
        </w:rPr>
        <w:t xml:space="preserve"> </w:t>
      </w:r>
      <w:r>
        <w:t>improved. Such</w:t>
      </w:r>
      <w:r>
        <w:rPr>
          <w:spacing w:val="-11"/>
        </w:rPr>
        <w:t xml:space="preserve"> </w:t>
      </w:r>
      <w:r>
        <w:t>as</w:t>
      </w:r>
      <w:r>
        <w:rPr>
          <w:spacing w:val="-11"/>
        </w:rPr>
        <w:t xml:space="preserve"> </w:t>
      </w:r>
      <w:r>
        <w:t>observing</w:t>
      </w:r>
      <w:r>
        <w:rPr>
          <w:spacing w:val="-11"/>
        </w:rPr>
        <w:t xml:space="preserve"> </w:t>
      </w:r>
      <w:r>
        <w:t>the</w:t>
      </w:r>
      <w:r>
        <w:rPr>
          <w:spacing w:val="-11"/>
        </w:rPr>
        <w:t xml:space="preserve"> </w:t>
      </w:r>
      <w:r>
        <w:t>understanding</w:t>
      </w:r>
      <w:r>
        <w:rPr>
          <w:spacing w:val="-11"/>
        </w:rPr>
        <w:t xml:space="preserve"> </w:t>
      </w:r>
      <w:r>
        <w:t>difference</w:t>
      </w:r>
      <w:r>
        <w:rPr>
          <w:spacing w:val="-10"/>
        </w:rPr>
        <w:t xml:space="preserve"> </w:t>
      </w:r>
      <w:r>
        <w:t>of</w:t>
      </w:r>
      <w:r>
        <w:rPr>
          <w:spacing w:val="-9"/>
        </w:rPr>
        <w:t xml:space="preserve"> </w:t>
      </w:r>
      <w:r>
        <w:t>database</w:t>
      </w:r>
      <w:r>
        <w:rPr>
          <w:spacing w:val="-9"/>
        </w:rPr>
        <w:t xml:space="preserve"> </w:t>
      </w:r>
      <w:r>
        <w:t>concepts</w:t>
      </w:r>
      <w:r>
        <w:rPr>
          <w:spacing w:val="-10"/>
        </w:rPr>
        <w:t xml:space="preserve"> </w:t>
      </w:r>
      <w:r>
        <w:t>based</w:t>
      </w:r>
      <w:r>
        <w:rPr>
          <w:spacing w:val="-9"/>
        </w:rPr>
        <w:t xml:space="preserve"> </w:t>
      </w:r>
      <w:r>
        <w:t>on</w:t>
      </w:r>
      <w:r>
        <w:rPr>
          <w:spacing w:val="-11"/>
        </w:rPr>
        <w:t xml:space="preserve"> </w:t>
      </w:r>
      <w:r>
        <w:t>specified</w:t>
      </w:r>
      <w:r>
        <w:rPr>
          <w:spacing w:val="-8"/>
        </w:rPr>
        <w:t xml:space="preserve"> </w:t>
      </w:r>
      <w:r>
        <w:t>testing parameters as well as the implementation of the close-ended approach in learning database courses.</w:t>
      </w:r>
    </w:p>
    <w:p w14:paraId="245E2E1F" w14:textId="77777777" w:rsidR="00110597" w:rsidRDefault="00E277D0">
      <w:pPr>
        <w:pStyle w:val="Heading2"/>
        <w:numPr>
          <w:ilvl w:val="1"/>
          <w:numId w:val="2"/>
        </w:numPr>
        <w:tabs>
          <w:tab w:val="left" w:pos="1900"/>
          <w:tab w:val="left" w:pos="1901"/>
        </w:tabs>
        <w:spacing w:before="61"/>
        <w:ind w:left="1900" w:hanging="721"/>
        <w:jc w:val="left"/>
      </w:pPr>
      <w:bookmarkStart w:id="10" w:name="_bookmark9"/>
      <w:bookmarkEnd w:id="10"/>
      <w:r>
        <w:t>Basic</w:t>
      </w:r>
      <w:r>
        <w:rPr>
          <w:spacing w:val="-1"/>
        </w:rPr>
        <w:t xml:space="preserve"> </w:t>
      </w:r>
      <w:r>
        <w:t>Theory</w:t>
      </w:r>
    </w:p>
    <w:p w14:paraId="4C1C121C" w14:textId="77777777" w:rsidR="00110597" w:rsidRDefault="00110597">
      <w:pPr>
        <w:pStyle w:val="BodyText"/>
        <w:spacing w:before="10"/>
        <w:rPr>
          <w:b/>
          <w:sz w:val="20"/>
        </w:rPr>
      </w:pPr>
    </w:p>
    <w:p w14:paraId="6BEF9483" w14:textId="77777777" w:rsidR="00110597" w:rsidRDefault="00E277D0">
      <w:pPr>
        <w:pStyle w:val="Heading2"/>
        <w:numPr>
          <w:ilvl w:val="2"/>
          <w:numId w:val="2"/>
        </w:numPr>
        <w:tabs>
          <w:tab w:val="left" w:pos="2620"/>
          <w:tab w:val="left" w:pos="2621"/>
        </w:tabs>
        <w:ind w:hanging="1081"/>
      </w:pPr>
      <w:bookmarkStart w:id="11" w:name="_bookmark10"/>
      <w:bookmarkEnd w:id="11"/>
      <w:r>
        <w:t>Database</w:t>
      </w:r>
    </w:p>
    <w:p w14:paraId="61214559" w14:textId="77777777" w:rsidR="00110597" w:rsidRDefault="00110597">
      <w:pPr>
        <w:pStyle w:val="BodyText"/>
        <w:spacing w:before="5"/>
        <w:rPr>
          <w:b/>
        </w:rPr>
      </w:pPr>
    </w:p>
    <w:p w14:paraId="546E4691" w14:textId="77777777" w:rsidR="00110597" w:rsidRDefault="00E277D0">
      <w:pPr>
        <w:pStyle w:val="BodyText"/>
        <w:spacing w:line="360" w:lineRule="auto"/>
        <w:ind w:left="2260" w:right="656" w:firstLine="720"/>
        <w:jc w:val="both"/>
      </w:pPr>
      <w:r>
        <w:t>A</w:t>
      </w:r>
      <w:r>
        <w:rPr>
          <w:spacing w:val="-15"/>
        </w:rPr>
        <w:t xml:space="preserve"> </w:t>
      </w:r>
      <w:r>
        <w:t>database</w:t>
      </w:r>
      <w:r>
        <w:rPr>
          <w:spacing w:val="-14"/>
        </w:rPr>
        <w:t xml:space="preserve"> </w:t>
      </w:r>
      <w:r>
        <w:t>is</w:t>
      </w:r>
      <w:r>
        <w:rPr>
          <w:spacing w:val="-13"/>
        </w:rPr>
        <w:t xml:space="preserve"> </w:t>
      </w:r>
      <w:r>
        <w:t>a</w:t>
      </w:r>
      <w:r>
        <w:rPr>
          <w:spacing w:val="-14"/>
        </w:rPr>
        <w:t xml:space="preserve"> </w:t>
      </w:r>
      <w:r>
        <w:t>collection</w:t>
      </w:r>
      <w:r>
        <w:rPr>
          <w:spacing w:val="-14"/>
        </w:rPr>
        <w:t xml:space="preserve"> </w:t>
      </w:r>
      <w:r>
        <w:t>of</w:t>
      </w:r>
      <w:r>
        <w:rPr>
          <w:spacing w:val="-14"/>
        </w:rPr>
        <w:t xml:space="preserve"> </w:t>
      </w:r>
      <w:r>
        <w:t>structured</w:t>
      </w:r>
      <w:r>
        <w:rPr>
          <w:spacing w:val="-13"/>
        </w:rPr>
        <w:t xml:space="preserve"> </w:t>
      </w:r>
      <w:r>
        <w:t>and</w:t>
      </w:r>
      <w:r>
        <w:rPr>
          <w:spacing w:val="-13"/>
        </w:rPr>
        <w:t xml:space="preserve"> </w:t>
      </w:r>
      <w:r>
        <w:t>organized</w:t>
      </w:r>
      <w:r>
        <w:rPr>
          <w:spacing w:val="-14"/>
        </w:rPr>
        <w:t xml:space="preserve"> </w:t>
      </w:r>
      <w:r>
        <w:t>data</w:t>
      </w:r>
      <w:r>
        <w:rPr>
          <w:spacing w:val="-14"/>
        </w:rPr>
        <w:t xml:space="preserve"> </w:t>
      </w:r>
      <w:r>
        <w:t>that</w:t>
      </w:r>
      <w:r>
        <w:rPr>
          <w:spacing w:val="-13"/>
        </w:rPr>
        <w:t xml:space="preserve"> </w:t>
      </w:r>
      <w:r>
        <w:t>are</w:t>
      </w:r>
      <w:r>
        <w:rPr>
          <w:spacing w:val="-15"/>
        </w:rPr>
        <w:t xml:space="preserve"> </w:t>
      </w:r>
      <w:r>
        <w:t xml:space="preserve">stored in a computer system. Database configuration can be done by using DBMS (Database Management System). Databases play an important role in information systems, such as storing and processing data </w:t>
      </w:r>
      <w:hyperlink r:id="rId38">
        <w:r>
          <w:t>(</w:t>
        </w:r>
        <w:proofErr w:type="spellStart"/>
        <w:r>
          <w:t>Zhuoyi</w:t>
        </w:r>
        <w:proofErr w:type="spellEnd"/>
        <w:r>
          <w:t xml:space="preserve"> et al., 2012)</w:t>
        </w:r>
      </w:hyperlink>
      <w:r>
        <w:t>. In its development, the database has 2 categories, namely relational database and</w:t>
      </w:r>
      <w:r>
        <w:rPr>
          <w:spacing w:val="-7"/>
        </w:rPr>
        <w:t xml:space="preserve"> </w:t>
      </w:r>
      <w:r>
        <w:t>non-relational</w:t>
      </w:r>
      <w:r>
        <w:rPr>
          <w:spacing w:val="-6"/>
        </w:rPr>
        <w:t xml:space="preserve"> </w:t>
      </w:r>
      <w:r>
        <w:t>database.</w:t>
      </w:r>
      <w:r>
        <w:rPr>
          <w:spacing w:val="-6"/>
        </w:rPr>
        <w:t xml:space="preserve"> </w:t>
      </w:r>
      <w:r>
        <w:t>The</w:t>
      </w:r>
      <w:r>
        <w:rPr>
          <w:spacing w:val="-7"/>
        </w:rPr>
        <w:t xml:space="preserve"> </w:t>
      </w:r>
      <w:r>
        <w:t>main</w:t>
      </w:r>
      <w:r>
        <w:rPr>
          <w:spacing w:val="-6"/>
        </w:rPr>
        <w:t xml:space="preserve"> </w:t>
      </w:r>
      <w:r>
        <w:t>consideration</w:t>
      </w:r>
      <w:r>
        <w:rPr>
          <w:spacing w:val="-6"/>
        </w:rPr>
        <w:t xml:space="preserve"> </w:t>
      </w:r>
      <w:r>
        <w:t>of</w:t>
      </w:r>
      <w:r>
        <w:rPr>
          <w:spacing w:val="-8"/>
        </w:rPr>
        <w:t xml:space="preserve"> </w:t>
      </w:r>
      <w:r>
        <w:t>choosing</w:t>
      </w:r>
      <w:r>
        <w:rPr>
          <w:spacing w:val="-6"/>
        </w:rPr>
        <w:t xml:space="preserve"> </w:t>
      </w:r>
      <w:r>
        <w:t>one</w:t>
      </w:r>
      <w:r>
        <w:rPr>
          <w:spacing w:val="-7"/>
        </w:rPr>
        <w:t xml:space="preserve"> </w:t>
      </w:r>
      <w:r>
        <w:t>of</w:t>
      </w:r>
      <w:r>
        <w:rPr>
          <w:spacing w:val="-7"/>
        </w:rPr>
        <w:t xml:space="preserve"> </w:t>
      </w:r>
      <w:r>
        <w:t>these</w:t>
      </w:r>
      <w:r>
        <w:rPr>
          <w:spacing w:val="-7"/>
        </w:rPr>
        <w:t xml:space="preserve"> </w:t>
      </w:r>
      <w:r>
        <w:t>is the data type, size of the data, system capability, and maintainer skills for managing the existing</w:t>
      </w:r>
      <w:r>
        <w:rPr>
          <w:spacing w:val="-2"/>
        </w:rPr>
        <w:t xml:space="preserve"> </w:t>
      </w:r>
      <w:r>
        <w:t>database.</w:t>
      </w:r>
    </w:p>
    <w:p w14:paraId="2595FD59" w14:textId="26D438EF" w:rsidR="00110597" w:rsidRDefault="00110597">
      <w:pPr>
        <w:pStyle w:val="BodyText"/>
        <w:spacing w:before="5"/>
      </w:pPr>
    </w:p>
    <w:p w14:paraId="3698F8C6" w14:textId="77777777" w:rsidR="00CE4CE6" w:rsidRDefault="00CE4CE6">
      <w:pPr>
        <w:pStyle w:val="BodyText"/>
        <w:spacing w:before="5"/>
      </w:pPr>
    </w:p>
    <w:p w14:paraId="0624FC8D" w14:textId="77777777" w:rsidR="00110597" w:rsidRDefault="00E277D0">
      <w:pPr>
        <w:pStyle w:val="Heading2"/>
        <w:numPr>
          <w:ilvl w:val="2"/>
          <w:numId w:val="2"/>
        </w:numPr>
        <w:tabs>
          <w:tab w:val="left" w:pos="2620"/>
          <w:tab w:val="left" w:pos="2621"/>
        </w:tabs>
        <w:ind w:hanging="1081"/>
      </w:pPr>
      <w:bookmarkStart w:id="12" w:name="_bookmark11"/>
      <w:bookmarkEnd w:id="12"/>
      <w:r>
        <w:lastRenderedPageBreak/>
        <w:t>SQL Query</w:t>
      </w:r>
    </w:p>
    <w:p w14:paraId="53F9700F" w14:textId="77777777" w:rsidR="00110597" w:rsidRDefault="00110597">
      <w:pPr>
        <w:pStyle w:val="BodyText"/>
        <w:spacing w:before="3"/>
        <w:rPr>
          <w:b/>
        </w:rPr>
      </w:pPr>
    </w:p>
    <w:p w14:paraId="234CCA31" w14:textId="77777777" w:rsidR="00110597" w:rsidRDefault="00E277D0">
      <w:pPr>
        <w:pStyle w:val="BodyText"/>
        <w:spacing w:line="360" w:lineRule="auto"/>
        <w:ind w:left="2260" w:right="656" w:firstLine="720"/>
        <w:jc w:val="both"/>
      </w:pPr>
      <w:r>
        <w:t>SQL</w:t>
      </w:r>
      <w:r>
        <w:rPr>
          <w:spacing w:val="-14"/>
        </w:rPr>
        <w:t xml:space="preserve"> </w:t>
      </w:r>
      <w:r>
        <w:t>Query</w:t>
      </w:r>
      <w:r>
        <w:rPr>
          <w:spacing w:val="-13"/>
        </w:rPr>
        <w:t xml:space="preserve"> </w:t>
      </w:r>
      <w:r>
        <w:t>is</w:t>
      </w:r>
      <w:r>
        <w:rPr>
          <w:spacing w:val="-12"/>
        </w:rPr>
        <w:t xml:space="preserve"> </w:t>
      </w:r>
      <w:r>
        <w:t>the</w:t>
      </w:r>
      <w:r>
        <w:rPr>
          <w:spacing w:val="-13"/>
        </w:rPr>
        <w:t xml:space="preserve"> </w:t>
      </w:r>
      <w:r>
        <w:t>most</w:t>
      </w:r>
      <w:r>
        <w:rPr>
          <w:spacing w:val="-13"/>
        </w:rPr>
        <w:t xml:space="preserve"> </w:t>
      </w:r>
      <w:r>
        <w:t>common</w:t>
      </w:r>
      <w:r>
        <w:rPr>
          <w:spacing w:val="-12"/>
        </w:rPr>
        <w:t xml:space="preserve"> </w:t>
      </w:r>
      <w:r>
        <w:t>operation</w:t>
      </w:r>
      <w:r>
        <w:rPr>
          <w:spacing w:val="-12"/>
        </w:rPr>
        <w:t xml:space="preserve"> </w:t>
      </w:r>
      <w:r>
        <w:t>to</w:t>
      </w:r>
      <w:r>
        <w:rPr>
          <w:spacing w:val="-12"/>
        </w:rPr>
        <w:t xml:space="preserve"> </w:t>
      </w:r>
      <w:r>
        <w:t>manipulate</w:t>
      </w:r>
      <w:r>
        <w:rPr>
          <w:spacing w:val="-13"/>
        </w:rPr>
        <w:t xml:space="preserve"> </w:t>
      </w:r>
      <w:r>
        <w:t>databases.</w:t>
      </w:r>
      <w:r>
        <w:rPr>
          <w:spacing w:val="-13"/>
        </w:rPr>
        <w:t xml:space="preserve"> </w:t>
      </w:r>
      <w:r>
        <w:t xml:space="preserve">This is because SQL Query is useful for </w:t>
      </w:r>
      <w:proofErr w:type="spellStart"/>
      <w:r>
        <w:t>analysing</w:t>
      </w:r>
      <w:proofErr w:type="spellEnd"/>
      <w:r>
        <w:t>, storing, and retrieving data that has</w:t>
      </w:r>
      <w:r>
        <w:rPr>
          <w:spacing w:val="-11"/>
        </w:rPr>
        <w:t xml:space="preserve"> </w:t>
      </w:r>
      <w:r>
        <w:t>been</w:t>
      </w:r>
      <w:r>
        <w:rPr>
          <w:spacing w:val="-10"/>
        </w:rPr>
        <w:t xml:space="preserve"> </w:t>
      </w:r>
      <w:r>
        <w:t>processed</w:t>
      </w:r>
      <w:r>
        <w:rPr>
          <w:spacing w:val="-9"/>
        </w:rPr>
        <w:t xml:space="preserve"> </w:t>
      </w:r>
      <w:r>
        <w:t>from</w:t>
      </w:r>
      <w:r>
        <w:rPr>
          <w:spacing w:val="-5"/>
        </w:rPr>
        <w:t xml:space="preserve"> </w:t>
      </w:r>
      <w:r>
        <w:t>a</w:t>
      </w:r>
      <w:r>
        <w:rPr>
          <w:spacing w:val="-12"/>
        </w:rPr>
        <w:t xml:space="preserve"> </w:t>
      </w:r>
      <w:r>
        <w:t>database</w:t>
      </w:r>
      <w:r>
        <w:rPr>
          <w:spacing w:val="-6"/>
        </w:rPr>
        <w:t xml:space="preserve"> </w:t>
      </w:r>
      <w:hyperlink r:id="rId39">
        <w:r>
          <w:t>(</w:t>
        </w:r>
        <w:proofErr w:type="spellStart"/>
        <w:r>
          <w:t>Borthick</w:t>
        </w:r>
        <w:proofErr w:type="spellEnd"/>
        <w:r>
          <w:rPr>
            <w:spacing w:val="-9"/>
          </w:rPr>
          <w:t xml:space="preserve"> </w:t>
        </w:r>
        <w:r>
          <w:t>et</w:t>
        </w:r>
        <w:r>
          <w:rPr>
            <w:spacing w:val="-9"/>
          </w:rPr>
          <w:t xml:space="preserve"> </w:t>
        </w:r>
        <w:r>
          <w:t>al.,</w:t>
        </w:r>
        <w:r>
          <w:rPr>
            <w:spacing w:val="-10"/>
          </w:rPr>
          <w:t xml:space="preserve"> </w:t>
        </w:r>
        <w:r>
          <w:t>2001)</w:t>
        </w:r>
      </w:hyperlink>
      <w:r>
        <w:t>.</w:t>
      </w:r>
      <w:r>
        <w:rPr>
          <w:spacing w:val="49"/>
        </w:rPr>
        <w:t xml:space="preserve"> </w:t>
      </w:r>
      <w:r>
        <w:t>A</w:t>
      </w:r>
      <w:r>
        <w:rPr>
          <w:spacing w:val="-9"/>
        </w:rPr>
        <w:t xml:space="preserve"> </w:t>
      </w:r>
      <w:r>
        <w:t>description</w:t>
      </w:r>
      <w:r>
        <w:rPr>
          <w:spacing w:val="-10"/>
        </w:rPr>
        <w:t xml:space="preserve"> </w:t>
      </w:r>
      <w:r>
        <w:t>of</w:t>
      </w:r>
      <w:r>
        <w:rPr>
          <w:spacing w:val="-10"/>
        </w:rPr>
        <w:t xml:space="preserve"> </w:t>
      </w:r>
      <w:r>
        <w:t>the process of retrieving or manipulating the database by the user can be</w:t>
      </w:r>
      <w:r>
        <w:rPr>
          <w:spacing w:val="-41"/>
        </w:rPr>
        <w:t xml:space="preserve"> </w:t>
      </w:r>
      <w:r>
        <w:t>illustrated as</w:t>
      </w:r>
      <w:r>
        <w:rPr>
          <w:spacing w:val="-1"/>
        </w:rPr>
        <w:t xml:space="preserve"> </w:t>
      </w:r>
      <w:r>
        <w:t>follows:</w:t>
      </w:r>
    </w:p>
    <w:p w14:paraId="572BE73B" w14:textId="77777777" w:rsidR="009F3E6C" w:rsidRDefault="00E277D0" w:rsidP="009F3E6C">
      <w:pPr>
        <w:pStyle w:val="BodyText"/>
        <w:keepNext/>
        <w:spacing w:before="7"/>
        <w:jc w:val="center"/>
      </w:pPr>
      <w:r>
        <w:rPr>
          <w:noProof/>
        </w:rPr>
        <w:drawing>
          <wp:inline distT="0" distB="0" distL="0" distR="0" wp14:anchorId="7E3BDB27" wp14:editId="2BBA9BF8">
            <wp:extent cx="2762250" cy="19116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67983" cy="1915626"/>
                    </a:xfrm>
                    <a:prstGeom prst="rect">
                      <a:avLst/>
                    </a:prstGeom>
                  </pic:spPr>
                </pic:pic>
              </a:graphicData>
            </a:graphic>
          </wp:inline>
        </w:drawing>
      </w:r>
    </w:p>
    <w:p w14:paraId="093D30AB" w14:textId="031FD84C" w:rsidR="00110597" w:rsidRPr="009F3E6C" w:rsidRDefault="009F3E6C" w:rsidP="009F3E6C">
      <w:pPr>
        <w:pStyle w:val="Caption"/>
        <w:spacing w:before="240"/>
        <w:jc w:val="center"/>
        <w:rPr>
          <w:i w:val="0"/>
          <w:iCs w:val="0"/>
          <w:color w:val="auto"/>
          <w:sz w:val="12"/>
        </w:rPr>
      </w:pPr>
      <w:bookmarkStart w:id="13" w:name="_Toc94627308"/>
      <w:r w:rsidRPr="009F3E6C">
        <w:rPr>
          <w:i w:val="0"/>
          <w:iCs w:val="0"/>
          <w:color w:val="auto"/>
        </w:rPr>
        <w:t xml:space="preserve">Figure 2. </w:t>
      </w:r>
      <w:r w:rsidRPr="009F3E6C">
        <w:rPr>
          <w:i w:val="0"/>
          <w:iCs w:val="0"/>
          <w:color w:val="auto"/>
        </w:rPr>
        <w:fldChar w:fldCharType="begin"/>
      </w:r>
      <w:r w:rsidRPr="009F3E6C">
        <w:rPr>
          <w:i w:val="0"/>
          <w:iCs w:val="0"/>
          <w:color w:val="auto"/>
        </w:rPr>
        <w:instrText xml:space="preserve"> SEQ Figure_2. \* ARABIC </w:instrText>
      </w:r>
      <w:r w:rsidRPr="009F3E6C">
        <w:rPr>
          <w:i w:val="0"/>
          <w:iCs w:val="0"/>
          <w:color w:val="auto"/>
        </w:rPr>
        <w:fldChar w:fldCharType="separate"/>
      </w:r>
      <w:r w:rsidR="00FB6A18">
        <w:rPr>
          <w:i w:val="0"/>
          <w:iCs w:val="0"/>
          <w:noProof/>
          <w:color w:val="auto"/>
        </w:rPr>
        <w:t>2</w:t>
      </w:r>
      <w:r w:rsidRPr="009F3E6C">
        <w:rPr>
          <w:i w:val="0"/>
          <w:iCs w:val="0"/>
          <w:color w:val="auto"/>
        </w:rPr>
        <w:fldChar w:fldCharType="end"/>
      </w:r>
      <w:r w:rsidRPr="009F3E6C">
        <w:rPr>
          <w:i w:val="0"/>
          <w:iCs w:val="0"/>
          <w:color w:val="auto"/>
        </w:rPr>
        <w:t>Model of end users’ query formulation processes</w:t>
      </w:r>
      <w:bookmarkEnd w:id="13"/>
    </w:p>
    <w:p w14:paraId="0B80BC7B" w14:textId="0C45FCB0" w:rsidR="00110597" w:rsidRDefault="00E277D0" w:rsidP="009C2022">
      <w:pPr>
        <w:spacing w:before="120" w:line="472" w:lineRule="auto"/>
        <w:ind w:left="4063" w:right="2978" w:hanging="911"/>
        <w:jc w:val="center"/>
        <w:rPr>
          <w:sz w:val="18"/>
        </w:rPr>
      </w:pPr>
      <w:bookmarkStart w:id="14" w:name="_bookmark12"/>
      <w:bookmarkEnd w:id="14"/>
      <w:r>
        <w:rPr>
          <w:sz w:val="18"/>
        </w:rPr>
        <w:t>(Reference: (</w:t>
      </w:r>
      <w:proofErr w:type="spellStart"/>
      <w:r>
        <w:rPr>
          <w:sz w:val="18"/>
        </w:rPr>
        <w:t>Borthick</w:t>
      </w:r>
      <w:proofErr w:type="spellEnd"/>
      <w:r>
        <w:rPr>
          <w:sz w:val="18"/>
        </w:rPr>
        <w:t xml:space="preserve"> et al., 2001))</w:t>
      </w:r>
    </w:p>
    <w:p w14:paraId="289C2BCD" w14:textId="017FC1E2" w:rsidR="009C2022" w:rsidRDefault="00E277D0" w:rsidP="00167200">
      <w:pPr>
        <w:pStyle w:val="BodyText"/>
        <w:spacing w:line="360" w:lineRule="auto"/>
        <w:ind w:left="2260" w:right="655" w:firstLine="720"/>
        <w:jc w:val="both"/>
      </w:pPr>
      <w:r>
        <w:t>As the complexity of the query grows, a higher cognitive level of database administrators is required to make a query formula that has good performance.</w:t>
      </w:r>
      <w:r>
        <w:rPr>
          <w:spacing w:val="-11"/>
        </w:rPr>
        <w:t xml:space="preserve"> </w:t>
      </w:r>
      <w:r>
        <w:t>A</w:t>
      </w:r>
      <w:r>
        <w:rPr>
          <w:spacing w:val="-11"/>
        </w:rPr>
        <w:t xml:space="preserve"> </w:t>
      </w:r>
      <w:r>
        <w:t>commonly</w:t>
      </w:r>
      <w:r>
        <w:rPr>
          <w:spacing w:val="-12"/>
        </w:rPr>
        <w:t xml:space="preserve"> </w:t>
      </w:r>
      <w:r>
        <w:t>used</w:t>
      </w:r>
      <w:r>
        <w:rPr>
          <w:spacing w:val="-11"/>
        </w:rPr>
        <w:t xml:space="preserve"> </w:t>
      </w:r>
      <w:r>
        <w:t>approach</w:t>
      </w:r>
      <w:r>
        <w:rPr>
          <w:spacing w:val="-12"/>
        </w:rPr>
        <w:t xml:space="preserve"> </w:t>
      </w:r>
      <w:r>
        <w:t>is</w:t>
      </w:r>
      <w:r>
        <w:rPr>
          <w:spacing w:val="-12"/>
        </w:rPr>
        <w:t xml:space="preserve"> </w:t>
      </w:r>
      <w:r>
        <w:t>to</w:t>
      </w:r>
      <w:r>
        <w:rPr>
          <w:spacing w:val="-12"/>
        </w:rPr>
        <w:t xml:space="preserve"> </w:t>
      </w:r>
      <w:r>
        <w:t>use</w:t>
      </w:r>
      <w:r>
        <w:rPr>
          <w:spacing w:val="-12"/>
        </w:rPr>
        <w:t xml:space="preserve"> </w:t>
      </w:r>
      <w:r>
        <w:t>a</w:t>
      </w:r>
      <w:r>
        <w:rPr>
          <w:spacing w:val="-13"/>
        </w:rPr>
        <w:t xml:space="preserve"> </w:t>
      </w:r>
      <w:r>
        <w:t>subquery.</w:t>
      </w:r>
      <w:r>
        <w:rPr>
          <w:spacing w:val="-11"/>
        </w:rPr>
        <w:t xml:space="preserve"> </w:t>
      </w:r>
      <w:r>
        <w:t>By</w:t>
      </w:r>
      <w:r>
        <w:rPr>
          <w:spacing w:val="-12"/>
        </w:rPr>
        <w:t xml:space="preserve"> </w:t>
      </w:r>
      <w:r>
        <w:t>the</w:t>
      </w:r>
      <w:r>
        <w:rPr>
          <w:spacing w:val="-12"/>
        </w:rPr>
        <w:t xml:space="preserve"> </w:t>
      </w:r>
      <w:r>
        <w:t xml:space="preserve">top-down method, a complex problem can be analyzed and divided into some simpler problems to solve. </w:t>
      </w:r>
      <w:hyperlink r:id="rId41">
        <w:r>
          <w:t>(Hoque et al.,</w:t>
        </w:r>
        <w:r>
          <w:rPr>
            <w:spacing w:val="-1"/>
          </w:rPr>
          <w:t xml:space="preserve"> </w:t>
        </w:r>
        <w:r>
          <w:t>2014)</w:t>
        </w:r>
      </w:hyperlink>
    </w:p>
    <w:p w14:paraId="5249D253" w14:textId="77777777" w:rsidR="00110597" w:rsidRDefault="00E277D0" w:rsidP="009C2022">
      <w:pPr>
        <w:pStyle w:val="BodyText"/>
        <w:ind w:left="1630"/>
        <w:jc w:val="center"/>
        <w:rPr>
          <w:sz w:val="20"/>
        </w:rPr>
      </w:pPr>
      <w:r>
        <w:rPr>
          <w:noProof/>
          <w:sz w:val="20"/>
        </w:rPr>
        <w:drawing>
          <wp:inline distT="0" distB="0" distL="0" distR="0" wp14:anchorId="70527203" wp14:editId="798C253B">
            <wp:extent cx="5550431" cy="18573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2" cstate="print"/>
                    <a:stretch>
                      <a:fillRect/>
                    </a:stretch>
                  </pic:blipFill>
                  <pic:spPr>
                    <a:xfrm>
                      <a:off x="0" y="0"/>
                      <a:ext cx="5550431" cy="1857375"/>
                    </a:xfrm>
                    <a:prstGeom prst="rect">
                      <a:avLst/>
                    </a:prstGeom>
                  </pic:spPr>
                </pic:pic>
              </a:graphicData>
            </a:graphic>
          </wp:inline>
        </w:drawing>
      </w:r>
    </w:p>
    <w:p w14:paraId="7516A1A0" w14:textId="77777777" w:rsidR="00110597" w:rsidRDefault="00110597" w:rsidP="009C2022">
      <w:pPr>
        <w:pStyle w:val="BodyText"/>
        <w:spacing w:before="7"/>
        <w:jc w:val="center"/>
        <w:rPr>
          <w:sz w:val="6"/>
        </w:rPr>
      </w:pPr>
    </w:p>
    <w:p w14:paraId="0043716A" w14:textId="77777777" w:rsidR="00110597" w:rsidRDefault="00E277D0" w:rsidP="009C2022">
      <w:pPr>
        <w:spacing w:before="92" w:line="472" w:lineRule="auto"/>
        <w:ind w:left="4140" w:right="3418" w:hanging="548"/>
        <w:jc w:val="center"/>
        <w:rPr>
          <w:sz w:val="18"/>
        </w:rPr>
      </w:pPr>
      <w:bookmarkStart w:id="15" w:name="_bookmark13"/>
      <w:bookmarkEnd w:id="15"/>
      <w:r>
        <w:rPr>
          <w:sz w:val="18"/>
        </w:rPr>
        <w:t>Figure 2. 2 Top-down Analysis of PBL Problem (Reference: (Hoque et al., 2014))</w:t>
      </w:r>
    </w:p>
    <w:p w14:paraId="36628D68" w14:textId="77777777" w:rsidR="00110597" w:rsidRDefault="00E277D0">
      <w:pPr>
        <w:pStyle w:val="Heading2"/>
        <w:numPr>
          <w:ilvl w:val="2"/>
          <w:numId w:val="2"/>
        </w:numPr>
        <w:tabs>
          <w:tab w:val="left" w:pos="2620"/>
          <w:tab w:val="left" w:pos="2621"/>
        </w:tabs>
        <w:spacing w:before="77"/>
        <w:ind w:hanging="1081"/>
      </w:pPr>
      <w:bookmarkStart w:id="16" w:name="_bookmark14"/>
      <w:bookmarkEnd w:id="16"/>
      <w:r>
        <w:t>Drag-and-Drop</w:t>
      </w:r>
    </w:p>
    <w:p w14:paraId="7DD79476" w14:textId="77777777" w:rsidR="00110597" w:rsidRDefault="00110597">
      <w:pPr>
        <w:pStyle w:val="BodyText"/>
        <w:spacing w:before="5"/>
        <w:rPr>
          <w:b/>
        </w:rPr>
      </w:pPr>
    </w:p>
    <w:p w14:paraId="52677E9C" w14:textId="77777777" w:rsidR="00110597" w:rsidRDefault="00E277D0">
      <w:pPr>
        <w:pStyle w:val="BodyText"/>
        <w:spacing w:line="360" w:lineRule="auto"/>
        <w:ind w:left="2260" w:right="655" w:firstLine="720"/>
        <w:jc w:val="both"/>
      </w:pPr>
      <w:r>
        <w:t xml:space="preserve">The </w:t>
      </w:r>
      <w:r>
        <w:rPr>
          <w:i/>
        </w:rPr>
        <w:t xml:space="preserve">drag-and-drop </w:t>
      </w:r>
      <w:r>
        <w:t xml:space="preserve">operation consists of object selection, object transforming, and placing it in another place. A drag-and-drop implementation </w:t>
      </w:r>
      <w:r>
        <w:lastRenderedPageBreak/>
        <w:t xml:space="preserve">may improve user experience on certain programming activity, and a faster problem-solving process since it can reduce typing error and gives flexibility for the users to adjust code in order. </w:t>
      </w:r>
      <w:hyperlink r:id="rId43">
        <w:r>
          <w:t>(Price &amp; Barnes, 2015)</w:t>
        </w:r>
      </w:hyperlink>
    </w:p>
    <w:p w14:paraId="6770F75E" w14:textId="4931116E" w:rsidR="009F3E6C" w:rsidRDefault="009F3E6C">
      <w:pPr>
        <w:rPr>
          <w:sz w:val="24"/>
          <w:szCs w:val="24"/>
        </w:rPr>
      </w:pPr>
    </w:p>
    <w:p w14:paraId="73CEC309" w14:textId="77777777" w:rsidR="00110597" w:rsidRDefault="00E277D0">
      <w:pPr>
        <w:pStyle w:val="Heading2"/>
        <w:numPr>
          <w:ilvl w:val="2"/>
          <w:numId w:val="2"/>
        </w:numPr>
        <w:tabs>
          <w:tab w:val="left" w:pos="2620"/>
          <w:tab w:val="left" w:pos="2621"/>
        </w:tabs>
        <w:ind w:hanging="1081"/>
      </w:pPr>
      <w:bookmarkStart w:id="17" w:name="_bookmark15"/>
      <w:bookmarkEnd w:id="17"/>
      <w:r>
        <w:t>Close-Ended</w:t>
      </w:r>
      <w:r>
        <w:rPr>
          <w:spacing w:val="-1"/>
        </w:rPr>
        <w:t xml:space="preserve"> </w:t>
      </w:r>
      <w:r>
        <w:t>Approach</w:t>
      </w:r>
    </w:p>
    <w:p w14:paraId="5E1D3411" w14:textId="77777777" w:rsidR="00110597" w:rsidRDefault="00110597">
      <w:pPr>
        <w:pStyle w:val="BodyText"/>
        <w:spacing w:before="3"/>
        <w:rPr>
          <w:b/>
        </w:rPr>
      </w:pPr>
    </w:p>
    <w:p w14:paraId="21635D80" w14:textId="77777777" w:rsidR="00110597" w:rsidRDefault="00E277D0">
      <w:pPr>
        <w:pStyle w:val="BodyText"/>
        <w:spacing w:line="360" w:lineRule="auto"/>
        <w:ind w:left="2260" w:right="654" w:firstLine="720"/>
        <w:jc w:val="both"/>
      </w:pPr>
      <w:r>
        <w:t xml:space="preserve">A close-ended approach is a way for respondents or participants to choose one from multiple predefined answers based on the context of an existing problem. That way, the data retrieval process can be done quickly and easily </w:t>
      </w:r>
      <w:hyperlink r:id="rId44">
        <w:r>
          <w:t>(Hyman, 2016).</w:t>
        </w:r>
      </w:hyperlink>
      <w:r>
        <w:t xml:space="preserve"> When respondents are faced with a problem using a close-ended approach, their thinking process steps start from interpreting the problem, understanding the context of the measured score, and determining</w:t>
      </w:r>
      <w:r>
        <w:rPr>
          <w:spacing w:val="-16"/>
        </w:rPr>
        <w:t xml:space="preserve"> </w:t>
      </w:r>
      <w:r>
        <w:t xml:space="preserve">the correct answer based on their respective perceptions and understandings </w:t>
      </w:r>
      <w:hyperlink r:id="rId45">
        <w:r>
          <w:t>(</w:t>
        </w:r>
        <w:proofErr w:type="spellStart"/>
        <w:r>
          <w:t>Baburajan</w:t>
        </w:r>
        <w:proofErr w:type="spellEnd"/>
        <w:r>
          <w:t xml:space="preserve"> et al., 2021).</w:t>
        </w:r>
      </w:hyperlink>
    </w:p>
    <w:p w14:paraId="7C06AB7F" w14:textId="77777777" w:rsidR="00110597" w:rsidRDefault="00110597">
      <w:pPr>
        <w:pStyle w:val="BodyText"/>
        <w:spacing w:before="5"/>
      </w:pPr>
    </w:p>
    <w:p w14:paraId="26EE2997" w14:textId="77777777" w:rsidR="00110597" w:rsidRDefault="00E277D0">
      <w:pPr>
        <w:pStyle w:val="Heading2"/>
        <w:numPr>
          <w:ilvl w:val="2"/>
          <w:numId w:val="2"/>
        </w:numPr>
        <w:tabs>
          <w:tab w:val="left" w:pos="2620"/>
          <w:tab w:val="left" w:pos="2621"/>
        </w:tabs>
        <w:spacing w:before="1"/>
        <w:ind w:hanging="1081"/>
      </w:pPr>
      <w:bookmarkStart w:id="18" w:name="_bookmark16"/>
      <w:bookmarkEnd w:id="18"/>
      <w:proofErr w:type="spellStart"/>
      <w:r>
        <w:t>SQLearn</w:t>
      </w:r>
      <w:proofErr w:type="spellEnd"/>
    </w:p>
    <w:p w14:paraId="19BE427A" w14:textId="77777777" w:rsidR="00110597" w:rsidRDefault="00110597">
      <w:pPr>
        <w:pStyle w:val="BodyText"/>
        <w:spacing w:before="4"/>
        <w:rPr>
          <w:b/>
        </w:rPr>
      </w:pPr>
    </w:p>
    <w:p w14:paraId="431BFAFF" w14:textId="01C1B1A1" w:rsidR="00110597" w:rsidRDefault="00E277D0" w:rsidP="009F3E6C">
      <w:pPr>
        <w:pStyle w:val="BodyText"/>
        <w:spacing w:line="360" w:lineRule="auto"/>
        <w:ind w:left="2260" w:right="659" w:firstLine="720"/>
        <w:jc w:val="both"/>
      </w:pPr>
      <w:proofErr w:type="spellStart"/>
      <w:r>
        <w:t>SQLearn</w:t>
      </w:r>
      <w:proofErr w:type="spellEnd"/>
      <w:r>
        <w:rPr>
          <w:spacing w:val="-9"/>
        </w:rPr>
        <w:t xml:space="preserve"> </w:t>
      </w:r>
      <w:r>
        <w:t>is</w:t>
      </w:r>
      <w:r>
        <w:rPr>
          <w:spacing w:val="-5"/>
        </w:rPr>
        <w:t xml:space="preserve"> </w:t>
      </w:r>
      <w:r>
        <w:t>a</w:t>
      </w:r>
      <w:r>
        <w:rPr>
          <w:spacing w:val="-9"/>
        </w:rPr>
        <w:t xml:space="preserve"> </w:t>
      </w:r>
      <w:r>
        <w:t>learning</w:t>
      </w:r>
      <w:r>
        <w:rPr>
          <w:spacing w:val="-9"/>
        </w:rPr>
        <w:t xml:space="preserve"> </w:t>
      </w:r>
      <w:r>
        <w:t>SQL</w:t>
      </w:r>
      <w:r>
        <w:rPr>
          <w:spacing w:val="-8"/>
        </w:rPr>
        <w:t xml:space="preserve"> </w:t>
      </w:r>
      <w:r>
        <w:t>platform</w:t>
      </w:r>
      <w:r>
        <w:rPr>
          <w:spacing w:val="-8"/>
        </w:rPr>
        <w:t xml:space="preserve"> </w:t>
      </w:r>
      <w:r>
        <w:t>for</w:t>
      </w:r>
      <w:r>
        <w:rPr>
          <w:spacing w:val="-9"/>
        </w:rPr>
        <w:t xml:space="preserve"> </w:t>
      </w:r>
      <w:r>
        <w:t>students</w:t>
      </w:r>
      <w:r>
        <w:rPr>
          <w:spacing w:val="-7"/>
        </w:rPr>
        <w:t xml:space="preserve"> </w:t>
      </w:r>
      <w:r>
        <w:t>to</w:t>
      </w:r>
      <w:r>
        <w:rPr>
          <w:spacing w:val="-5"/>
        </w:rPr>
        <w:t xml:space="preserve"> </w:t>
      </w:r>
      <w:r>
        <w:t>understand</w:t>
      </w:r>
      <w:r>
        <w:rPr>
          <w:spacing w:val="-9"/>
        </w:rPr>
        <w:t xml:space="preserve"> </w:t>
      </w:r>
      <w:r>
        <w:t>database concepts, specializing in query SQL. To use the application, the registered lecturer of the database subject should create questions for a class. For each question, the lecturer provides the SQL queries part required to solve the quiz or case study. These SQL parts components need to be constructed by students by dragging and dropping them to a specified place. By close-ended</w:t>
      </w:r>
      <w:r>
        <w:rPr>
          <w:spacing w:val="35"/>
        </w:rPr>
        <w:t xml:space="preserve"> </w:t>
      </w:r>
      <w:r>
        <w:t>approach</w:t>
      </w:r>
      <w:r w:rsidR="009F3E6C">
        <w:t xml:space="preserve">, </w:t>
      </w:r>
      <w:r>
        <w:t>while it is possible to make the wrong answer, the SQL parts given by the lecturer should be a huge lead for students to answer it correctly.</w:t>
      </w:r>
    </w:p>
    <w:p w14:paraId="4D447B8E" w14:textId="2B169854" w:rsidR="009F3E6C" w:rsidRDefault="00E277D0" w:rsidP="009F3E6C">
      <w:pPr>
        <w:pStyle w:val="BodyText"/>
        <w:keepNext/>
        <w:spacing w:before="2"/>
        <w:ind w:left="1276"/>
        <w:jc w:val="center"/>
      </w:pPr>
      <w:r>
        <w:rPr>
          <w:noProof/>
        </w:rPr>
        <w:drawing>
          <wp:inline distT="0" distB="0" distL="0" distR="0" wp14:anchorId="0BD56DDB" wp14:editId="01E68B0F">
            <wp:extent cx="4133239" cy="25336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153660" cy="2546168"/>
                    </a:xfrm>
                    <a:prstGeom prst="rect">
                      <a:avLst/>
                    </a:prstGeom>
                  </pic:spPr>
                </pic:pic>
              </a:graphicData>
            </a:graphic>
          </wp:inline>
        </w:drawing>
      </w:r>
    </w:p>
    <w:p w14:paraId="1CDE98D9" w14:textId="77777777" w:rsidR="009F3E6C" w:rsidRDefault="009F3E6C" w:rsidP="009F3E6C">
      <w:pPr>
        <w:pStyle w:val="BodyText"/>
        <w:keepNext/>
        <w:spacing w:before="2"/>
        <w:ind w:left="1276"/>
        <w:jc w:val="center"/>
      </w:pPr>
    </w:p>
    <w:p w14:paraId="7D7882D6" w14:textId="76A2D12F" w:rsidR="009F3E6C" w:rsidRPr="00DD067D" w:rsidRDefault="009F3E6C" w:rsidP="00DD067D">
      <w:pPr>
        <w:pStyle w:val="Caption"/>
        <w:jc w:val="center"/>
        <w:rPr>
          <w:i w:val="0"/>
          <w:iCs w:val="0"/>
          <w:color w:val="auto"/>
          <w:sz w:val="28"/>
        </w:rPr>
      </w:pPr>
      <w:bookmarkStart w:id="19" w:name="_Toc94627309"/>
      <w:r w:rsidRPr="009F3E6C">
        <w:rPr>
          <w:i w:val="0"/>
          <w:iCs w:val="0"/>
          <w:color w:val="auto"/>
        </w:rPr>
        <w:t xml:space="preserve">Figure 2. </w:t>
      </w:r>
      <w:r w:rsidRPr="009F3E6C">
        <w:rPr>
          <w:i w:val="0"/>
          <w:iCs w:val="0"/>
          <w:color w:val="auto"/>
        </w:rPr>
        <w:fldChar w:fldCharType="begin"/>
      </w:r>
      <w:r w:rsidRPr="009F3E6C">
        <w:rPr>
          <w:i w:val="0"/>
          <w:iCs w:val="0"/>
          <w:color w:val="auto"/>
        </w:rPr>
        <w:instrText xml:space="preserve"> SEQ Figure_2. \* ARABIC </w:instrText>
      </w:r>
      <w:r w:rsidRPr="009F3E6C">
        <w:rPr>
          <w:i w:val="0"/>
          <w:iCs w:val="0"/>
          <w:color w:val="auto"/>
        </w:rPr>
        <w:fldChar w:fldCharType="separate"/>
      </w:r>
      <w:r w:rsidR="00FB6A18">
        <w:rPr>
          <w:i w:val="0"/>
          <w:iCs w:val="0"/>
          <w:noProof/>
          <w:color w:val="auto"/>
        </w:rPr>
        <w:t>3</w:t>
      </w:r>
      <w:r w:rsidRPr="009F3E6C">
        <w:rPr>
          <w:i w:val="0"/>
          <w:iCs w:val="0"/>
          <w:color w:val="auto"/>
        </w:rPr>
        <w:fldChar w:fldCharType="end"/>
      </w:r>
      <w:r w:rsidRPr="009F3E6C">
        <w:rPr>
          <w:i w:val="0"/>
          <w:iCs w:val="0"/>
          <w:color w:val="auto"/>
        </w:rPr>
        <w:t xml:space="preserve"> Lecturer - Application Concept</w:t>
      </w:r>
      <w:bookmarkStart w:id="20" w:name="_bookmark17"/>
      <w:bookmarkEnd w:id="19"/>
      <w:bookmarkEnd w:id="20"/>
    </w:p>
    <w:p w14:paraId="02239CD4" w14:textId="77777777" w:rsidR="00110597" w:rsidRDefault="00E277D0" w:rsidP="009F3E6C">
      <w:pPr>
        <w:pStyle w:val="BodyText"/>
        <w:spacing w:before="151" w:line="360" w:lineRule="auto"/>
        <w:ind w:left="2260" w:right="654"/>
        <w:jc w:val="both"/>
      </w:pPr>
      <w:r>
        <w:lastRenderedPageBreak/>
        <w:t>From the students' perspective, firstly the students need to choose the class and quiz created by their lecturer, Then, they are required to construct a valid</w:t>
      </w:r>
      <w:r>
        <w:rPr>
          <w:spacing w:val="-4"/>
        </w:rPr>
        <w:t xml:space="preserve"> </w:t>
      </w:r>
      <w:r>
        <w:t>SQL</w:t>
      </w:r>
      <w:r>
        <w:rPr>
          <w:spacing w:val="-5"/>
        </w:rPr>
        <w:t xml:space="preserve"> </w:t>
      </w:r>
      <w:r>
        <w:t>query</w:t>
      </w:r>
      <w:r>
        <w:rPr>
          <w:spacing w:val="-5"/>
        </w:rPr>
        <w:t xml:space="preserve"> </w:t>
      </w:r>
      <w:r>
        <w:t>to</w:t>
      </w:r>
      <w:r>
        <w:rPr>
          <w:spacing w:val="-3"/>
        </w:rPr>
        <w:t xml:space="preserve"> </w:t>
      </w:r>
      <w:r>
        <w:t>answer</w:t>
      </w:r>
      <w:r>
        <w:rPr>
          <w:spacing w:val="-5"/>
        </w:rPr>
        <w:t xml:space="preserve"> </w:t>
      </w:r>
      <w:r>
        <w:t>the</w:t>
      </w:r>
      <w:r>
        <w:rPr>
          <w:spacing w:val="-3"/>
        </w:rPr>
        <w:t xml:space="preserve"> </w:t>
      </w:r>
      <w:r>
        <w:t>question</w:t>
      </w:r>
      <w:r>
        <w:rPr>
          <w:spacing w:val="-4"/>
        </w:rPr>
        <w:t xml:space="preserve"> </w:t>
      </w:r>
      <w:r>
        <w:t>based</w:t>
      </w:r>
      <w:r>
        <w:rPr>
          <w:spacing w:val="-4"/>
        </w:rPr>
        <w:t xml:space="preserve"> </w:t>
      </w:r>
      <w:r>
        <w:t>on</w:t>
      </w:r>
      <w:r>
        <w:rPr>
          <w:spacing w:val="-4"/>
        </w:rPr>
        <w:t xml:space="preserve"> </w:t>
      </w:r>
      <w:r>
        <w:t>options</w:t>
      </w:r>
      <w:r>
        <w:rPr>
          <w:spacing w:val="-4"/>
        </w:rPr>
        <w:t xml:space="preserve"> </w:t>
      </w:r>
      <w:r>
        <w:t>available</w:t>
      </w:r>
      <w:r>
        <w:rPr>
          <w:spacing w:val="-4"/>
        </w:rPr>
        <w:t xml:space="preserve"> </w:t>
      </w:r>
      <w:r>
        <w:t>by</w:t>
      </w:r>
      <w:r>
        <w:rPr>
          <w:spacing w:val="-3"/>
        </w:rPr>
        <w:t xml:space="preserve"> </w:t>
      </w:r>
      <w:r>
        <w:t>dragging and dropping it. In its process, students are allowed to check and validate their constructed SQL queries by clicking 'Check Query'. If they are confident enough,</w:t>
      </w:r>
      <w:r>
        <w:rPr>
          <w:spacing w:val="-11"/>
        </w:rPr>
        <w:t xml:space="preserve"> </w:t>
      </w:r>
      <w:r>
        <w:t>they</w:t>
      </w:r>
      <w:r>
        <w:rPr>
          <w:spacing w:val="-12"/>
        </w:rPr>
        <w:t xml:space="preserve"> </w:t>
      </w:r>
      <w:r>
        <w:t>can</w:t>
      </w:r>
      <w:r>
        <w:rPr>
          <w:spacing w:val="-10"/>
        </w:rPr>
        <w:t xml:space="preserve"> </w:t>
      </w:r>
      <w:r>
        <w:t>just</w:t>
      </w:r>
      <w:r>
        <w:rPr>
          <w:spacing w:val="-10"/>
        </w:rPr>
        <w:t xml:space="preserve"> </w:t>
      </w:r>
      <w:r>
        <w:t>click</w:t>
      </w:r>
      <w:r>
        <w:rPr>
          <w:spacing w:val="-11"/>
        </w:rPr>
        <w:t xml:space="preserve"> </w:t>
      </w:r>
      <w:r>
        <w:t>'Submit'</w:t>
      </w:r>
      <w:r>
        <w:rPr>
          <w:spacing w:val="-10"/>
        </w:rPr>
        <w:t xml:space="preserve"> </w:t>
      </w:r>
      <w:r>
        <w:t>directly.</w:t>
      </w:r>
      <w:r>
        <w:rPr>
          <w:spacing w:val="-11"/>
        </w:rPr>
        <w:t xml:space="preserve"> </w:t>
      </w:r>
      <w:r>
        <w:t>Based</w:t>
      </w:r>
      <w:r>
        <w:rPr>
          <w:spacing w:val="-8"/>
        </w:rPr>
        <w:t xml:space="preserve"> </w:t>
      </w:r>
      <w:r>
        <w:t>on</w:t>
      </w:r>
      <w:r>
        <w:rPr>
          <w:spacing w:val="-11"/>
        </w:rPr>
        <w:t xml:space="preserve"> </w:t>
      </w:r>
      <w:r>
        <w:t>the</w:t>
      </w:r>
      <w:r>
        <w:rPr>
          <w:spacing w:val="-12"/>
        </w:rPr>
        <w:t xml:space="preserve"> </w:t>
      </w:r>
      <w:r>
        <w:t>previous</w:t>
      </w:r>
      <w:r>
        <w:rPr>
          <w:spacing w:val="-10"/>
        </w:rPr>
        <w:t xml:space="preserve"> </w:t>
      </w:r>
      <w:r>
        <w:t xml:space="preserve">explanation, the application concept of </w:t>
      </w:r>
      <w:proofErr w:type="spellStart"/>
      <w:r>
        <w:t>SQLearn</w:t>
      </w:r>
      <w:proofErr w:type="spellEnd"/>
      <w:r>
        <w:t xml:space="preserve"> is illustrated as</w:t>
      </w:r>
      <w:r>
        <w:rPr>
          <w:spacing w:val="-3"/>
        </w:rPr>
        <w:t xml:space="preserve"> </w:t>
      </w:r>
      <w:r>
        <w:t>follows:</w:t>
      </w:r>
    </w:p>
    <w:p w14:paraId="34160C91" w14:textId="77777777" w:rsidR="009F3E6C" w:rsidRPr="009F3E6C" w:rsidRDefault="009F3E6C" w:rsidP="009F3E6C"/>
    <w:p w14:paraId="3597EEDF" w14:textId="070EF79A" w:rsidR="009F3E6C" w:rsidRDefault="009F3E6C" w:rsidP="009F3E6C">
      <w:pPr>
        <w:ind w:right="1438" w:firstLine="1560"/>
        <w:jc w:val="center"/>
      </w:pPr>
      <w:r>
        <w:rPr>
          <w:noProof/>
        </w:rPr>
        <w:drawing>
          <wp:inline distT="0" distB="0" distL="0" distR="0" wp14:anchorId="22B187B9" wp14:editId="0EF1D5C7">
            <wp:extent cx="3576849" cy="39623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576849" cy="396239"/>
                    </a:xfrm>
                    <a:prstGeom prst="rect">
                      <a:avLst/>
                    </a:prstGeom>
                  </pic:spPr>
                </pic:pic>
              </a:graphicData>
            </a:graphic>
          </wp:inline>
        </w:drawing>
      </w:r>
    </w:p>
    <w:p w14:paraId="643D7681" w14:textId="77777777" w:rsidR="009F3E6C" w:rsidRDefault="009F3E6C" w:rsidP="009F3E6C">
      <w:pPr>
        <w:ind w:right="1438"/>
        <w:jc w:val="center"/>
      </w:pPr>
    </w:p>
    <w:p w14:paraId="16C60B51" w14:textId="77777777" w:rsidR="009F3E6C" w:rsidRDefault="009F3E6C" w:rsidP="009F3E6C">
      <w:pPr>
        <w:keepNext/>
        <w:tabs>
          <w:tab w:val="left" w:pos="7770"/>
        </w:tabs>
        <w:ind w:firstLine="1560"/>
        <w:jc w:val="center"/>
      </w:pPr>
      <w:r>
        <w:rPr>
          <w:noProof/>
          <w:sz w:val="20"/>
        </w:rPr>
        <w:drawing>
          <wp:inline distT="0" distB="0" distL="0" distR="0" wp14:anchorId="490D5107" wp14:editId="1EEA4526">
            <wp:extent cx="4611673" cy="245668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8" cstate="print"/>
                    <a:stretch>
                      <a:fillRect/>
                    </a:stretch>
                  </pic:blipFill>
                  <pic:spPr>
                    <a:xfrm>
                      <a:off x="0" y="0"/>
                      <a:ext cx="4611673" cy="2456688"/>
                    </a:xfrm>
                    <a:prstGeom prst="rect">
                      <a:avLst/>
                    </a:prstGeom>
                  </pic:spPr>
                </pic:pic>
              </a:graphicData>
            </a:graphic>
          </wp:inline>
        </w:drawing>
      </w:r>
    </w:p>
    <w:p w14:paraId="722F9CDC" w14:textId="77777777" w:rsidR="009F3E6C" w:rsidRDefault="009F3E6C" w:rsidP="009F3E6C">
      <w:pPr>
        <w:pStyle w:val="Caption"/>
        <w:jc w:val="center"/>
        <w:rPr>
          <w:i w:val="0"/>
          <w:iCs w:val="0"/>
          <w:color w:val="auto"/>
        </w:rPr>
      </w:pPr>
    </w:p>
    <w:p w14:paraId="415EDACD" w14:textId="77777777" w:rsidR="00971384" w:rsidRDefault="009F3E6C" w:rsidP="00971384">
      <w:pPr>
        <w:pStyle w:val="Caption"/>
        <w:jc w:val="center"/>
        <w:rPr>
          <w:i w:val="0"/>
          <w:iCs w:val="0"/>
          <w:color w:val="auto"/>
        </w:rPr>
      </w:pPr>
      <w:bookmarkStart w:id="21" w:name="_Toc94627310"/>
      <w:r w:rsidRPr="009F3E6C">
        <w:rPr>
          <w:i w:val="0"/>
          <w:iCs w:val="0"/>
          <w:color w:val="auto"/>
        </w:rPr>
        <w:t xml:space="preserve">Figure 2. </w:t>
      </w:r>
      <w:r w:rsidRPr="009F3E6C">
        <w:rPr>
          <w:i w:val="0"/>
          <w:iCs w:val="0"/>
          <w:color w:val="auto"/>
        </w:rPr>
        <w:fldChar w:fldCharType="begin"/>
      </w:r>
      <w:r w:rsidRPr="009F3E6C">
        <w:rPr>
          <w:i w:val="0"/>
          <w:iCs w:val="0"/>
          <w:color w:val="auto"/>
        </w:rPr>
        <w:instrText xml:space="preserve"> SEQ Figure_2. \* ARABIC </w:instrText>
      </w:r>
      <w:r w:rsidRPr="009F3E6C">
        <w:rPr>
          <w:i w:val="0"/>
          <w:iCs w:val="0"/>
          <w:color w:val="auto"/>
        </w:rPr>
        <w:fldChar w:fldCharType="separate"/>
      </w:r>
      <w:r w:rsidR="00FB6A18">
        <w:rPr>
          <w:i w:val="0"/>
          <w:iCs w:val="0"/>
          <w:noProof/>
          <w:color w:val="auto"/>
        </w:rPr>
        <w:t>4</w:t>
      </w:r>
      <w:r w:rsidRPr="009F3E6C">
        <w:rPr>
          <w:i w:val="0"/>
          <w:iCs w:val="0"/>
          <w:color w:val="auto"/>
        </w:rPr>
        <w:fldChar w:fldCharType="end"/>
      </w:r>
      <w:r w:rsidRPr="009F3E6C">
        <w:rPr>
          <w:i w:val="0"/>
          <w:iCs w:val="0"/>
          <w:color w:val="auto"/>
        </w:rPr>
        <w:t xml:space="preserve"> Students - Application Concept</w:t>
      </w:r>
      <w:bookmarkEnd w:id="21"/>
    </w:p>
    <w:p w14:paraId="736872B2" w14:textId="77777777" w:rsidR="00971384" w:rsidRDefault="00971384" w:rsidP="00971384"/>
    <w:p w14:paraId="0C2D4E03" w14:textId="77777777" w:rsidR="00971384" w:rsidRDefault="00971384" w:rsidP="00434C9E">
      <w:pPr>
        <w:spacing w:line="360" w:lineRule="auto"/>
        <w:ind w:left="2268" w:right="729" w:firstLine="612"/>
        <w:jc w:val="both"/>
        <w:rPr>
          <w:sz w:val="24"/>
          <w:szCs w:val="24"/>
        </w:rPr>
      </w:pPr>
      <w:r w:rsidRPr="00971384">
        <w:rPr>
          <w:sz w:val="24"/>
          <w:szCs w:val="24"/>
        </w:rPr>
        <w:t>This application complements the idea of past researches regarding the SQL Learning Platform that uses conventional approach</w:t>
      </w:r>
      <w:r>
        <w:rPr>
          <w:sz w:val="24"/>
          <w:szCs w:val="24"/>
        </w:rPr>
        <w:t>, not overrides nor replacing it. This application role can be an alternative for the lecturers to give variation on form of question which will be given to the students for practices. While for the student, they can get new experience while answering a specific problem with predefined answers (close-ended approach).</w:t>
      </w:r>
    </w:p>
    <w:p w14:paraId="717AB8F6" w14:textId="5A19004C" w:rsidR="00971384" w:rsidRPr="00971384" w:rsidRDefault="00971384" w:rsidP="00971384">
      <w:pPr>
        <w:spacing w:line="360" w:lineRule="auto"/>
        <w:ind w:left="2268" w:firstLine="612"/>
        <w:jc w:val="both"/>
        <w:rPr>
          <w:sz w:val="24"/>
          <w:szCs w:val="24"/>
        </w:rPr>
        <w:sectPr w:rsidR="00971384" w:rsidRPr="00971384">
          <w:pgSz w:w="11910" w:h="16840"/>
          <w:pgMar w:top="1360" w:right="780" w:bottom="1260" w:left="620" w:header="0" w:footer="1060" w:gutter="0"/>
          <w:cols w:space="720"/>
        </w:sectPr>
      </w:pPr>
    </w:p>
    <w:p w14:paraId="6323B96C" w14:textId="77777777" w:rsidR="00110597" w:rsidRDefault="00E277D0">
      <w:pPr>
        <w:pStyle w:val="Heading1"/>
        <w:ind w:left="158"/>
      </w:pPr>
      <w:bookmarkStart w:id="22" w:name="_bookmark19"/>
      <w:bookmarkEnd w:id="22"/>
      <w:r>
        <w:lastRenderedPageBreak/>
        <w:t>CHAPTER III. RESEARCH METHODOLOGY</w:t>
      </w:r>
    </w:p>
    <w:p w14:paraId="6C8D5021" w14:textId="77777777" w:rsidR="00110597" w:rsidRDefault="00110597">
      <w:pPr>
        <w:pStyle w:val="BodyText"/>
        <w:spacing w:before="7"/>
        <w:rPr>
          <w:b/>
          <w:sz w:val="26"/>
        </w:rPr>
      </w:pPr>
    </w:p>
    <w:p w14:paraId="0447F169" w14:textId="77777777" w:rsidR="00110597" w:rsidRDefault="00E277D0">
      <w:pPr>
        <w:pStyle w:val="Heading2"/>
        <w:numPr>
          <w:ilvl w:val="1"/>
          <w:numId w:val="1"/>
        </w:numPr>
        <w:tabs>
          <w:tab w:val="left" w:pos="1541"/>
        </w:tabs>
        <w:ind w:hanging="721"/>
        <w:jc w:val="both"/>
      </w:pPr>
      <w:bookmarkStart w:id="23" w:name="_bookmark20"/>
      <w:bookmarkEnd w:id="23"/>
      <w:r>
        <w:t>Time and Place of</w:t>
      </w:r>
      <w:r>
        <w:rPr>
          <w:spacing w:val="-3"/>
        </w:rPr>
        <w:t xml:space="preserve"> </w:t>
      </w:r>
      <w:r>
        <w:t>Research</w:t>
      </w:r>
    </w:p>
    <w:p w14:paraId="57050084" w14:textId="77777777" w:rsidR="00110597" w:rsidRDefault="00110597">
      <w:pPr>
        <w:pStyle w:val="BodyText"/>
        <w:spacing w:before="2"/>
        <w:rPr>
          <w:b/>
        </w:rPr>
      </w:pPr>
    </w:p>
    <w:p w14:paraId="75F1AAB5" w14:textId="77777777" w:rsidR="00110597" w:rsidRDefault="00E277D0">
      <w:pPr>
        <w:pStyle w:val="BodyText"/>
        <w:spacing w:line="360" w:lineRule="auto"/>
        <w:ind w:left="820" w:right="800" w:firstLine="719"/>
      </w:pPr>
      <w:r>
        <w:t>The research will be conducted in State Polytechnic of Malang and will be held for 4 months from January 2022 until April 2022.</w:t>
      </w:r>
    </w:p>
    <w:p w14:paraId="532ECB07" w14:textId="77777777" w:rsidR="00110597" w:rsidRDefault="00110597">
      <w:pPr>
        <w:pStyle w:val="BodyText"/>
        <w:spacing w:before="5"/>
      </w:pPr>
    </w:p>
    <w:p w14:paraId="51192490" w14:textId="64A4D6BF" w:rsidR="00110597" w:rsidRPr="00E91749" w:rsidRDefault="00E277D0" w:rsidP="00E91749">
      <w:pPr>
        <w:pStyle w:val="Heading2"/>
        <w:numPr>
          <w:ilvl w:val="1"/>
          <w:numId w:val="1"/>
        </w:numPr>
        <w:tabs>
          <w:tab w:val="left" w:pos="1541"/>
        </w:tabs>
        <w:ind w:hanging="721"/>
        <w:jc w:val="both"/>
      </w:pPr>
      <w:bookmarkStart w:id="24" w:name="_bookmark21"/>
      <w:bookmarkEnd w:id="24"/>
      <w:r>
        <w:t>Data</w:t>
      </w:r>
      <w:r>
        <w:rPr>
          <w:spacing w:val="-1"/>
        </w:rPr>
        <w:t xml:space="preserve"> </w:t>
      </w:r>
      <w:r>
        <w:t>Collection</w:t>
      </w:r>
    </w:p>
    <w:p w14:paraId="1EC5FC6A" w14:textId="77AD8704" w:rsidR="00846B95" w:rsidRPr="00846B95" w:rsidRDefault="00E277D0" w:rsidP="00E91749">
      <w:pPr>
        <w:pStyle w:val="BodyText"/>
        <w:spacing w:before="240" w:line="360" w:lineRule="auto"/>
        <w:ind w:left="820" w:right="656" w:firstLine="566"/>
        <w:jc w:val="both"/>
      </w:pPr>
      <w:r>
        <w:t>Data that will be used in this research is students’</w:t>
      </w:r>
      <w:r w:rsidR="00BA3E91">
        <w:t xml:space="preserve"> score</w:t>
      </w:r>
      <w:r>
        <w:t xml:space="preserve"> results after </w:t>
      </w:r>
      <w:r w:rsidR="00BA3E91">
        <w:t>practicing</w:t>
      </w:r>
      <w:r>
        <w:t xml:space="preserve"> SQL query case</w:t>
      </w:r>
      <w:r>
        <w:rPr>
          <w:spacing w:val="-12"/>
        </w:rPr>
        <w:t xml:space="preserve"> </w:t>
      </w:r>
      <w:r>
        <w:t>studies.</w:t>
      </w:r>
      <w:r>
        <w:rPr>
          <w:spacing w:val="-8"/>
        </w:rPr>
        <w:t xml:space="preserve"> </w:t>
      </w:r>
      <w:r w:rsidR="00ED3D28">
        <w:t xml:space="preserve">Moreover, while the students are dragging and dropping, the system will collect their activity log. </w:t>
      </w:r>
      <w:r w:rsidR="00846B95">
        <w:rPr>
          <w:color w:val="434343"/>
        </w:rPr>
        <w:t>This activity log includes:</w:t>
      </w:r>
    </w:p>
    <w:p w14:paraId="2C713E3C" w14:textId="77777777" w:rsidR="00846B95" w:rsidRPr="00860908" w:rsidRDefault="00846B95" w:rsidP="00846B95">
      <w:pPr>
        <w:pStyle w:val="BodyText"/>
        <w:numPr>
          <w:ilvl w:val="0"/>
          <w:numId w:val="10"/>
        </w:numPr>
        <w:spacing w:line="360" w:lineRule="auto"/>
        <w:ind w:right="663"/>
        <w:jc w:val="both"/>
      </w:pPr>
      <w:r>
        <w:rPr>
          <w:color w:val="434343"/>
        </w:rPr>
        <w:t xml:space="preserve">Time spent on solving a case study </w:t>
      </w:r>
    </w:p>
    <w:p w14:paraId="0F6D4177" w14:textId="77777777" w:rsidR="00846B95" w:rsidRPr="00860908" w:rsidRDefault="00846B95" w:rsidP="00846B95">
      <w:pPr>
        <w:pStyle w:val="BodyText"/>
        <w:numPr>
          <w:ilvl w:val="0"/>
          <w:numId w:val="10"/>
        </w:numPr>
        <w:spacing w:line="360" w:lineRule="auto"/>
        <w:ind w:right="663"/>
        <w:jc w:val="both"/>
      </w:pPr>
      <w:r>
        <w:rPr>
          <w:color w:val="434343"/>
        </w:rPr>
        <w:t>Number of attempts while checking query</w:t>
      </w:r>
    </w:p>
    <w:p w14:paraId="5CF78569" w14:textId="55CD5E4E" w:rsidR="00846B95" w:rsidRDefault="00846B95" w:rsidP="00846B95">
      <w:pPr>
        <w:pStyle w:val="BodyText"/>
        <w:numPr>
          <w:ilvl w:val="0"/>
          <w:numId w:val="10"/>
        </w:numPr>
        <w:spacing w:line="360" w:lineRule="auto"/>
        <w:ind w:right="663"/>
        <w:jc w:val="both"/>
      </w:pPr>
      <w:r>
        <w:t>Constructed SQL Record with timestamps</w:t>
      </w:r>
    </w:p>
    <w:p w14:paraId="4C9C993B" w14:textId="08D759A6" w:rsidR="00110597" w:rsidRDefault="00ED3D28" w:rsidP="00EF5441">
      <w:pPr>
        <w:pStyle w:val="BodyText"/>
        <w:spacing w:line="360" w:lineRule="auto"/>
        <w:ind w:left="820" w:right="656" w:firstLine="566"/>
        <w:jc w:val="both"/>
      </w:pPr>
      <w:r>
        <w:t>But for this research purpose, the activity log is collected and will not proceed to processing the activity log any further.</w:t>
      </w:r>
    </w:p>
    <w:p w14:paraId="2EAF3C02" w14:textId="77777777" w:rsidR="00110597" w:rsidRDefault="00E277D0">
      <w:pPr>
        <w:pStyle w:val="Heading2"/>
        <w:numPr>
          <w:ilvl w:val="2"/>
          <w:numId w:val="1"/>
        </w:numPr>
        <w:tabs>
          <w:tab w:val="left" w:pos="1901"/>
        </w:tabs>
        <w:spacing w:before="162"/>
        <w:ind w:hanging="1081"/>
        <w:jc w:val="both"/>
      </w:pPr>
      <w:bookmarkStart w:id="25" w:name="_bookmark22"/>
      <w:bookmarkEnd w:id="25"/>
      <w:r>
        <w:t>Field Research</w:t>
      </w:r>
    </w:p>
    <w:p w14:paraId="2CDFBCD1" w14:textId="74CC9859" w:rsidR="00110597" w:rsidRPr="00E91749" w:rsidRDefault="00E277D0" w:rsidP="00E91749">
      <w:pPr>
        <w:pStyle w:val="BodyText"/>
        <w:spacing w:before="218" w:line="360" w:lineRule="auto"/>
        <w:ind w:left="820" w:right="660" w:firstLine="566"/>
        <w:jc w:val="both"/>
      </w:pPr>
      <w:r>
        <w:t>Interview with one of the lecturers that teaches database subjects in Information Technology Major State Polytechnic of Malang to get accurate information. The author will provide some questions regarding the database teaching style for the SQL Query chapter, especially in the SELECT statements. The result of the interview will be analyzed and used to formulate a better close-ended approach and suit the learning flow of database subjects with the student’s capability.</w:t>
      </w:r>
    </w:p>
    <w:p w14:paraId="1E5B5F31" w14:textId="77777777" w:rsidR="00110597" w:rsidRDefault="00E277D0">
      <w:pPr>
        <w:pStyle w:val="Heading2"/>
        <w:numPr>
          <w:ilvl w:val="2"/>
          <w:numId w:val="1"/>
        </w:numPr>
        <w:tabs>
          <w:tab w:val="left" w:pos="1901"/>
        </w:tabs>
        <w:ind w:hanging="1081"/>
        <w:jc w:val="both"/>
      </w:pPr>
      <w:bookmarkStart w:id="26" w:name="_bookmark23"/>
      <w:bookmarkEnd w:id="26"/>
      <w:r>
        <w:t>Library</w:t>
      </w:r>
      <w:r>
        <w:rPr>
          <w:spacing w:val="-1"/>
        </w:rPr>
        <w:t xml:space="preserve"> </w:t>
      </w:r>
      <w:r>
        <w:t>Research</w:t>
      </w:r>
    </w:p>
    <w:p w14:paraId="325F964C" w14:textId="77777777" w:rsidR="00110597" w:rsidRDefault="00E277D0">
      <w:pPr>
        <w:pStyle w:val="BodyText"/>
        <w:spacing w:before="137" w:line="360" w:lineRule="auto"/>
        <w:ind w:left="820" w:right="661" w:firstLine="566"/>
        <w:jc w:val="both"/>
      </w:pPr>
      <w:r>
        <w:t>The author has performed literature reviews from journals and articles regarding the</w:t>
      </w:r>
      <w:r>
        <w:rPr>
          <w:spacing w:val="-34"/>
        </w:rPr>
        <w:t xml:space="preserve"> </w:t>
      </w:r>
      <w:r>
        <w:t>key problem</w:t>
      </w:r>
      <w:r>
        <w:rPr>
          <w:spacing w:val="-12"/>
        </w:rPr>
        <w:t xml:space="preserve"> </w:t>
      </w:r>
      <w:r>
        <w:t>that</w:t>
      </w:r>
      <w:r>
        <w:rPr>
          <w:spacing w:val="-11"/>
        </w:rPr>
        <w:t xml:space="preserve"> </w:t>
      </w:r>
      <w:r>
        <w:t>will</w:t>
      </w:r>
      <w:r>
        <w:rPr>
          <w:spacing w:val="-10"/>
        </w:rPr>
        <w:t xml:space="preserve"> </w:t>
      </w:r>
      <w:r>
        <w:t>be</w:t>
      </w:r>
      <w:r>
        <w:rPr>
          <w:spacing w:val="-13"/>
        </w:rPr>
        <w:t xml:space="preserve"> </w:t>
      </w:r>
      <w:r>
        <w:t>discussed</w:t>
      </w:r>
      <w:r>
        <w:rPr>
          <w:spacing w:val="-12"/>
        </w:rPr>
        <w:t xml:space="preserve"> </w:t>
      </w:r>
      <w:r>
        <w:t>to</w:t>
      </w:r>
      <w:r>
        <w:rPr>
          <w:spacing w:val="-11"/>
        </w:rPr>
        <w:t xml:space="preserve"> </w:t>
      </w:r>
      <w:r>
        <w:t>get</w:t>
      </w:r>
      <w:r>
        <w:rPr>
          <w:spacing w:val="-11"/>
        </w:rPr>
        <w:t xml:space="preserve"> </w:t>
      </w:r>
      <w:r>
        <w:t>a</w:t>
      </w:r>
      <w:r>
        <w:rPr>
          <w:spacing w:val="-12"/>
        </w:rPr>
        <w:t xml:space="preserve"> </w:t>
      </w:r>
      <w:r>
        <w:t>theoretical</w:t>
      </w:r>
      <w:r>
        <w:rPr>
          <w:spacing w:val="-9"/>
        </w:rPr>
        <w:t xml:space="preserve"> </w:t>
      </w:r>
      <w:r>
        <w:t>basis</w:t>
      </w:r>
      <w:r>
        <w:rPr>
          <w:spacing w:val="-10"/>
        </w:rPr>
        <w:t xml:space="preserve"> </w:t>
      </w:r>
      <w:r>
        <w:t>and</w:t>
      </w:r>
      <w:r>
        <w:rPr>
          <w:spacing w:val="-11"/>
        </w:rPr>
        <w:t xml:space="preserve"> </w:t>
      </w:r>
      <w:r>
        <w:t>gather</w:t>
      </w:r>
      <w:r>
        <w:rPr>
          <w:spacing w:val="-13"/>
        </w:rPr>
        <w:t xml:space="preserve"> </w:t>
      </w:r>
      <w:r>
        <w:t>some</w:t>
      </w:r>
      <w:r>
        <w:rPr>
          <w:spacing w:val="-11"/>
        </w:rPr>
        <w:t xml:space="preserve"> </w:t>
      </w:r>
      <w:r>
        <w:t>insights</w:t>
      </w:r>
      <w:r>
        <w:rPr>
          <w:spacing w:val="-10"/>
        </w:rPr>
        <w:t xml:space="preserve"> </w:t>
      </w:r>
      <w:r>
        <w:t>on</w:t>
      </w:r>
      <w:r>
        <w:rPr>
          <w:spacing w:val="-11"/>
        </w:rPr>
        <w:t xml:space="preserve"> </w:t>
      </w:r>
      <w:r>
        <w:t>approaches being used in previous</w:t>
      </w:r>
      <w:r>
        <w:rPr>
          <w:spacing w:val="-1"/>
        </w:rPr>
        <w:t xml:space="preserve"> </w:t>
      </w:r>
      <w:r>
        <w:t>research.</w:t>
      </w:r>
    </w:p>
    <w:p w14:paraId="18159DA1" w14:textId="77777777" w:rsidR="00110597" w:rsidRDefault="00110597">
      <w:pPr>
        <w:pStyle w:val="BodyText"/>
        <w:spacing w:before="6"/>
      </w:pPr>
    </w:p>
    <w:p w14:paraId="729D00AE" w14:textId="57C41202" w:rsidR="00110597" w:rsidRPr="00E91749" w:rsidRDefault="00E277D0" w:rsidP="00E91749">
      <w:pPr>
        <w:pStyle w:val="Heading2"/>
        <w:numPr>
          <w:ilvl w:val="1"/>
          <w:numId w:val="1"/>
        </w:numPr>
        <w:tabs>
          <w:tab w:val="left" w:pos="1541"/>
        </w:tabs>
        <w:spacing w:before="1" w:after="240"/>
        <w:ind w:hanging="721"/>
        <w:jc w:val="both"/>
      </w:pPr>
      <w:bookmarkStart w:id="27" w:name="_bookmark24"/>
      <w:bookmarkEnd w:id="27"/>
      <w:r>
        <w:t>Data</w:t>
      </w:r>
      <w:r>
        <w:rPr>
          <w:spacing w:val="-1"/>
        </w:rPr>
        <w:t xml:space="preserve"> </w:t>
      </w:r>
      <w:r>
        <w:t>Processing</w:t>
      </w:r>
    </w:p>
    <w:p w14:paraId="4E0C3F14" w14:textId="21324452" w:rsidR="00DD067D" w:rsidRDefault="00E277D0" w:rsidP="003A27A8">
      <w:pPr>
        <w:pStyle w:val="BodyText"/>
        <w:spacing w:line="360" w:lineRule="auto"/>
        <w:ind w:left="820" w:right="656" w:firstLine="566"/>
        <w:jc w:val="both"/>
      </w:pPr>
      <w:r>
        <w:t xml:space="preserve">In this research, the data processing will use the T-Test independent method to observe the comparison of pre-test and the post-test result of students’ after using drag-and-drop on SQL query practices in </w:t>
      </w:r>
      <w:proofErr w:type="spellStart"/>
      <w:r>
        <w:t>SQLearn</w:t>
      </w:r>
      <w:proofErr w:type="spellEnd"/>
      <w:r>
        <w:t xml:space="preserve"> application.</w:t>
      </w:r>
      <w:r w:rsidR="00DD067D">
        <w:t xml:space="preserve"> </w:t>
      </w:r>
    </w:p>
    <w:p w14:paraId="2A4EC7E0" w14:textId="01D7C77A" w:rsidR="00ED69F4" w:rsidRDefault="00ED69F4" w:rsidP="003A27A8">
      <w:pPr>
        <w:pStyle w:val="BodyText"/>
        <w:spacing w:line="360" w:lineRule="auto"/>
        <w:ind w:left="820" w:right="656" w:firstLine="566"/>
        <w:jc w:val="both"/>
        <w:sectPr w:rsidR="00ED69F4">
          <w:pgSz w:w="11910" w:h="16840"/>
          <w:pgMar w:top="1360" w:right="780" w:bottom="1260" w:left="620" w:header="0" w:footer="1060" w:gutter="0"/>
          <w:cols w:space="720"/>
        </w:sectPr>
      </w:pPr>
    </w:p>
    <w:p w14:paraId="2B56AD73" w14:textId="77777777" w:rsidR="00110597" w:rsidRDefault="00E277D0">
      <w:pPr>
        <w:pStyle w:val="Heading2"/>
        <w:numPr>
          <w:ilvl w:val="1"/>
          <w:numId w:val="1"/>
        </w:numPr>
        <w:tabs>
          <w:tab w:val="left" w:pos="1540"/>
          <w:tab w:val="left" w:pos="1541"/>
        </w:tabs>
        <w:spacing w:before="61"/>
        <w:ind w:hanging="721"/>
      </w:pPr>
      <w:bookmarkStart w:id="28" w:name="_bookmark25"/>
      <w:bookmarkEnd w:id="28"/>
      <w:r>
        <w:lastRenderedPageBreak/>
        <w:t>System Design</w:t>
      </w:r>
    </w:p>
    <w:p w14:paraId="362B8AB2" w14:textId="375D0B30" w:rsidR="00994DFF" w:rsidRDefault="00E277D0" w:rsidP="00994DFF">
      <w:pPr>
        <w:pStyle w:val="Heading2"/>
        <w:numPr>
          <w:ilvl w:val="2"/>
          <w:numId w:val="1"/>
        </w:numPr>
        <w:tabs>
          <w:tab w:val="left" w:pos="1900"/>
          <w:tab w:val="left" w:pos="1901"/>
        </w:tabs>
        <w:spacing w:before="137"/>
        <w:ind w:hanging="1081"/>
      </w:pPr>
      <w:bookmarkStart w:id="29" w:name="_bookmark26"/>
      <w:bookmarkEnd w:id="29"/>
      <w:r>
        <w:t>Use Case</w:t>
      </w:r>
      <w:r>
        <w:rPr>
          <w:spacing w:val="-5"/>
        </w:rPr>
        <w:t xml:space="preserve"> </w:t>
      </w:r>
      <w:r>
        <w:t>Diagram</w:t>
      </w:r>
    </w:p>
    <w:p w14:paraId="17084610" w14:textId="7E0968A3" w:rsidR="003433B9" w:rsidRPr="00994DFF" w:rsidRDefault="00994DFF" w:rsidP="00994DFF">
      <w:pPr>
        <w:pStyle w:val="Heading3"/>
        <w:ind w:left="720" w:firstLine="720"/>
        <w:rPr>
          <w:rFonts w:ascii="Times New Roman" w:hAnsi="Times New Roman" w:cs="Times New Roman"/>
          <w:b/>
          <w:bCs/>
          <w:color w:val="auto"/>
        </w:rPr>
      </w:pPr>
      <w:r w:rsidRPr="00994DFF">
        <w:rPr>
          <w:rFonts w:ascii="Times New Roman" w:hAnsi="Times New Roman" w:cs="Times New Roman"/>
          <w:b/>
          <w:bCs/>
          <w:color w:val="auto"/>
        </w:rPr>
        <w:t xml:space="preserve">3.4.1.1. Student </w:t>
      </w:r>
    </w:p>
    <w:p w14:paraId="14EA728E" w14:textId="01397926" w:rsidR="003433B9" w:rsidRDefault="003433B9">
      <w:pPr>
        <w:pStyle w:val="BodyText"/>
        <w:spacing w:before="1"/>
        <w:rPr>
          <w:noProof/>
        </w:rPr>
      </w:pPr>
    </w:p>
    <w:p w14:paraId="43CCFA08" w14:textId="77777777" w:rsidR="003433B9" w:rsidRDefault="003433B9" w:rsidP="003433B9">
      <w:pPr>
        <w:pStyle w:val="BodyText"/>
        <w:keepNext/>
        <w:spacing w:before="1"/>
        <w:jc w:val="center"/>
      </w:pPr>
      <w:r>
        <w:rPr>
          <w:noProof/>
        </w:rPr>
        <w:drawing>
          <wp:inline distT="0" distB="0" distL="0" distR="0" wp14:anchorId="50DB5E06" wp14:editId="35733367">
            <wp:extent cx="5324475"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4475" cy="4486275"/>
                    </a:xfrm>
                    <a:prstGeom prst="rect">
                      <a:avLst/>
                    </a:prstGeom>
                    <a:noFill/>
                    <a:ln>
                      <a:noFill/>
                    </a:ln>
                  </pic:spPr>
                </pic:pic>
              </a:graphicData>
            </a:graphic>
          </wp:inline>
        </w:drawing>
      </w:r>
    </w:p>
    <w:p w14:paraId="1A8D6DE3" w14:textId="77777777" w:rsidR="008317C0" w:rsidRDefault="008317C0" w:rsidP="003433B9">
      <w:pPr>
        <w:pStyle w:val="Caption"/>
        <w:jc w:val="center"/>
        <w:rPr>
          <w:i w:val="0"/>
          <w:iCs w:val="0"/>
        </w:rPr>
      </w:pPr>
    </w:p>
    <w:p w14:paraId="684CC46D" w14:textId="404568D9" w:rsidR="00110597" w:rsidRPr="00B91803" w:rsidRDefault="003433B9" w:rsidP="00B91803">
      <w:pPr>
        <w:pStyle w:val="Caption"/>
        <w:jc w:val="center"/>
        <w:rPr>
          <w:b/>
          <w:i w:val="0"/>
          <w:iCs w:val="0"/>
          <w:color w:val="auto"/>
          <w:sz w:val="21"/>
        </w:rPr>
      </w:pPr>
      <w:bookmarkStart w:id="30" w:name="_Toc94343585"/>
      <w:bookmarkStart w:id="31" w:name="_Toc94344563"/>
      <w:bookmarkStart w:id="32" w:name="_Toc94627382"/>
      <w:r w:rsidRPr="008317C0">
        <w:rPr>
          <w:i w:val="0"/>
          <w:iCs w:val="0"/>
          <w:color w:val="auto"/>
        </w:rPr>
        <w:t xml:space="preserve">Figure 3. </w:t>
      </w:r>
      <w:r w:rsidRPr="008317C0">
        <w:rPr>
          <w:i w:val="0"/>
          <w:iCs w:val="0"/>
          <w:color w:val="auto"/>
        </w:rPr>
        <w:fldChar w:fldCharType="begin"/>
      </w:r>
      <w:r w:rsidRPr="008317C0">
        <w:rPr>
          <w:i w:val="0"/>
          <w:iCs w:val="0"/>
          <w:color w:val="auto"/>
        </w:rPr>
        <w:instrText xml:space="preserve"> SEQ Figure_3. \* ARABIC </w:instrText>
      </w:r>
      <w:r w:rsidRPr="008317C0">
        <w:rPr>
          <w:i w:val="0"/>
          <w:iCs w:val="0"/>
          <w:color w:val="auto"/>
        </w:rPr>
        <w:fldChar w:fldCharType="separate"/>
      </w:r>
      <w:r w:rsidR="00FB6A18">
        <w:rPr>
          <w:i w:val="0"/>
          <w:iCs w:val="0"/>
          <w:noProof/>
          <w:color w:val="auto"/>
        </w:rPr>
        <w:t>1</w:t>
      </w:r>
      <w:r w:rsidRPr="008317C0">
        <w:rPr>
          <w:i w:val="0"/>
          <w:iCs w:val="0"/>
          <w:color w:val="auto"/>
        </w:rPr>
        <w:fldChar w:fldCharType="end"/>
      </w:r>
      <w:r w:rsidRPr="008317C0">
        <w:rPr>
          <w:i w:val="0"/>
          <w:iCs w:val="0"/>
          <w:color w:val="auto"/>
        </w:rPr>
        <w:t xml:space="preserve">  Use Case Diagram - Student</w:t>
      </w:r>
      <w:bookmarkStart w:id="33" w:name="_bookmark27"/>
      <w:bookmarkEnd w:id="30"/>
      <w:bookmarkEnd w:id="31"/>
      <w:bookmarkEnd w:id="32"/>
      <w:bookmarkEnd w:id="33"/>
    </w:p>
    <w:p w14:paraId="2C5754A4" w14:textId="363B576C" w:rsidR="00DD415B" w:rsidRDefault="00E277D0" w:rsidP="00DD415B">
      <w:pPr>
        <w:pStyle w:val="BodyText"/>
        <w:spacing w:before="151" w:line="360" w:lineRule="auto"/>
        <w:ind w:left="2260" w:right="663" w:firstLine="720"/>
        <w:jc w:val="both"/>
      </w:pPr>
      <w:r>
        <w:t xml:space="preserve">As illustrated in the above diagram, </w:t>
      </w:r>
      <w:r w:rsidR="00113E1A">
        <w:t>students are able to check their profile, see how’s their performance in each practice by accessing test result page, and select available schedule to do the practices. As for the practice itself, students have option to check their query, this action will be recorded and being used in assessment by counting how many attempts they checked their query. After done, they need to submit the answer.</w:t>
      </w:r>
    </w:p>
    <w:p w14:paraId="500FFE3A" w14:textId="1098E2E5" w:rsidR="00DD415B" w:rsidRDefault="00DD415B" w:rsidP="00DD415B">
      <w:pPr>
        <w:pStyle w:val="BodyText"/>
        <w:spacing w:before="151" w:line="360" w:lineRule="auto"/>
        <w:ind w:left="2260" w:right="663" w:firstLine="720"/>
        <w:jc w:val="both"/>
      </w:pPr>
    </w:p>
    <w:p w14:paraId="54452D47" w14:textId="61D14BD6" w:rsidR="00DD415B" w:rsidRDefault="00DD415B">
      <w:pPr>
        <w:rPr>
          <w:sz w:val="24"/>
          <w:szCs w:val="24"/>
        </w:rPr>
      </w:pPr>
      <w:r>
        <w:br w:type="page"/>
      </w:r>
    </w:p>
    <w:p w14:paraId="35573346" w14:textId="6E5F0001" w:rsidR="00DD415B" w:rsidRDefault="00DD415B" w:rsidP="00DD415B">
      <w:pPr>
        <w:pStyle w:val="Heading3"/>
        <w:ind w:firstLine="720"/>
        <w:rPr>
          <w:rFonts w:ascii="Times New Roman" w:hAnsi="Times New Roman" w:cs="Times New Roman"/>
          <w:b/>
          <w:bCs/>
          <w:color w:val="auto"/>
        </w:rPr>
      </w:pPr>
      <w:r w:rsidRPr="00DD415B">
        <w:rPr>
          <w:rFonts w:ascii="Times New Roman" w:hAnsi="Times New Roman" w:cs="Times New Roman"/>
          <w:b/>
          <w:bCs/>
          <w:color w:val="auto"/>
        </w:rPr>
        <w:lastRenderedPageBreak/>
        <w:t>3.4.1.2. Lecturer</w:t>
      </w:r>
    </w:p>
    <w:p w14:paraId="4D902990" w14:textId="77777777" w:rsidR="00DD415B" w:rsidRPr="00DD415B" w:rsidRDefault="00DD415B" w:rsidP="00DD415B"/>
    <w:p w14:paraId="72F3D46A" w14:textId="1665FE16" w:rsidR="008317C0" w:rsidRDefault="003433B9" w:rsidP="008317C0">
      <w:pPr>
        <w:keepNext/>
        <w:spacing w:line="360" w:lineRule="auto"/>
        <w:jc w:val="center"/>
      </w:pPr>
      <w:r>
        <w:rPr>
          <w:noProof/>
        </w:rPr>
        <w:drawing>
          <wp:inline distT="0" distB="0" distL="0" distR="0" wp14:anchorId="37343065" wp14:editId="6928AC10">
            <wp:extent cx="5800725"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00725" cy="5734050"/>
                    </a:xfrm>
                    <a:prstGeom prst="rect">
                      <a:avLst/>
                    </a:prstGeom>
                    <a:noFill/>
                    <a:ln>
                      <a:noFill/>
                    </a:ln>
                  </pic:spPr>
                </pic:pic>
              </a:graphicData>
            </a:graphic>
          </wp:inline>
        </w:drawing>
      </w:r>
    </w:p>
    <w:p w14:paraId="08FB5887" w14:textId="398FC146" w:rsidR="003433B9" w:rsidRPr="008317C0" w:rsidRDefault="008317C0" w:rsidP="008317C0">
      <w:pPr>
        <w:pStyle w:val="Caption"/>
        <w:jc w:val="center"/>
        <w:rPr>
          <w:i w:val="0"/>
          <w:iCs w:val="0"/>
          <w:color w:val="auto"/>
        </w:rPr>
      </w:pPr>
      <w:bookmarkStart w:id="34" w:name="_Toc94343586"/>
      <w:bookmarkStart w:id="35" w:name="_Toc94344564"/>
      <w:bookmarkStart w:id="36" w:name="_Toc94627383"/>
      <w:r w:rsidRPr="008317C0">
        <w:rPr>
          <w:i w:val="0"/>
          <w:iCs w:val="0"/>
          <w:color w:val="auto"/>
        </w:rPr>
        <w:t xml:space="preserve">Figure 3. </w:t>
      </w:r>
      <w:r w:rsidRPr="008317C0">
        <w:rPr>
          <w:i w:val="0"/>
          <w:iCs w:val="0"/>
          <w:color w:val="auto"/>
        </w:rPr>
        <w:fldChar w:fldCharType="begin"/>
      </w:r>
      <w:r w:rsidRPr="008317C0">
        <w:rPr>
          <w:i w:val="0"/>
          <w:iCs w:val="0"/>
          <w:color w:val="auto"/>
        </w:rPr>
        <w:instrText xml:space="preserve"> SEQ Figure_3. \* ARABIC </w:instrText>
      </w:r>
      <w:r w:rsidRPr="008317C0">
        <w:rPr>
          <w:i w:val="0"/>
          <w:iCs w:val="0"/>
          <w:color w:val="auto"/>
        </w:rPr>
        <w:fldChar w:fldCharType="separate"/>
      </w:r>
      <w:r w:rsidR="00FB6A18">
        <w:rPr>
          <w:i w:val="0"/>
          <w:iCs w:val="0"/>
          <w:noProof/>
          <w:color w:val="auto"/>
        </w:rPr>
        <w:t>2</w:t>
      </w:r>
      <w:r w:rsidRPr="008317C0">
        <w:rPr>
          <w:i w:val="0"/>
          <w:iCs w:val="0"/>
          <w:color w:val="auto"/>
        </w:rPr>
        <w:fldChar w:fldCharType="end"/>
      </w:r>
      <w:r w:rsidRPr="008317C0">
        <w:rPr>
          <w:i w:val="0"/>
          <w:iCs w:val="0"/>
          <w:color w:val="auto"/>
        </w:rPr>
        <w:t xml:space="preserve"> Use Case Diagram - Lecturer</w:t>
      </w:r>
      <w:bookmarkEnd w:id="34"/>
      <w:bookmarkEnd w:id="35"/>
      <w:bookmarkEnd w:id="36"/>
    </w:p>
    <w:p w14:paraId="1D0F0143" w14:textId="77777777" w:rsidR="003433B9" w:rsidRDefault="003433B9" w:rsidP="003433B9">
      <w:pPr>
        <w:spacing w:line="360" w:lineRule="auto"/>
        <w:jc w:val="center"/>
      </w:pPr>
    </w:p>
    <w:p w14:paraId="63B01A97" w14:textId="62DD9E2F" w:rsidR="003433B9" w:rsidRDefault="003433B9" w:rsidP="003433B9">
      <w:pPr>
        <w:pStyle w:val="BodyText"/>
        <w:spacing w:before="151" w:line="360" w:lineRule="auto"/>
        <w:ind w:left="2260" w:right="663" w:firstLine="720"/>
        <w:jc w:val="both"/>
      </w:pPr>
      <w:r>
        <w:t xml:space="preserve">As illustrated in the above diagram, the </w:t>
      </w:r>
      <w:r w:rsidR="00F0271D">
        <w:t xml:space="preserve">lecturers are able to do things that are related to creating </w:t>
      </w:r>
      <w:r w:rsidR="000E10AA">
        <w:t>questions and more. After logged in to the system, lecturer can create a case study, manage questions, manage question set, manage schedule, manage classes, see test result, and check profile. Each has its respective action. In the process of creating a question, lecturer need to add SQL Queries options to define the category to close-ended.</w:t>
      </w:r>
    </w:p>
    <w:p w14:paraId="57CD3F6B" w14:textId="77777777" w:rsidR="00DD415B" w:rsidRDefault="00DD415B">
      <w:pPr>
        <w:rPr>
          <w:rFonts w:eastAsiaTheme="majorEastAsia"/>
          <w:b/>
          <w:bCs/>
          <w:sz w:val="24"/>
          <w:szCs w:val="24"/>
        </w:rPr>
      </w:pPr>
      <w:r>
        <w:rPr>
          <w:b/>
          <w:bCs/>
        </w:rPr>
        <w:br w:type="page"/>
      </w:r>
    </w:p>
    <w:p w14:paraId="7EAE4D37" w14:textId="63AF5142" w:rsidR="00DD415B" w:rsidRDefault="00DD415B" w:rsidP="00DD415B">
      <w:pPr>
        <w:pStyle w:val="Heading3"/>
        <w:ind w:firstLine="720"/>
        <w:rPr>
          <w:rFonts w:ascii="Times New Roman" w:hAnsi="Times New Roman" w:cs="Times New Roman"/>
          <w:b/>
          <w:bCs/>
          <w:color w:val="auto"/>
        </w:rPr>
      </w:pPr>
      <w:r w:rsidRPr="00DD415B">
        <w:rPr>
          <w:rFonts w:ascii="Times New Roman" w:hAnsi="Times New Roman" w:cs="Times New Roman"/>
          <w:b/>
          <w:bCs/>
          <w:color w:val="auto"/>
        </w:rPr>
        <w:lastRenderedPageBreak/>
        <w:t>3.4.1.3. Admin</w:t>
      </w:r>
    </w:p>
    <w:p w14:paraId="29880EDF" w14:textId="0E5CAEB0" w:rsidR="00DD415B" w:rsidRDefault="00DD415B" w:rsidP="00DD415B"/>
    <w:p w14:paraId="14A652C8" w14:textId="77777777" w:rsidR="008A1BFA" w:rsidRPr="00DD415B" w:rsidRDefault="008A1BFA" w:rsidP="00DD415B"/>
    <w:p w14:paraId="77CB587E" w14:textId="2E975540" w:rsidR="008317C0" w:rsidRDefault="003433B9" w:rsidP="008317C0">
      <w:pPr>
        <w:keepNext/>
        <w:spacing w:line="360" w:lineRule="auto"/>
        <w:jc w:val="center"/>
      </w:pPr>
      <w:r>
        <w:rPr>
          <w:noProof/>
        </w:rPr>
        <w:drawing>
          <wp:inline distT="0" distB="0" distL="0" distR="0" wp14:anchorId="3293F01C" wp14:editId="68477E54">
            <wp:extent cx="4505325"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05325" cy="3733800"/>
                    </a:xfrm>
                    <a:prstGeom prst="rect">
                      <a:avLst/>
                    </a:prstGeom>
                    <a:noFill/>
                    <a:ln>
                      <a:noFill/>
                    </a:ln>
                  </pic:spPr>
                </pic:pic>
              </a:graphicData>
            </a:graphic>
          </wp:inline>
        </w:drawing>
      </w:r>
    </w:p>
    <w:p w14:paraId="21C2E8E1" w14:textId="1D20AEEB" w:rsidR="003433B9" w:rsidRPr="008317C0" w:rsidRDefault="008317C0" w:rsidP="008317C0">
      <w:pPr>
        <w:pStyle w:val="Caption"/>
        <w:jc w:val="center"/>
        <w:rPr>
          <w:i w:val="0"/>
          <w:iCs w:val="0"/>
          <w:color w:val="auto"/>
        </w:rPr>
      </w:pPr>
      <w:bookmarkStart w:id="37" w:name="_Toc94343587"/>
      <w:bookmarkStart w:id="38" w:name="_Toc94344565"/>
      <w:bookmarkStart w:id="39" w:name="_Toc94627384"/>
      <w:r w:rsidRPr="008317C0">
        <w:rPr>
          <w:i w:val="0"/>
          <w:iCs w:val="0"/>
          <w:color w:val="auto"/>
        </w:rPr>
        <w:t xml:space="preserve">Figure 3. </w:t>
      </w:r>
      <w:r w:rsidRPr="008317C0">
        <w:rPr>
          <w:i w:val="0"/>
          <w:iCs w:val="0"/>
          <w:color w:val="auto"/>
        </w:rPr>
        <w:fldChar w:fldCharType="begin"/>
      </w:r>
      <w:r w:rsidRPr="008317C0">
        <w:rPr>
          <w:i w:val="0"/>
          <w:iCs w:val="0"/>
          <w:color w:val="auto"/>
        </w:rPr>
        <w:instrText xml:space="preserve"> SEQ Figure_3. \* ARABIC </w:instrText>
      </w:r>
      <w:r w:rsidRPr="008317C0">
        <w:rPr>
          <w:i w:val="0"/>
          <w:iCs w:val="0"/>
          <w:color w:val="auto"/>
        </w:rPr>
        <w:fldChar w:fldCharType="separate"/>
      </w:r>
      <w:r w:rsidR="00FB6A18">
        <w:rPr>
          <w:i w:val="0"/>
          <w:iCs w:val="0"/>
          <w:noProof/>
          <w:color w:val="auto"/>
        </w:rPr>
        <w:t>3</w:t>
      </w:r>
      <w:r w:rsidRPr="008317C0">
        <w:rPr>
          <w:i w:val="0"/>
          <w:iCs w:val="0"/>
          <w:color w:val="auto"/>
        </w:rPr>
        <w:fldChar w:fldCharType="end"/>
      </w:r>
      <w:r w:rsidRPr="008317C0">
        <w:rPr>
          <w:i w:val="0"/>
          <w:iCs w:val="0"/>
          <w:color w:val="auto"/>
        </w:rPr>
        <w:t xml:space="preserve"> Use Case Diagram - Admin</w:t>
      </w:r>
      <w:bookmarkEnd w:id="37"/>
      <w:bookmarkEnd w:id="38"/>
      <w:bookmarkEnd w:id="39"/>
    </w:p>
    <w:p w14:paraId="2E1DE62B" w14:textId="77777777" w:rsidR="003433B9" w:rsidRDefault="003433B9">
      <w:pPr>
        <w:spacing w:line="360" w:lineRule="auto"/>
        <w:jc w:val="both"/>
      </w:pPr>
    </w:p>
    <w:p w14:paraId="2B347322" w14:textId="670F079A" w:rsidR="001D66F7" w:rsidRDefault="003433B9" w:rsidP="00351B4D">
      <w:pPr>
        <w:pStyle w:val="BodyText"/>
        <w:spacing w:before="151" w:line="360" w:lineRule="auto"/>
        <w:ind w:left="2260" w:right="663" w:firstLine="720"/>
        <w:jc w:val="both"/>
      </w:pPr>
      <w:r>
        <w:t xml:space="preserve">As illustrated in the above diagram, </w:t>
      </w:r>
      <w:r w:rsidR="00467F66">
        <w:t>admins are responsible of managing the lecturer, the grading rules, threshold assessment, and check their own profile. The grading rules are used for validating how many attempts</w:t>
      </w:r>
      <w:r w:rsidR="00351B4D">
        <w:t xml:space="preserve"> </w:t>
      </w:r>
      <w:r w:rsidR="00467F66">
        <w:t xml:space="preserve">student has performed while checking their query. </w:t>
      </w:r>
      <w:r w:rsidR="00586A44">
        <w:t xml:space="preserve">Whereas the threshold </w:t>
      </w:r>
      <w:r w:rsidR="00351B4D">
        <w:t>is</w:t>
      </w:r>
      <w:r w:rsidR="00586A44">
        <w:t xml:space="preserve"> used for automation assessment process</w:t>
      </w:r>
      <w:r w:rsidR="004D09FB">
        <w:t>.</w:t>
      </w:r>
    </w:p>
    <w:p w14:paraId="46A38778" w14:textId="77777777" w:rsidR="001D66F7" w:rsidRDefault="001D66F7">
      <w:pPr>
        <w:rPr>
          <w:sz w:val="24"/>
          <w:szCs w:val="24"/>
        </w:rPr>
      </w:pPr>
      <w:r>
        <w:br w:type="page"/>
      </w:r>
    </w:p>
    <w:p w14:paraId="2A610ABD" w14:textId="7EB38E7E" w:rsidR="00110597" w:rsidRPr="00487C0A" w:rsidRDefault="00E277D0">
      <w:pPr>
        <w:pStyle w:val="Heading2"/>
        <w:numPr>
          <w:ilvl w:val="2"/>
          <w:numId w:val="1"/>
        </w:numPr>
        <w:tabs>
          <w:tab w:val="left" w:pos="1900"/>
          <w:tab w:val="left" w:pos="1901"/>
        </w:tabs>
        <w:spacing w:before="61"/>
        <w:ind w:hanging="1081"/>
        <w:rPr>
          <w:color w:val="434343"/>
        </w:rPr>
      </w:pPr>
      <w:bookmarkStart w:id="40" w:name="_bookmark28"/>
      <w:bookmarkEnd w:id="40"/>
      <w:r>
        <w:rPr>
          <w:color w:val="434343"/>
        </w:rPr>
        <w:lastRenderedPageBreak/>
        <w:t xml:space="preserve">Application </w:t>
      </w:r>
      <w:r>
        <w:t>Activity</w:t>
      </w:r>
      <w:r>
        <w:rPr>
          <w:spacing w:val="-3"/>
        </w:rPr>
        <w:t xml:space="preserve"> </w:t>
      </w:r>
      <w:r>
        <w:t>Diagram</w:t>
      </w:r>
    </w:p>
    <w:p w14:paraId="7C719EAA" w14:textId="77777777" w:rsidR="000315D6" w:rsidRDefault="00E277D0" w:rsidP="000315D6">
      <w:pPr>
        <w:pStyle w:val="BodyText"/>
        <w:keepNext/>
        <w:jc w:val="center"/>
      </w:pPr>
      <w:r>
        <w:rPr>
          <w:noProof/>
        </w:rPr>
        <w:drawing>
          <wp:inline distT="0" distB="0" distL="0" distR="0" wp14:anchorId="4531CF73" wp14:editId="7E94B43D">
            <wp:extent cx="4925080" cy="651309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925080" cy="6513099"/>
                    </a:xfrm>
                    <a:prstGeom prst="rect">
                      <a:avLst/>
                    </a:prstGeom>
                  </pic:spPr>
                </pic:pic>
              </a:graphicData>
            </a:graphic>
          </wp:inline>
        </w:drawing>
      </w:r>
    </w:p>
    <w:p w14:paraId="67E5CD26" w14:textId="1C53E8A7" w:rsidR="00110597" w:rsidRPr="000315D6" w:rsidRDefault="000315D6" w:rsidP="000315D6">
      <w:pPr>
        <w:pStyle w:val="Caption"/>
        <w:jc w:val="center"/>
        <w:rPr>
          <w:i w:val="0"/>
          <w:iCs w:val="0"/>
          <w:color w:val="auto"/>
          <w:sz w:val="21"/>
        </w:rPr>
      </w:pPr>
      <w:bookmarkStart w:id="41" w:name="_Toc94344566"/>
      <w:bookmarkStart w:id="42" w:name="_Toc94627385"/>
      <w:r w:rsidRPr="000315D6">
        <w:rPr>
          <w:i w:val="0"/>
          <w:iCs w:val="0"/>
          <w:color w:val="auto"/>
        </w:rPr>
        <w:t xml:space="preserve">Figure 3. </w:t>
      </w:r>
      <w:r w:rsidRPr="000315D6">
        <w:rPr>
          <w:i w:val="0"/>
          <w:iCs w:val="0"/>
          <w:color w:val="auto"/>
        </w:rPr>
        <w:fldChar w:fldCharType="begin"/>
      </w:r>
      <w:r w:rsidRPr="000315D6">
        <w:rPr>
          <w:i w:val="0"/>
          <w:iCs w:val="0"/>
          <w:color w:val="auto"/>
        </w:rPr>
        <w:instrText xml:space="preserve"> SEQ Figure_3. \* ARABIC </w:instrText>
      </w:r>
      <w:r w:rsidRPr="000315D6">
        <w:rPr>
          <w:i w:val="0"/>
          <w:iCs w:val="0"/>
          <w:color w:val="auto"/>
        </w:rPr>
        <w:fldChar w:fldCharType="separate"/>
      </w:r>
      <w:r w:rsidR="00FB6A18">
        <w:rPr>
          <w:i w:val="0"/>
          <w:iCs w:val="0"/>
          <w:noProof/>
          <w:color w:val="auto"/>
        </w:rPr>
        <w:t>4</w:t>
      </w:r>
      <w:r w:rsidRPr="000315D6">
        <w:rPr>
          <w:i w:val="0"/>
          <w:iCs w:val="0"/>
          <w:color w:val="auto"/>
        </w:rPr>
        <w:fldChar w:fldCharType="end"/>
      </w:r>
      <w:r w:rsidRPr="000315D6">
        <w:rPr>
          <w:i w:val="0"/>
          <w:iCs w:val="0"/>
          <w:color w:val="auto"/>
        </w:rPr>
        <w:t xml:space="preserve"> Activity Diagram of </w:t>
      </w:r>
      <w:proofErr w:type="spellStart"/>
      <w:r w:rsidRPr="000315D6">
        <w:rPr>
          <w:i w:val="0"/>
          <w:iCs w:val="0"/>
          <w:color w:val="auto"/>
        </w:rPr>
        <w:t>SQLearn</w:t>
      </w:r>
      <w:bookmarkEnd w:id="41"/>
      <w:bookmarkEnd w:id="42"/>
      <w:proofErr w:type="spellEnd"/>
    </w:p>
    <w:p w14:paraId="6344BD57" w14:textId="77777777" w:rsidR="00110597" w:rsidRDefault="00110597">
      <w:pPr>
        <w:pStyle w:val="BodyText"/>
        <w:spacing w:before="2"/>
        <w:rPr>
          <w:sz w:val="17"/>
        </w:rPr>
      </w:pPr>
      <w:bookmarkStart w:id="43" w:name="_bookmark29"/>
      <w:bookmarkEnd w:id="43"/>
    </w:p>
    <w:p w14:paraId="5F20A086" w14:textId="77777777" w:rsidR="00110597" w:rsidRDefault="00E277D0">
      <w:pPr>
        <w:pStyle w:val="BodyText"/>
        <w:spacing w:before="1" w:line="360" w:lineRule="auto"/>
        <w:ind w:left="1540" w:right="661" w:firstLine="720"/>
        <w:jc w:val="both"/>
      </w:pPr>
      <w:r>
        <w:t xml:space="preserve">To have access to </w:t>
      </w:r>
      <w:proofErr w:type="spellStart"/>
      <w:r>
        <w:t>SQLearn</w:t>
      </w:r>
      <w:proofErr w:type="spellEnd"/>
      <w:r>
        <w:t>, both lecturers and students need to be registered and</w:t>
      </w:r>
      <w:r>
        <w:rPr>
          <w:spacing w:val="-4"/>
        </w:rPr>
        <w:t xml:space="preserve"> </w:t>
      </w:r>
      <w:r>
        <w:t>logged</w:t>
      </w:r>
      <w:r>
        <w:rPr>
          <w:spacing w:val="-3"/>
        </w:rPr>
        <w:t xml:space="preserve"> </w:t>
      </w:r>
      <w:r>
        <w:t>in</w:t>
      </w:r>
      <w:r>
        <w:rPr>
          <w:spacing w:val="-3"/>
        </w:rPr>
        <w:t xml:space="preserve"> </w:t>
      </w:r>
      <w:r>
        <w:t>with</w:t>
      </w:r>
      <w:r>
        <w:rPr>
          <w:spacing w:val="-2"/>
        </w:rPr>
        <w:t xml:space="preserve"> </w:t>
      </w:r>
      <w:r>
        <w:t>their</w:t>
      </w:r>
      <w:r>
        <w:rPr>
          <w:spacing w:val="-5"/>
        </w:rPr>
        <w:t xml:space="preserve"> </w:t>
      </w:r>
      <w:r>
        <w:t>credentials.</w:t>
      </w:r>
      <w:r>
        <w:rPr>
          <w:spacing w:val="-2"/>
        </w:rPr>
        <w:t xml:space="preserve"> </w:t>
      </w:r>
      <w:r>
        <w:t>As</w:t>
      </w:r>
      <w:r>
        <w:rPr>
          <w:spacing w:val="-4"/>
        </w:rPr>
        <w:t xml:space="preserve"> </w:t>
      </w:r>
      <w:r>
        <w:t>for</w:t>
      </w:r>
      <w:r>
        <w:rPr>
          <w:spacing w:val="-4"/>
        </w:rPr>
        <w:t xml:space="preserve"> </w:t>
      </w:r>
      <w:r>
        <w:t>this</w:t>
      </w:r>
      <w:r>
        <w:rPr>
          <w:spacing w:val="-4"/>
        </w:rPr>
        <w:t xml:space="preserve"> </w:t>
      </w:r>
      <w:r>
        <w:t>research,</w:t>
      </w:r>
      <w:r>
        <w:rPr>
          <w:spacing w:val="-1"/>
        </w:rPr>
        <w:t xml:space="preserve"> </w:t>
      </w:r>
      <w:r>
        <w:t>and</w:t>
      </w:r>
      <w:r>
        <w:rPr>
          <w:spacing w:val="-4"/>
        </w:rPr>
        <w:t xml:space="preserve"> </w:t>
      </w:r>
      <w:r>
        <w:t>to</w:t>
      </w:r>
      <w:r>
        <w:rPr>
          <w:spacing w:val="-2"/>
        </w:rPr>
        <w:t xml:space="preserve"> </w:t>
      </w:r>
      <w:r>
        <w:t>make</w:t>
      </w:r>
      <w:r>
        <w:rPr>
          <w:spacing w:val="-5"/>
        </w:rPr>
        <w:t xml:space="preserve"> </w:t>
      </w:r>
      <w:r>
        <w:t>the</w:t>
      </w:r>
      <w:r>
        <w:rPr>
          <w:spacing w:val="-3"/>
        </w:rPr>
        <w:t xml:space="preserve"> </w:t>
      </w:r>
      <w:r>
        <w:t>testing</w:t>
      </w:r>
      <w:r>
        <w:rPr>
          <w:spacing w:val="-4"/>
        </w:rPr>
        <w:t xml:space="preserve"> </w:t>
      </w:r>
      <w:r>
        <w:t>phase more</w:t>
      </w:r>
      <w:r>
        <w:rPr>
          <w:spacing w:val="-11"/>
        </w:rPr>
        <w:t xml:space="preserve"> </w:t>
      </w:r>
      <w:r>
        <w:t>seamless,</w:t>
      </w:r>
      <w:r>
        <w:rPr>
          <w:spacing w:val="-8"/>
        </w:rPr>
        <w:t xml:space="preserve"> </w:t>
      </w:r>
      <w:r>
        <w:t>it</w:t>
      </w:r>
      <w:r>
        <w:rPr>
          <w:spacing w:val="-8"/>
        </w:rPr>
        <w:t xml:space="preserve"> </w:t>
      </w:r>
      <w:r>
        <w:t>is</w:t>
      </w:r>
      <w:r>
        <w:rPr>
          <w:spacing w:val="-8"/>
        </w:rPr>
        <w:t xml:space="preserve"> </w:t>
      </w:r>
      <w:r>
        <w:t>recommended</w:t>
      </w:r>
      <w:r>
        <w:rPr>
          <w:spacing w:val="-10"/>
        </w:rPr>
        <w:t xml:space="preserve"> </w:t>
      </w:r>
      <w:r>
        <w:t>for</w:t>
      </w:r>
      <w:r>
        <w:rPr>
          <w:spacing w:val="-10"/>
        </w:rPr>
        <w:t xml:space="preserve"> </w:t>
      </w:r>
      <w:r>
        <w:t>lecturers</w:t>
      </w:r>
      <w:r>
        <w:rPr>
          <w:spacing w:val="-9"/>
        </w:rPr>
        <w:t xml:space="preserve"> </w:t>
      </w:r>
      <w:r>
        <w:t>to</w:t>
      </w:r>
      <w:r>
        <w:rPr>
          <w:spacing w:val="-8"/>
        </w:rPr>
        <w:t xml:space="preserve"> </w:t>
      </w:r>
      <w:r>
        <w:t>set</w:t>
      </w:r>
      <w:r>
        <w:rPr>
          <w:spacing w:val="-8"/>
        </w:rPr>
        <w:t xml:space="preserve"> </w:t>
      </w:r>
      <w:r>
        <w:t>their</w:t>
      </w:r>
      <w:r>
        <w:rPr>
          <w:spacing w:val="-10"/>
        </w:rPr>
        <w:t xml:space="preserve"> </w:t>
      </w:r>
      <w:r>
        <w:t>credentials</w:t>
      </w:r>
      <w:r>
        <w:rPr>
          <w:spacing w:val="-8"/>
        </w:rPr>
        <w:t xml:space="preserve"> </w:t>
      </w:r>
      <w:r>
        <w:t>with</w:t>
      </w:r>
      <w:r>
        <w:rPr>
          <w:spacing w:val="-8"/>
        </w:rPr>
        <w:t xml:space="preserve"> </w:t>
      </w:r>
      <w:r>
        <w:t>their</w:t>
      </w:r>
      <w:r>
        <w:rPr>
          <w:spacing w:val="-9"/>
        </w:rPr>
        <w:t xml:space="preserve"> </w:t>
      </w:r>
      <w:r>
        <w:t>NIDN. Whereas students are expected to set their credentials with</w:t>
      </w:r>
      <w:r>
        <w:rPr>
          <w:spacing w:val="-4"/>
        </w:rPr>
        <w:t xml:space="preserve"> </w:t>
      </w:r>
      <w:r>
        <w:t>NIM.</w:t>
      </w:r>
    </w:p>
    <w:p w14:paraId="01BB206E" w14:textId="77777777" w:rsidR="00110597" w:rsidRDefault="00E277D0">
      <w:pPr>
        <w:pStyle w:val="BodyText"/>
        <w:spacing w:line="360" w:lineRule="auto"/>
        <w:ind w:left="1540" w:right="658" w:firstLine="720"/>
        <w:jc w:val="both"/>
      </w:pPr>
      <w:r>
        <w:t>To make this application usable, lecturers should make the question sets first. Each</w:t>
      </w:r>
      <w:r>
        <w:rPr>
          <w:spacing w:val="-13"/>
        </w:rPr>
        <w:t xml:space="preserve"> </w:t>
      </w:r>
      <w:r>
        <w:t>question</w:t>
      </w:r>
      <w:r>
        <w:rPr>
          <w:spacing w:val="-13"/>
        </w:rPr>
        <w:t xml:space="preserve"> </w:t>
      </w:r>
      <w:r>
        <w:t>set</w:t>
      </w:r>
      <w:r>
        <w:rPr>
          <w:spacing w:val="-13"/>
        </w:rPr>
        <w:t xml:space="preserve"> </w:t>
      </w:r>
      <w:r>
        <w:t>has</w:t>
      </w:r>
      <w:r>
        <w:rPr>
          <w:spacing w:val="-13"/>
        </w:rPr>
        <w:t xml:space="preserve"> </w:t>
      </w:r>
      <w:r>
        <w:t>a</w:t>
      </w:r>
      <w:r>
        <w:rPr>
          <w:spacing w:val="-13"/>
        </w:rPr>
        <w:t xml:space="preserve"> </w:t>
      </w:r>
      <w:r>
        <w:t>one-to-many</w:t>
      </w:r>
      <w:r>
        <w:rPr>
          <w:spacing w:val="-14"/>
        </w:rPr>
        <w:t xml:space="preserve"> </w:t>
      </w:r>
      <w:r>
        <w:t>case</w:t>
      </w:r>
      <w:r>
        <w:rPr>
          <w:spacing w:val="-14"/>
        </w:rPr>
        <w:t xml:space="preserve"> </w:t>
      </w:r>
      <w:r>
        <w:t>study.</w:t>
      </w:r>
      <w:r>
        <w:rPr>
          <w:spacing w:val="-13"/>
        </w:rPr>
        <w:t xml:space="preserve"> </w:t>
      </w:r>
      <w:r>
        <w:t>For</w:t>
      </w:r>
      <w:r>
        <w:rPr>
          <w:spacing w:val="-14"/>
        </w:rPr>
        <w:t xml:space="preserve"> </w:t>
      </w:r>
      <w:r>
        <w:t>each</w:t>
      </w:r>
      <w:r>
        <w:rPr>
          <w:spacing w:val="-10"/>
        </w:rPr>
        <w:t xml:space="preserve"> </w:t>
      </w:r>
      <w:r>
        <w:t>case</w:t>
      </w:r>
      <w:r>
        <w:rPr>
          <w:spacing w:val="-14"/>
        </w:rPr>
        <w:t xml:space="preserve"> </w:t>
      </w:r>
      <w:r>
        <w:t>study,</w:t>
      </w:r>
      <w:r>
        <w:rPr>
          <w:spacing w:val="-13"/>
        </w:rPr>
        <w:t xml:space="preserve"> </w:t>
      </w:r>
      <w:r>
        <w:t>the</w:t>
      </w:r>
      <w:r>
        <w:rPr>
          <w:spacing w:val="-14"/>
        </w:rPr>
        <w:t xml:space="preserve"> </w:t>
      </w:r>
      <w:r>
        <w:t>lecturer</w:t>
      </w:r>
      <w:r>
        <w:rPr>
          <w:spacing w:val="-13"/>
        </w:rPr>
        <w:t xml:space="preserve"> </w:t>
      </w:r>
      <w:r>
        <w:t>should</w:t>
      </w:r>
    </w:p>
    <w:p w14:paraId="02D7D715" w14:textId="77777777" w:rsidR="00110597" w:rsidRDefault="00110597">
      <w:pPr>
        <w:spacing w:line="360" w:lineRule="auto"/>
        <w:jc w:val="both"/>
        <w:sectPr w:rsidR="00110597">
          <w:pgSz w:w="11910" w:h="16840"/>
          <w:pgMar w:top="1360" w:right="780" w:bottom="1260" w:left="620" w:header="0" w:footer="1060" w:gutter="0"/>
          <w:cols w:space="720"/>
        </w:sectPr>
      </w:pPr>
    </w:p>
    <w:p w14:paraId="2D63002C" w14:textId="77777777" w:rsidR="00110597" w:rsidRDefault="00E277D0">
      <w:pPr>
        <w:pStyle w:val="BodyText"/>
        <w:spacing w:before="61" w:line="360" w:lineRule="auto"/>
        <w:ind w:left="1540" w:right="657"/>
        <w:jc w:val="both"/>
      </w:pPr>
      <w:r>
        <w:lastRenderedPageBreak/>
        <w:t>define the SQL query options and their valid answer. While the valid answer is the constructed</w:t>
      </w:r>
      <w:r>
        <w:rPr>
          <w:spacing w:val="-12"/>
        </w:rPr>
        <w:t xml:space="preserve"> </w:t>
      </w:r>
      <w:r>
        <w:t>SQL</w:t>
      </w:r>
      <w:r>
        <w:rPr>
          <w:spacing w:val="-11"/>
        </w:rPr>
        <w:t xml:space="preserve"> </w:t>
      </w:r>
      <w:r>
        <w:t>query,</w:t>
      </w:r>
      <w:r>
        <w:rPr>
          <w:spacing w:val="-9"/>
        </w:rPr>
        <w:t xml:space="preserve"> </w:t>
      </w:r>
      <w:r>
        <w:t>These</w:t>
      </w:r>
      <w:r>
        <w:rPr>
          <w:spacing w:val="-11"/>
        </w:rPr>
        <w:t xml:space="preserve"> </w:t>
      </w:r>
      <w:r>
        <w:t>SQL</w:t>
      </w:r>
      <w:r>
        <w:rPr>
          <w:spacing w:val="-11"/>
        </w:rPr>
        <w:t xml:space="preserve"> </w:t>
      </w:r>
      <w:r>
        <w:t>query</w:t>
      </w:r>
      <w:r>
        <w:rPr>
          <w:spacing w:val="-12"/>
        </w:rPr>
        <w:t xml:space="preserve"> </w:t>
      </w:r>
      <w:r>
        <w:t>options</w:t>
      </w:r>
      <w:r>
        <w:rPr>
          <w:spacing w:val="-10"/>
        </w:rPr>
        <w:t xml:space="preserve"> </w:t>
      </w:r>
      <w:r>
        <w:t>will</w:t>
      </w:r>
      <w:r>
        <w:rPr>
          <w:spacing w:val="-9"/>
        </w:rPr>
        <w:t xml:space="preserve"> </w:t>
      </w:r>
      <w:r>
        <w:t>then</w:t>
      </w:r>
      <w:r>
        <w:rPr>
          <w:spacing w:val="-12"/>
        </w:rPr>
        <w:t xml:space="preserve"> </w:t>
      </w:r>
      <w:r>
        <w:t>be</w:t>
      </w:r>
      <w:r>
        <w:rPr>
          <w:spacing w:val="-11"/>
        </w:rPr>
        <w:t xml:space="preserve"> </w:t>
      </w:r>
      <w:r>
        <w:t>represented</w:t>
      </w:r>
      <w:r>
        <w:rPr>
          <w:spacing w:val="-8"/>
        </w:rPr>
        <w:t xml:space="preserve"> </w:t>
      </w:r>
      <w:r>
        <w:t>as</w:t>
      </w:r>
      <w:r>
        <w:rPr>
          <w:spacing w:val="-11"/>
        </w:rPr>
        <w:t xml:space="preserve"> </w:t>
      </w:r>
      <w:r>
        <w:t>drag-and- drop components in the students’</w:t>
      </w:r>
      <w:r>
        <w:rPr>
          <w:spacing w:val="-2"/>
        </w:rPr>
        <w:t xml:space="preserve"> </w:t>
      </w:r>
      <w:r>
        <w:t>menu.</w:t>
      </w:r>
    </w:p>
    <w:p w14:paraId="4A0A63A8" w14:textId="77777777" w:rsidR="00110597" w:rsidRDefault="00E277D0">
      <w:pPr>
        <w:pStyle w:val="BodyText"/>
        <w:spacing w:line="360" w:lineRule="auto"/>
        <w:ind w:left="1540" w:right="654" w:firstLine="720"/>
        <w:jc w:val="both"/>
      </w:pPr>
      <w:r>
        <w:t xml:space="preserve">For students, </w:t>
      </w:r>
      <w:proofErr w:type="spellStart"/>
      <w:r>
        <w:t>SQLearn</w:t>
      </w:r>
      <w:proofErr w:type="spellEnd"/>
      <w:r>
        <w:t xml:space="preserve"> is the playground to practice their SQL query for SELECT statements. After their respective lecturer in the database subject has added question</w:t>
      </w:r>
      <w:r>
        <w:rPr>
          <w:spacing w:val="-6"/>
        </w:rPr>
        <w:t xml:space="preserve"> </w:t>
      </w:r>
      <w:r>
        <w:t>sets,</w:t>
      </w:r>
      <w:r>
        <w:rPr>
          <w:spacing w:val="-6"/>
        </w:rPr>
        <w:t xml:space="preserve"> </w:t>
      </w:r>
      <w:r>
        <w:t>students</w:t>
      </w:r>
      <w:r>
        <w:rPr>
          <w:spacing w:val="-6"/>
        </w:rPr>
        <w:t xml:space="preserve"> </w:t>
      </w:r>
      <w:r>
        <w:t>are</w:t>
      </w:r>
      <w:r>
        <w:rPr>
          <w:spacing w:val="-8"/>
        </w:rPr>
        <w:t xml:space="preserve"> </w:t>
      </w:r>
      <w:r>
        <w:t>allowed</w:t>
      </w:r>
      <w:r>
        <w:rPr>
          <w:spacing w:val="-6"/>
        </w:rPr>
        <w:t xml:space="preserve"> </w:t>
      </w:r>
      <w:r>
        <w:t>to</w:t>
      </w:r>
      <w:r>
        <w:rPr>
          <w:spacing w:val="-6"/>
        </w:rPr>
        <w:t xml:space="preserve"> </w:t>
      </w:r>
      <w:r>
        <w:t>do</w:t>
      </w:r>
      <w:r>
        <w:rPr>
          <w:spacing w:val="-5"/>
        </w:rPr>
        <w:t xml:space="preserve"> </w:t>
      </w:r>
      <w:r>
        <w:t>the</w:t>
      </w:r>
      <w:r>
        <w:rPr>
          <w:spacing w:val="-7"/>
        </w:rPr>
        <w:t xml:space="preserve"> </w:t>
      </w:r>
      <w:r>
        <w:t>practice.</w:t>
      </w:r>
      <w:r>
        <w:rPr>
          <w:spacing w:val="-4"/>
        </w:rPr>
        <w:t xml:space="preserve"> </w:t>
      </w:r>
      <w:r>
        <w:t>In</w:t>
      </w:r>
      <w:r>
        <w:rPr>
          <w:spacing w:val="-6"/>
        </w:rPr>
        <w:t xml:space="preserve"> </w:t>
      </w:r>
      <w:r>
        <w:t>their</w:t>
      </w:r>
      <w:r>
        <w:rPr>
          <w:spacing w:val="-7"/>
        </w:rPr>
        <w:t xml:space="preserve"> </w:t>
      </w:r>
      <w:r>
        <w:t>dashboard,</w:t>
      </w:r>
      <w:r>
        <w:rPr>
          <w:spacing w:val="-7"/>
        </w:rPr>
        <w:t xml:space="preserve"> </w:t>
      </w:r>
      <w:r>
        <w:t>they</w:t>
      </w:r>
      <w:r>
        <w:rPr>
          <w:spacing w:val="-5"/>
        </w:rPr>
        <w:t xml:space="preserve"> </w:t>
      </w:r>
      <w:r>
        <w:t>will</w:t>
      </w:r>
      <w:r>
        <w:rPr>
          <w:spacing w:val="-6"/>
        </w:rPr>
        <w:t xml:space="preserve"> </w:t>
      </w:r>
      <w:r>
        <w:t>have a menu that redirects them to the available question sets. To finish the practice, they should solve the case study by drag-and-drop from the provided SQL queries by their lecturer. In the process, they can either test their constructed query first to check its validity, or just directly submit the SQL query to the system and proceed to the next case</w:t>
      </w:r>
      <w:r>
        <w:rPr>
          <w:spacing w:val="-2"/>
        </w:rPr>
        <w:t xml:space="preserve"> </w:t>
      </w:r>
      <w:r>
        <w:t>study.</w:t>
      </w:r>
    </w:p>
    <w:p w14:paraId="0B9E07C4" w14:textId="77777777" w:rsidR="00110597" w:rsidRDefault="00E277D0">
      <w:pPr>
        <w:pStyle w:val="BodyText"/>
        <w:spacing w:line="360" w:lineRule="auto"/>
        <w:ind w:left="1540" w:right="660" w:firstLine="720"/>
        <w:jc w:val="both"/>
      </w:pPr>
      <w:r>
        <w:t>Once the question sets are all answered by the students, the system will check and validate submitted SQL queries to the defined answers in the lecturer's role. When it is done, both roles are expected to get the result in their dashboard. For the students, the result will be the final score. Whereas for the lecturers, the result is the final score of students that have finished a specific question set.</w:t>
      </w:r>
    </w:p>
    <w:p w14:paraId="489C949D" w14:textId="77777777" w:rsidR="00110597" w:rsidRDefault="00E277D0">
      <w:pPr>
        <w:pStyle w:val="Heading2"/>
        <w:numPr>
          <w:ilvl w:val="2"/>
          <w:numId w:val="1"/>
        </w:numPr>
        <w:tabs>
          <w:tab w:val="left" w:pos="1901"/>
        </w:tabs>
        <w:spacing w:before="1"/>
        <w:ind w:hanging="1081"/>
        <w:jc w:val="both"/>
      </w:pPr>
      <w:bookmarkStart w:id="44" w:name="_bookmark30"/>
      <w:bookmarkEnd w:id="44"/>
      <w:r>
        <w:t>Application</w:t>
      </w:r>
      <w:r>
        <w:rPr>
          <w:spacing w:val="-1"/>
        </w:rPr>
        <w:t xml:space="preserve"> </w:t>
      </w:r>
      <w:r>
        <w:t>Features</w:t>
      </w:r>
    </w:p>
    <w:p w14:paraId="39FE1D88" w14:textId="77777777" w:rsidR="00110597" w:rsidRDefault="00110597">
      <w:pPr>
        <w:pStyle w:val="BodyText"/>
        <w:spacing w:before="5"/>
        <w:rPr>
          <w:b/>
        </w:rPr>
      </w:pPr>
    </w:p>
    <w:p w14:paraId="64BFC3B8" w14:textId="77777777" w:rsidR="00110597" w:rsidRDefault="00E277D0">
      <w:pPr>
        <w:pStyle w:val="ListParagraph"/>
        <w:numPr>
          <w:ilvl w:val="3"/>
          <w:numId w:val="1"/>
        </w:numPr>
        <w:tabs>
          <w:tab w:val="left" w:pos="1541"/>
        </w:tabs>
        <w:ind w:hanging="361"/>
        <w:jc w:val="both"/>
        <w:rPr>
          <w:sz w:val="24"/>
        </w:rPr>
      </w:pPr>
      <w:r>
        <w:rPr>
          <w:sz w:val="24"/>
        </w:rPr>
        <w:t>Register</w:t>
      </w:r>
    </w:p>
    <w:p w14:paraId="2BC45777" w14:textId="77777777" w:rsidR="00110597" w:rsidRDefault="00E277D0">
      <w:pPr>
        <w:pStyle w:val="BodyText"/>
        <w:spacing w:before="179" w:line="360" w:lineRule="auto"/>
        <w:ind w:left="1540" w:right="661" w:firstLine="720"/>
        <w:jc w:val="both"/>
      </w:pPr>
      <w:r>
        <w:t xml:space="preserve">Students and lecturers can register. By creating an account in the system, they will be allowed to log in and use </w:t>
      </w:r>
      <w:proofErr w:type="spellStart"/>
      <w:r>
        <w:t>SQLearn</w:t>
      </w:r>
      <w:proofErr w:type="spellEnd"/>
      <w:r>
        <w:t xml:space="preserve"> features. Lecturers are expected to set their credentials with NIDN. Whereas students’ set their credentials with NIM.</w:t>
      </w:r>
    </w:p>
    <w:p w14:paraId="265C401B" w14:textId="77777777" w:rsidR="00110597" w:rsidRDefault="00E277D0">
      <w:pPr>
        <w:pStyle w:val="ListParagraph"/>
        <w:numPr>
          <w:ilvl w:val="3"/>
          <w:numId w:val="1"/>
        </w:numPr>
        <w:tabs>
          <w:tab w:val="left" w:pos="1541"/>
        </w:tabs>
        <w:spacing w:before="3"/>
        <w:ind w:hanging="361"/>
        <w:jc w:val="both"/>
        <w:rPr>
          <w:sz w:val="24"/>
        </w:rPr>
      </w:pPr>
      <w:r>
        <w:rPr>
          <w:sz w:val="24"/>
        </w:rPr>
        <w:t>Login</w:t>
      </w:r>
    </w:p>
    <w:p w14:paraId="3C141769" w14:textId="77777777" w:rsidR="00110597" w:rsidRDefault="00110597">
      <w:pPr>
        <w:pStyle w:val="BodyText"/>
        <w:spacing w:before="7"/>
        <w:rPr>
          <w:sz w:val="25"/>
        </w:rPr>
      </w:pPr>
    </w:p>
    <w:p w14:paraId="69D2FB8C" w14:textId="77777777" w:rsidR="00110597" w:rsidRDefault="00E277D0">
      <w:pPr>
        <w:pStyle w:val="BodyText"/>
        <w:spacing w:line="360" w:lineRule="auto"/>
        <w:ind w:left="1540" w:right="659" w:firstLine="720"/>
        <w:jc w:val="both"/>
      </w:pPr>
      <w:r>
        <w:t>Students and lecturers can log in to the system. Each role has specified features. Lecturers’ login with their NIDN as their username and password. For students, they login with their NIM.</w:t>
      </w:r>
    </w:p>
    <w:p w14:paraId="5E0912FB" w14:textId="77777777" w:rsidR="00110597" w:rsidRDefault="00E277D0">
      <w:pPr>
        <w:pStyle w:val="ListParagraph"/>
        <w:numPr>
          <w:ilvl w:val="3"/>
          <w:numId w:val="1"/>
        </w:numPr>
        <w:tabs>
          <w:tab w:val="left" w:pos="1541"/>
        </w:tabs>
        <w:spacing w:before="4"/>
        <w:ind w:hanging="361"/>
        <w:jc w:val="both"/>
        <w:rPr>
          <w:sz w:val="24"/>
        </w:rPr>
      </w:pPr>
      <w:r>
        <w:rPr>
          <w:sz w:val="24"/>
        </w:rPr>
        <w:t>Create</w:t>
      </w:r>
      <w:r>
        <w:rPr>
          <w:spacing w:val="-1"/>
          <w:sz w:val="24"/>
        </w:rPr>
        <w:t xml:space="preserve"> </w:t>
      </w:r>
      <w:r>
        <w:rPr>
          <w:sz w:val="24"/>
        </w:rPr>
        <w:t>Questions</w:t>
      </w:r>
    </w:p>
    <w:p w14:paraId="1D2A2152" w14:textId="77777777" w:rsidR="00110597" w:rsidRDefault="00110597">
      <w:pPr>
        <w:pStyle w:val="BodyText"/>
        <w:spacing w:before="7"/>
        <w:rPr>
          <w:sz w:val="25"/>
        </w:rPr>
      </w:pPr>
    </w:p>
    <w:p w14:paraId="744CFD1C" w14:textId="77777777" w:rsidR="00110597" w:rsidRDefault="00E277D0">
      <w:pPr>
        <w:pStyle w:val="BodyText"/>
        <w:spacing w:line="360" w:lineRule="auto"/>
        <w:ind w:left="1540" w:right="655" w:firstLine="720"/>
        <w:jc w:val="both"/>
      </w:pPr>
      <w:r>
        <w:t>This</w:t>
      </w:r>
      <w:r>
        <w:rPr>
          <w:spacing w:val="-9"/>
        </w:rPr>
        <w:t xml:space="preserve"> </w:t>
      </w:r>
      <w:r>
        <w:t>feature</w:t>
      </w:r>
      <w:r>
        <w:rPr>
          <w:spacing w:val="-11"/>
        </w:rPr>
        <w:t xml:space="preserve"> </w:t>
      </w:r>
      <w:r>
        <w:t>is</w:t>
      </w:r>
      <w:r>
        <w:rPr>
          <w:spacing w:val="-8"/>
        </w:rPr>
        <w:t xml:space="preserve"> </w:t>
      </w:r>
      <w:r>
        <w:t>limited</w:t>
      </w:r>
      <w:r>
        <w:rPr>
          <w:spacing w:val="-10"/>
        </w:rPr>
        <w:t xml:space="preserve"> </w:t>
      </w:r>
      <w:r>
        <w:t>to</w:t>
      </w:r>
      <w:r>
        <w:rPr>
          <w:spacing w:val="-8"/>
        </w:rPr>
        <w:t xml:space="preserve"> </w:t>
      </w:r>
      <w:r>
        <w:t>the</w:t>
      </w:r>
      <w:r>
        <w:rPr>
          <w:spacing w:val="-11"/>
        </w:rPr>
        <w:t xml:space="preserve"> </w:t>
      </w:r>
      <w:r>
        <w:t>lecturer’s</w:t>
      </w:r>
      <w:r>
        <w:rPr>
          <w:spacing w:val="-9"/>
        </w:rPr>
        <w:t xml:space="preserve"> </w:t>
      </w:r>
      <w:r>
        <w:t>role</w:t>
      </w:r>
      <w:r>
        <w:rPr>
          <w:spacing w:val="-11"/>
        </w:rPr>
        <w:t xml:space="preserve"> </w:t>
      </w:r>
      <w:r>
        <w:t>only.</w:t>
      </w:r>
      <w:r>
        <w:rPr>
          <w:spacing w:val="-7"/>
        </w:rPr>
        <w:t xml:space="preserve"> </w:t>
      </w:r>
      <w:r>
        <w:t>In</w:t>
      </w:r>
      <w:r>
        <w:rPr>
          <w:spacing w:val="-6"/>
        </w:rPr>
        <w:t xml:space="preserve"> </w:t>
      </w:r>
      <w:r>
        <w:t>this</w:t>
      </w:r>
      <w:r>
        <w:rPr>
          <w:spacing w:val="-10"/>
        </w:rPr>
        <w:t xml:space="preserve"> </w:t>
      </w:r>
      <w:r>
        <w:t>feature,</w:t>
      </w:r>
      <w:r>
        <w:rPr>
          <w:spacing w:val="-9"/>
        </w:rPr>
        <w:t xml:space="preserve"> </w:t>
      </w:r>
      <w:r>
        <w:t>the</w:t>
      </w:r>
      <w:r>
        <w:rPr>
          <w:spacing w:val="-10"/>
        </w:rPr>
        <w:t xml:space="preserve"> </w:t>
      </w:r>
      <w:r>
        <w:t>lecturer</w:t>
      </w:r>
      <w:r>
        <w:rPr>
          <w:spacing w:val="-8"/>
        </w:rPr>
        <w:t xml:space="preserve"> </w:t>
      </w:r>
      <w:r>
        <w:t>will need</w:t>
      </w:r>
      <w:r>
        <w:rPr>
          <w:spacing w:val="-5"/>
        </w:rPr>
        <w:t xml:space="preserve"> </w:t>
      </w:r>
      <w:r>
        <w:t>to</w:t>
      </w:r>
      <w:r>
        <w:rPr>
          <w:spacing w:val="-4"/>
        </w:rPr>
        <w:t xml:space="preserve"> </w:t>
      </w:r>
      <w:r>
        <w:t>create</w:t>
      </w:r>
      <w:r>
        <w:rPr>
          <w:spacing w:val="-6"/>
        </w:rPr>
        <w:t xml:space="preserve"> </w:t>
      </w:r>
      <w:r>
        <w:t>some</w:t>
      </w:r>
      <w:r>
        <w:rPr>
          <w:spacing w:val="-5"/>
        </w:rPr>
        <w:t xml:space="preserve"> </w:t>
      </w:r>
      <w:r>
        <w:t>questions</w:t>
      </w:r>
      <w:r>
        <w:rPr>
          <w:spacing w:val="-3"/>
        </w:rPr>
        <w:t xml:space="preserve"> </w:t>
      </w:r>
      <w:r>
        <w:t>for</w:t>
      </w:r>
      <w:r>
        <w:rPr>
          <w:spacing w:val="-6"/>
        </w:rPr>
        <w:t xml:space="preserve"> </w:t>
      </w:r>
      <w:r>
        <w:t>students’</w:t>
      </w:r>
      <w:r>
        <w:rPr>
          <w:spacing w:val="-5"/>
        </w:rPr>
        <w:t xml:space="preserve"> </w:t>
      </w:r>
      <w:r>
        <w:t>practice</w:t>
      </w:r>
      <w:r>
        <w:rPr>
          <w:spacing w:val="-6"/>
        </w:rPr>
        <w:t xml:space="preserve"> </w:t>
      </w:r>
      <w:r>
        <w:t>in</w:t>
      </w:r>
      <w:r>
        <w:rPr>
          <w:spacing w:val="-3"/>
        </w:rPr>
        <w:t xml:space="preserve"> </w:t>
      </w:r>
      <w:r>
        <w:t>a</w:t>
      </w:r>
      <w:r>
        <w:rPr>
          <w:spacing w:val="-6"/>
        </w:rPr>
        <w:t xml:space="preserve"> </w:t>
      </w:r>
      <w:r>
        <w:t>case</w:t>
      </w:r>
      <w:r>
        <w:rPr>
          <w:spacing w:val="-6"/>
        </w:rPr>
        <w:t xml:space="preserve"> </w:t>
      </w:r>
      <w:r>
        <w:t>study</w:t>
      </w:r>
      <w:r>
        <w:rPr>
          <w:spacing w:val="-4"/>
        </w:rPr>
        <w:t xml:space="preserve"> </w:t>
      </w:r>
      <w:r>
        <w:t>format.</w:t>
      </w:r>
      <w:r>
        <w:rPr>
          <w:spacing w:val="-4"/>
        </w:rPr>
        <w:t xml:space="preserve"> </w:t>
      </w:r>
      <w:r>
        <w:t>In</w:t>
      </w:r>
      <w:r>
        <w:rPr>
          <w:spacing w:val="-5"/>
        </w:rPr>
        <w:t xml:space="preserve"> </w:t>
      </w:r>
      <w:r>
        <w:t>addition, the lecturer needs to specify SQL Statements as the drag-and-drop component in students’</w:t>
      </w:r>
      <w:r>
        <w:rPr>
          <w:spacing w:val="-2"/>
        </w:rPr>
        <w:t xml:space="preserve"> </w:t>
      </w:r>
      <w:r>
        <w:t>roles.</w:t>
      </w:r>
    </w:p>
    <w:p w14:paraId="48970F76" w14:textId="77777777" w:rsidR="00110597" w:rsidRDefault="00110597">
      <w:pPr>
        <w:spacing w:line="360" w:lineRule="auto"/>
        <w:jc w:val="both"/>
        <w:sectPr w:rsidR="00110597">
          <w:pgSz w:w="11910" w:h="16840"/>
          <w:pgMar w:top="1360" w:right="780" w:bottom="1260" w:left="620" w:header="0" w:footer="1060" w:gutter="0"/>
          <w:cols w:space="720"/>
        </w:sectPr>
      </w:pPr>
    </w:p>
    <w:p w14:paraId="6638F81C" w14:textId="77777777" w:rsidR="00110597" w:rsidRDefault="00E277D0">
      <w:pPr>
        <w:pStyle w:val="ListParagraph"/>
        <w:numPr>
          <w:ilvl w:val="3"/>
          <w:numId w:val="1"/>
        </w:numPr>
        <w:tabs>
          <w:tab w:val="left" w:pos="1541"/>
        </w:tabs>
        <w:spacing w:before="83"/>
        <w:ind w:hanging="361"/>
        <w:jc w:val="both"/>
        <w:rPr>
          <w:sz w:val="24"/>
        </w:rPr>
      </w:pPr>
      <w:r>
        <w:rPr>
          <w:sz w:val="24"/>
        </w:rPr>
        <w:lastRenderedPageBreak/>
        <w:t>Practice SQL</w:t>
      </w:r>
      <w:r>
        <w:rPr>
          <w:spacing w:val="-3"/>
          <w:sz w:val="24"/>
        </w:rPr>
        <w:t xml:space="preserve"> </w:t>
      </w:r>
      <w:r>
        <w:rPr>
          <w:sz w:val="24"/>
        </w:rPr>
        <w:t>Query</w:t>
      </w:r>
    </w:p>
    <w:p w14:paraId="329326A2" w14:textId="77777777" w:rsidR="00110597" w:rsidRDefault="00110597">
      <w:pPr>
        <w:pStyle w:val="BodyText"/>
        <w:spacing w:before="7"/>
        <w:rPr>
          <w:sz w:val="25"/>
        </w:rPr>
      </w:pPr>
    </w:p>
    <w:p w14:paraId="523DF43C" w14:textId="77777777" w:rsidR="00110597" w:rsidRDefault="00E277D0">
      <w:pPr>
        <w:pStyle w:val="BodyText"/>
        <w:spacing w:line="360" w:lineRule="auto"/>
        <w:ind w:left="1540" w:right="659" w:firstLine="720"/>
        <w:jc w:val="both"/>
      </w:pPr>
      <w:r>
        <w:t>This feature is limited to the students’ roles only. Students are allowed to have practice on questions provided by their respective lecturer in the database subject. To finish the practice, students will need to construct the query based on the SQL components given.</w:t>
      </w:r>
    </w:p>
    <w:p w14:paraId="2DCF8467" w14:textId="77777777" w:rsidR="00110597" w:rsidRDefault="00E277D0">
      <w:pPr>
        <w:pStyle w:val="ListParagraph"/>
        <w:numPr>
          <w:ilvl w:val="3"/>
          <w:numId w:val="1"/>
        </w:numPr>
        <w:tabs>
          <w:tab w:val="left" w:pos="1541"/>
        </w:tabs>
        <w:spacing w:before="2"/>
        <w:ind w:hanging="361"/>
        <w:jc w:val="both"/>
        <w:rPr>
          <w:sz w:val="24"/>
        </w:rPr>
      </w:pPr>
      <w:r>
        <w:rPr>
          <w:sz w:val="24"/>
        </w:rPr>
        <w:t>Practice</w:t>
      </w:r>
      <w:r>
        <w:rPr>
          <w:spacing w:val="-2"/>
          <w:sz w:val="24"/>
        </w:rPr>
        <w:t xml:space="preserve"> </w:t>
      </w:r>
      <w:r>
        <w:rPr>
          <w:sz w:val="24"/>
        </w:rPr>
        <w:t>Result</w:t>
      </w:r>
    </w:p>
    <w:p w14:paraId="0D173EC2" w14:textId="77777777" w:rsidR="00110597" w:rsidRDefault="00E277D0">
      <w:pPr>
        <w:pStyle w:val="BodyText"/>
        <w:spacing w:before="136" w:line="360" w:lineRule="auto"/>
        <w:ind w:left="1540" w:right="657" w:firstLine="360"/>
        <w:jc w:val="both"/>
      </w:pPr>
      <w:r>
        <w:t>Students</w:t>
      </w:r>
      <w:r>
        <w:rPr>
          <w:spacing w:val="-7"/>
        </w:rPr>
        <w:t xml:space="preserve"> </w:t>
      </w:r>
      <w:r>
        <w:t>and</w:t>
      </w:r>
      <w:r>
        <w:rPr>
          <w:spacing w:val="-6"/>
        </w:rPr>
        <w:t xml:space="preserve"> </w:t>
      </w:r>
      <w:r>
        <w:t>their</w:t>
      </w:r>
      <w:r>
        <w:rPr>
          <w:spacing w:val="-6"/>
        </w:rPr>
        <w:t xml:space="preserve"> </w:t>
      </w:r>
      <w:r>
        <w:t>respective</w:t>
      </w:r>
      <w:r>
        <w:rPr>
          <w:spacing w:val="-7"/>
        </w:rPr>
        <w:t xml:space="preserve"> </w:t>
      </w:r>
      <w:r>
        <w:t>lecturers</w:t>
      </w:r>
      <w:r>
        <w:rPr>
          <w:spacing w:val="-8"/>
        </w:rPr>
        <w:t xml:space="preserve"> </w:t>
      </w:r>
      <w:r>
        <w:t>in</w:t>
      </w:r>
      <w:r>
        <w:rPr>
          <w:spacing w:val="-6"/>
        </w:rPr>
        <w:t xml:space="preserve"> </w:t>
      </w:r>
      <w:r>
        <w:t>database</w:t>
      </w:r>
      <w:r>
        <w:rPr>
          <w:spacing w:val="-7"/>
        </w:rPr>
        <w:t xml:space="preserve"> </w:t>
      </w:r>
      <w:r>
        <w:t>subjects</w:t>
      </w:r>
      <w:r>
        <w:rPr>
          <w:spacing w:val="-6"/>
        </w:rPr>
        <w:t xml:space="preserve"> </w:t>
      </w:r>
      <w:r>
        <w:t>will</w:t>
      </w:r>
      <w:r>
        <w:rPr>
          <w:spacing w:val="-7"/>
        </w:rPr>
        <w:t xml:space="preserve"> </w:t>
      </w:r>
      <w:r>
        <w:t>have</w:t>
      </w:r>
      <w:r>
        <w:rPr>
          <w:spacing w:val="-7"/>
        </w:rPr>
        <w:t xml:space="preserve"> </w:t>
      </w:r>
      <w:r>
        <w:t>access</w:t>
      </w:r>
      <w:r>
        <w:rPr>
          <w:spacing w:val="-3"/>
        </w:rPr>
        <w:t xml:space="preserve"> </w:t>
      </w:r>
      <w:r>
        <w:t>to</w:t>
      </w:r>
      <w:r>
        <w:rPr>
          <w:spacing w:val="-7"/>
        </w:rPr>
        <w:t xml:space="preserve"> </w:t>
      </w:r>
      <w:r>
        <w:t>view the score of the practice and how is the student’s performance on constructing SQL queries.</w:t>
      </w:r>
    </w:p>
    <w:p w14:paraId="4FCF5C10" w14:textId="77777777" w:rsidR="00110597" w:rsidRDefault="00110597">
      <w:pPr>
        <w:pStyle w:val="BodyText"/>
        <w:spacing w:before="4"/>
      </w:pPr>
    </w:p>
    <w:p w14:paraId="610BA581" w14:textId="48FACD58" w:rsidR="00110597" w:rsidRDefault="00E277D0">
      <w:pPr>
        <w:pStyle w:val="Heading2"/>
        <w:numPr>
          <w:ilvl w:val="2"/>
          <w:numId w:val="1"/>
        </w:numPr>
        <w:tabs>
          <w:tab w:val="left" w:pos="1900"/>
          <w:tab w:val="left" w:pos="1901"/>
        </w:tabs>
        <w:ind w:hanging="1081"/>
      </w:pPr>
      <w:bookmarkStart w:id="45" w:name="_bookmark31"/>
      <w:bookmarkEnd w:id="45"/>
      <w:r>
        <w:t>Application</w:t>
      </w:r>
      <w:r>
        <w:rPr>
          <w:spacing w:val="-1"/>
        </w:rPr>
        <w:t xml:space="preserve"> </w:t>
      </w:r>
      <w:r>
        <w:t>Mockups</w:t>
      </w:r>
    </w:p>
    <w:p w14:paraId="58A48B80" w14:textId="77777777" w:rsidR="005D7C03" w:rsidRDefault="005D7C03" w:rsidP="005D7C03">
      <w:pPr>
        <w:pStyle w:val="Heading2"/>
        <w:tabs>
          <w:tab w:val="left" w:pos="1900"/>
          <w:tab w:val="left" w:pos="1901"/>
        </w:tabs>
        <w:ind w:firstLine="0"/>
      </w:pPr>
    </w:p>
    <w:p w14:paraId="2AA94EF6" w14:textId="77777777" w:rsidR="00EA6371" w:rsidRDefault="00E277D0" w:rsidP="00EA6371">
      <w:pPr>
        <w:pStyle w:val="BodyText"/>
        <w:keepNext/>
        <w:jc w:val="center"/>
      </w:pPr>
      <w:r>
        <w:rPr>
          <w:noProof/>
        </w:rPr>
        <w:drawing>
          <wp:inline distT="0" distB="0" distL="0" distR="0" wp14:anchorId="783B3A44" wp14:editId="6753D8DC">
            <wp:extent cx="5540597" cy="3480149"/>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540597" cy="3480149"/>
                    </a:xfrm>
                    <a:prstGeom prst="rect">
                      <a:avLst/>
                    </a:prstGeom>
                  </pic:spPr>
                </pic:pic>
              </a:graphicData>
            </a:graphic>
          </wp:inline>
        </w:drawing>
      </w:r>
    </w:p>
    <w:p w14:paraId="46C46656" w14:textId="77777777" w:rsidR="00D57708" w:rsidRDefault="00D57708" w:rsidP="00EA6371">
      <w:pPr>
        <w:pStyle w:val="Caption"/>
        <w:jc w:val="center"/>
        <w:rPr>
          <w:i w:val="0"/>
          <w:iCs w:val="0"/>
          <w:color w:val="auto"/>
        </w:rPr>
      </w:pPr>
    </w:p>
    <w:p w14:paraId="16D941F3" w14:textId="3DFF47B2" w:rsidR="00110597" w:rsidRPr="00EA6371" w:rsidRDefault="00EA6371" w:rsidP="00EA6371">
      <w:pPr>
        <w:pStyle w:val="Caption"/>
        <w:jc w:val="center"/>
        <w:rPr>
          <w:i w:val="0"/>
          <w:iCs w:val="0"/>
          <w:color w:val="auto"/>
          <w:sz w:val="21"/>
        </w:rPr>
      </w:pPr>
      <w:bookmarkStart w:id="46" w:name="_Toc94344567"/>
      <w:bookmarkStart w:id="47" w:name="_Toc94627386"/>
      <w:r w:rsidRPr="00EA6371">
        <w:rPr>
          <w:i w:val="0"/>
          <w:iCs w:val="0"/>
          <w:color w:val="auto"/>
        </w:rPr>
        <w:t xml:space="preserve">Figure 3. </w:t>
      </w:r>
      <w:r w:rsidRPr="00EA6371">
        <w:rPr>
          <w:i w:val="0"/>
          <w:iCs w:val="0"/>
          <w:color w:val="auto"/>
        </w:rPr>
        <w:fldChar w:fldCharType="begin"/>
      </w:r>
      <w:r w:rsidRPr="00EA6371">
        <w:rPr>
          <w:i w:val="0"/>
          <w:iCs w:val="0"/>
          <w:color w:val="auto"/>
        </w:rPr>
        <w:instrText xml:space="preserve"> SEQ Figure_3. \* ARABIC </w:instrText>
      </w:r>
      <w:r w:rsidRPr="00EA6371">
        <w:rPr>
          <w:i w:val="0"/>
          <w:iCs w:val="0"/>
          <w:color w:val="auto"/>
        </w:rPr>
        <w:fldChar w:fldCharType="separate"/>
      </w:r>
      <w:r w:rsidR="00FB6A18">
        <w:rPr>
          <w:i w:val="0"/>
          <w:iCs w:val="0"/>
          <w:noProof/>
          <w:color w:val="auto"/>
        </w:rPr>
        <w:t>5</w:t>
      </w:r>
      <w:r w:rsidRPr="00EA6371">
        <w:rPr>
          <w:i w:val="0"/>
          <w:iCs w:val="0"/>
          <w:color w:val="auto"/>
        </w:rPr>
        <w:fldChar w:fldCharType="end"/>
      </w:r>
      <w:r w:rsidRPr="00EA6371">
        <w:rPr>
          <w:i w:val="0"/>
          <w:iCs w:val="0"/>
          <w:color w:val="auto"/>
        </w:rPr>
        <w:t xml:space="preserve"> Mockup - Students submit the correct query</w:t>
      </w:r>
      <w:bookmarkEnd w:id="46"/>
      <w:bookmarkEnd w:id="47"/>
    </w:p>
    <w:p w14:paraId="19B55D3D" w14:textId="77777777" w:rsidR="00110597" w:rsidRDefault="00110597">
      <w:pPr>
        <w:jc w:val="center"/>
        <w:rPr>
          <w:sz w:val="18"/>
        </w:rPr>
        <w:sectPr w:rsidR="00110597">
          <w:pgSz w:w="11910" w:h="16840"/>
          <w:pgMar w:top="1340" w:right="780" w:bottom="1260" w:left="620" w:header="0" w:footer="1060" w:gutter="0"/>
          <w:cols w:space="720"/>
        </w:sectPr>
      </w:pPr>
      <w:bookmarkStart w:id="48" w:name="_bookmark32"/>
      <w:bookmarkEnd w:id="48"/>
    </w:p>
    <w:p w14:paraId="2957E3A0" w14:textId="77777777" w:rsidR="00EA6371" w:rsidRDefault="00E277D0" w:rsidP="00EA6371">
      <w:pPr>
        <w:pStyle w:val="BodyText"/>
        <w:keepNext/>
        <w:jc w:val="center"/>
      </w:pPr>
      <w:r>
        <w:rPr>
          <w:noProof/>
          <w:sz w:val="20"/>
        </w:rPr>
        <w:lastRenderedPageBreak/>
        <w:drawing>
          <wp:inline distT="0" distB="0" distL="0" distR="0" wp14:anchorId="46571AC3" wp14:editId="16AA7339">
            <wp:extent cx="5545512" cy="349100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54" cstate="print"/>
                    <a:stretch>
                      <a:fillRect/>
                    </a:stretch>
                  </pic:blipFill>
                  <pic:spPr>
                    <a:xfrm>
                      <a:off x="0" y="0"/>
                      <a:ext cx="5545512" cy="3491007"/>
                    </a:xfrm>
                    <a:prstGeom prst="rect">
                      <a:avLst/>
                    </a:prstGeom>
                  </pic:spPr>
                </pic:pic>
              </a:graphicData>
            </a:graphic>
          </wp:inline>
        </w:drawing>
      </w:r>
    </w:p>
    <w:p w14:paraId="5027068F" w14:textId="77777777" w:rsidR="00D57708" w:rsidRDefault="00D57708" w:rsidP="00EA6371">
      <w:pPr>
        <w:pStyle w:val="Caption"/>
        <w:jc w:val="center"/>
        <w:rPr>
          <w:i w:val="0"/>
          <w:iCs w:val="0"/>
          <w:color w:val="auto"/>
        </w:rPr>
      </w:pPr>
    </w:p>
    <w:p w14:paraId="5DC6A6C7" w14:textId="5C3B20A9" w:rsidR="00110597" w:rsidRPr="00EA6371" w:rsidRDefault="00EA6371" w:rsidP="00EA6371">
      <w:pPr>
        <w:pStyle w:val="Caption"/>
        <w:jc w:val="center"/>
        <w:rPr>
          <w:i w:val="0"/>
          <w:iCs w:val="0"/>
          <w:color w:val="auto"/>
          <w:sz w:val="20"/>
        </w:rPr>
      </w:pPr>
      <w:bookmarkStart w:id="49" w:name="_Toc94344568"/>
      <w:bookmarkStart w:id="50" w:name="_Toc94627387"/>
      <w:r w:rsidRPr="00EA6371">
        <w:rPr>
          <w:i w:val="0"/>
          <w:iCs w:val="0"/>
          <w:color w:val="auto"/>
        </w:rPr>
        <w:t xml:space="preserve">Figure 3. </w:t>
      </w:r>
      <w:r w:rsidRPr="00EA6371">
        <w:rPr>
          <w:i w:val="0"/>
          <w:iCs w:val="0"/>
          <w:color w:val="auto"/>
        </w:rPr>
        <w:fldChar w:fldCharType="begin"/>
      </w:r>
      <w:r w:rsidRPr="00EA6371">
        <w:rPr>
          <w:i w:val="0"/>
          <w:iCs w:val="0"/>
          <w:color w:val="auto"/>
        </w:rPr>
        <w:instrText xml:space="preserve"> SEQ Figure_3. \* ARABIC </w:instrText>
      </w:r>
      <w:r w:rsidRPr="00EA6371">
        <w:rPr>
          <w:i w:val="0"/>
          <w:iCs w:val="0"/>
          <w:color w:val="auto"/>
        </w:rPr>
        <w:fldChar w:fldCharType="separate"/>
      </w:r>
      <w:r w:rsidR="00FB6A18">
        <w:rPr>
          <w:i w:val="0"/>
          <w:iCs w:val="0"/>
          <w:noProof/>
          <w:color w:val="auto"/>
        </w:rPr>
        <w:t>6</w:t>
      </w:r>
      <w:r w:rsidRPr="00EA6371">
        <w:rPr>
          <w:i w:val="0"/>
          <w:iCs w:val="0"/>
          <w:color w:val="auto"/>
        </w:rPr>
        <w:fldChar w:fldCharType="end"/>
      </w:r>
      <w:r w:rsidRPr="00EA6371">
        <w:rPr>
          <w:i w:val="0"/>
          <w:iCs w:val="0"/>
          <w:color w:val="auto"/>
        </w:rPr>
        <w:t xml:space="preserve"> Mockup - Students submit the wrong query</w:t>
      </w:r>
      <w:bookmarkEnd w:id="49"/>
      <w:bookmarkEnd w:id="50"/>
    </w:p>
    <w:p w14:paraId="0EDA5901" w14:textId="77777777" w:rsidR="00EA6371" w:rsidRDefault="00EA6371">
      <w:pPr>
        <w:pStyle w:val="BodyText"/>
        <w:ind w:left="1387"/>
        <w:rPr>
          <w:sz w:val="20"/>
        </w:rPr>
      </w:pPr>
    </w:p>
    <w:p w14:paraId="0904E36A" w14:textId="77777777" w:rsidR="00EA6371" w:rsidRDefault="00E277D0" w:rsidP="00EA6371">
      <w:pPr>
        <w:pStyle w:val="BodyText"/>
        <w:keepNext/>
        <w:spacing w:before="9"/>
        <w:jc w:val="center"/>
      </w:pPr>
      <w:bookmarkStart w:id="51" w:name="_bookmark33"/>
      <w:bookmarkEnd w:id="51"/>
      <w:r>
        <w:rPr>
          <w:noProof/>
        </w:rPr>
        <w:drawing>
          <wp:inline distT="0" distB="0" distL="0" distR="0" wp14:anchorId="24131705" wp14:editId="63C6699E">
            <wp:extent cx="5703671" cy="3538728"/>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03671" cy="3538728"/>
                    </a:xfrm>
                    <a:prstGeom prst="rect">
                      <a:avLst/>
                    </a:prstGeom>
                  </pic:spPr>
                </pic:pic>
              </a:graphicData>
            </a:graphic>
          </wp:inline>
        </w:drawing>
      </w:r>
    </w:p>
    <w:p w14:paraId="70894452" w14:textId="77777777" w:rsidR="00D57708" w:rsidRDefault="00D57708" w:rsidP="00EA6371">
      <w:pPr>
        <w:pStyle w:val="Caption"/>
        <w:jc w:val="center"/>
        <w:rPr>
          <w:i w:val="0"/>
          <w:iCs w:val="0"/>
          <w:color w:val="auto"/>
        </w:rPr>
      </w:pPr>
    </w:p>
    <w:p w14:paraId="768BEEE3" w14:textId="2AE1B704" w:rsidR="00110597" w:rsidRPr="00EA6371" w:rsidRDefault="00EA6371" w:rsidP="00EA6371">
      <w:pPr>
        <w:pStyle w:val="Caption"/>
        <w:jc w:val="center"/>
        <w:rPr>
          <w:i w:val="0"/>
          <w:iCs w:val="0"/>
          <w:color w:val="auto"/>
          <w:sz w:val="13"/>
        </w:rPr>
      </w:pPr>
      <w:bookmarkStart w:id="52" w:name="_Toc94344569"/>
      <w:bookmarkStart w:id="53" w:name="_Toc94627388"/>
      <w:r w:rsidRPr="00EA6371">
        <w:rPr>
          <w:i w:val="0"/>
          <w:iCs w:val="0"/>
          <w:color w:val="auto"/>
        </w:rPr>
        <w:t xml:space="preserve">Figure 3. </w:t>
      </w:r>
      <w:r w:rsidRPr="00EA6371">
        <w:rPr>
          <w:i w:val="0"/>
          <w:iCs w:val="0"/>
          <w:color w:val="auto"/>
        </w:rPr>
        <w:fldChar w:fldCharType="begin"/>
      </w:r>
      <w:r w:rsidRPr="00EA6371">
        <w:rPr>
          <w:i w:val="0"/>
          <w:iCs w:val="0"/>
          <w:color w:val="auto"/>
        </w:rPr>
        <w:instrText xml:space="preserve"> SEQ Figure_3. \* ARABIC </w:instrText>
      </w:r>
      <w:r w:rsidRPr="00EA6371">
        <w:rPr>
          <w:i w:val="0"/>
          <w:iCs w:val="0"/>
          <w:color w:val="auto"/>
        </w:rPr>
        <w:fldChar w:fldCharType="separate"/>
      </w:r>
      <w:r w:rsidR="00FB6A18">
        <w:rPr>
          <w:i w:val="0"/>
          <w:iCs w:val="0"/>
          <w:noProof/>
          <w:color w:val="auto"/>
        </w:rPr>
        <w:t>7</w:t>
      </w:r>
      <w:r w:rsidRPr="00EA6371">
        <w:rPr>
          <w:i w:val="0"/>
          <w:iCs w:val="0"/>
          <w:color w:val="auto"/>
        </w:rPr>
        <w:fldChar w:fldCharType="end"/>
      </w:r>
      <w:r w:rsidRPr="00EA6371">
        <w:rPr>
          <w:i w:val="0"/>
          <w:iCs w:val="0"/>
          <w:color w:val="auto"/>
        </w:rPr>
        <w:t xml:space="preserve"> Mockup - Lecturer create new practice</w:t>
      </w:r>
      <w:bookmarkEnd w:id="52"/>
      <w:bookmarkEnd w:id="53"/>
    </w:p>
    <w:p w14:paraId="06FE4FF5" w14:textId="77777777" w:rsidR="00EA6371" w:rsidRDefault="00EA6371" w:rsidP="00EA6371">
      <w:pPr>
        <w:spacing w:before="141"/>
        <w:ind w:left="159"/>
        <w:jc w:val="center"/>
        <w:rPr>
          <w:sz w:val="18"/>
        </w:rPr>
      </w:pPr>
      <w:bookmarkStart w:id="54" w:name="_bookmark34"/>
      <w:bookmarkEnd w:id="54"/>
    </w:p>
    <w:p w14:paraId="020CDB01" w14:textId="77777777" w:rsidR="00EA6371" w:rsidRDefault="00EA6371" w:rsidP="00EA6371">
      <w:pPr>
        <w:spacing w:before="141"/>
        <w:ind w:left="159"/>
        <w:jc w:val="center"/>
        <w:rPr>
          <w:sz w:val="18"/>
        </w:rPr>
      </w:pPr>
    </w:p>
    <w:p w14:paraId="5633AD83" w14:textId="77777777" w:rsidR="00EA6371" w:rsidRDefault="00EA6371" w:rsidP="00EA6371">
      <w:pPr>
        <w:spacing w:before="141"/>
        <w:ind w:left="159"/>
        <w:jc w:val="center"/>
        <w:rPr>
          <w:sz w:val="18"/>
        </w:rPr>
      </w:pPr>
    </w:p>
    <w:p w14:paraId="30B70ECA" w14:textId="77777777" w:rsidR="00EA6371" w:rsidRDefault="00EA6371" w:rsidP="00EA6371">
      <w:pPr>
        <w:spacing w:before="141"/>
        <w:ind w:left="159"/>
        <w:jc w:val="center"/>
        <w:rPr>
          <w:sz w:val="18"/>
        </w:rPr>
      </w:pPr>
    </w:p>
    <w:p w14:paraId="51A72D1E" w14:textId="782A9449" w:rsidR="00EA6371" w:rsidRPr="00764275" w:rsidRDefault="00EC71B3" w:rsidP="00764275">
      <w:pPr>
        <w:pStyle w:val="BodyText"/>
        <w:keepNext/>
        <w:jc w:val="center"/>
      </w:pPr>
      <w:r>
        <w:rPr>
          <w:noProof/>
        </w:rPr>
        <w:lastRenderedPageBreak/>
        <w:drawing>
          <wp:inline distT="0" distB="0" distL="0" distR="0" wp14:anchorId="2730E496" wp14:editId="721A39CF">
            <wp:extent cx="5114925" cy="511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4925" cy="5114925"/>
                    </a:xfrm>
                    <a:prstGeom prst="rect">
                      <a:avLst/>
                    </a:prstGeom>
                    <a:noFill/>
                    <a:ln>
                      <a:noFill/>
                    </a:ln>
                  </pic:spPr>
                </pic:pic>
              </a:graphicData>
            </a:graphic>
          </wp:inline>
        </w:drawing>
      </w:r>
    </w:p>
    <w:p w14:paraId="10602C7D" w14:textId="1176F255" w:rsidR="00110597" w:rsidRPr="00EA6371" w:rsidRDefault="00EA6371" w:rsidP="00EA6371">
      <w:pPr>
        <w:pStyle w:val="Caption"/>
        <w:jc w:val="center"/>
        <w:rPr>
          <w:b/>
          <w:i w:val="0"/>
          <w:iCs w:val="0"/>
          <w:color w:val="auto"/>
          <w:sz w:val="14"/>
        </w:rPr>
      </w:pPr>
      <w:bookmarkStart w:id="55" w:name="_Toc94344570"/>
      <w:bookmarkStart w:id="56" w:name="_Toc94627389"/>
      <w:r w:rsidRPr="00EA6371">
        <w:rPr>
          <w:i w:val="0"/>
          <w:iCs w:val="0"/>
          <w:color w:val="auto"/>
        </w:rPr>
        <w:t xml:space="preserve">Figure 3. </w:t>
      </w:r>
      <w:r w:rsidRPr="00EA6371">
        <w:rPr>
          <w:i w:val="0"/>
          <w:iCs w:val="0"/>
          <w:color w:val="auto"/>
        </w:rPr>
        <w:fldChar w:fldCharType="begin"/>
      </w:r>
      <w:r w:rsidRPr="00EA6371">
        <w:rPr>
          <w:i w:val="0"/>
          <w:iCs w:val="0"/>
          <w:color w:val="auto"/>
        </w:rPr>
        <w:instrText xml:space="preserve"> SEQ Figure_3. \* ARABIC </w:instrText>
      </w:r>
      <w:r w:rsidRPr="00EA6371">
        <w:rPr>
          <w:i w:val="0"/>
          <w:iCs w:val="0"/>
          <w:color w:val="auto"/>
        </w:rPr>
        <w:fldChar w:fldCharType="separate"/>
      </w:r>
      <w:r w:rsidR="00FB6A18">
        <w:rPr>
          <w:i w:val="0"/>
          <w:iCs w:val="0"/>
          <w:noProof/>
          <w:color w:val="auto"/>
        </w:rPr>
        <w:t>8</w:t>
      </w:r>
      <w:r w:rsidRPr="00EA6371">
        <w:rPr>
          <w:i w:val="0"/>
          <w:iCs w:val="0"/>
          <w:color w:val="auto"/>
        </w:rPr>
        <w:fldChar w:fldCharType="end"/>
      </w:r>
      <w:r w:rsidRPr="00EA6371">
        <w:rPr>
          <w:i w:val="0"/>
          <w:iCs w:val="0"/>
          <w:color w:val="auto"/>
        </w:rPr>
        <w:t xml:space="preserve"> System Architecture of </w:t>
      </w:r>
      <w:proofErr w:type="spellStart"/>
      <w:r w:rsidRPr="00EA6371">
        <w:rPr>
          <w:i w:val="0"/>
          <w:iCs w:val="0"/>
          <w:color w:val="auto"/>
        </w:rPr>
        <w:t>SQLearn</w:t>
      </w:r>
      <w:bookmarkEnd w:id="55"/>
      <w:bookmarkEnd w:id="56"/>
      <w:proofErr w:type="spellEnd"/>
    </w:p>
    <w:p w14:paraId="58DB5187" w14:textId="77777777" w:rsidR="00110597" w:rsidRDefault="00110597">
      <w:pPr>
        <w:pStyle w:val="BodyText"/>
        <w:spacing w:before="2"/>
        <w:rPr>
          <w:sz w:val="17"/>
        </w:rPr>
      </w:pPr>
      <w:bookmarkStart w:id="57" w:name="_bookmark36"/>
      <w:bookmarkEnd w:id="57"/>
    </w:p>
    <w:p w14:paraId="70D37F68" w14:textId="77777777" w:rsidR="00110597" w:rsidRDefault="00E277D0">
      <w:pPr>
        <w:pStyle w:val="BodyText"/>
        <w:spacing w:line="360" w:lineRule="auto"/>
        <w:ind w:left="820" w:right="655" w:firstLine="719"/>
        <w:jc w:val="both"/>
      </w:pPr>
      <w:r>
        <w:t xml:space="preserve">As an effect of having multiple case studies in one system, the usage of multiple databases included in </w:t>
      </w:r>
      <w:proofErr w:type="spellStart"/>
      <w:r>
        <w:t>SQLearn</w:t>
      </w:r>
      <w:proofErr w:type="spellEnd"/>
      <w:r>
        <w:t xml:space="preserve"> is inevitable. Such databases are also divided into case-study databases and the system database. With Node JS serving the backend process, it is expected to have multiple ORMs as well. The backend system will handle authentication, SQL query validation, and processing other data.</w:t>
      </w:r>
    </w:p>
    <w:p w14:paraId="7CCBB10A" w14:textId="67DA9DC8" w:rsidR="00110597" w:rsidRDefault="00E277D0">
      <w:pPr>
        <w:pStyle w:val="BodyText"/>
        <w:spacing w:line="360" w:lineRule="auto"/>
        <w:ind w:left="820" w:right="658" w:firstLine="719"/>
        <w:jc w:val="both"/>
      </w:pPr>
      <w:r>
        <w:t xml:space="preserve">As for the frontend, </w:t>
      </w:r>
      <w:r w:rsidR="00DC3ADC">
        <w:t>Next</w:t>
      </w:r>
      <w:r>
        <w:t xml:space="preserve"> JS is a</w:t>
      </w:r>
      <w:r w:rsidR="00DC3ADC">
        <w:t>n</w:t>
      </w:r>
      <w:r>
        <w:t xml:space="preserve"> </w:t>
      </w:r>
      <w:r w:rsidR="00DC3ADC">
        <w:t xml:space="preserve">open-source framework that utilizes React JS which is a </w:t>
      </w:r>
      <w:r>
        <w:t xml:space="preserve">JavaScript library that allows the developer to create web components to build the user interface of the </w:t>
      </w:r>
      <w:proofErr w:type="spellStart"/>
      <w:r>
        <w:t>SQLearn</w:t>
      </w:r>
      <w:proofErr w:type="spellEnd"/>
      <w:r>
        <w:t xml:space="preserve"> web application. Each component has its roles and is independent </w:t>
      </w:r>
      <w:r w:rsidR="006A41E0">
        <w:t xml:space="preserve">to each </w:t>
      </w:r>
      <w:r w:rsidR="009473DE">
        <w:t>other</w:t>
      </w:r>
      <w:r>
        <w:t>. With this component approach in building a website, it is also possible to have a component that can be dragged and dropped.</w:t>
      </w:r>
    </w:p>
    <w:p w14:paraId="2D53BB01" w14:textId="77777777" w:rsidR="00110597" w:rsidRDefault="00110597">
      <w:pPr>
        <w:spacing w:line="360" w:lineRule="auto"/>
        <w:jc w:val="both"/>
        <w:sectPr w:rsidR="00110597">
          <w:pgSz w:w="11910" w:h="16840"/>
          <w:pgMar w:top="1360" w:right="780" w:bottom="1260" w:left="620" w:header="0" w:footer="1060" w:gutter="0"/>
          <w:cols w:space="720"/>
        </w:sectPr>
      </w:pPr>
    </w:p>
    <w:p w14:paraId="0039DE46" w14:textId="27359C68" w:rsidR="00110597" w:rsidRDefault="00E277D0">
      <w:pPr>
        <w:pStyle w:val="Heading2"/>
        <w:numPr>
          <w:ilvl w:val="2"/>
          <w:numId w:val="1"/>
        </w:numPr>
        <w:tabs>
          <w:tab w:val="left" w:pos="1900"/>
          <w:tab w:val="left" w:pos="1901"/>
        </w:tabs>
        <w:spacing w:before="61"/>
        <w:ind w:hanging="1081"/>
      </w:pPr>
      <w:bookmarkStart w:id="58" w:name="_bookmark37"/>
      <w:bookmarkEnd w:id="58"/>
      <w:r>
        <w:lastRenderedPageBreak/>
        <w:t>System Testing</w:t>
      </w:r>
    </w:p>
    <w:p w14:paraId="4EBDF81B" w14:textId="77777777" w:rsidR="00FE6175" w:rsidRDefault="00FE6175" w:rsidP="00FE6175">
      <w:pPr>
        <w:pStyle w:val="Heading2"/>
        <w:tabs>
          <w:tab w:val="left" w:pos="1900"/>
          <w:tab w:val="left" w:pos="1901"/>
        </w:tabs>
        <w:spacing w:before="61"/>
        <w:ind w:firstLine="0"/>
      </w:pPr>
    </w:p>
    <w:p w14:paraId="4710CCCA" w14:textId="101A0D42" w:rsidR="00110597" w:rsidRDefault="00FE6175" w:rsidP="00FE6175">
      <w:pPr>
        <w:pStyle w:val="BodyText"/>
        <w:spacing w:before="4"/>
        <w:jc w:val="center"/>
        <w:rPr>
          <w:b/>
        </w:rPr>
      </w:pPr>
      <w:r w:rsidRPr="00FE6175">
        <w:rPr>
          <w:b/>
          <w:noProof/>
        </w:rPr>
        <w:drawing>
          <wp:inline distT="0" distB="0" distL="0" distR="0" wp14:anchorId="527B576B" wp14:editId="2F46C31B">
            <wp:extent cx="2743200" cy="47034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53477" cy="4721022"/>
                    </a:xfrm>
                    <a:prstGeom prst="rect">
                      <a:avLst/>
                    </a:prstGeom>
                  </pic:spPr>
                </pic:pic>
              </a:graphicData>
            </a:graphic>
          </wp:inline>
        </w:drawing>
      </w:r>
    </w:p>
    <w:p w14:paraId="13CF4469" w14:textId="77777777" w:rsidR="00FE6175" w:rsidRDefault="00FE6175">
      <w:pPr>
        <w:pStyle w:val="BodyText"/>
        <w:spacing w:before="4"/>
        <w:rPr>
          <w:b/>
        </w:rPr>
      </w:pPr>
    </w:p>
    <w:p w14:paraId="6A8D4569" w14:textId="77777777" w:rsidR="00110597" w:rsidRDefault="00E277D0">
      <w:pPr>
        <w:pStyle w:val="BodyText"/>
        <w:spacing w:before="1" w:line="360" w:lineRule="auto"/>
        <w:ind w:left="1180" w:right="664" w:firstLine="359"/>
        <w:jc w:val="both"/>
      </w:pPr>
      <w:r>
        <w:rPr>
          <w:color w:val="434343"/>
        </w:rPr>
        <w:t>The participants of this experiment will be students that have finished or are taking a database course in Information Technology department State Polytechnic of Malang.</w:t>
      </w:r>
    </w:p>
    <w:p w14:paraId="48ACC82D" w14:textId="77777777" w:rsidR="00110597" w:rsidRDefault="00E277D0">
      <w:pPr>
        <w:pStyle w:val="BodyText"/>
        <w:spacing w:line="360" w:lineRule="auto"/>
        <w:ind w:left="1180" w:right="661" w:firstLine="359"/>
        <w:jc w:val="both"/>
      </w:pPr>
      <w:r>
        <w:rPr>
          <w:color w:val="434343"/>
        </w:rPr>
        <w:t xml:space="preserve">Pre-test and post-test experiments will be conducted. Both tests divide the research’s participants into 2 groups. One group will use </w:t>
      </w:r>
      <w:proofErr w:type="spellStart"/>
      <w:r>
        <w:rPr>
          <w:color w:val="434343"/>
        </w:rPr>
        <w:t>SQLearn</w:t>
      </w:r>
      <w:proofErr w:type="spellEnd"/>
      <w:r>
        <w:rPr>
          <w:color w:val="434343"/>
        </w:rPr>
        <w:t xml:space="preserve">, and the other won’t use </w:t>
      </w:r>
      <w:proofErr w:type="spellStart"/>
      <w:r>
        <w:rPr>
          <w:color w:val="434343"/>
        </w:rPr>
        <w:t>SQLearn</w:t>
      </w:r>
      <w:proofErr w:type="spellEnd"/>
    </w:p>
    <w:p w14:paraId="278849EE" w14:textId="278B6279" w:rsidR="00110597" w:rsidRDefault="00E277D0">
      <w:pPr>
        <w:pStyle w:val="BodyText"/>
        <w:spacing w:line="360" w:lineRule="auto"/>
        <w:ind w:left="1180" w:right="659"/>
        <w:jc w:val="both"/>
      </w:pPr>
      <w:r>
        <w:rPr>
          <w:color w:val="434343"/>
        </w:rPr>
        <w:t>–</w:t>
      </w:r>
      <w:r>
        <w:rPr>
          <w:color w:val="434343"/>
          <w:spacing w:val="-16"/>
        </w:rPr>
        <w:t xml:space="preserve"> </w:t>
      </w:r>
      <w:r>
        <w:rPr>
          <w:color w:val="434343"/>
        </w:rPr>
        <w:t>they</w:t>
      </w:r>
      <w:r>
        <w:rPr>
          <w:color w:val="434343"/>
          <w:spacing w:val="-15"/>
        </w:rPr>
        <w:t xml:space="preserve"> </w:t>
      </w:r>
      <w:r>
        <w:rPr>
          <w:color w:val="434343"/>
        </w:rPr>
        <w:t>will</w:t>
      </w:r>
      <w:r>
        <w:rPr>
          <w:color w:val="434343"/>
          <w:spacing w:val="-14"/>
        </w:rPr>
        <w:t xml:space="preserve"> </w:t>
      </w:r>
      <w:r>
        <w:rPr>
          <w:color w:val="434343"/>
        </w:rPr>
        <w:t>be</w:t>
      </w:r>
      <w:r>
        <w:rPr>
          <w:color w:val="434343"/>
          <w:spacing w:val="-16"/>
        </w:rPr>
        <w:t xml:space="preserve"> </w:t>
      </w:r>
      <w:r>
        <w:rPr>
          <w:color w:val="434343"/>
        </w:rPr>
        <w:t>asked</w:t>
      </w:r>
      <w:r>
        <w:rPr>
          <w:color w:val="434343"/>
          <w:spacing w:val="-15"/>
        </w:rPr>
        <w:t xml:space="preserve"> </w:t>
      </w:r>
      <w:r>
        <w:rPr>
          <w:color w:val="434343"/>
        </w:rPr>
        <w:t>to</w:t>
      </w:r>
      <w:r>
        <w:rPr>
          <w:color w:val="434343"/>
          <w:spacing w:val="-12"/>
        </w:rPr>
        <w:t xml:space="preserve"> </w:t>
      </w:r>
      <w:r>
        <w:rPr>
          <w:color w:val="434343"/>
        </w:rPr>
        <w:t>solve</w:t>
      </w:r>
      <w:r>
        <w:rPr>
          <w:color w:val="434343"/>
          <w:spacing w:val="-15"/>
        </w:rPr>
        <w:t xml:space="preserve"> </w:t>
      </w:r>
      <w:r>
        <w:rPr>
          <w:color w:val="434343"/>
        </w:rPr>
        <w:t>defined</w:t>
      </w:r>
      <w:r>
        <w:rPr>
          <w:color w:val="434343"/>
          <w:spacing w:val="-13"/>
        </w:rPr>
        <w:t xml:space="preserve"> </w:t>
      </w:r>
      <w:r>
        <w:rPr>
          <w:color w:val="434343"/>
        </w:rPr>
        <w:t>case</w:t>
      </w:r>
      <w:r>
        <w:rPr>
          <w:color w:val="434343"/>
          <w:spacing w:val="-13"/>
        </w:rPr>
        <w:t xml:space="preserve"> </w:t>
      </w:r>
      <w:r>
        <w:rPr>
          <w:color w:val="434343"/>
        </w:rPr>
        <w:t>studies</w:t>
      </w:r>
      <w:r>
        <w:rPr>
          <w:color w:val="434343"/>
          <w:spacing w:val="-15"/>
        </w:rPr>
        <w:t xml:space="preserve"> </w:t>
      </w:r>
      <w:r>
        <w:rPr>
          <w:color w:val="434343"/>
        </w:rPr>
        <w:t>solely</w:t>
      </w:r>
      <w:r>
        <w:rPr>
          <w:color w:val="434343"/>
          <w:spacing w:val="-15"/>
        </w:rPr>
        <w:t xml:space="preserve"> </w:t>
      </w:r>
      <w:r>
        <w:rPr>
          <w:color w:val="434343"/>
        </w:rPr>
        <w:t>depending</w:t>
      </w:r>
      <w:r>
        <w:rPr>
          <w:color w:val="434343"/>
          <w:spacing w:val="-12"/>
        </w:rPr>
        <w:t xml:space="preserve"> </w:t>
      </w:r>
      <w:r>
        <w:rPr>
          <w:color w:val="434343"/>
        </w:rPr>
        <w:t>on</w:t>
      </w:r>
      <w:r>
        <w:rPr>
          <w:color w:val="434343"/>
          <w:spacing w:val="-15"/>
        </w:rPr>
        <w:t xml:space="preserve"> </w:t>
      </w:r>
      <w:r>
        <w:rPr>
          <w:color w:val="434343"/>
        </w:rPr>
        <w:t>job</w:t>
      </w:r>
      <w:r>
        <w:rPr>
          <w:color w:val="434343"/>
          <w:spacing w:val="-14"/>
        </w:rPr>
        <w:t xml:space="preserve"> </w:t>
      </w:r>
      <w:r>
        <w:rPr>
          <w:color w:val="434343"/>
        </w:rPr>
        <w:t>sheets</w:t>
      </w:r>
      <w:r>
        <w:rPr>
          <w:color w:val="434343"/>
          <w:spacing w:val="-15"/>
        </w:rPr>
        <w:t xml:space="preserve"> </w:t>
      </w:r>
      <w:r>
        <w:rPr>
          <w:color w:val="434343"/>
        </w:rPr>
        <w:t>and</w:t>
      </w:r>
      <w:r>
        <w:rPr>
          <w:color w:val="434343"/>
          <w:spacing w:val="-15"/>
        </w:rPr>
        <w:t xml:space="preserve"> </w:t>
      </w:r>
      <w:r>
        <w:rPr>
          <w:color w:val="434343"/>
        </w:rPr>
        <w:t xml:space="preserve">official database courses given by lecturers –. The group that uses </w:t>
      </w:r>
      <w:proofErr w:type="spellStart"/>
      <w:r>
        <w:rPr>
          <w:color w:val="434343"/>
        </w:rPr>
        <w:t>SQLearn</w:t>
      </w:r>
      <w:proofErr w:type="spellEnd"/>
      <w:r>
        <w:rPr>
          <w:color w:val="434343"/>
        </w:rPr>
        <w:t xml:space="preserve"> is the </w:t>
      </w:r>
      <w:r>
        <w:rPr>
          <w:i/>
          <w:color w:val="434343"/>
        </w:rPr>
        <w:t xml:space="preserve">experimental group </w:t>
      </w:r>
      <w:r>
        <w:rPr>
          <w:color w:val="434343"/>
        </w:rPr>
        <w:t xml:space="preserve">whereas the other group </w:t>
      </w:r>
      <w:r w:rsidR="006F0389">
        <w:rPr>
          <w:color w:val="434343"/>
        </w:rPr>
        <w:t>(control</w:t>
      </w:r>
      <w:r>
        <w:rPr>
          <w:i/>
          <w:color w:val="434343"/>
          <w:spacing w:val="-1"/>
        </w:rPr>
        <w:t xml:space="preserve"> </w:t>
      </w:r>
      <w:r w:rsidR="006F0389">
        <w:rPr>
          <w:i/>
          <w:color w:val="434343"/>
        </w:rPr>
        <w:t>group)</w:t>
      </w:r>
      <w:r w:rsidR="002066D2">
        <w:rPr>
          <w:iCs/>
          <w:color w:val="434343"/>
        </w:rPr>
        <w:t xml:space="preserve"> will use </w:t>
      </w:r>
      <w:proofErr w:type="spellStart"/>
      <w:r w:rsidR="002066D2">
        <w:rPr>
          <w:iCs/>
          <w:color w:val="434343"/>
        </w:rPr>
        <w:t>jobsheets</w:t>
      </w:r>
      <w:proofErr w:type="spellEnd"/>
      <w:r>
        <w:rPr>
          <w:color w:val="434343"/>
        </w:rPr>
        <w:t>.</w:t>
      </w:r>
    </w:p>
    <w:p w14:paraId="4692E33A" w14:textId="29BFF319" w:rsidR="00860908" w:rsidRDefault="006F0389" w:rsidP="00ED3D28">
      <w:pPr>
        <w:pStyle w:val="BodyText"/>
        <w:spacing w:line="360" w:lineRule="auto"/>
        <w:ind w:left="1180" w:right="663" w:firstLine="359"/>
        <w:jc w:val="both"/>
      </w:pPr>
      <w:r>
        <w:rPr>
          <w:color w:val="434343"/>
        </w:rPr>
        <w:t xml:space="preserve">For the </w:t>
      </w:r>
      <w:r w:rsidRPr="006F0389">
        <w:rPr>
          <w:i/>
          <w:iCs/>
          <w:color w:val="434343"/>
        </w:rPr>
        <w:t>experimental group</w:t>
      </w:r>
      <w:r>
        <w:rPr>
          <w:color w:val="434343"/>
        </w:rPr>
        <w:t>, a</w:t>
      </w:r>
      <w:r w:rsidR="00E277D0">
        <w:rPr>
          <w:color w:val="434343"/>
        </w:rPr>
        <w:t xml:space="preserve">fter solving the case studies, the system will record the </w:t>
      </w:r>
      <w:r w:rsidR="00860908">
        <w:rPr>
          <w:color w:val="434343"/>
        </w:rPr>
        <w:t xml:space="preserve">activity log when the students trying to solve the problem. </w:t>
      </w:r>
      <w:r w:rsidR="00860908">
        <w:t xml:space="preserve">In this research, these activity logs are purposed to be collected only. And gives room for improvement to be used and processed on further research. </w:t>
      </w:r>
    </w:p>
    <w:p w14:paraId="4AC42859" w14:textId="2B5961FA" w:rsidR="00110597" w:rsidRDefault="00860908">
      <w:pPr>
        <w:pStyle w:val="BodyText"/>
        <w:spacing w:before="1" w:line="360" w:lineRule="auto"/>
        <w:ind w:left="1180" w:right="658" w:firstLine="359"/>
        <w:jc w:val="both"/>
      </w:pPr>
      <w:r>
        <w:rPr>
          <w:color w:val="434343"/>
        </w:rPr>
        <w:t xml:space="preserve">To determine students understanding, the entity that will be considered is the score of both pre-test and post-test in both groups. </w:t>
      </w:r>
      <w:r w:rsidR="00A27565">
        <w:rPr>
          <w:color w:val="434343"/>
        </w:rPr>
        <w:t xml:space="preserve">Considering the data observed will be both of the test results, and the participants of this research will be categorized into two groups, </w:t>
      </w:r>
      <w:r w:rsidR="00A27565">
        <w:rPr>
          <w:color w:val="434343"/>
        </w:rPr>
        <w:lastRenderedPageBreak/>
        <w:t xml:space="preserve">The research data </w:t>
      </w:r>
      <w:r>
        <w:rPr>
          <w:color w:val="434343"/>
        </w:rPr>
        <w:t xml:space="preserve">will be processed </w:t>
      </w:r>
      <w:r w:rsidR="00A27565">
        <w:rPr>
          <w:color w:val="434343"/>
        </w:rPr>
        <w:t xml:space="preserve">using </w:t>
      </w:r>
      <w:r w:rsidR="00E277D0">
        <w:rPr>
          <w:color w:val="434343"/>
        </w:rPr>
        <w:t>independent T-Test method</w:t>
      </w:r>
      <w:r w:rsidR="008D12A2">
        <w:rPr>
          <w:color w:val="434343"/>
        </w:rPr>
        <w:t xml:space="preserve">. After that, it can be concluded </w:t>
      </w:r>
      <w:r w:rsidR="00E277D0">
        <w:rPr>
          <w:color w:val="434343"/>
        </w:rPr>
        <w:t>whether the research objective is fulfilled or not by observing the usage of the drag-and-drop concept with a close-ended approach in students understanding of database subjects, especially in constructing SQL statements.</w:t>
      </w:r>
    </w:p>
    <w:p w14:paraId="624CB6E5" w14:textId="77777777" w:rsidR="00110597" w:rsidRDefault="00110597">
      <w:pPr>
        <w:spacing w:line="360" w:lineRule="auto"/>
        <w:jc w:val="both"/>
        <w:sectPr w:rsidR="00110597">
          <w:pgSz w:w="11910" w:h="16840"/>
          <w:pgMar w:top="1360" w:right="780" w:bottom="1260" w:left="620" w:header="0" w:footer="1060" w:gutter="0"/>
          <w:cols w:space="720"/>
        </w:sectPr>
      </w:pPr>
    </w:p>
    <w:p w14:paraId="341163DB" w14:textId="77777777" w:rsidR="00110597" w:rsidRDefault="00E277D0">
      <w:pPr>
        <w:pStyle w:val="Heading1"/>
      </w:pPr>
      <w:bookmarkStart w:id="59" w:name="_bookmark38"/>
      <w:bookmarkEnd w:id="59"/>
      <w:r>
        <w:lastRenderedPageBreak/>
        <w:t>CHAPTER IV. RESEARCH TIMELINE</w:t>
      </w:r>
    </w:p>
    <w:p w14:paraId="1A309B48" w14:textId="77777777" w:rsidR="00110597" w:rsidRDefault="00110597">
      <w:pPr>
        <w:pStyle w:val="BodyText"/>
        <w:rPr>
          <w:b/>
          <w:sz w:val="20"/>
        </w:rPr>
      </w:pPr>
    </w:p>
    <w:p w14:paraId="55C1E103" w14:textId="77777777" w:rsidR="00110597" w:rsidRDefault="00E277D0">
      <w:pPr>
        <w:pStyle w:val="BodyText"/>
        <w:spacing w:before="6"/>
        <w:rPr>
          <w:b/>
          <w:sz w:val="17"/>
        </w:rPr>
      </w:pPr>
      <w:r>
        <w:rPr>
          <w:noProof/>
        </w:rPr>
        <w:drawing>
          <wp:anchor distT="0" distB="0" distL="0" distR="0" simplePos="0" relativeHeight="9" behindDoc="0" locked="0" layoutInCell="1" allowOverlap="1" wp14:anchorId="09D9ACE5" wp14:editId="7ECA9040">
            <wp:simplePos x="0" y="0"/>
            <wp:positionH relativeFrom="page">
              <wp:posOffset>947140</wp:posOffset>
            </wp:positionH>
            <wp:positionV relativeFrom="paragraph">
              <wp:posOffset>152847</wp:posOffset>
            </wp:positionV>
            <wp:extent cx="6055501" cy="5357241"/>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58" cstate="print"/>
                    <a:stretch>
                      <a:fillRect/>
                    </a:stretch>
                  </pic:blipFill>
                  <pic:spPr>
                    <a:xfrm>
                      <a:off x="0" y="0"/>
                      <a:ext cx="6055501" cy="5357241"/>
                    </a:xfrm>
                    <a:prstGeom prst="rect">
                      <a:avLst/>
                    </a:prstGeom>
                  </pic:spPr>
                </pic:pic>
              </a:graphicData>
            </a:graphic>
          </wp:anchor>
        </w:drawing>
      </w:r>
    </w:p>
    <w:p w14:paraId="09E2115A" w14:textId="77777777" w:rsidR="00110597" w:rsidRDefault="00E277D0">
      <w:pPr>
        <w:spacing w:before="148"/>
        <w:ind w:left="162"/>
        <w:jc w:val="center"/>
        <w:rPr>
          <w:sz w:val="18"/>
        </w:rPr>
      </w:pPr>
      <w:bookmarkStart w:id="60" w:name="_bookmark39"/>
      <w:bookmarkEnd w:id="60"/>
      <w:r>
        <w:rPr>
          <w:sz w:val="18"/>
        </w:rPr>
        <w:t>Table 1 Research Timeline</w:t>
      </w:r>
    </w:p>
    <w:p w14:paraId="40C05454" w14:textId="77777777" w:rsidR="00110597" w:rsidRDefault="00110597">
      <w:pPr>
        <w:jc w:val="center"/>
        <w:rPr>
          <w:sz w:val="18"/>
        </w:rPr>
        <w:sectPr w:rsidR="00110597">
          <w:pgSz w:w="11910" w:h="16840"/>
          <w:pgMar w:top="1360" w:right="780" w:bottom="1260" w:left="620" w:header="0" w:footer="1060" w:gutter="0"/>
          <w:cols w:space="720"/>
        </w:sectPr>
      </w:pPr>
    </w:p>
    <w:p w14:paraId="2D7001EB" w14:textId="77777777" w:rsidR="00110597" w:rsidRDefault="00E277D0">
      <w:pPr>
        <w:pStyle w:val="Heading1"/>
        <w:ind w:left="160"/>
      </w:pPr>
      <w:bookmarkStart w:id="61" w:name="_bookmark40"/>
      <w:bookmarkEnd w:id="61"/>
      <w:r>
        <w:lastRenderedPageBreak/>
        <w:t>REFERENCES</w:t>
      </w:r>
    </w:p>
    <w:p w14:paraId="3D066153" w14:textId="77777777" w:rsidR="00110597" w:rsidRDefault="00110597">
      <w:pPr>
        <w:pStyle w:val="BodyText"/>
        <w:spacing w:before="11"/>
        <w:rPr>
          <w:b/>
          <w:sz w:val="39"/>
        </w:rPr>
      </w:pPr>
    </w:p>
    <w:p w14:paraId="38D07589" w14:textId="77777777" w:rsidR="00110597" w:rsidRDefault="00DE3B72">
      <w:pPr>
        <w:spacing w:line="360" w:lineRule="auto"/>
        <w:ind w:left="820" w:right="653" w:hanging="721"/>
        <w:jc w:val="both"/>
        <w:rPr>
          <w:sz w:val="24"/>
        </w:rPr>
      </w:pPr>
      <w:hyperlink r:id="rId59">
        <w:r w:rsidR="00E277D0" w:rsidRPr="008B328D">
          <w:rPr>
            <w:sz w:val="24"/>
            <w:highlight w:val="yellow"/>
          </w:rPr>
          <w:t>Ahadi, A., Prior, J., Behbood, V., &amp; Lister, R. (2015).</w:t>
        </w:r>
        <w:r w:rsidR="00E277D0">
          <w:rPr>
            <w:sz w:val="24"/>
          </w:rPr>
          <w:t xml:space="preserve"> A Quantitative Study of the Relative</w:t>
        </w:r>
        <w:r w:rsidR="00E277D0">
          <w:rPr>
            <w:spacing w:val="-24"/>
            <w:sz w:val="24"/>
          </w:rPr>
          <w:t xml:space="preserve"> </w:t>
        </w:r>
        <w:r w:rsidR="00E277D0">
          <w:rPr>
            <w:sz w:val="24"/>
          </w:rPr>
          <w:t>Difficulty</w:t>
        </w:r>
      </w:hyperlink>
      <w:r w:rsidR="00E277D0">
        <w:rPr>
          <w:sz w:val="24"/>
        </w:rPr>
        <w:t xml:space="preserve"> </w:t>
      </w:r>
      <w:hyperlink r:id="rId60">
        <w:r w:rsidR="00E277D0">
          <w:rPr>
            <w:sz w:val="24"/>
          </w:rPr>
          <w:t xml:space="preserve">for Novices of Writing Seven Different Types of SQL Queries. </w:t>
        </w:r>
        <w:r w:rsidR="00E277D0">
          <w:rPr>
            <w:i/>
            <w:sz w:val="24"/>
          </w:rPr>
          <w:t>Proceedings of the 2015 ACM</w:t>
        </w:r>
      </w:hyperlink>
      <w:r w:rsidR="00E277D0">
        <w:rPr>
          <w:i/>
          <w:sz w:val="24"/>
        </w:rPr>
        <w:t xml:space="preserve"> </w:t>
      </w:r>
      <w:hyperlink r:id="rId61">
        <w:r w:rsidR="00E277D0">
          <w:rPr>
            <w:i/>
            <w:sz w:val="24"/>
          </w:rPr>
          <w:t>Conference on Innovation and Technology in Computer Science Education</w:t>
        </w:r>
        <w:r w:rsidR="00E277D0">
          <w:rPr>
            <w:sz w:val="24"/>
          </w:rPr>
          <w:t>, 201–206.</w:t>
        </w:r>
      </w:hyperlink>
      <w:r w:rsidR="00E277D0">
        <w:rPr>
          <w:sz w:val="24"/>
        </w:rPr>
        <w:t xml:space="preserve"> </w:t>
      </w:r>
      <w:hyperlink r:id="rId62">
        <w:r w:rsidR="00E277D0">
          <w:rPr>
            <w:sz w:val="24"/>
          </w:rPr>
          <w:t>https://doi.org/10.1145/2729094.2742620</w:t>
        </w:r>
      </w:hyperlink>
    </w:p>
    <w:p w14:paraId="3039CE14" w14:textId="77777777" w:rsidR="00110597" w:rsidRDefault="00DE3B72">
      <w:pPr>
        <w:tabs>
          <w:tab w:val="left" w:pos="2775"/>
          <w:tab w:val="left" w:pos="3879"/>
          <w:tab w:val="left" w:pos="5943"/>
          <w:tab w:val="left" w:pos="7620"/>
          <w:tab w:val="left" w:pos="9427"/>
        </w:tabs>
        <w:spacing w:line="360" w:lineRule="auto"/>
        <w:ind w:left="820" w:right="656" w:hanging="721"/>
        <w:jc w:val="both"/>
        <w:rPr>
          <w:sz w:val="24"/>
        </w:rPr>
      </w:pPr>
      <w:hyperlink r:id="rId63">
        <w:r w:rsidR="00E277D0">
          <w:rPr>
            <w:sz w:val="24"/>
          </w:rPr>
          <w:t>Ali, A. M., Tumian, A., &amp; Abu Seman, M. S. (2017). A conceptual approach for understanding</w:t>
        </w:r>
      </w:hyperlink>
      <w:r w:rsidR="00E277D0">
        <w:rPr>
          <w:sz w:val="24"/>
        </w:rPr>
        <w:t xml:space="preserve"> </w:t>
      </w:r>
      <w:hyperlink r:id="rId64">
        <w:r w:rsidR="00E277D0">
          <w:rPr>
            <w:sz w:val="24"/>
          </w:rPr>
          <w:t xml:space="preserve">computer programming skills development. </w:t>
        </w:r>
        <w:r w:rsidR="00E277D0">
          <w:rPr>
            <w:i/>
            <w:sz w:val="24"/>
          </w:rPr>
          <w:t>2017 International Conference on Research and</w:t>
        </w:r>
      </w:hyperlink>
      <w:r w:rsidR="00E277D0">
        <w:rPr>
          <w:i/>
          <w:sz w:val="24"/>
        </w:rPr>
        <w:t xml:space="preserve"> </w:t>
      </w:r>
      <w:hyperlink r:id="rId65">
        <w:r w:rsidR="00E277D0">
          <w:rPr>
            <w:i/>
            <w:sz w:val="24"/>
          </w:rPr>
          <w:t>Innovation</w:t>
        </w:r>
        <w:r w:rsidR="00E277D0">
          <w:rPr>
            <w:i/>
            <w:sz w:val="24"/>
          </w:rPr>
          <w:tab/>
          <w:t>in</w:t>
        </w:r>
        <w:r w:rsidR="00E277D0">
          <w:rPr>
            <w:i/>
            <w:sz w:val="24"/>
          </w:rPr>
          <w:tab/>
          <w:t>Information</w:t>
        </w:r>
        <w:r w:rsidR="00E277D0">
          <w:rPr>
            <w:i/>
            <w:sz w:val="24"/>
          </w:rPr>
          <w:tab/>
          <w:t>Systems</w:t>
        </w:r>
        <w:r w:rsidR="00E277D0">
          <w:rPr>
            <w:i/>
            <w:sz w:val="24"/>
          </w:rPr>
          <w:tab/>
          <w:t>(ICRIIS)</w:t>
        </w:r>
        <w:r w:rsidR="00E277D0">
          <w:rPr>
            <w:sz w:val="24"/>
          </w:rPr>
          <w:t>,</w:t>
        </w:r>
        <w:r w:rsidR="00E277D0">
          <w:rPr>
            <w:sz w:val="24"/>
          </w:rPr>
          <w:tab/>
        </w:r>
        <w:r w:rsidR="00E277D0">
          <w:rPr>
            <w:spacing w:val="-5"/>
            <w:sz w:val="24"/>
          </w:rPr>
          <w:t>1–5.</w:t>
        </w:r>
      </w:hyperlink>
      <w:r w:rsidR="00E277D0">
        <w:rPr>
          <w:spacing w:val="-5"/>
          <w:sz w:val="24"/>
        </w:rPr>
        <w:t xml:space="preserve"> </w:t>
      </w:r>
      <w:hyperlink r:id="rId66">
        <w:r w:rsidR="00E277D0">
          <w:rPr>
            <w:sz w:val="24"/>
          </w:rPr>
          <w:t>https://doi.org/10.1109/ICRIIS.2017.8002526</w:t>
        </w:r>
      </w:hyperlink>
    </w:p>
    <w:p w14:paraId="34A3AFC8" w14:textId="77777777" w:rsidR="00110597" w:rsidRDefault="00DE3B72">
      <w:pPr>
        <w:tabs>
          <w:tab w:val="left" w:pos="2819"/>
          <w:tab w:val="left" w:pos="5285"/>
          <w:tab w:val="left" w:pos="7116"/>
          <w:tab w:val="left" w:pos="8707"/>
        </w:tabs>
        <w:spacing w:before="1" w:line="360" w:lineRule="auto"/>
        <w:ind w:left="820" w:right="655" w:hanging="721"/>
        <w:jc w:val="both"/>
        <w:rPr>
          <w:sz w:val="24"/>
        </w:rPr>
      </w:pPr>
      <w:hyperlink r:id="rId67">
        <w:r w:rsidR="00E277D0">
          <w:rPr>
            <w:sz w:val="24"/>
          </w:rPr>
          <w:t>Baburajan,</w:t>
        </w:r>
        <w:r w:rsidR="00E277D0">
          <w:rPr>
            <w:spacing w:val="-15"/>
            <w:sz w:val="24"/>
          </w:rPr>
          <w:t xml:space="preserve"> </w:t>
        </w:r>
        <w:r w:rsidR="00E277D0">
          <w:rPr>
            <w:sz w:val="24"/>
          </w:rPr>
          <w:t>V.,</w:t>
        </w:r>
        <w:r w:rsidR="00E277D0">
          <w:rPr>
            <w:spacing w:val="-14"/>
            <w:sz w:val="24"/>
          </w:rPr>
          <w:t xml:space="preserve"> </w:t>
        </w:r>
        <w:r w:rsidR="00E277D0">
          <w:rPr>
            <w:sz w:val="24"/>
          </w:rPr>
          <w:t>e</w:t>
        </w:r>
        <w:r w:rsidR="00E277D0">
          <w:rPr>
            <w:spacing w:val="-14"/>
            <w:sz w:val="24"/>
          </w:rPr>
          <w:t xml:space="preserve"> </w:t>
        </w:r>
        <w:r w:rsidR="00E277D0">
          <w:rPr>
            <w:sz w:val="24"/>
          </w:rPr>
          <w:t>Silva,</w:t>
        </w:r>
        <w:r w:rsidR="00E277D0">
          <w:rPr>
            <w:spacing w:val="-13"/>
            <w:sz w:val="24"/>
          </w:rPr>
          <w:t xml:space="preserve"> </w:t>
        </w:r>
        <w:r w:rsidR="00E277D0">
          <w:rPr>
            <w:sz w:val="24"/>
          </w:rPr>
          <w:t>J.</w:t>
        </w:r>
        <w:r w:rsidR="00E277D0">
          <w:rPr>
            <w:spacing w:val="-13"/>
            <w:sz w:val="24"/>
          </w:rPr>
          <w:t xml:space="preserve"> </w:t>
        </w:r>
        <w:r w:rsidR="00E277D0">
          <w:rPr>
            <w:sz w:val="24"/>
          </w:rPr>
          <w:t>de</w:t>
        </w:r>
        <w:r w:rsidR="00E277D0">
          <w:rPr>
            <w:spacing w:val="-15"/>
            <w:sz w:val="24"/>
          </w:rPr>
          <w:t xml:space="preserve"> </w:t>
        </w:r>
        <w:r w:rsidR="00E277D0">
          <w:rPr>
            <w:sz w:val="24"/>
          </w:rPr>
          <w:t>A.,</w:t>
        </w:r>
        <w:r w:rsidR="00E277D0">
          <w:rPr>
            <w:spacing w:val="-14"/>
            <w:sz w:val="24"/>
          </w:rPr>
          <w:t xml:space="preserve"> </w:t>
        </w:r>
        <w:r w:rsidR="00E277D0">
          <w:rPr>
            <w:sz w:val="24"/>
          </w:rPr>
          <w:t>&amp;</w:t>
        </w:r>
        <w:r w:rsidR="00E277D0">
          <w:rPr>
            <w:spacing w:val="-13"/>
            <w:sz w:val="24"/>
          </w:rPr>
          <w:t xml:space="preserve"> </w:t>
        </w:r>
        <w:r w:rsidR="00E277D0">
          <w:rPr>
            <w:sz w:val="24"/>
          </w:rPr>
          <w:t>Pereira,</w:t>
        </w:r>
        <w:r w:rsidR="00E277D0">
          <w:rPr>
            <w:spacing w:val="-11"/>
            <w:sz w:val="24"/>
          </w:rPr>
          <w:t xml:space="preserve"> </w:t>
        </w:r>
        <w:r w:rsidR="00E277D0">
          <w:rPr>
            <w:sz w:val="24"/>
          </w:rPr>
          <w:t>F.</w:t>
        </w:r>
        <w:r w:rsidR="00E277D0">
          <w:rPr>
            <w:spacing w:val="-13"/>
            <w:sz w:val="24"/>
          </w:rPr>
          <w:t xml:space="preserve"> </w:t>
        </w:r>
        <w:r w:rsidR="00E277D0">
          <w:rPr>
            <w:sz w:val="24"/>
          </w:rPr>
          <w:t>C.</w:t>
        </w:r>
        <w:r w:rsidR="00E277D0">
          <w:rPr>
            <w:spacing w:val="-14"/>
            <w:sz w:val="24"/>
          </w:rPr>
          <w:t xml:space="preserve"> </w:t>
        </w:r>
        <w:r w:rsidR="00E277D0">
          <w:rPr>
            <w:sz w:val="24"/>
          </w:rPr>
          <w:t>(2021).</w:t>
        </w:r>
        <w:r w:rsidR="00E277D0">
          <w:rPr>
            <w:spacing w:val="-14"/>
            <w:sz w:val="24"/>
          </w:rPr>
          <w:t xml:space="preserve"> </w:t>
        </w:r>
        <w:r w:rsidR="00E277D0">
          <w:rPr>
            <w:sz w:val="24"/>
          </w:rPr>
          <w:t>Open-Ended</w:t>
        </w:r>
        <w:r w:rsidR="00E277D0">
          <w:rPr>
            <w:spacing w:val="-13"/>
            <w:sz w:val="24"/>
          </w:rPr>
          <w:t xml:space="preserve"> </w:t>
        </w:r>
        <w:r w:rsidR="00E277D0">
          <w:rPr>
            <w:sz w:val="24"/>
          </w:rPr>
          <w:t>Versus</w:t>
        </w:r>
        <w:r w:rsidR="00E277D0">
          <w:rPr>
            <w:spacing w:val="-13"/>
            <w:sz w:val="24"/>
          </w:rPr>
          <w:t xml:space="preserve"> </w:t>
        </w:r>
        <w:r w:rsidR="00E277D0">
          <w:rPr>
            <w:sz w:val="24"/>
          </w:rPr>
          <w:t>Closed-Ended</w:t>
        </w:r>
        <w:r w:rsidR="00E277D0">
          <w:rPr>
            <w:spacing w:val="-13"/>
            <w:sz w:val="24"/>
          </w:rPr>
          <w:t xml:space="preserve"> </w:t>
        </w:r>
        <w:r w:rsidR="00E277D0">
          <w:rPr>
            <w:sz w:val="24"/>
          </w:rPr>
          <w:t>Responses:</w:t>
        </w:r>
      </w:hyperlink>
      <w:r w:rsidR="00E277D0">
        <w:rPr>
          <w:sz w:val="24"/>
        </w:rPr>
        <w:t xml:space="preserve"> </w:t>
      </w:r>
      <w:hyperlink r:id="rId68">
        <w:r w:rsidR="00E277D0">
          <w:rPr>
            <w:sz w:val="24"/>
          </w:rPr>
          <w:t xml:space="preserve">A Comparison Study Using Topic Modeling and Factor Analysis. </w:t>
        </w:r>
        <w:r w:rsidR="00E277D0">
          <w:rPr>
            <w:i/>
            <w:sz w:val="24"/>
          </w:rPr>
          <w:t>IEEE Transactions on</w:t>
        </w:r>
      </w:hyperlink>
      <w:r w:rsidR="00E277D0">
        <w:rPr>
          <w:i/>
          <w:sz w:val="24"/>
        </w:rPr>
        <w:t xml:space="preserve"> </w:t>
      </w:r>
      <w:hyperlink r:id="rId69">
        <w:r w:rsidR="00E277D0">
          <w:rPr>
            <w:i/>
            <w:sz w:val="24"/>
          </w:rPr>
          <w:t>Intelligent</w:t>
        </w:r>
        <w:r w:rsidR="00E277D0">
          <w:rPr>
            <w:i/>
            <w:sz w:val="24"/>
          </w:rPr>
          <w:tab/>
          <w:t>Transportation</w:t>
        </w:r>
        <w:r w:rsidR="00E277D0">
          <w:rPr>
            <w:i/>
            <w:sz w:val="24"/>
          </w:rPr>
          <w:tab/>
          <w:t>Systems</w:t>
        </w:r>
        <w:r w:rsidR="00E277D0">
          <w:rPr>
            <w:sz w:val="24"/>
          </w:rPr>
          <w:t>,</w:t>
        </w:r>
        <w:r w:rsidR="00E277D0">
          <w:rPr>
            <w:sz w:val="24"/>
          </w:rPr>
          <w:tab/>
        </w:r>
        <w:r w:rsidR="00E277D0">
          <w:rPr>
            <w:i/>
            <w:sz w:val="24"/>
          </w:rPr>
          <w:t>22</w:t>
        </w:r>
        <w:r w:rsidR="00E277D0">
          <w:rPr>
            <w:sz w:val="24"/>
          </w:rPr>
          <w:t>(4),</w:t>
        </w:r>
        <w:r w:rsidR="00E277D0">
          <w:rPr>
            <w:sz w:val="24"/>
          </w:rPr>
          <w:tab/>
          <w:t>2123–2132.</w:t>
        </w:r>
      </w:hyperlink>
      <w:r w:rsidR="00E277D0">
        <w:rPr>
          <w:sz w:val="24"/>
        </w:rPr>
        <w:t xml:space="preserve"> </w:t>
      </w:r>
      <w:hyperlink r:id="rId70">
        <w:r w:rsidR="00E277D0">
          <w:rPr>
            <w:sz w:val="24"/>
          </w:rPr>
          <w:t>https://doi.org/10.1109/TITS.2020.3040904</w:t>
        </w:r>
      </w:hyperlink>
    </w:p>
    <w:p w14:paraId="069B4F52" w14:textId="77777777" w:rsidR="00110597" w:rsidRDefault="00DE3B72">
      <w:pPr>
        <w:ind w:left="100"/>
        <w:jc w:val="both"/>
        <w:rPr>
          <w:sz w:val="24"/>
        </w:rPr>
      </w:pPr>
      <w:hyperlink r:id="rId71">
        <w:proofErr w:type="spellStart"/>
        <w:r w:rsidR="00E277D0" w:rsidRPr="008B328D">
          <w:rPr>
            <w:sz w:val="24"/>
            <w:highlight w:val="yellow"/>
          </w:rPr>
          <w:t>Bennedsen</w:t>
        </w:r>
        <w:proofErr w:type="spellEnd"/>
        <w:r w:rsidR="00E277D0" w:rsidRPr="008B328D">
          <w:rPr>
            <w:sz w:val="24"/>
            <w:highlight w:val="yellow"/>
          </w:rPr>
          <w:t>, J., &amp; Caspersen, M. E. (2007).</w:t>
        </w:r>
        <w:r w:rsidR="00E277D0">
          <w:rPr>
            <w:sz w:val="24"/>
          </w:rPr>
          <w:t xml:space="preserve"> </w:t>
        </w:r>
        <w:r w:rsidR="00E277D0">
          <w:rPr>
            <w:i/>
            <w:sz w:val="24"/>
          </w:rPr>
          <w:t>Failure Rates in Introductory Programming</w:t>
        </w:r>
        <w:r w:rsidR="00E277D0">
          <w:rPr>
            <w:sz w:val="24"/>
          </w:rPr>
          <w:t>. 5.</w:t>
        </w:r>
      </w:hyperlink>
    </w:p>
    <w:p w14:paraId="0F3EB118" w14:textId="77777777" w:rsidR="00110597" w:rsidRDefault="00E277D0">
      <w:pPr>
        <w:pStyle w:val="BodyText"/>
        <w:spacing w:before="139" w:line="360" w:lineRule="auto"/>
        <w:ind w:left="820" w:right="657" w:hanging="721"/>
        <w:jc w:val="both"/>
      </w:pPr>
      <w:r w:rsidRPr="008B328D">
        <w:rPr>
          <w:highlight w:val="yellow"/>
        </w:rPr>
        <w:t>Bergin, S., Reilly, R., &amp; Traynor, D. (2005).</w:t>
      </w:r>
      <w:r>
        <w:t xml:space="preserve"> Examining the role of self-regulated learning on introductory programming performance. Proceedings of the 2005 International Workshop on Computing Education Research - ICER ’05. doi:10.1145/1089786.1089794</w:t>
      </w:r>
    </w:p>
    <w:p w14:paraId="731C90F3" w14:textId="77777777" w:rsidR="00110597" w:rsidRDefault="00DE3B72">
      <w:pPr>
        <w:pStyle w:val="BodyText"/>
        <w:spacing w:line="360" w:lineRule="auto"/>
        <w:ind w:left="820" w:right="657" w:hanging="721"/>
        <w:jc w:val="both"/>
      </w:pPr>
      <w:hyperlink r:id="rId72">
        <w:r w:rsidR="00E277D0">
          <w:t>Borthick, A. F., Bowen, P. L., Jones, D. R., &amp; Hung Kam Tse, M. (2001). The effects of information</w:t>
        </w:r>
      </w:hyperlink>
      <w:r w:rsidR="00E277D0">
        <w:t xml:space="preserve"> </w:t>
      </w:r>
      <w:hyperlink r:id="rId73">
        <w:r w:rsidR="00E277D0">
          <w:t xml:space="preserve">request ambiguity and construct incongruence on query development. </w:t>
        </w:r>
        <w:r w:rsidR="00E277D0">
          <w:rPr>
            <w:i/>
          </w:rPr>
          <w:t>Decision Support</w:t>
        </w:r>
      </w:hyperlink>
      <w:r w:rsidR="00E277D0">
        <w:rPr>
          <w:i/>
        </w:rPr>
        <w:t xml:space="preserve"> </w:t>
      </w:r>
      <w:hyperlink r:id="rId74">
        <w:r w:rsidR="00E277D0">
          <w:rPr>
            <w:i/>
          </w:rPr>
          <w:t>Systems</w:t>
        </w:r>
        <w:r w:rsidR="00E277D0">
          <w:t xml:space="preserve">, </w:t>
        </w:r>
        <w:r w:rsidR="00E277D0">
          <w:rPr>
            <w:i/>
          </w:rPr>
          <w:t>32</w:t>
        </w:r>
        <w:r w:rsidR="00E277D0">
          <w:t>(1), 3–25. https://doi.org/10.1016/S0167-9236(01)00097-5</w:t>
        </w:r>
      </w:hyperlink>
    </w:p>
    <w:p w14:paraId="29F1B310" w14:textId="77777777" w:rsidR="00110597" w:rsidRDefault="00DE3B72">
      <w:pPr>
        <w:spacing w:before="1" w:line="360" w:lineRule="auto"/>
        <w:ind w:left="820" w:right="656" w:hanging="721"/>
        <w:jc w:val="both"/>
        <w:rPr>
          <w:sz w:val="24"/>
        </w:rPr>
      </w:pPr>
      <w:hyperlink r:id="rId75">
        <w:r w:rsidR="00E277D0" w:rsidRPr="008B328D">
          <w:rPr>
            <w:sz w:val="24"/>
            <w:highlight w:val="yellow"/>
          </w:rPr>
          <w:t>Cheung, J. C. Y., Ngai, G., Chan, S. C. F., &amp; Lau, W. W. Y. (2009).</w:t>
        </w:r>
        <w:r w:rsidR="00E277D0">
          <w:rPr>
            <w:sz w:val="24"/>
          </w:rPr>
          <w:t xml:space="preserve"> </w:t>
        </w:r>
        <w:r w:rsidR="00E277D0">
          <w:rPr>
            <w:i/>
            <w:sz w:val="24"/>
          </w:rPr>
          <w:t>Filling the Gap in Programming</w:t>
        </w:r>
      </w:hyperlink>
      <w:r w:rsidR="00E277D0">
        <w:rPr>
          <w:i/>
          <w:sz w:val="24"/>
        </w:rPr>
        <w:t xml:space="preserve"> </w:t>
      </w:r>
      <w:hyperlink r:id="rId76">
        <w:r w:rsidR="00E277D0">
          <w:rPr>
            <w:i/>
            <w:sz w:val="24"/>
          </w:rPr>
          <w:t>Instruction:</w:t>
        </w:r>
        <w:r w:rsidR="00E277D0">
          <w:rPr>
            <w:i/>
            <w:spacing w:val="-7"/>
            <w:sz w:val="24"/>
          </w:rPr>
          <w:t xml:space="preserve"> </w:t>
        </w:r>
        <w:r w:rsidR="00E277D0">
          <w:rPr>
            <w:i/>
            <w:sz w:val="24"/>
          </w:rPr>
          <w:t>A</w:t>
        </w:r>
        <w:r w:rsidR="00E277D0">
          <w:rPr>
            <w:i/>
            <w:spacing w:val="-5"/>
            <w:sz w:val="24"/>
          </w:rPr>
          <w:t xml:space="preserve"> </w:t>
        </w:r>
        <w:r w:rsidR="00E277D0">
          <w:rPr>
            <w:i/>
            <w:sz w:val="24"/>
          </w:rPr>
          <w:t>Text-enhanced</w:t>
        </w:r>
        <w:r w:rsidR="00E277D0">
          <w:rPr>
            <w:i/>
            <w:spacing w:val="-5"/>
            <w:sz w:val="24"/>
          </w:rPr>
          <w:t xml:space="preserve"> </w:t>
        </w:r>
        <w:r w:rsidR="00E277D0">
          <w:rPr>
            <w:i/>
            <w:sz w:val="24"/>
          </w:rPr>
          <w:t>Graphical</w:t>
        </w:r>
        <w:r w:rsidR="00E277D0">
          <w:rPr>
            <w:i/>
            <w:spacing w:val="-6"/>
            <w:sz w:val="24"/>
          </w:rPr>
          <w:t xml:space="preserve"> </w:t>
        </w:r>
        <w:r w:rsidR="00E277D0">
          <w:rPr>
            <w:i/>
            <w:sz w:val="24"/>
          </w:rPr>
          <w:t>Programming</w:t>
        </w:r>
        <w:r w:rsidR="00E277D0">
          <w:rPr>
            <w:i/>
            <w:spacing w:val="-5"/>
            <w:sz w:val="24"/>
          </w:rPr>
          <w:t xml:space="preserve"> </w:t>
        </w:r>
        <w:r w:rsidR="00E277D0">
          <w:rPr>
            <w:i/>
            <w:sz w:val="24"/>
          </w:rPr>
          <w:t>Environment</w:t>
        </w:r>
        <w:r w:rsidR="00E277D0">
          <w:rPr>
            <w:i/>
            <w:spacing w:val="-5"/>
            <w:sz w:val="24"/>
          </w:rPr>
          <w:t xml:space="preserve"> </w:t>
        </w:r>
        <w:r w:rsidR="00E277D0">
          <w:rPr>
            <w:i/>
            <w:sz w:val="24"/>
          </w:rPr>
          <w:t>for</w:t>
        </w:r>
        <w:r w:rsidR="00E277D0">
          <w:rPr>
            <w:i/>
            <w:spacing w:val="-5"/>
            <w:sz w:val="24"/>
          </w:rPr>
          <w:t xml:space="preserve"> </w:t>
        </w:r>
        <w:r w:rsidR="00E277D0">
          <w:rPr>
            <w:i/>
            <w:sz w:val="24"/>
          </w:rPr>
          <w:t>Junior</w:t>
        </w:r>
        <w:r w:rsidR="00E277D0">
          <w:rPr>
            <w:i/>
            <w:spacing w:val="-6"/>
            <w:sz w:val="24"/>
          </w:rPr>
          <w:t xml:space="preserve"> </w:t>
        </w:r>
        <w:r w:rsidR="00E277D0">
          <w:rPr>
            <w:i/>
            <w:sz w:val="24"/>
          </w:rPr>
          <w:t>High</w:t>
        </w:r>
        <w:r w:rsidR="00E277D0">
          <w:rPr>
            <w:i/>
            <w:spacing w:val="-5"/>
            <w:sz w:val="24"/>
          </w:rPr>
          <w:t xml:space="preserve"> </w:t>
        </w:r>
        <w:r w:rsidR="00E277D0">
          <w:rPr>
            <w:i/>
            <w:sz w:val="24"/>
          </w:rPr>
          <w:t>Students</w:t>
        </w:r>
        <w:r w:rsidR="00E277D0">
          <w:rPr>
            <w:sz w:val="24"/>
          </w:rPr>
          <w:t>.</w:t>
        </w:r>
      </w:hyperlink>
      <w:r w:rsidR="00E277D0">
        <w:rPr>
          <w:sz w:val="24"/>
        </w:rPr>
        <w:t xml:space="preserve"> </w:t>
      </w:r>
      <w:hyperlink r:id="rId77">
        <w:r w:rsidR="00E277D0">
          <w:rPr>
            <w:i/>
            <w:sz w:val="24"/>
          </w:rPr>
          <w:t>41</w:t>
        </w:r>
        <w:r w:rsidR="00E277D0">
          <w:rPr>
            <w:sz w:val="24"/>
          </w:rPr>
          <w:t>(1), 5.</w:t>
        </w:r>
        <w:r w:rsidR="00E277D0">
          <w:rPr>
            <w:spacing w:val="-1"/>
            <w:sz w:val="24"/>
          </w:rPr>
          <w:t xml:space="preserve"> </w:t>
        </w:r>
        <w:r w:rsidR="00E277D0">
          <w:rPr>
            <w:sz w:val="24"/>
          </w:rPr>
          <w:t>https://doi.org/10.1145/1539024.1508968</w:t>
        </w:r>
      </w:hyperlink>
    </w:p>
    <w:p w14:paraId="386F3F29" w14:textId="77777777" w:rsidR="00110597" w:rsidRDefault="00DE3B72">
      <w:pPr>
        <w:pStyle w:val="BodyText"/>
        <w:spacing w:line="360" w:lineRule="auto"/>
        <w:ind w:left="820" w:right="660" w:hanging="721"/>
        <w:jc w:val="both"/>
      </w:pPr>
      <w:hyperlink r:id="rId78">
        <w:r w:rsidR="00E277D0" w:rsidRPr="008B328D">
          <w:rPr>
            <w:highlight w:val="yellow"/>
          </w:rPr>
          <w:t>de Jong, T. (2010). Cognitive load theory, educational research, and instructional design:</w:t>
        </w:r>
        <w:r w:rsidR="00E277D0">
          <w:t xml:space="preserve"> Some food</w:t>
        </w:r>
      </w:hyperlink>
      <w:r w:rsidR="00E277D0">
        <w:t xml:space="preserve"> </w:t>
      </w:r>
      <w:hyperlink r:id="rId79">
        <w:r w:rsidR="00E277D0">
          <w:t xml:space="preserve">for thought. </w:t>
        </w:r>
        <w:r w:rsidR="00E277D0">
          <w:rPr>
            <w:i/>
          </w:rPr>
          <w:t>Instructional Science</w:t>
        </w:r>
        <w:r w:rsidR="00E277D0">
          <w:t xml:space="preserve">, </w:t>
        </w:r>
        <w:r w:rsidR="00E277D0">
          <w:rPr>
            <w:i/>
          </w:rPr>
          <w:t>38</w:t>
        </w:r>
        <w:r w:rsidR="00E277D0">
          <w:t>(2), 105–134. https://doi.org/10.1007/s11251-009-9110-</w:t>
        </w:r>
      </w:hyperlink>
      <w:r w:rsidR="00E277D0">
        <w:t xml:space="preserve"> </w:t>
      </w:r>
      <w:hyperlink r:id="rId80">
        <w:r w:rsidR="00E277D0">
          <w:t>0</w:t>
        </w:r>
      </w:hyperlink>
    </w:p>
    <w:p w14:paraId="1ED6D346" w14:textId="77777777" w:rsidR="00110597" w:rsidRDefault="00DE3B72">
      <w:pPr>
        <w:pStyle w:val="BodyText"/>
        <w:spacing w:line="360" w:lineRule="auto"/>
        <w:ind w:left="820" w:right="658" w:hanging="721"/>
        <w:jc w:val="both"/>
      </w:pPr>
      <w:hyperlink r:id="rId81">
        <w:r w:rsidR="00E277D0">
          <w:t>Fedorenko, E., Ivanova, A., Dhamala, R., &amp; Bers, M. U. (2019). The Language of Programming: A</w:t>
        </w:r>
      </w:hyperlink>
      <w:r w:rsidR="00E277D0">
        <w:t xml:space="preserve"> </w:t>
      </w:r>
      <w:hyperlink r:id="rId82">
        <w:r w:rsidR="00E277D0">
          <w:t xml:space="preserve">Cognitive Perspective. </w:t>
        </w:r>
        <w:r w:rsidR="00E277D0">
          <w:rPr>
            <w:i/>
          </w:rPr>
          <w:t>Trends in Cognitive Sciences</w:t>
        </w:r>
        <w:r w:rsidR="00E277D0">
          <w:t xml:space="preserve">, </w:t>
        </w:r>
        <w:r w:rsidR="00E277D0">
          <w:rPr>
            <w:i/>
          </w:rPr>
          <w:t>23</w:t>
        </w:r>
        <w:r w:rsidR="00E277D0">
          <w:t>(7), 525–528.</w:t>
        </w:r>
      </w:hyperlink>
      <w:r w:rsidR="00E277D0">
        <w:t xml:space="preserve"> </w:t>
      </w:r>
      <w:hyperlink r:id="rId83">
        <w:r w:rsidR="00E277D0">
          <w:t>https://doi.org/10.1016/j.tics.2019.04.010</w:t>
        </w:r>
      </w:hyperlink>
    </w:p>
    <w:p w14:paraId="3273F3EE" w14:textId="77777777" w:rsidR="00110597" w:rsidRDefault="00E277D0">
      <w:pPr>
        <w:spacing w:line="362" w:lineRule="auto"/>
        <w:ind w:left="820" w:right="658" w:hanging="721"/>
        <w:jc w:val="both"/>
        <w:rPr>
          <w:sz w:val="24"/>
        </w:rPr>
      </w:pPr>
      <w:r>
        <w:rPr>
          <w:color w:val="2D414F"/>
          <w:sz w:val="24"/>
        </w:rPr>
        <w:t xml:space="preserve">Garner, P., &amp; </w:t>
      </w:r>
      <w:proofErr w:type="spellStart"/>
      <w:r>
        <w:rPr>
          <w:color w:val="2D414F"/>
          <w:sz w:val="24"/>
        </w:rPr>
        <w:t>Mariani</w:t>
      </w:r>
      <w:proofErr w:type="spellEnd"/>
      <w:r>
        <w:rPr>
          <w:color w:val="2D414F"/>
          <w:sz w:val="24"/>
        </w:rPr>
        <w:t xml:space="preserve">, J.A. (2015). Learning SQL in steps. </w:t>
      </w:r>
      <w:r>
        <w:rPr>
          <w:i/>
          <w:color w:val="2D414F"/>
          <w:sz w:val="24"/>
        </w:rPr>
        <w:t>Journal on Systemics, Cybernetics and Informatics, 13</w:t>
      </w:r>
      <w:r>
        <w:rPr>
          <w:color w:val="2D414F"/>
          <w:sz w:val="24"/>
        </w:rPr>
        <w:t>, 19-24.</w:t>
      </w:r>
    </w:p>
    <w:p w14:paraId="2561C096" w14:textId="77777777" w:rsidR="00110597" w:rsidRDefault="00DE3B72">
      <w:pPr>
        <w:spacing w:line="360" w:lineRule="auto"/>
        <w:ind w:left="820" w:right="664" w:hanging="721"/>
        <w:jc w:val="both"/>
        <w:rPr>
          <w:sz w:val="24"/>
        </w:rPr>
      </w:pPr>
      <w:hyperlink r:id="rId84">
        <w:proofErr w:type="spellStart"/>
        <w:r w:rsidR="00E277D0">
          <w:rPr>
            <w:sz w:val="24"/>
          </w:rPr>
          <w:t>Heift</w:t>
        </w:r>
        <w:proofErr w:type="spellEnd"/>
        <w:r w:rsidR="00E277D0">
          <w:rPr>
            <w:sz w:val="24"/>
          </w:rPr>
          <w:t xml:space="preserve">, T. (2003). </w:t>
        </w:r>
        <w:r w:rsidR="00E277D0">
          <w:rPr>
            <w:i/>
            <w:sz w:val="24"/>
          </w:rPr>
          <w:t>Drag or Type, But Don’t Click: A Study on the Effectiveness of Different CALL</w:t>
        </w:r>
      </w:hyperlink>
      <w:r w:rsidR="00E277D0">
        <w:rPr>
          <w:i/>
          <w:sz w:val="24"/>
        </w:rPr>
        <w:t xml:space="preserve"> </w:t>
      </w:r>
      <w:hyperlink r:id="rId85">
        <w:r w:rsidR="00E277D0">
          <w:rPr>
            <w:i/>
            <w:sz w:val="24"/>
          </w:rPr>
          <w:t>Exercise Types</w:t>
        </w:r>
        <w:r w:rsidR="00E277D0">
          <w:rPr>
            <w:sz w:val="24"/>
          </w:rPr>
          <w:t>. 18.</w:t>
        </w:r>
      </w:hyperlink>
    </w:p>
    <w:p w14:paraId="32260D24" w14:textId="77777777" w:rsidR="00110597" w:rsidRDefault="00110597">
      <w:pPr>
        <w:spacing w:line="360" w:lineRule="auto"/>
        <w:jc w:val="both"/>
        <w:rPr>
          <w:sz w:val="24"/>
        </w:rPr>
        <w:sectPr w:rsidR="00110597">
          <w:pgSz w:w="11910" w:h="16840"/>
          <w:pgMar w:top="1360" w:right="780" w:bottom="1260" w:left="620" w:header="0" w:footer="1060" w:gutter="0"/>
          <w:cols w:space="720"/>
        </w:sectPr>
      </w:pPr>
    </w:p>
    <w:p w14:paraId="78D2DEF6" w14:textId="77777777" w:rsidR="00110597" w:rsidRDefault="00DE3B72">
      <w:pPr>
        <w:spacing w:before="61" w:line="360" w:lineRule="auto"/>
        <w:ind w:left="820" w:right="661" w:hanging="721"/>
        <w:jc w:val="both"/>
        <w:rPr>
          <w:sz w:val="24"/>
        </w:rPr>
      </w:pPr>
      <w:hyperlink r:id="rId86">
        <w:r w:rsidR="00E277D0">
          <w:rPr>
            <w:sz w:val="24"/>
          </w:rPr>
          <w:t>Hoque, A. S. Md. L., Bashiry, G. Md. M., &amp; Uddin, Md. R. (2014). Equivalence of Problems in</w:t>
        </w:r>
      </w:hyperlink>
      <w:r w:rsidR="00E277D0">
        <w:rPr>
          <w:sz w:val="24"/>
        </w:rPr>
        <w:t xml:space="preserve"> </w:t>
      </w:r>
      <w:hyperlink r:id="rId87">
        <w:r w:rsidR="00E277D0">
          <w:rPr>
            <w:sz w:val="24"/>
          </w:rPr>
          <w:t xml:space="preserve">Problem Based e-Learning of Database. </w:t>
        </w:r>
        <w:r w:rsidR="00E277D0">
          <w:rPr>
            <w:i/>
            <w:sz w:val="24"/>
          </w:rPr>
          <w:t>2014 IEEE Sixth International Conference on</w:t>
        </w:r>
      </w:hyperlink>
      <w:r w:rsidR="00E277D0">
        <w:rPr>
          <w:i/>
          <w:sz w:val="24"/>
        </w:rPr>
        <w:t xml:space="preserve"> </w:t>
      </w:r>
      <w:hyperlink r:id="rId88">
        <w:r w:rsidR="00E277D0">
          <w:rPr>
            <w:i/>
            <w:sz w:val="24"/>
          </w:rPr>
          <w:t>Technology for Education</w:t>
        </w:r>
        <w:r w:rsidR="00E277D0">
          <w:rPr>
            <w:sz w:val="24"/>
          </w:rPr>
          <w:t>, 106–109. https://doi.org/10.1109/T4E.2014.23</w:t>
        </w:r>
      </w:hyperlink>
    </w:p>
    <w:p w14:paraId="4CC08F1C" w14:textId="77777777" w:rsidR="00110597" w:rsidRDefault="00DE3B72">
      <w:pPr>
        <w:spacing w:line="275" w:lineRule="exact"/>
        <w:ind w:left="100"/>
        <w:jc w:val="both"/>
        <w:rPr>
          <w:sz w:val="24"/>
        </w:rPr>
      </w:pPr>
      <w:hyperlink r:id="rId89">
        <w:r w:rsidR="00E277D0">
          <w:rPr>
            <w:sz w:val="24"/>
          </w:rPr>
          <w:t xml:space="preserve">Hyman, D. M. R. (2016). </w:t>
        </w:r>
        <w:r w:rsidR="00E277D0">
          <w:rPr>
            <w:i/>
            <w:sz w:val="24"/>
          </w:rPr>
          <w:t>Open- versus Close-Ended Survey Questions</w:t>
        </w:r>
        <w:r w:rsidR="00E277D0">
          <w:rPr>
            <w:sz w:val="24"/>
          </w:rPr>
          <w:t>. 6.</w:t>
        </w:r>
      </w:hyperlink>
    </w:p>
    <w:p w14:paraId="123EF5DF" w14:textId="77777777" w:rsidR="00110597" w:rsidRDefault="00DE3B72">
      <w:pPr>
        <w:spacing w:before="139" w:line="360" w:lineRule="auto"/>
        <w:ind w:left="820" w:right="655" w:hanging="721"/>
        <w:jc w:val="both"/>
        <w:rPr>
          <w:sz w:val="24"/>
        </w:rPr>
      </w:pPr>
      <w:hyperlink r:id="rId90">
        <w:r w:rsidR="00E277D0">
          <w:rPr>
            <w:sz w:val="24"/>
          </w:rPr>
          <w:t>Jamil, M. G., &amp; Isiaq, S. O. (2019). Teaching technology with technology: Approaches to bridging</w:t>
        </w:r>
      </w:hyperlink>
      <w:r w:rsidR="00E277D0">
        <w:rPr>
          <w:sz w:val="24"/>
        </w:rPr>
        <w:t xml:space="preserve"> </w:t>
      </w:r>
      <w:hyperlink r:id="rId91">
        <w:r w:rsidR="00E277D0">
          <w:rPr>
            <w:sz w:val="24"/>
          </w:rPr>
          <w:t>learning</w:t>
        </w:r>
        <w:r w:rsidR="00E277D0">
          <w:rPr>
            <w:spacing w:val="-7"/>
            <w:sz w:val="24"/>
          </w:rPr>
          <w:t xml:space="preserve"> </w:t>
        </w:r>
        <w:r w:rsidR="00E277D0">
          <w:rPr>
            <w:sz w:val="24"/>
          </w:rPr>
          <w:t>and</w:t>
        </w:r>
        <w:r w:rsidR="00E277D0">
          <w:rPr>
            <w:spacing w:val="-6"/>
            <w:sz w:val="24"/>
          </w:rPr>
          <w:t xml:space="preserve"> </w:t>
        </w:r>
        <w:r w:rsidR="00E277D0">
          <w:rPr>
            <w:sz w:val="24"/>
          </w:rPr>
          <w:t>teaching</w:t>
        </w:r>
        <w:r w:rsidR="00E277D0">
          <w:rPr>
            <w:spacing w:val="-5"/>
            <w:sz w:val="24"/>
          </w:rPr>
          <w:t xml:space="preserve"> </w:t>
        </w:r>
        <w:r w:rsidR="00E277D0">
          <w:rPr>
            <w:sz w:val="24"/>
          </w:rPr>
          <w:t>gaps</w:t>
        </w:r>
        <w:r w:rsidR="00E277D0">
          <w:rPr>
            <w:spacing w:val="-6"/>
            <w:sz w:val="24"/>
          </w:rPr>
          <w:t xml:space="preserve"> </w:t>
        </w:r>
        <w:r w:rsidR="00E277D0">
          <w:rPr>
            <w:sz w:val="24"/>
          </w:rPr>
          <w:t>in</w:t>
        </w:r>
        <w:r w:rsidR="00E277D0">
          <w:rPr>
            <w:spacing w:val="-6"/>
            <w:sz w:val="24"/>
          </w:rPr>
          <w:t xml:space="preserve"> </w:t>
        </w:r>
        <w:r w:rsidR="00E277D0">
          <w:rPr>
            <w:sz w:val="24"/>
          </w:rPr>
          <w:t>simulation-based</w:t>
        </w:r>
        <w:r w:rsidR="00E277D0">
          <w:rPr>
            <w:spacing w:val="-5"/>
            <w:sz w:val="24"/>
          </w:rPr>
          <w:t xml:space="preserve"> </w:t>
        </w:r>
        <w:r w:rsidR="00E277D0">
          <w:rPr>
            <w:sz w:val="24"/>
          </w:rPr>
          <w:t>programming</w:t>
        </w:r>
        <w:r w:rsidR="00E277D0">
          <w:rPr>
            <w:spacing w:val="-6"/>
            <w:sz w:val="24"/>
          </w:rPr>
          <w:t xml:space="preserve"> </w:t>
        </w:r>
        <w:r w:rsidR="00E277D0">
          <w:rPr>
            <w:sz w:val="24"/>
          </w:rPr>
          <w:t>education.</w:t>
        </w:r>
        <w:r w:rsidR="00E277D0">
          <w:rPr>
            <w:spacing w:val="-3"/>
            <w:sz w:val="24"/>
          </w:rPr>
          <w:t xml:space="preserve"> </w:t>
        </w:r>
        <w:r w:rsidR="00E277D0">
          <w:rPr>
            <w:i/>
            <w:sz w:val="24"/>
          </w:rPr>
          <w:t>International</w:t>
        </w:r>
        <w:r w:rsidR="00E277D0">
          <w:rPr>
            <w:i/>
            <w:spacing w:val="-5"/>
            <w:sz w:val="24"/>
          </w:rPr>
          <w:t xml:space="preserve"> </w:t>
        </w:r>
        <w:r w:rsidR="00E277D0">
          <w:rPr>
            <w:i/>
            <w:sz w:val="24"/>
          </w:rPr>
          <w:t>Journal</w:t>
        </w:r>
      </w:hyperlink>
      <w:r w:rsidR="00E277D0">
        <w:rPr>
          <w:i/>
          <w:sz w:val="24"/>
        </w:rPr>
        <w:t xml:space="preserve"> </w:t>
      </w:r>
      <w:hyperlink r:id="rId92">
        <w:r w:rsidR="00E277D0">
          <w:rPr>
            <w:i/>
            <w:sz w:val="24"/>
          </w:rPr>
          <w:t>of Educational Technology in Higher Education</w:t>
        </w:r>
        <w:r w:rsidR="00E277D0">
          <w:rPr>
            <w:sz w:val="24"/>
          </w:rPr>
          <w:t xml:space="preserve">, </w:t>
        </w:r>
        <w:r w:rsidR="00E277D0">
          <w:rPr>
            <w:i/>
            <w:sz w:val="24"/>
          </w:rPr>
          <w:t>16</w:t>
        </w:r>
        <w:r w:rsidR="00E277D0">
          <w:rPr>
            <w:sz w:val="24"/>
          </w:rPr>
          <w:t>(1), 25. https://doi.org/10.1186/s41239-</w:t>
        </w:r>
      </w:hyperlink>
      <w:r w:rsidR="00E277D0">
        <w:rPr>
          <w:sz w:val="24"/>
        </w:rPr>
        <w:t xml:space="preserve"> </w:t>
      </w:r>
      <w:hyperlink r:id="rId93">
        <w:r w:rsidR="00E277D0">
          <w:rPr>
            <w:sz w:val="24"/>
          </w:rPr>
          <w:t>019-0159-9</w:t>
        </w:r>
      </w:hyperlink>
    </w:p>
    <w:p w14:paraId="146B378B" w14:textId="77777777" w:rsidR="00110597" w:rsidRDefault="00DE3B72">
      <w:pPr>
        <w:pStyle w:val="BodyText"/>
        <w:spacing w:before="1" w:line="360" w:lineRule="auto"/>
        <w:ind w:left="820" w:right="656" w:hanging="721"/>
        <w:jc w:val="both"/>
      </w:pPr>
      <w:hyperlink r:id="rId94">
        <w:r w:rsidR="00E277D0">
          <w:t>Lin, W.-L., &amp; Lien, Y.-W. (2013). The Different Role of Working Memory in Open-Ended Versus</w:t>
        </w:r>
      </w:hyperlink>
      <w:r w:rsidR="00E277D0">
        <w:t xml:space="preserve"> </w:t>
      </w:r>
      <w:hyperlink r:id="rId95">
        <w:r w:rsidR="00E277D0">
          <w:t xml:space="preserve">Closed-Ended Creative Problem Solving: A Dual-Process Theory Account. </w:t>
        </w:r>
        <w:r w:rsidR="00E277D0">
          <w:rPr>
            <w:i/>
          </w:rPr>
          <w:t>Creativity</w:t>
        </w:r>
      </w:hyperlink>
      <w:r w:rsidR="00E277D0">
        <w:rPr>
          <w:i/>
        </w:rPr>
        <w:t xml:space="preserve"> </w:t>
      </w:r>
      <w:hyperlink r:id="rId96">
        <w:r w:rsidR="00E277D0">
          <w:rPr>
            <w:i/>
          </w:rPr>
          <w:t>Research Journal</w:t>
        </w:r>
        <w:r w:rsidR="00E277D0">
          <w:t xml:space="preserve">, </w:t>
        </w:r>
        <w:r w:rsidR="00E277D0">
          <w:rPr>
            <w:i/>
          </w:rPr>
          <w:t>25</w:t>
        </w:r>
        <w:r w:rsidR="00E277D0">
          <w:t>(1), 85–96. https://doi.org/10.1080/10400419.2013.752249</w:t>
        </w:r>
      </w:hyperlink>
    </w:p>
    <w:p w14:paraId="703E8691" w14:textId="77777777" w:rsidR="00110597" w:rsidRDefault="00DE3B72">
      <w:pPr>
        <w:spacing w:line="360" w:lineRule="auto"/>
        <w:ind w:left="820" w:right="661" w:hanging="721"/>
        <w:jc w:val="both"/>
        <w:rPr>
          <w:sz w:val="24"/>
        </w:rPr>
      </w:pPr>
      <w:hyperlink r:id="rId97">
        <w:proofErr w:type="spellStart"/>
        <w:r w:rsidR="00E277D0">
          <w:rPr>
            <w:sz w:val="24"/>
          </w:rPr>
          <w:t>Luthfi</w:t>
        </w:r>
        <w:proofErr w:type="spellEnd"/>
        <w:r w:rsidR="00E277D0">
          <w:rPr>
            <w:sz w:val="24"/>
          </w:rPr>
          <w:t xml:space="preserve">, M., &amp; Ayu, A. (2019). </w:t>
        </w:r>
        <w:r w:rsidR="00E277D0">
          <w:rPr>
            <w:i/>
            <w:sz w:val="24"/>
          </w:rPr>
          <w:t>A review of increasing teaching and learning database subjects in</w:t>
        </w:r>
      </w:hyperlink>
      <w:r w:rsidR="00E277D0">
        <w:rPr>
          <w:i/>
          <w:sz w:val="24"/>
        </w:rPr>
        <w:t xml:space="preserve"> </w:t>
      </w:r>
      <w:hyperlink r:id="rId98">
        <w:r w:rsidR="00E277D0">
          <w:rPr>
            <w:i/>
            <w:sz w:val="24"/>
          </w:rPr>
          <w:t>computer science</w:t>
        </w:r>
        <w:r w:rsidR="00E277D0">
          <w:rPr>
            <w:sz w:val="24"/>
          </w:rPr>
          <w:t xml:space="preserve">. </w:t>
        </w:r>
        <w:r w:rsidR="00E277D0">
          <w:rPr>
            <w:i/>
            <w:sz w:val="24"/>
          </w:rPr>
          <w:t>40</w:t>
        </w:r>
        <w:r w:rsidR="00E277D0">
          <w:rPr>
            <w:sz w:val="24"/>
          </w:rPr>
          <w:t>, 9.</w:t>
        </w:r>
      </w:hyperlink>
    </w:p>
    <w:p w14:paraId="29BD55EC" w14:textId="77777777" w:rsidR="00110597" w:rsidRDefault="00DE3B72">
      <w:pPr>
        <w:spacing w:line="360" w:lineRule="auto"/>
        <w:ind w:left="820" w:right="660" w:hanging="721"/>
        <w:jc w:val="both"/>
        <w:rPr>
          <w:sz w:val="24"/>
        </w:rPr>
      </w:pPr>
      <w:hyperlink r:id="rId99">
        <w:r w:rsidR="00E277D0" w:rsidRPr="008B328D">
          <w:rPr>
            <w:sz w:val="24"/>
            <w:highlight w:val="yellow"/>
          </w:rPr>
          <w:t>Marion,</w:t>
        </w:r>
        <w:r w:rsidR="00E277D0" w:rsidRPr="008B328D">
          <w:rPr>
            <w:spacing w:val="-11"/>
            <w:sz w:val="24"/>
            <w:highlight w:val="yellow"/>
          </w:rPr>
          <w:t xml:space="preserve"> </w:t>
        </w:r>
        <w:r w:rsidR="00E277D0" w:rsidRPr="008B328D">
          <w:rPr>
            <w:sz w:val="24"/>
            <w:highlight w:val="yellow"/>
          </w:rPr>
          <w:t>B.,</w:t>
        </w:r>
        <w:r w:rsidR="00E277D0" w:rsidRPr="008B328D">
          <w:rPr>
            <w:spacing w:val="-9"/>
            <w:sz w:val="24"/>
            <w:highlight w:val="yellow"/>
          </w:rPr>
          <w:t xml:space="preserve"> </w:t>
        </w:r>
        <w:proofErr w:type="spellStart"/>
        <w:r w:rsidR="00E277D0" w:rsidRPr="008B328D">
          <w:rPr>
            <w:sz w:val="24"/>
            <w:highlight w:val="yellow"/>
          </w:rPr>
          <w:t>Impagliazzo</w:t>
        </w:r>
        <w:proofErr w:type="spellEnd"/>
        <w:r w:rsidR="00E277D0" w:rsidRPr="008B328D">
          <w:rPr>
            <w:sz w:val="24"/>
            <w:highlight w:val="yellow"/>
          </w:rPr>
          <w:t>,</w:t>
        </w:r>
        <w:r w:rsidR="00E277D0" w:rsidRPr="008B328D">
          <w:rPr>
            <w:spacing w:val="-7"/>
            <w:sz w:val="24"/>
            <w:highlight w:val="yellow"/>
          </w:rPr>
          <w:t xml:space="preserve"> </w:t>
        </w:r>
        <w:r w:rsidR="00E277D0" w:rsidRPr="008B328D">
          <w:rPr>
            <w:sz w:val="24"/>
            <w:highlight w:val="yellow"/>
          </w:rPr>
          <w:t>J.,</w:t>
        </w:r>
        <w:r w:rsidR="00E277D0" w:rsidRPr="008B328D">
          <w:rPr>
            <w:spacing w:val="-10"/>
            <w:sz w:val="24"/>
            <w:highlight w:val="yellow"/>
          </w:rPr>
          <w:t xml:space="preserve"> </w:t>
        </w:r>
        <w:r w:rsidR="00E277D0" w:rsidRPr="008B328D">
          <w:rPr>
            <w:sz w:val="24"/>
            <w:highlight w:val="yellow"/>
          </w:rPr>
          <w:t>&amp;</w:t>
        </w:r>
        <w:r w:rsidR="00E277D0" w:rsidRPr="008B328D">
          <w:rPr>
            <w:spacing w:val="-11"/>
            <w:sz w:val="24"/>
            <w:highlight w:val="yellow"/>
          </w:rPr>
          <w:t xml:space="preserve"> </w:t>
        </w:r>
        <w:r w:rsidR="00E277D0" w:rsidRPr="008B328D">
          <w:rPr>
            <w:sz w:val="24"/>
            <w:highlight w:val="yellow"/>
          </w:rPr>
          <w:t>Clair,</w:t>
        </w:r>
        <w:r w:rsidR="00E277D0" w:rsidRPr="008B328D">
          <w:rPr>
            <w:spacing w:val="-12"/>
            <w:sz w:val="24"/>
            <w:highlight w:val="yellow"/>
          </w:rPr>
          <w:t xml:space="preserve"> </w:t>
        </w:r>
        <w:r w:rsidR="00E277D0" w:rsidRPr="008B328D">
          <w:rPr>
            <w:sz w:val="24"/>
            <w:highlight w:val="yellow"/>
          </w:rPr>
          <w:t>C.</w:t>
        </w:r>
        <w:r w:rsidR="00E277D0" w:rsidRPr="008B328D">
          <w:rPr>
            <w:spacing w:val="-11"/>
            <w:sz w:val="24"/>
            <w:highlight w:val="yellow"/>
          </w:rPr>
          <w:t xml:space="preserve"> </w:t>
        </w:r>
        <w:r w:rsidR="00E277D0" w:rsidRPr="008B328D">
          <w:rPr>
            <w:sz w:val="24"/>
            <w:highlight w:val="yellow"/>
          </w:rPr>
          <w:t>S.</w:t>
        </w:r>
        <w:r w:rsidR="00E277D0">
          <w:rPr>
            <w:spacing w:val="-8"/>
            <w:sz w:val="24"/>
          </w:rPr>
          <w:t xml:space="preserve"> </w:t>
        </w:r>
        <w:r w:rsidR="00E277D0">
          <w:rPr>
            <w:sz w:val="24"/>
          </w:rPr>
          <w:t>(2007).</w:t>
        </w:r>
        <w:r w:rsidR="00E277D0">
          <w:rPr>
            <w:spacing w:val="-7"/>
            <w:sz w:val="24"/>
          </w:rPr>
          <w:t xml:space="preserve"> </w:t>
        </w:r>
        <w:r w:rsidR="00E277D0">
          <w:rPr>
            <w:i/>
            <w:sz w:val="24"/>
          </w:rPr>
          <w:t>Assessing</w:t>
        </w:r>
        <w:r w:rsidR="00E277D0">
          <w:rPr>
            <w:i/>
            <w:spacing w:val="-11"/>
            <w:sz w:val="24"/>
          </w:rPr>
          <w:t xml:space="preserve"> </w:t>
        </w:r>
        <w:r w:rsidR="00E277D0">
          <w:rPr>
            <w:i/>
            <w:sz w:val="24"/>
          </w:rPr>
          <w:t>Computer</w:t>
        </w:r>
        <w:r w:rsidR="00E277D0">
          <w:rPr>
            <w:i/>
            <w:spacing w:val="-10"/>
            <w:sz w:val="24"/>
          </w:rPr>
          <w:t xml:space="preserve"> </w:t>
        </w:r>
        <w:r w:rsidR="00E277D0">
          <w:rPr>
            <w:i/>
            <w:sz w:val="24"/>
          </w:rPr>
          <w:t>Science</w:t>
        </w:r>
        <w:r w:rsidR="00E277D0">
          <w:rPr>
            <w:i/>
            <w:spacing w:val="-12"/>
            <w:sz w:val="24"/>
          </w:rPr>
          <w:t xml:space="preserve"> </w:t>
        </w:r>
        <w:r w:rsidR="00E277D0">
          <w:rPr>
            <w:i/>
            <w:sz w:val="24"/>
          </w:rPr>
          <w:t>Programs:</w:t>
        </w:r>
        <w:r w:rsidR="00E277D0">
          <w:rPr>
            <w:i/>
            <w:spacing w:val="-12"/>
            <w:sz w:val="24"/>
          </w:rPr>
          <w:t xml:space="preserve"> </w:t>
        </w:r>
        <w:r w:rsidR="00E277D0">
          <w:rPr>
            <w:i/>
            <w:sz w:val="24"/>
          </w:rPr>
          <w:t>What</w:t>
        </w:r>
        <w:r w:rsidR="00E277D0">
          <w:rPr>
            <w:i/>
            <w:spacing w:val="-8"/>
            <w:sz w:val="24"/>
          </w:rPr>
          <w:t xml:space="preserve"> </w:t>
        </w:r>
        <w:r w:rsidR="00E277D0">
          <w:rPr>
            <w:i/>
            <w:sz w:val="24"/>
          </w:rPr>
          <w:t>Have</w:t>
        </w:r>
      </w:hyperlink>
      <w:r w:rsidR="00E277D0">
        <w:rPr>
          <w:i/>
          <w:sz w:val="24"/>
        </w:rPr>
        <w:t xml:space="preserve"> </w:t>
      </w:r>
      <w:hyperlink r:id="rId100">
        <w:r w:rsidR="00E277D0">
          <w:rPr>
            <w:i/>
            <w:sz w:val="24"/>
          </w:rPr>
          <w:t>We Learned</w:t>
        </w:r>
        <w:r w:rsidR="00E277D0">
          <w:rPr>
            <w:sz w:val="24"/>
          </w:rPr>
          <w:t>.</w:t>
        </w:r>
        <w:r w:rsidR="00E277D0">
          <w:rPr>
            <w:spacing w:val="-2"/>
            <w:sz w:val="24"/>
          </w:rPr>
          <w:t xml:space="preserve"> </w:t>
        </w:r>
        <w:r w:rsidR="00E277D0">
          <w:rPr>
            <w:sz w:val="24"/>
          </w:rPr>
          <w:t>2.</w:t>
        </w:r>
      </w:hyperlink>
    </w:p>
    <w:p w14:paraId="5F961247" w14:textId="77777777" w:rsidR="00110597" w:rsidRDefault="00DE3B72">
      <w:pPr>
        <w:tabs>
          <w:tab w:val="left" w:pos="3654"/>
          <w:tab w:val="left" w:pos="6407"/>
          <w:tab w:val="left" w:pos="8945"/>
        </w:tabs>
        <w:spacing w:line="360" w:lineRule="auto"/>
        <w:ind w:left="820" w:right="658" w:hanging="721"/>
        <w:jc w:val="both"/>
        <w:rPr>
          <w:sz w:val="24"/>
        </w:rPr>
      </w:pPr>
      <w:hyperlink r:id="rId101">
        <w:r w:rsidR="00E277D0">
          <w:rPr>
            <w:sz w:val="24"/>
          </w:rPr>
          <w:t>Phewkum, C., Kaewchaiya, J., Kobayashi, K., &amp; Atchariyachanvanich, K. (2019). ScrambleSQL: A</w:t>
        </w:r>
      </w:hyperlink>
      <w:r w:rsidR="00E277D0">
        <w:rPr>
          <w:sz w:val="24"/>
        </w:rPr>
        <w:t xml:space="preserve"> </w:t>
      </w:r>
      <w:hyperlink r:id="rId102">
        <w:r w:rsidR="00E277D0">
          <w:rPr>
            <w:sz w:val="24"/>
          </w:rPr>
          <w:t xml:space="preserve">Novel Drag-and-drop SQL Learning Tool. </w:t>
        </w:r>
        <w:r w:rsidR="00E277D0">
          <w:rPr>
            <w:i/>
            <w:sz w:val="24"/>
          </w:rPr>
          <w:t>2019 23rd International Computer Science and</w:t>
        </w:r>
      </w:hyperlink>
      <w:r w:rsidR="00E277D0">
        <w:rPr>
          <w:i/>
          <w:sz w:val="24"/>
        </w:rPr>
        <w:t xml:space="preserve"> </w:t>
      </w:r>
      <w:hyperlink r:id="rId103">
        <w:r w:rsidR="00E277D0">
          <w:rPr>
            <w:i/>
            <w:sz w:val="24"/>
          </w:rPr>
          <w:t>Engineering</w:t>
        </w:r>
        <w:r w:rsidR="00E277D0">
          <w:rPr>
            <w:i/>
            <w:sz w:val="24"/>
          </w:rPr>
          <w:tab/>
          <w:t>Conference</w:t>
        </w:r>
        <w:r w:rsidR="00E277D0">
          <w:rPr>
            <w:i/>
            <w:sz w:val="24"/>
          </w:rPr>
          <w:tab/>
          <w:t>(ICSEC)</w:t>
        </w:r>
        <w:r w:rsidR="00E277D0">
          <w:rPr>
            <w:sz w:val="24"/>
          </w:rPr>
          <w:t>,</w:t>
        </w:r>
        <w:r w:rsidR="00E277D0">
          <w:rPr>
            <w:sz w:val="24"/>
          </w:rPr>
          <w:tab/>
        </w:r>
        <w:r w:rsidR="00E277D0">
          <w:rPr>
            <w:spacing w:val="-3"/>
            <w:sz w:val="24"/>
          </w:rPr>
          <w:t>340–344.</w:t>
        </w:r>
      </w:hyperlink>
      <w:r w:rsidR="00E277D0">
        <w:rPr>
          <w:spacing w:val="-3"/>
          <w:sz w:val="24"/>
        </w:rPr>
        <w:t xml:space="preserve"> </w:t>
      </w:r>
      <w:hyperlink r:id="rId104">
        <w:r w:rsidR="00E277D0">
          <w:rPr>
            <w:sz w:val="24"/>
          </w:rPr>
          <w:t>https://doi.org/10.1109/ICSEC47112.2019.8974815</w:t>
        </w:r>
      </w:hyperlink>
    </w:p>
    <w:p w14:paraId="1B481BF1" w14:textId="77777777" w:rsidR="00110597" w:rsidRDefault="00DE3B72">
      <w:pPr>
        <w:ind w:left="100"/>
        <w:jc w:val="both"/>
        <w:rPr>
          <w:sz w:val="24"/>
        </w:rPr>
      </w:pPr>
      <w:hyperlink r:id="rId105">
        <w:r w:rsidR="00E277D0" w:rsidRPr="008B328D">
          <w:rPr>
            <w:sz w:val="24"/>
            <w:highlight w:val="yellow"/>
          </w:rPr>
          <w:t>Phillip Garner.</w:t>
        </w:r>
        <w:r w:rsidR="00E277D0">
          <w:rPr>
            <w:sz w:val="24"/>
          </w:rPr>
          <w:t xml:space="preserve"> (2015). </w:t>
        </w:r>
        <w:r w:rsidR="00E277D0">
          <w:rPr>
            <w:i/>
            <w:sz w:val="24"/>
          </w:rPr>
          <w:t>Learning SQL in steps</w:t>
        </w:r>
        <w:r w:rsidR="00E277D0">
          <w:rPr>
            <w:sz w:val="24"/>
          </w:rPr>
          <w:t xml:space="preserve">. </w:t>
        </w:r>
        <w:r w:rsidR="00E277D0">
          <w:rPr>
            <w:i/>
            <w:sz w:val="24"/>
          </w:rPr>
          <w:t>13</w:t>
        </w:r>
        <w:r w:rsidR="00E277D0">
          <w:rPr>
            <w:sz w:val="24"/>
          </w:rPr>
          <w:t>.</w:t>
        </w:r>
      </w:hyperlink>
    </w:p>
    <w:p w14:paraId="3864A07A" w14:textId="77777777" w:rsidR="00110597" w:rsidRDefault="00DE3B72">
      <w:pPr>
        <w:spacing w:before="139" w:line="360" w:lineRule="auto"/>
        <w:ind w:left="820" w:right="658" w:hanging="721"/>
        <w:jc w:val="both"/>
        <w:rPr>
          <w:sz w:val="24"/>
        </w:rPr>
      </w:pPr>
      <w:hyperlink r:id="rId106">
        <w:r w:rsidR="00E277D0" w:rsidRPr="008B328D">
          <w:rPr>
            <w:sz w:val="24"/>
            <w:highlight w:val="yellow"/>
          </w:rPr>
          <w:t>Price,</w:t>
        </w:r>
        <w:r w:rsidR="00E277D0" w:rsidRPr="008B328D">
          <w:rPr>
            <w:spacing w:val="-6"/>
            <w:sz w:val="24"/>
            <w:highlight w:val="yellow"/>
          </w:rPr>
          <w:t xml:space="preserve"> </w:t>
        </w:r>
        <w:r w:rsidR="00E277D0" w:rsidRPr="008B328D">
          <w:rPr>
            <w:sz w:val="24"/>
            <w:highlight w:val="yellow"/>
          </w:rPr>
          <w:t>T.</w:t>
        </w:r>
        <w:r w:rsidR="00E277D0" w:rsidRPr="008B328D">
          <w:rPr>
            <w:spacing w:val="-6"/>
            <w:sz w:val="24"/>
            <w:highlight w:val="yellow"/>
          </w:rPr>
          <w:t xml:space="preserve"> </w:t>
        </w:r>
        <w:r w:rsidR="00E277D0" w:rsidRPr="008B328D">
          <w:rPr>
            <w:sz w:val="24"/>
            <w:highlight w:val="yellow"/>
          </w:rPr>
          <w:t>W.,</w:t>
        </w:r>
        <w:r w:rsidR="00E277D0" w:rsidRPr="008B328D">
          <w:rPr>
            <w:spacing w:val="-4"/>
            <w:sz w:val="24"/>
            <w:highlight w:val="yellow"/>
          </w:rPr>
          <w:t xml:space="preserve"> </w:t>
        </w:r>
        <w:r w:rsidR="00E277D0" w:rsidRPr="008B328D">
          <w:rPr>
            <w:sz w:val="24"/>
            <w:highlight w:val="yellow"/>
          </w:rPr>
          <w:t>&amp;</w:t>
        </w:r>
        <w:r w:rsidR="00E277D0" w:rsidRPr="008B328D">
          <w:rPr>
            <w:spacing w:val="-6"/>
            <w:sz w:val="24"/>
            <w:highlight w:val="yellow"/>
          </w:rPr>
          <w:t xml:space="preserve"> </w:t>
        </w:r>
        <w:r w:rsidR="00E277D0" w:rsidRPr="008B328D">
          <w:rPr>
            <w:sz w:val="24"/>
            <w:highlight w:val="yellow"/>
          </w:rPr>
          <w:t>Barnes,</w:t>
        </w:r>
        <w:r w:rsidR="00E277D0" w:rsidRPr="008B328D">
          <w:rPr>
            <w:spacing w:val="-4"/>
            <w:sz w:val="24"/>
            <w:highlight w:val="yellow"/>
          </w:rPr>
          <w:t xml:space="preserve"> </w:t>
        </w:r>
        <w:r w:rsidR="00E277D0" w:rsidRPr="008B328D">
          <w:rPr>
            <w:sz w:val="24"/>
            <w:highlight w:val="yellow"/>
          </w:rPr>
          <w:t>T.</w:t>
        </w:r>
        <w:r w:rsidR="00E277D0">
          <w:rPr>
            <w:spacing w:val="-6"/>
            <w:sz w:val="24"/>
          </w:rPr>
          <w:t xml:space="preserve"> </w:t>
        </w:r>
        <w:r w:rsidR="00E277D0">
          <w:rPr>
            <w:sz w:val="24"/>
          </w:rPr>
          <w:t>(2015).</w:t>
        </w:r>
        <w:r w:rsidR="00E277D0">
          <w:rPr>
            <w:spacing w:val="-7"/>
            <w:sz w:val="24"/>
          </w:rPr>
          <w:t xml:space="preserve"> </w:t>
        </w:r>
        <w:r w:rsidR="00E277D0">
          <w:rPr>
            <w:sz w:val="24"/>
          </w:rPr>
          <w:t>Comparing</w:t>
        </w:r>
        <w:r w:rsidR="00E277D0">
          <w:rPr>
            <w:spacing w:val="-6"/>
            <w:sz w:val="24"/>
          </w:rPr>
          <w:t xml:space="preserve"> </w:t>
        </w:r>
        <w:r w:rsidR="00E277D0">
          <w:rPr>
            <w:sz w:val="24"/>
          </w:rPr>
          <w:t>Textual</w:t>
        </w:r>
        <w:r w:rsidR="00E277D0">
          <w:rPr>
            <w:spacing w:val="-6"/>
            <w:sz w:val="24"/>
          </w:rPr>
          <w:t xml:space="preserve"> </w:t>
        </w:r>
        <w:r w:rsidR="00E277D0">
          <w:rPr>
            <w:sz w:val="24"/>
          </w:rPr>
          <w:t>and</w:t>
        </w:r>
        <w:r w:rsidR="00E277D0">
          <w:rPr>
            <w:spacing w:val="-6"/>
            <w:sz w:val="24"/>
          </w:rPr>
          <w:t xml:space="preserve"> </w:t>
        </w:r>
        <w:r w:rsidR="00E277D0">
          <w:rPr>
            <w:sz w:val="24"/>
          </w:rPr>
          <w:t>Block</w:t>
        </w:r>
        <w:r w:rsidR="00E277D0">
          <w:rPr>
            <w:spacing w:val="-4"/>
            <w:sz w:val="24"/>
          </w:rPr>
          <w:t xml:space="preserve"> </w:t>
        </w:r>
        <w:r w:rsidR="00E277D0">
          <w:rPr>
            <w:sz w:val="24"/>
          </w:rPr>
          <w:t>Interfaces</w:t>
        </w:r>
        <w:r w:rsidR="00E277D0">
          <w:rPr>
            <w:spacing w:val="-6"/>
            <w:sz w:val="24"/>
          </w:rPr>
          <w:t xml:space="preserve"> </w:t>
        </w:r>
        <w:r w:rsidR="00E277D0">
          <w:rPr>
            <w:sz w:val="24"/>
          </w:rPr>
          <w:t>in</w:t>
        </w:r>
        <w:r w:rsidR="00E277D0">
          <w:rPr>
            <w:spacing w:val="-6"/>
            <w:sz w:val="24"/>
          </w:rPr>
          <w:t xml:space="preserve"> </w:t>
        </w:r>
        <w:r w:rsidR="00E277D0">
          <w:rPr>
            <w:sz w:val="24"/>
          </w:rPr>
          <w:t>a</w:t>
        </w:r>
        <w:r w:rsidR="00E277D0">
          <w:rPr>
            <w:spacing w:val="-7"/>
            <w:sz w:val="24"/>
          </w:rPr>
          <w:t xml:space="preserve"> </w:t>
        </w:r>
        <w:r w:rsidR="00E277D0">
          <w:rPr>
            <w:sz w:val="24"/>
          </w:rPr>
          <w:t>Novice</w:t>
        </w:r>
        <w:r w:rsidR="00E277D0">
          <w:rPr>
            <w:spacing w:val="-7"/>
            <w:sz w:val="24"/>
          </w:rPr>
          <w:t xml:space="preserve"> </w:t>
        </w:r>
        <w:r w:rsidR="00E277D0">
          <w:rPr>
            <w:sz w:val="24"/>
          </w:rPr>
          <w:t>Programming</w:t>
        </w:r>
      </w:hyperlink>
      <w:r w:rsidR="00E277D0">
        <w:rPr>
          <w:sz w:val="24"/>
        </w:rPr>
        <w:t xml:space="preserve"> </w:t>
      </w:r>
      <w:hyperlink r:id="rId107">
        <w:r w:rsidR="00E277D0">
          <w:rPr>
            <w:sz w:val="24"/>
          </w:rPr>
          <w:t xml:space="preserve">Environment. </w:t>
        </w:r>
        <w:r w:rsidR="00E277D0">
          <w:rPr>
            <w:i/>
            <w:sz w:val="24"/>
          </w:rPr>
          <w:t>Proceedings of the Eleventh Annual International Conference on International</w:t>
        </w:r>
      </w:hyperlink>
      <w:r w:rsidR="00E277D0">
        <w:rPr>
          <w:i/>
          <w:sz w:val="24"/>
        </w:rPr>
        <w:t xml:space="preserve"> </w:t>
      </w:r>
      <w:hyperlink r:id="rId108">
        <w:r w:rsidR="00E277D0">
          <w:rPr>
            <w:i/>
            <w:sz w:val="24"/>
          </w:rPr>
          <w:t>Computing Education Research</w:t>
        </w:r>
        <w:r w:rsidR="00E277D0">
          <w:rPr>
            <w:sz w:val="24"/>
          </w:rPr>
          <w:t>, 91–99.</w:t>
        </w:r>
        <w:r w:rsidR="00E277D0">
          <w:rPr>
            <w:spacing w:val="-2"/>
            <w:sz w:val="24"/>
          </w:rPr>
          <w:t xml:space="preserve"> </w:t>
        </w:r>
        <w:r w:rsidR="00E277D0">
          <w:rPr>
            <w:sz w:val="24"/>
          </w:rPr>
          <w:t>https://doi.org/10.1145/2787622.2787712</w:t>
        </w:r>
      </w:hyperlink>
    </w:p>
    <w:p w14:paraId="076D3D71" w14:textId="77777777" w:rsidR="00110597" w:rsidRDefault="00DE3B72">
      <w:pPr>
        <w:pStyle w:val="BodyText"/>
        <w:spacing w:line="360" w:lineRule="auto"/>
        <w:ind w:left="820" w:right="657" w:hanging="721"/>
        <w:jc w:val="both"/>
      </w:pPr>
      <w:hyperlink r:id="rId109">
        <w:r w:rsidR="00E277D0">
          <w:t>Puspitasari, D., Arhandi, P. P., Saputra, P. Y., Syaifudin, Y. W., Himawan, H. A., &amp; Sholihah, P. A.</w:t>
        </w:r>
      </w:hyperlink>
      <w:r w:rsidR="00E277D0">
        <w:t xml:space="preserve"> </w:t>
      </w:r>
      <w:hyperlink r:id="rId110">
        <w:r w:rsidR="00E277D0">
          <w:t>(2019).</w:t>
        </w:r>
        <w:r w:rsidR="00E277D0">
          <w:rPr>
            <w:spacing w:val="-13"/>
          </w:rPr>
          <w:t xml:space="preserve"> </w:t>
        </w:r>
        <w:r w:rsidR="00E277D0">
          <w:t>Online</w:t>
        </w:r>
        <w:r w:rsidR="00E277D0">
          <w:rPr>
            <w:spacing w:val="-12"/>
          </w:rPr>
          <w:t xml:space="preserve"> </w:t>
        </w:r>
        <w:r w:rsidR="00E277D0">
          <w:t>judge</w:t>
        </w:r>
        <w:r w:rsidR="00E277D0">
          <w:rPr>
            <w:spacing w:val="-13"/>
          </w:rPr>
          <w:t xml:space="preserve"> </w:t>
        </w:r>
        <w:r w:rsidR="00E277D0">
          <w:t>MySQL</w:t>
        </w:r>
        <w:r w:rsidR="00E277D0">
          <w:rPr>
            <w:spacing w:val="-13"/>
          </w:rPr>
          <w:t xml:space="preserve"> </w:t>
        </w:r>
        <w:r w:rsidR="00E277D0">
          <w:t>for</w:t>
        </w:r>
        <w:r w:rsidR="00E277D0">
          <w:rPr>
            <w:spacing w:val="-15"/>
          </w:rPr>
          <w:t xml:space="preserve"> </w:t>
        </w:r>
        <w:r w:rsidR="00E277D0">
          <w:t>learning</w:t>
        </w:r>
        <w:r w:rsidR="00E277D0">
          <w:rPr>
            <w:spacing w:val="-11"/>
          </w:rPr>
          <w:t xml:space="preserve"> </w:t>
        </w:r>
        <w:r w:rsidR="00E277D0">
          <w:t>process</w:t>
        </w:r>
        <w:r w:rsidR="00E277D0">
          <w:rPr>
            <w:spacing w:val="-11"/>
          </w:rPr>
          <w:t xml:space="preserve"> </w:t>
        </w:r>
        <w:r w:rsidR="00E277D0">
          <w:t>of</w:t>
        </w:r>
        <w:r w:rsidR="00E277D0">
          <w:rPr>
            <w:spacing w:val="-13"/>
          </w:rPr>
          <w:t xml:space="preserve"> </w:t>
        </w:r>
        <w:r w:rsidR="00E277D0">
          <w:t>database</w:t>
        </w:r>
        <w:r w:rsidR="00E277D0">
          <w:rPr>
            <w:spacing w:val="-14"/>
          </w:rPr>
          <w:t xml:space="preserve"> </w:t>
        </w:r>
        <w:r w:rsidR="00E277D0">
          <w:t>practice</w:t>
        </w:r>
        <w:r w:rsidR="00E277D0">
          <w:rPr>
            <w:spacing w:val="-11"/>
          </w:rPr>
          <w:t xml:space="preserve"> </w:t>
        </w:r>
        <w:r w:rsidR="00E277D0">
          <w:t>course.</w:t>
        </w:r>
        <w:r w:rsidR="00E277D0">
          <w:rPr>
            <w:spacing w:val="-9"/>
          </w:rPr>
          <w:t xml:space="preserve"> </w:t>
        </w:r>
        <w:r w:rsidR="00E277D0">
          <w:rPr>
            <w:i/>
          </w:rPr>
          <w:t>IOP</w:t>
        </w:r>
        <w:r w:rsidR="00E277D0">
          <w:rPr>
            <w:i/>
            <w:spacing w:val="-12"/>
          </w:rPr>
          <w:t xml:space="preserve"> </w:t>
        </w:r>
        <w:r w:rsidR="00E277D0">
          <w:rPr>
            <w:i/>
          </w:rPr>
          <w:t>Conference</w:t>
        </w:r>
      </w:hyperlink>
      <w:r w:rsidR="00E277D0">
        <w:rPr>
          <w:i/>
        </w:rPr>
        <w:t xml:space="preserve"> </w:t>
      </w:r>
      <w:hyperlink r:id="rId111">
        <w:r w:rsidR="00E277D0">
          <w:rPr>
            <w:i/>
          </w:rPr>
          <w:t>Series: Materials Science and Engineering</w:t>
        </w:r>
        <w:r w:rsidR="00E277D0">
          <w:t xml:space="preserve">, </w:t>
        </w:r>
        <w:r w:rsidR="00E277D0">
          <w:rPr>
            <w:i/>
          </w:rPr>
          <w:t>523</w:t>
        </w:r>
        <w:r w:rsidR="00E277D0">
          <w:t>(1), 012046. https://doi.org/10.1088/1757-</w:t>
        </w:r>
      </w:hyperlink>
      <w:r w:rsidR="00E277D0">
        <w:t xml:space="preserve"> </w:t>
      </w:r>
      <w:hyperlink r:id="rId112">
        <w:r w:rsidR="00E277D0">
          <w:t>899X/523/1/012046</w:t>
        </w:r>
      </w:hyperlink>
    </w:p>
    <w:p w14:paraId="04DAD8B8" w14:textId="77777777" w:rsidR="00110597" w:rsidRDefault="00DE3B72">
      <w:pPr>
        <w:spacing w:line="360" w:lineRule="auto"/>
        <w:ind w:left="820" w:right="653" w:hanging="721"/>
        <w:jc w:val="both"/>
        <w:rPr>
          <w:sz w:val="24"/>
        </w:rPr>
      </w:pPr>
      <w:hyperlink r:id="rId113">
        <w:r w:rsidR="00E277D0" w:rsidRPr="008B328D">
          <w:rPr>
            <w:sz w:val="24"/>
            <w:highlight w:val="yellow"/>
          </w:rPr>
          <w:t>Rith, J., Lehmayr, P. S., &amp; Meyer-Wegener, K.</w:t>
        </w:r>
        <w:r w:rsidR="00E277D0">
          <w:rPr>
            <w:sz w:val="24"/>
          </w:rPr>
          <w:t xml:space="preserve"> (2014). Speaking in tongues: SQL access to NoSQL</w:t>
        </w:r>
      </w:hyperlink>
      <w:r w:rsidR="00E277D0">
        <w:rPr>
          <w:sz w:val="24"/>
        </w:rPr>
        <w:t xml:space="preserve"> </w:t>
      </w:r>
      <w:hyperlink r:id="rId114">
        <w:r w:rsidR="00E277D0">
          <w:rPr>
            <w:sz w:val="24"/>
          </w:rPr>
          <w:t xml:space="preserve">systems. </w:t>
        </w:r>
        <w:r w:rsidR="00E277D0">
          <w:rPr>
            <w:i/>
            <w:sz w:val="24"/>
          </w:rPr>
          <w:t>Proceedings of the 29th Annual ACM Symposium on Applied Computing</w:t>
        </w:r>
        <w:r w:rsidR="00E277D0">
          <w:rPr>
            <w:sz w:val="24"/>
          </w:rPr>
          <w:t>, 855–857.</w:t>
        </w:r>
      </w:hyperlink>
      <w:r w:rsidR="00E277D0">
        <w:rPr>
          <w:sz w:val="24"/>
        </w:rPr>
        <w:t xml:space="preserve"> </w:t>
      </w:r>
      <w:hyperlink r:id="rId115">
        <w:r w:rsidR="00E277D0">
          <w:rPr>
            <w:sz w:val="24"/>
          </w:rPr>
          <w:t>https://doi.org/10.1145/2554850.2555099</w:t>
        </w:r>
      </w:hyperlink>
    </w:p>
    <w:p w14:paraId="5AB8B4F4" w14:textId="77777777" w:rsidR="00110597" w:rsidRDefault="00DE3B72">
      <w:pPr>
        <w:spacing w:before="1"/>
        <w:ind w:left="100"/>
        <w:jc w:val="both"/>
        <w:rPr>
          <w:sz w:val="24"/>
        </w:rPr>
      </w:pPr>
      <w:hyperlink r:id="rId116">
        <w:r w:rsidR="00E277D0">
          <w:rPr>
            <w:sz w:val="24"/>
          </w:rPr>
          <w:t xml:space="preserve">Sastry, K. S. (2015). </w:t>
        </w:r>
        <w:r w:rsidR="00E277D0">
          <w:rPr>
            <w:i/>
            <w:sz w:val="24"/>
          </w:rPr>
          <w:t>An Effective Approach for Teaching Database Course</w:t>
        </w:r>
        <w:r w:rsidR="00E277D0">
          <w:rPr>
            <w:sz w:val="24"/>
          </w:rPr>
          <w:t>. 11.</w:t>
        </w:r>
      </w:hyperlink>
    </w:p>
    <w:p w14:paraId="7B02D1A0" w14:textId="77777777" w:rsidR="00110597" w:rsidRDefault="00DE3B72">
      <w:pPr>
        <w:spacing w:before="137" w:line="360" w:lineRule="auto"/>
        <w:ind w:left="820" w:right="655" w:hanging="721"/>
        <w:jc w:val="both"/>
        <w:rPr>
          <w:sz w:val="24"/>
        </w:rPr>
      </w:pPr>
      <w:hyperlink r:id="rId117">
        <w:r w:rsidR="00E277D0" w:rsidRPr="008B328D">
          <w:rPr>
            <w:sz w:val="24"/>
            <w:highlight w:val="yellow"/>
          </w:rPr>
          <w:t>Shaw, D., Woodford, B. J., &amp; Benwell, G. L.</w:t>
        </w:r>
        <w:r w:rsidR="00E277D0">
          <w:rPr>
            <w:sz w:val="24"/>
          </w:rPr>
          <w:t xml:space="preserve"> (2007). Educating future IS professionals through real-</w:t>
        </w:r>
      </w:hyperlink>
      <w:r w:rsidR="00E277D0">
        <w:rPr>
          <w:sz w:val="24"/>
        </w:rPr>
        <w:t xml:space="preserve"> </w:t>
      </w:r>
      <w:hyperlink r:id="rId118">
        <w:r w:rsidR="00E277D0">
          <w:rPr>
            <w:sz w:val="24"/>
          </w:rPr>
          <w:t xml:space="preserve">world integration. </w:t>
        </w:r>
        <w:r w:rsidR="00E277D0">
          <w:rPr>
            <w:i/>
            <w:sz w:val="24"/>
          </w:rPr>
          <w:t>International Journal of Teaching and Case Studies</w:t>
        </w:r>
        <w:r w:rsidR="00E277D0">
          <w:rPr>
            <w:sz w:val="24"/>
          </w:rPr>
          <w:t xml:space="preserve">, </w:t>
        </w:r>
        <w:r w:rsidR="00E277D0">
          <w:rPr>
            <w:i/>
            <w:sz w:val="24"/>
          </w:rPr>
          <w:t>1</w:t>
        </w:r>
        <w:r w:rsidR="00E277D0">
          <w:rPr>
            <w:sz w:val="24"/>
          </w:rPr>
          <w:t>(1/2), 66.</w:t>
        </w:r>
      </w:hyperlink>
      <w:r w:rsidR="00E277D0">
        <w:rPr>
          <w:sz w:val="24"/>
        </w:rPr>
        <w:t xml:space="preserve"> </w:t>
      </w:r>
      <w:hyperlink r:id="rId119">
        <w:r w:rsidR="00E277D0">
          <w:rPr>
            <w:sz w:val="24"/>
          </w:rPr>
          <w:t>https://doi.org/10.1504/IJTCS.2007.014210</w:t>
        </w:r>
      </w:hyperlink>
    </w:p>
    <w:p w14:paraId="3630D0ED" w14:textId="77777777" w:rsidR="00110597" w:rsidRDefault="00110597">
      <w:pPr>
        <w:spacing w:line="360" w:lineRule="auto"/>
        <w:jc w:val="both"/>
        <w:rPr>
          <w:sz w:val="24"/>
        </w:rPr>
        <w:sectPr w:rsidR="00110597">
          <w:pgSz w:w="11910" w:h="16840"/>
          <w:pgMar w:top="1360" w:right="780" w:bottom="1260" w:left="620" w:header="0" w:footer="1060" w:gutter="0"/>
          <w:cols w:space="720"/>
        </w:sectPr>
      </w:pPr>
    </w:p>
    <w:p w14:paraId="09CBD9DC" w14:textId="77777777" w:rsidR="00110597" w:rsidRDefault="00DE3B72">
      <w:pPr>
        <w:spacing w:before="61"/>
        <w:ind w:left="100"/>
        <w:jc w:val="both"/>
        <w:rPr>
          <w:sz w:val="24"/>
        </w:rPr>
      </w:pPr>
      <w:hyperlink r:id="rId120">
        <w:proofErr w:type="spellStart"/>
        <w:r w:rsidR="00E277D0">
          <w:rPr>
            <w:sz w:val="24"/>
          </w:rPr>
          <w:t>Taipalus</w:t>
        </w:r>
        <w:proofErr w:type="spellEnd"/>
        <w:r w:rsidR="00E277D0">
          <w:rPr>
            <w:sz w:val="24"/>
          </w:rPr>
          <w:t xml:space="preserve">, T. (2019). </w:t>
        </w:r>
        <w:r w:rsidR="00E277D0">
          <w:rPr>
            <w:i/>
            <w:sz w:val="24"/>
          </w:rPr>
          <w:t>A Notation for Planning SQL Queries</w:t>
        </w:r>
        <w:r w:rsidR="00E277D0">
          <w:rPr>
            <w:sz w:val="24"/>
          </w:rPr>
          <w:t xml:space="preserve">. </w:t>
        </w:r>
        <w:r w:rsidR="00E277D0">
          <w:rPr>
            <w:i/>
            <w:sz w:val="24"/>
          </w:rPr>
          <w:t>30</w:t>
        </w:r>
        <w:r w:rsidR="00E277D0">
          <w:rPr>
            <w:sz w:val="24"/>
          </w:rPr>
          <w:t>, 9.</w:t>
        </w:r>
      </w:hyperlink>
    </w:p>
    <w:p w14:paraId="6C718484" w14:textId="77777777" w:rsidR="00110597" w:rsidRDefault="00E277D0">
      <w:pPr>
        <w:pStyle w:val="BodyText"/>
        <w:spacing w:before="137" w:line="360" w:lineRule="auto"/>
        <w:ind w:left="820" w:right="660" w:hanging="721"/>
        <w:jc w:val="both"/>
      </w:pPr>
      <w:proofErr w:type="spellStart"/>
      <w:r>
        <w:t>Surbakti</w:t>
      </w:r>
      <w:proofErr w:type="spellEnd"/>
      <w:r>
        <w:t>,</w:t>
      </w:r>
      <w:r>
        <w:rPr>
          <w:spacing w:val="-7"/>
        </w:rPr>
        <w:t xml:space="preserve"> </w:t>
      </w:r>
      <w:r>
        <w:t>K.</w:t>
      </w:r>
      <w:r>
        <w:rPr>
          <w:spacing w:val="-7"/>
        </w:rPr>
        <w:t xml:space="preserve"> </w:t>
      </w:r>
      <w:r>
        <w:t>(2018).</w:t>
      </w:r>
      <w:r>
        <w:rPr>
          <w:spacing w:val="-5"/>
        </w:rPr>
        <w:t xml:space="preserve"> </w:t>
      </w:r>
      <w:r>
        <w:t>Kajian</w:t>
      </w:r>
      <w:r>
        <w:rPr>
          <w:spacing w:val="-7"/>
        </w:rPr>
        <w:t xml:space="preserve"> </w:t>
      </w:r>
      <w:r>
        <w:t>Mengenai</w:t>
      </w:r>
      <w:r>
        <w:rPr>
          <w:spacing w:val="-6"/>
        </w:rPr>
        <w:t xml:space="preserve"> </w:t>
      </w:r>
      <w:proofErr w:type="spellStart"/>
      <w:r>
        <w:t>Pentingnya</w:t>
      </w:r>
      <w:proofErr w:type="spellEnd"/>
      <w:r>
        <w:rPr>
          <w:spacing w:val="-5"/>
        </w:rPr>
        <w:t xml:space="preserve"> </w:t>
      </w:r>
      <w:r>
        <w:t>Basis</w:t>
      </w:r>
      <w:r>
        <w:rPr>
          <w:spacing w:val="-6"/>
        </w:rPr>
        <w:t xml:space="preserve"> </w:t>
      </w:r>
      <w:r>
        <w:t>Data</w:t>
      </w:r>
      <w:r>
        <w:rPr>
          <w:spacing w:val="-8"/>
        </w:rPr>
        <w:t xml:space="preserve"> </w:t>
      </w:r>
      <w:proofErr w:type="spellStart"/>
      <w:r>
        <w:t>Bagi</w:t>
      </w:r>
      <w:proofErr w:type="spellEnd"/>
      <w:r>
        <w:rPr>
          <w:spacing w:val="-6"/>
        </w:rPr>
        <w:t xml:space="preserve"> </w:t>
      </w:r>
      <w:proofErr w:type="spellStart"/>
      <w:r>
        <w:t>Sekolah</w:t>
      </w:r>
      <w:proofErr w:type="spellEnd"/>
      <w:r>
        <w:rPr>
          <w:spacing w:val="-2"/>
        </w:rPr>
        <w:t xml:space="preserve"> </w:t>
      </w:r>
      <w:r>
        <w:t>Saat</w:t>
      </w:r>
      <w:r>
        <w:rPr>
          <w:spacing w:val="-3"/>
        </w:rPr>
        <w:t xml:space="preserve"> </w:t>
      </w:r>
      <w:r>
        <w:t>Ini.</w:t>
      </w:r>
      <w:r>
        <w:rPr>
          <w:spacing w:val="-7"/>
        </w:rPr>
        <w:t xml:space="preserve"> </w:t>
      </w:r>
      <w:proofErr w:type="spellStart"/>
      <w:r>
        <w:t>Jurnal</w:t>
      </w:r>
      <w:proofErr w:type="spellEnd"/>
      <w:r>
        <w:rPr>
          <w:spacing w:val="-6"/>
        </w:rPr>
        <w:t xml:space="preserve"> </w:t>
      </w:r>
      <w:r>
        <w:t>74</w:t>
      </w:r>
      <w:r>
        <w:rPr>
          <w:spacing w:val="-4"/>
        </w:rPr>
        <w:t xml:space="preserve"> </w:t>
      </w:r>
      <w:proofErr w:type="spellStart"/>
      <w:r>
        <w:t>Curere</w:t>
      </w:r>
      <w:proofErr w:type="spellEnd"/>
      <w:r>
        <w:t>, 02(02),</w:t>
      </w:r>
      <w:r>
        <w:rPr>
          <w:spacing w:val="-1"/>
        </w:rPr>
        <w:t xml:space="preserve"> </w:t>
      </w:r>
      <w:r>
        <w:t>2597–9515.</w:t>
      </w:r>
    </w:p>
    <w:p w14:paraId="59F5B39D" w14:textId="77777777" w:rsidR="00110597" w:rsidRDefault="00DE3B72">
      <w:pPr>
        <w:spacing w:line="360" w:lineRule="auto"/>
        <w:ind w:left="820" w:right="653" w:hanging="721"/>
        <w:jc w:val="both"/>
        <w:rPr>
          <w:sz w:val="24"/>
        </w:rPr>
      </w:pPr>
      <w:hyperlink r:id="rId121">
        <w:r w:rsidR="00E277D0" w:rsidRPr="008B328D">
          <w:rPr>
            <w:sz w:val="24"/>
            <w:highlight w:val="yellow"/>
          </w:rPr>
          <w:t>Zhuoyi, C., Na, L., &amp; Hongjie, Z. (2012).</w:t>
        </w:r>
        <w:r w:rsidR="00E277D0">
          <w:rPr>
            <w:sz w:val="24"/>
          </w:rPr>
          <w:t xml:space="preserve"> Exploration of teaching model of the database course</w:t>
        </w:r>
        <w:r w:rsidR="00E277D0">
          <w:rPr>
            <w:spacing w:val="-27"/>
            <w:sz w:val="24"/>
          </w:rPr>
          <w:t xml:space="preserve"> </w:t>
        </w:r>
        <w:r w:rsidR="00E277D0">
          <w:rPr>
            <w:sz w:val="24"/>
          </w:rPr>
          <w:t>based</w:t>
        </w:r>
      </w:hyperlink>
      <w:r w:rsidR="00E277D0">
        <w:rPr>
          <w:sz w:val="24"/>
        </w:rPr>
        <w:t xml:space="preserve"> </w:t>
      </w:r>
      <w:hyperlink r:id="rId122">
        <w:r w:rsidR="00E277D0">
          <w:rPr>
            <w:sz w:val="24"/>
          </w:rPr>
          <w:t xml:space="preserve">on constructivism learning theory. </w:t>
        </w:r>
        <w:r w:rsidR="00E277D0">
          <w:rPr>
            <w:i/>
            <w:sz w:val="24"/>
          </w:rPr>
          <w:t>2012 2nd International Conference on Consumer</w:t>
        </w:r>
      </w:hyperlink>
      <w:r w:rsidR="00E277D0">
        <w:rPr>
          <w:i/>
          <w:sz w:val="24"/>
        </w:rPr>
        <w:t xml:space="preserve"> </w:t>
      </w:r>
      <w:hyperlink r:id="rId123">
        <w:r w:rsidR="00E277D0">
          <w:rPr>
            <w:i/>
            <w:sz w:val="24"/>
          </w:rPr>
          <w:t>Electronics, Communications and Networks (CECNet)</w:t>
        </w:r>
        <w:r w:rsidR="00E277D0">
          <w:rPr>
            <w:sz w:val="24"/>
          </w:rPr>
          <w:t>, 1808–1811.</w:t>
        </w:r>
      </w:hyperlink>
      <w:r w:rsidR="00E277D0">
        <w:rPr>
          <w:sz w:val="24"/>
        </w:rPr>
        <w:t xml:space="preserve"> </w:t>
      </w:r>
      <w:hyperlink r:id="rId124">
        <w:r w:rsidR="00E277D0">
          <w:rPr>
            <w:sz w:val="24"/>
          </w:rPr>
          <w:t>https://doi.org/10.1109/CECNet.2012.6201855</w:t>
        </w:r>
      </w:hyperlink>
    </w:p>
    <w:sectPr w:rsidR="00110597">
      <w:pgSz w:w="11910" w:h="16840"/>
      <w:pgMar w:top="1360" w:right="780" w:bottom="1260" w:left="6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B6CA" w14:textId="77777777" w:rsidR="00DE3B72" w:rsidRDefault="00DE3B72">
      <w:r>
        <w:separator/>
      </w:r>
    </w:p>
  </w:endnote>
  <w:endnote w:type="continuationSeparator" w:id="0">
    <w:p w14:paraId="43D99E44" w14:textId="77777777" w:rsidR="00DE3B72" w:rsidRDefault="00DE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2CE8" w14:textId="77777777" w:rsidR="00110597" w:rsidRDefault="00DE3B72">
    <w:pPr>
      <w:pStyle w:val="BodyText"/>
      <w:spacing w:line="14" w:lineRule="auto"/>
      <w:rPr>
        <w:sz w:val="20"/>
      </w:rPr>
    </w:pPr>
    <w:r>
      <w:pict w14:anchorId="53D30D0D">
        <v:shapetype id="_x0000_t202" coordsize="21600,21600" o:spt="202" path="m,l,21600r21600,l21600,xe">
          <v:stroke joinstyle="miter"/>
          <v:path gradientshapeok="t" o:connecttype="rect"/>
        </v:shapetype>
        <v:shape id="_x0000_s1026" type="#_x0000_t202" style="position:absolute;margin-left:289.75pt;margin-top:777.9pt;width:16.1pt;height:15.3pt;z-index:-16101888;mso-position-horizontal-relative:page;mso-position-vertical-relative:page" filled="f" stroked="f">
          <v:textbox style="mso-next-textbox:#_x0000_s1026" inset="0,0,0,0">
            <w:txbxContent>
              <w:p w14:paraId="75B41B82" w14:textId="77777777" w:rsidR="00110597" w:rsidRDefault="00E277D0">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6C66" w14:textId="77777777" w:rsidR="00110597" w:rsidRDefault="00DE3B72">
    <w:pPr>
      <w:pStyle w:val="BodyText"/>
      <w:spacing w:line="14" w:lineRule="auto"/>
      <w:rPr>
        <w:sz w:val="20"/>
      </w:rPr>
    </w:pPr>
    <w:r>
      <w:pict w14:anchorId="62A882F0">
        <v:shapetype id="_x0000_t202" coordsize="21600,21600" o:spt="202" path="m,l,21600r21600,l21600,xe">
          <v:stroke joinstyle="miter"/>
          <v:path gradientshapeok="t" o:connecttype="rect"/>
        </v:shapetype>
        <v:shape id="_x0000_s1025" type="#_x0000_t202" style="position:absolute;margin-left:288.65pt;margin-top:777.9pt;width:18pt;height:15.3pt;z-index:-16101376;mso-position-horizontal-relative:page;mso-position-vertical-relative:page" filled="f" stroked="f">
          <v:textbox style="mso-next-textbox:#_x0000_s1025" inset="0,0,0,0">
            <w:txbxContent>
              <w:p w14:paraId="4E116077" w14:textId="77777777" w:rsidR="00110597" w:rsidRDefault="00E277D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C176" w14:textId="77777777" w:rsidR="00DE3B72" w:rsidRDefault="00DE3B72">
      <w:r>
        <w:separator/>
      </w:r>
    </w:p>
  </w:footnote>
  <w:footnote w:type="continuationSeparator" w:id="0">
    <w:p w14:paraId="43D69297" w14:textId="77777777" w:rsidR="00DE3B72" w:rsidRDefault="00DE3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58D"/>
    <w:multiLevelType w:val="multilevel"/>
    <w:tmpl w:val="3C3067A4"/>
    <w:lvl w:ilvl="0">
      <w:start w:val="1"/>
      <w:numFmt w:val="decimal"/>
      <w:lvlText w:val="%1"/>
      <w:lvlJc w:val="left"/>
      <w:pPr>
        <w:ind w:left="1701" w:hanging="660"/>
      </w:pPr>
      <w:rPr>
        <w:rFonts w:hint="default"/>
        <w:lang w:val="en-US" w:eastAsia="en-US" w:bidi="ar-SA"/>
      </w:rPr>
    </w:lvl>
    <w:lvl w:ilvl="1">
      <w:start w:val="4"/>
      <w:numFmt w:val="decimal"/>
      <w:lvlText w:val="%1.%2."/>
      <w:lvlJc w:val="left"/>
      <w:pPr>
        <w:ind w:left="1701" w:hanging="660"/>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3461" w:hanging="660"/>
      </w:pPr>
      <w:rPr>
        <w:rFonts w:hint="default"/>
        <w:lang w:val="en-US" w:eastAsia="en-US" w:bidi="ar-SA"/>
      </w:rPr>
    </w:lvl>
    <w:lvl w:ilvl="3">
      <w:numFmt w:val="bullet"/>
      <w:lvlText w:val="•"/>
      <w:lvlJc w:val="left"/>
      <w:pPr>
        <w:ind w:left="4341" w:hanging="660"/>
      </w:pPr>
      <w:rPr>
        <w:rFonts w:hint="default"/>
        <w:lang w:val="en-US" w:eastAsia="en-US" w:bidi="ar-SA"/>
      </w:rPr>
    </w:lvl>
    <w:lvl w:ilvl="4">
      <w:numFmt w:val="bullet"/>
      <w:lvlText w:val="•"/>
      <w:lvlJc w:val="left"/>
      <w:pPr>
        <w:ind w:left="5222" w:hanging="660"/>
      </w:pPr>
      <w:rPr>
        <w:rFonts w:hint="default"/>
        <w:lang w:val="en-US" w:eastAsia="en-US" w:bidi="ar-SA"/>
      </w:rPr>
    </w:lvl>
    <w:lvl w:ilvl="5">
      <w:numFmt w:val="bullet"/>
      <w:lvlText w:val="•"/>
      <w:lvlJc w:val="left"/>
      <w:pPr>
        <w:ind w:left="6103" w:hanging="660"/>
      </w:pPr>
      <w:rPr>
        <w:rFonts w:hint="default"/>
        <w:lang w:val="en-US" w:eastAsia="en-US" w:bidi="ar-SA"/>
      </w:rPr>
    </w:lvl>
    <w:lvl w:ilvl="6">
      <w:numFmt w:val="bullet"/>
      <w:lvlText w:val="•"/>
      <w:lvlJc w:val="left"/>
      <w:pPr>
        <w:ind w:left="6983" w:hanging="660"/>
      </w:pPr>
      <w:rPr>
        <w:rFonts w:hint="default"/>
        <w:lang w:val="en-US" w:eastAsia="en-US" w:bidi="ar-SA"/>
      </w:rPr>
    </w:lvl>
    <w:lvl w:ilvl="7">
      <w:numFmt w:val="bullet"/>
      <w:lvlText w:val="•"/>
      <w:lvlJc w:val="left"/>
      <w:pPr>
        <w:ind w:left="7864" w:hanging="660"/>
      </w:pPr>
      <w:rPr>
        <w:rFonts w:hint="default"/>
        <w:lang w:val="en-US" w:eastAsia="en-US" w:bidi="ar-SA"/>
      </w:rPr>
    </w:lvl>
    <w:lvl w:ilvl="8">
      <w:numFmt w:val="bullet"/>
      <w:lvlText w:val="•"/>
      <w:lvlJc w:val="left"/>
      <w:pPr>
        <w:ind w:left="8745" w:hanging="660"/>
      </w:pPr>
      <w:rPr>
        <w:rFonts w:hint="default"/>
        <w:lang w:val="en-US" w:eastAsia="en-US" w:bidi="ar-SA"/>
      </w:rPr>
    </w:lvl>
  </w:abstractNum>
  <w:abstractNum w:abstractNumId="1" w15:restartNumberingAfterBreak="0">
    <w:nsid w:val="056351BD"/>
    <w:multiLevelType w:val="multilevel"/>
    <w:tmpl w:val="F394112A"/>
    <w:lvl w:ilvl="0">
      <w:start w:val="3"/>
      <w:numFmt w:val="decimal"/>
      <w:lvlText w:val="%1"/>
      <w:lvlJc w:val="left"/>
      <w:pPr>
        <w:ind w:left="1701" w:hanging="660"/>
      </w:pPr>
      <w:rPr>
        <w:rFonts w:hint="default"/>
        <w:lang w:val="en-US" w:eastAsia="en-US" w:bidi="ar-SA"/>
      </w:rPr>
    </w:lvl>
    <w:lvl w:ilvl="1">
      <w:start w:val="1"/>
      <w:numFmt w:val="decimal"/>
      <w:lvlText w:val="%1.%2."/>
      <w:lvlJc w:val="left"/>
      <w:pPr>
        <w:ind w:left="1701" w:hanging="66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140" w:hanging="881"/>
      </w:pPr>
      <w:rPr>
        <w:rFonts w:hint="default"/>
        <w:spacing w:val="-2"/>
        <w:w w:val="99"/>
        <w:lang w:val="en-US" w:eastAsia="en-US" w:bidi="ar-SA"/>
      </w:rPr>
    </w:lvl>
    <w:lvl w:ilvl="3">
      <w:numFmt w:val="bullet"/>
      <w:lvlText w:val="•"/>
      <w:lvlJc w:val="left"/>
      <w:pPr>
        <w:ind w:left="3999" w:hanging="881"/>
      </w:pPr>
      <w:rPr>
        <w:rFonts w:hint="default"/>
        <w:lang w:val="en-US" w:eastAsia="en-US" w:bidi="ar-SA"/>
      </w:rPr>
    </w:lvl>
    <w:lvl w:ilvl="4">
      <w:numFmt w:val="bullet"/>
      <w:lvlText w:val="•"/>
      <w:lvlJc w:val="left"/>
      <w:pPr>
        <w:ind w:left="4928" w:hanging="881"/>
      </w:pPr>
      <w:rPr>
        <w:rFonts w:hint="default"/>
        <w:lang w:val="en-US" w:eastAsia="en-US" w:bidi="ar-SA"/>
      </w:rPr>
    </w:lvl>
    <w:lvl w:ilvl="5">
      <w:numFmt w:val="bullet"/>
      <w:lvlText w:val="•"/>
      <w:lvlJc w:val="left"/>
      <w:pPr>
        <w:ind w:left="5858" w:hanging="881"/>
      </w:pPr>
      <w:rPr>
        <w:rFonts w:hint="default"/>
        <w:lang w:val="en-US" w:eastAsia="en-US" w:bidi="ar-SA"/>
      </w:rPr>
    </w:lvl>
    <w:lvl w:ilvl="6">
      <w:numFmt w:val="bullet"/>
      <w:lvlText w:val="•"/>
      <w:lvlJc w:val="left"/>
      <w:pPr>
        <w:ind w:left="6788" w:hanging="881"/>
      </w:pPr>
      <w:rPr>
        <w:rFonts w:hint="default"/>
        <w:lang w:val="en-US" w:eastAsia="en-US" w:bidi="ar-SA"/>
      </w:rPr>
    </w:lvl>
    <w:lvl w:ilvl="7">
      <w:numFmt w:val="bullet"/>
      <w:lvlText w:val="•"/>
      <w:lvlJc w:val="left"/>
      <w:pPr>
        <w:ind w:left="7717" w:hanging="881"/>
      </w:pPr>
      <w:rPr>
        <w:rFonts w:hint="default"/>
        <w:lang w:val="en-US" w:eastAsia="en-US" w:bidi="ar-SA"/>
      </w:rPr>
    </w:lvl>
    <w:lvl w:ilvl="8">
      <w:numFmt w:val="bullet"/>
      <w:lvlText w:val="•"/>
      <w:lvlJc w:val="left"/>
      <w:pPr>
        <w:ind w:left="8647" w:hanging="881"/>
      </w:pPr>
      <w:rPr>
        <w:rFonts w:hint="default"/>
        <w:lang w:val="en-US" w:eastAsia="en-US" w:bidi="ar-SA"/>
      </w:rPr>
    </w:lvl>
  </w:abstractNum>
  <w:abstractNum w:abstractNumId="2" w15:restartNumberingAfterBreak="0">
    <w:nsid w:val="0B171B28"/>
    <w:multiLevelType w:val="multilevel"/>
    <w:tmpl w:val="E8524CE2"/>
    <w:lvl w:ilvl="0">
      <w:start w:val="1"/>
      <w:numFmt w:val="decimal"/>
      <w:lvlText w:val="%1"/>
      <w:lvlJc w:val="left"/>
      <w:pPr>
        <w:ind w:left="1701" w:hanging="660"/>
      </w:pPr>
      <w:rPr>
        <w:rFonts w:hint="default"/>
        <w:lang w:val="en-US" w:eastAsia="en-US" w:bidi="ar-SA"/>
      </w:rPr>
    </w:lvl>
    <w:lvl w:ilvl="1">
      <w:start w:val="1"/>
      <w:numFmt w:val="decimal"/>
      <w:lvlText w:val="%1.%2."/>
      <w:lvlJc w:val="left"/>
      <w:pPr>
        <w:ind w:left="1701" w:hanging="660"/>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3461" w:hanging="660"/>
      </w:pPr>
      <w:rPr>
        <w:rFonts w:hint="default"/>
        <w:lang w:val="en-US" w:eastAsia="en-US" w:bidi="ar-SA"/>
      </w:rPr>
    </w:lvl>
    <w:lvl w:ilvl="3">
      <w:numFmt w:val="bullet"/>
      <w:lvlText w:val="•"/>
      <w:lvlJc w:val="left"/>
      <w:pPr>
        <w:ind w:left="4341" w:hanging="660"/>
      </w:pPr>
      <w:rPr>
        <w:rFonts w:hint="default"/>
        <w:lang w:val="en-US" w:eastAsia="en-US" w:bidi="ar-SA"/>
      </w:rPr>
    </w:lvl>
    <w:lvl w:ilvl="4">
      <w:numFmt w:val="bullet"/>
      <w:lvlText w:val="•"/>
      <w:lvlJc w:val="left"/>
      <w:pPr>
        <w:ind w:left="5222" w:hanging="660"/>
      </w:pPr>
      <w:rPr>
        <w:rFonts w:hint="default"/>
        <w:lang w:val="en-US" w:eastAsia="en-US" w:bidi="ar-SA"/>
      </w:rPr>
    </w:lvl>
    <w:lvl w:ilvl="5">
      <w:numFmt w:val="bullet"/>
      <w:lvlText w:val="•"/>
      <w:lvlJc w:val="left"/>
      <w:pPr>
        <w:ind w:left="6103" w:hanging="660"/>
      </w:pPr>
      <w:rPr>
        <w:rFonts w:hint="default"/>
        <w:lang w:val="en-US" w:eastAsia="en-US" w:bidi="ar-SA"/>
      </w:rPr>
    </w:lvl>
    <w:lvl w:ilvl="6">
      <w:numFmt w:val="bullet"/>
      <w:lvlText w:val="•"/>
      <w:lvlJc w:val="left"/>
      <w:pPr>
        <w:ind w:left="6983" w:hanging="660"/>
      </w:pPr>
      <w:rPr>
        <w:rFonts w:hint="default"/>
        <w:lang w:val="en-US" w:eastAsia="en-US" w:bidi="ar-SA"/>
      </w:rPr>
    </w:lvl>
    <w:lvl w:ilvl="7">
      <w:numFmt w:val="bullet"/>
      <w:lvlText w:val="•"/>
      <w:lvlJc w:val="left"/>
      <w:pPr>
        <w:ind w:left="7864" w:hanging="660"/>
      </w:pPr>
      <w:rPr>
        <w:rFonts w:hint="default"/>
        <w:lang w:val="en-US" w:eastAsia="en-US" w:bidi="ar-SA"/>
      </w:rPr>
    </w:lvl>
    <w:lvl w:ilvl="8">
      <w:numFmt w:val="bullet"/>
      <w:lvlText w:val="•"/>
      <w:lvlJc w:val="left"/>
      <w:pPr>
        <w:ind w:left="8745" w:hanging="660"/>
      </w:pPr>
      <w:rPr>
        <w:rFonts w:hint="default"/>
        <w:lang w:val="en-US" w:eastAsia="en-US" w:bidi="ar-SA"/>
      </w:rPr>
    </w:lvl>
  </w:abstractNum>
  <w:abstractNum w:abstractNumId="3" w15:restartNumberingAfterBreak="0">
    <w:nsid w:val="14EF3B44"/>
    <w:multiLevelType w:val="multilevel"/>
    <w:tmpl w:val="CCF200EC"/>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1900" w:hanging="1080"/>
      </w:pPr>
      <w:rPr>
        <w:rFonts w:hint="default"/>
        <w:b/>
        <w:bCs/>
        <w:spacing w:val="-2"/>
        <w:w w:val="99"/>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25" w:hanging="360"/>
      </w:pPr>
      <w:rPr>
        <w:rFonts w:hint="default"/>
        <w:lang w:val="en-US" w:eastAsia="en-US" w:bidi="ar-SA"/>
      </w:rPr>
    </w:lvl>
    <w:lvl w:ilvl="6">
      <w:numFmt w:val="bullet"/>
      <w:lvlText w:val="•"/>
      <w:lvlJc w:val="left"/>
      <w:pPr>
        <w:ind w:left="6681" w:hanging="360"/>
      </w:pPr>
      <w:rPr>
        <w:rFonts w:hint="default"/>
        <w:lang w:val="en-US" w:eastAsia="en-US" w:bidi="ar-SA"/>
      </w:rPr>
    </w:lvl>
    <w:lvl w:ilvl="7">
      <w:numFmt w:val="bullet"/>
      <w:lvlText w:val="•"/>
      <w:lvlJc w:val="left"/>
      <w:pPr>
        <w:ind w:left="7637" w:hanging="360"/>
      </w:pPr>
      <w:rPr>
        <w:rFonts w:hint="default"/>
        <w:lang w:val="en-US" w:eastAsia="en-US" w:bidi="ar-SA"/>
      </w:rPr>
    </w:lvl>
    <w:lvl w:ilvl="8">
      <w:numFmt w:val="bullet"/>
      <w:lvlText w:val="•"/>
      <w:lvlJc w:val="left"/>
      <w:pPr>
        <w:ind w:left="8593" w:hanging="360"/>
      </w:pPr>
      <w:rPr>
        <w:rFonts w:hint="default"/>
        <w:lang w:val="en-US" w:eastAsia="en-US" w:bidi="ar-SA"/>
      </w:rPr>
    </w:lvl>
  </w:abstractNum>
  <w:abstractNum w:abstractNumId="4" w15:restartNumberingAfterBreak="0">
    <w:nsid w:val="1A1966E8"/>
    <w:multiLevelType w:val="hybridMultilevel"/>
    <w:tmpl w:val="A7AA9860"/>
    <w:lvl w:ilvl="0" w:tplc="182A6A04">
      <w:start w:val="1"/>
      <w:numFmt w:val="decimal"/>
      <w:lvlText w:val="%1."/>
      <w:lvlJc w:val="left"/>
      <w:pPr>
        <w:ind w:left="1899" w:hanging="360"/>
      </w:pPr>
      <w:rPr>
        <w:rFonts w:hint="default"/>
        <w:color w:val="434343"/>
      </w:rPr>
    </w:lvl>
    <w:lvl w:ilvl="1" w:tplc="38090019" w:tentative="1">
      <w:start w:val="1"/>
      <w:numFmt w:val="lowerLetter"/>
      <w:lvlText w:val="%2."/>
      <w:lvlJc w:val="left"/>
      <w:pPr>
        <w:ind w:left="2619" w:hanging="360"/>
      </w:pPr>
    </w:lvl>
    <w:lvl w:ilvl="2" w:tplc="3809001B" w:tentative="1">
      <w:start w:val="1"/>
      <w:numFmt w:val="lowerRoman"/>
      <w:lvlText w:val="%3."/>
      <w:lvlJc w:val="right"/>
      <w:pPr>
        <w:ind w:left="3339" w:hanging="180"/>
      </w:pPr>
    </w:lvl>
    <w:lvl w:ilvl="3" w:tplc="3809000F" w:tentative="1">
      <w:start w:val="1"/>
      <w:numFmt w:val="decimal"/>
      <w:lvlText w:val="%4."/>
      <w:lvlJc w:val="left"/>
      <w:pPr>
        <w:ind w:left="4059" w:hanging="360"/>
      </w:pPr>
    </w:lvl>
    <w:lvl w:ilvl="4" w:tplc="38090019" w:tentative="1">
      <w:start w:val="1"/>
      <w:numFmt w:val="lowerLetter"/>
      <w:lvlText w:val="%5."/>
      <w:lvlJc w:val="left"/>
      <w:pPr>
        <w:ind w:left="4779" w:hanging="360"/>
      </w:pPr>
    </w:lvl>
    <w:lvl w:ilvl="5" w:tplc="3809001B" w:tentative="1">
      <w:start w:val="1"/>
      <w:numFmt w:val="lowerRoman"/>
      <w:lvlText w:val="%6."/>
      <w:lvlJc w:val="right"/>
      <w:pPr>
        <w:ind w:left="5499" w:hanging="180"/>
      </w:pPr>
    </w:lvl>
    <w:lvl w:ilvl="6" w:tplc="3809000F" w:tentative="1">
      <w:start w:val="1"/>
      <w:numFmt w:val="decimal"/>
      <w:lvlText w:val="%7."/>
      <w:lvlJc w:val="left"/>
      <w:pPr>
        <w:ind w:left="6219" w:hanging="360"/>
      </w:pPr>
    </w:lvl>
    <w:lvl w:ilvl="7" w:tplc="38090019" w:tentative="1">
      <w:start w:val="1"/>
      <w:numFmt w:val="lowerLetter"/>
      <w:lvlText w:val="%8."/>
      <w:lvlJc w:val="left"/>
      <w:pPr>
        <w:ind w:left="6939" w:hanging="360"/>
      </w:pPr>
    </w:lvl>
    <w:lvl w:ilvl="8" w:tplc="3809001B" w:tentative="1">
      <w:start w:val="1"/>
      <w:numFmt w:val="lowerRoman"/>
      <w:lvlText w:val="%9."/>
      <w:lvlJc w:val="right"/>
      <w:pPr>
        <w:ind w:left="7659" w:hanging="180"/>
      </w:pPr>
    </w:lvl>
  </w:abstractNum>
  <w:abstractNum w:abstractNumId="5" w15:restartNumberingAfterBreak="0">
    <w:nsid w:val="2F37194A"/>
    <w:multiLevelType w:val="multilevel"/>
    <w:tmpl w:val="CC6613F0"/>
    <w:lvl w:ilvl="0">
      <w:start w:val="2"/>
      <w:numFmt w:val="decimal"/>
      <w:lvlText w:val="%1"/>
      <w:lvlJc w:val="left"/>
      <w:pPr>
        <w:ind w:left="1701" w:hanging="660"/>
      </w:pPr>
      <w:rPr>
        <w:rFonts w:hint="default"/>
        <w:lang w:val="en-US" w:eastAsia="en-US" w:bidi="ar-SA"/>
      </w:rPr>
    </w:lvl>
    <w:lvl w:ilvl="1">
      <w:start w:val="1"/>
      <w:numFmt w:val="decimal"/>
      <w:lvlText w:val="%1.%2."/>
      <w:lvlJc w:val="left"/>
      <w:pPr>
        <w:ind w:left="1701" w:hanging="660"/>
      </w:pPr>
      <w:rPr>
        <w:rFonts w:hint="default"/>
        <w:b/>
        <w:bCs/>
        <w:spacing w:val="-2"/>
        <w:w w:val="99"/>
        <w:lang w:val="en-US" w:eastAsia="en-US" w:bidi="ar-SA"/>
      </w:rPr>
    </w:lvl>
    <w:lvl w:ilvl="2">
      <w:start w:val="1"/>
      <w:numFmt w:val="decimal"/>
      <w:lvlText w:val="%1.%2.%3."/>
      <w:lvlJc w:val="left"/>
      <w:pPr>
        <w:ind w:left="2140" w:hanging="881"/>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99" w:hanging="881"/>
      </w:pPr>
      <w:rPr>
        <w:rFonts w:hint="default"/>
        <w:lang w:val="en-US" w:eastAsia="en-US" w:bidi="ar-SA"/>
      </w:rPr>
    </w:lvl>
    <w:lvl w:ilvl="4">
      <w:numFmt w:val="bullet"/>
      <w:lvlText w:val="•"/>
      <w:lvlJc w:val="left"/>
      <w:pPr>
        <w:ind w:left="4928" w:hanging="881"/>
      </w:pPr>
      <w:rPr>
        <w:rFonts w:hint="default"/>
        <w:lang w:val="en-US" w:eastAsia="en-US" w:bidi="ar-SA"/>
      </w:rPr>
    </w:lvl>
    <w:lvl w:ilvl="5">
      <w:numFmt w:val="bullet"/>
      <w:lvlText w:val="•"/>
      <w:lvlJc w:val="left"/>
      <w:pPr>
        <w:ind w:left="5858" w:hanging="881"/>
      </w:pPr>
      <w:rPr>
        <w:rFonts w:hint="default"/>
        <w:lang w:val="en-US" w:eastAsia="en-US" w:bidi="ar-SA"/>
      </w:rPr>
    </w:lvl>
    <w:lvl w:ilvl="6">
      <w:numFmt w:val="bullet"/>
      <w:lvlText w:val="•"/>
      <w:lvlJc w:val="left"/>
      <w:pPr>
        <w:ind w:left="6788" w:hanging="881"/>
      </w:pPr>
      <w:rPr>
        <w:rFonts w:hint="default"/>
        <w:lang w:val="en-US" w:eastAsia="en-US" w:bidi="ar-SA"/>
      </w:rPr>
    </w:lvl>
    <w:lvl w:ilvl="7">
      <w:numFmt w:val="bullet"/>
      <w:lvlText w:val="•"/>
      <w:lvlJc w:val="left"/>
      <w:pPr>
        <w:ind w:left="7717" w:hanging="881"/>
      </w:pPr>
      <w:rPr>
        <w:rFonts w:hint="default"/>
        <w:lang w:val="en-US" w:eastAsia="en-US" w:bidi="ar-SA"/>
      </w:rPr>
    </w:lvl>
    <w:lvl w:ilvl="8">
      <w:numFmt w:val="bullet"/>
      <w:lvlText w:val="•"/>
      <w:lvlJc w:val="left"/>
      <w:pPr>
        <w:ind w:left="8647" w:hanging="881"/>
      </w:pPr>
      <w:rPr>
        <w:rFonts w:hint="default"/>
        <w:lang w:val="en-US" w:eastAsia="en-US" w:bidi="ar-SA"/>
      </w:rPr>
    </w:lvl>
  </w:abstractNum>
  <w:abstractNum w:abstractNumId="6" w15:restartNumberingAfterBreak="0">
    <w:nsid w:val="301837BF"/>
    <w:multiLevelType w:val="multilevel"/>
    <w:tmpl w:val="9F9C8E70"/>
    <w:lvl w:ilvl="0">
      <w:start w:val="2"/>
      <w:numFmt w:val="decimal"/>
      <w:lvlText w:val="%1"/>
      <w:lvlJc w:val="left"/>
      <w:pPr>
        <w:ind w:left="1528" w:hanging="720"/>
      </w:pPr>
      <w:rPr>
        <w:rFonts w:hint="default"/>
        <w:lang w:val="en-US" w:eastAsia="en-US" w:bidi="ar-SA"/>
      </w:rPr>
    </w:lvl>
    <w:lvl w:ilvl="1">
      <w:start w:val="1"/>
      <w:numFmt w:val="decimal"/>
      <w:lvlText w:val="%1.%2."/>
      <w:lvlJc w:val="left"/>
      <w:pPr>
        <w:ind w:left="1528" w:hanging="720"/>
        <w:jc w:val="right"/>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2620" w:hanging="108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4372" w:hanging="1080"/>
      </w:pPr>
      <w:rPr>
        <w:rFonts w:hint="default"/>
        <w:lang w:val="en-US" w:eastAsia="en-US" w:bidi="ar-SA"/>
      </w:rPr>
    </w:lvl>
    <w:lvl w:ilvl="4">
      <w:numFmt w:val="bullet"/>
      <w:lvlText w:val="•"/>
      <w:lvlJc w:val="left"/>
      <w:pPr>
        <w:ind w:left="5248" w:hanging="1080"/>
      </w:pPr>
      <w:rPr>
        <w:rFonts w:hint="default"/>
        <w:lang w:val="en-US" w:eastAsia="en-US" w:bidi="ar-SA"/>
      </w:rPr>
    </w:lvl>
    <w:lvl w:ilvl="5">
      <w:numFmt w:val="bullet"/>
      <w:lvlText w:val="•"/>
      <w:lvlJc w:val="left"/>
      <w:pPr>
        <w:ind w:left="6125" w:hanging="1080"/>
      </w:pPr>
      <w:rPr>
        <w:rFonts w:hint="default"/>
        <w:lang w:val="en-US" w:eastAsia="en-US" w:bidi="ar-SA"/>
      </w:rPr>
    </w:lvl>
    <w:lvl w:ilvl="6">
      <w:numFmt w:val="bullet"/>
      <w:lvlText w:val="•"/>
      <w:lvlJc w:val="left"/>
      <w:pPr>
        <w:ind w:left="7001" w:hanging="1080"/>
      </w:pPr>
      <w:rPr>
        <w:rFonts w:hint="default"/>
        <w:lang w:val="en-US" w:eastAsia="en-US" w:bidi="ar-SA"/>
      </w:rPr>
    </w:lvl>
    <w:lvl w:ilvl="7">
      <w:numFmt w:val="bullet"/>
      <w:lvlText w:val="•"/>
      <w:lvlJc w:val="left"/>
      <w:pPr>
        <w:ind w:left="7877" w:hanging="1080"/>
      </w:pPr>
      <w:rPr>
        <w:rFonts w:hint="default"/>
        <w:lang w:val="en-US" w:eastAsia="en-US" w:bidi="ar-SA"/>
      </w:rPr>
    </w:lvl>
    <w:lvl w:ilvl="8">
      <w:numFmt w:val="bullet"/>
      <w:lvlText w:val="•"/>
      <w:lvlJc w:val="left"/>
      <w:pPr>
        <w:ind w:left="8753" w:hanging="1080"/>
      </w:pPr>
      <w:rPr>
        <w:rFonts w:hint="default"/>
        <w:lang w:val="en-US" w:eastAsia="en-US" w:bidi="ar-SA"/>
      </w:rPr>
    </w:lvl>
  </w:abstractNum>
  <w:abstractNum w:abstractNumId="7" w15:restartNumberingAfterBreak="0">
    <w:nsid w:val="61251266"/>
    <w:multiLevelType w:val="multilevel"/>
    <w:tmpl w:val="258CB22C"/>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1900" w:hanging="360"/>
      </w:pPr>
      <w:rPr>
        <w:rFonts w:hint="default"/>
        <w:w w:val="100"/>
        <w:lang w:val="en-US" w:eastAsia="en-US" w:bidi="ar-SA"/>
      </w:rPr>
    </w:lvl>
    <w:lvl w:ilvl="3">
      <w:numFmt w:val="bullet"/>
      <w:lvlText w:val="•"/>
      <w:lvlJc w:val="left"/>
      <w:pPr>
        <w:ind w:left="3812"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25" w:hanging="360"/>
      </w:pPr>
      <w:rPr>
        <w:rFonts w:hint="default"/>
        <w:lang w:val="en-US" w:eastAsia="en-US" w:bidi="ar-SA"/>
      </w:rPr>
    </w:lvl>
    <w:lvl w:ilvl="6">
      <w:numFmt w:val="bullet"/>
      <w:lvlText w:val="•"/>
      <w:lvlJc w:val="left"/>
      <w:pPr>
        <w:ind w:left="6681" w:hanging="360"/>
      </w:pPr>
      <w:rPr>
        <w:rFonts w:hint="default"/>
        <w:lang w:val="en-US" w:eastAsia="en-US" w:bidi="ar-SA"/>
      </w:rPr>
    </w:lvl>
    <w:lvl w:ilvl="7">
      <w:numFmt w:val="bullet"/>
      <w:lvlText w:val="•"/>
      <w:lvlJc w:val="left"/>
      <w:pPr>
        <w:ind w:left="7637" w:hanging="360"/>
      </w:pPr>
      <w:rPr>
        <w:rFonts w:hint="default"/>
        <w:lang w:val="en-US" w:eastAsia="en-US" w:bidi="ar-SA"/>
      </w:rPr>
    </w:lvl>
    <w:lvl w:ilvl="8">
      <w:numFmt w:val="bullet"/>
      <w:lvlText w:val="•"/>
      <w:lvlJc w:val="left"/>
      <w:pPr>
        <w:ind w:left="8593" w:hanging="360"/>
      </w:pPr>
      <w:rPr>
        <w:rFonts w:hint="default"/>
        <w:lang w:val="en-US" w:eastAsia="en-US" w:bidi="ar-SA"/>
      </w:rPr>
    </w:lvl>
  </w:abstractNum>
  <w:abstractNum w:abstractNumId="8" w15:restartNumberingAfterBreak="0">
    <w:nsid w:val="7261449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750375"/>
    <w:multiLevelType w:val="hybridMultilevel"/>
    <w:tmpl w:val="1D886540"/>
    <w:lvl w:ilvl="0" w:tplc="09DE0320">
      <w:start w:val="1"/>
      <w:numFmt w:val="lowerLetter"/>
      <w:lvlText w:val="%1)"/>
      <w:lvlJc w:val="left"/>
      <w:pPr>
        <w:ind w:left="1540" w:hanging="360"/>
      </w:pPr>
      <w:rPr>
        <w:rFonts w:hint="default"/>
      </w:rPr>
    </w:lvl>
    <w:lvl w:ilvl="1" w:tplc="38090019" w:tentative="1">
      <w:start w:val="1"/>
      <w:numFmt w:val="lowerLetter"/>
      <w:lvlText w:val="%2."/>
      <w:lvlJc w:val="left"/>
      <w:pPr>
        <w:ind w:left="2260" w:hanging="360"/>
      </w:pPr>
    </w:lvl>
    <w:lvl w:ilvl="2" w:tplc="3809001B" w:tentative="1">
      <w:start w:val="1"/>
      <w:numFmt w:val="lowerRoman"/>
      <w:lvlText w:val="%3."/>
      <w:lvlJc w:val="right"/>
      <w:pPr>
        <w:ind w:left="2980" w:hanging="180"/>
      </w:pPr>
    </w:lvl>
    <w:lvl w:ilvl="3" w:tplc="3809000F" w:tentative="1">
      <w:start w:val="1"/>
      <w:numFmt w:val="decimal"/>
      <w:lvlText w:val="%4."/>
      <w:lvlJc w:val="left"/>
      <w:pPr>
        <w:ind w:left="3700" w:hanging="360"/>
      </w:pPr>
    </w:lvl>
    <w:lvl w:ilvl="4" w:tplc="38090019" w:tentative="1">
      <w:start w:val="1"/>
      <w:numFmt w:val="lowerLetter"/>
      <w:lvlText w:val="%5."/>
      <w:lvlJc w:val="left"/>
      <w:pPr>
        <w:ind w:left="4420" w:hanging="360"/>
      </w:pPr>
    </w:lvl>
    <w:lvl w:ilvl="5" w:tplc="3809001B" w:tentative="1">
      <w:start w:val="1"/>
      <w:numFmt w:val="lowerRoman"/>
      <w:lvlText w:val="%6."/>
      <w:lvlJc w:val="right"/>
      <w:pPr>
        <w:ind w:left="5140" w:hanging="180"/>
      </w:pPr>
    </w:lvl>
    <w:lvl w:ilvl="6" w:tplc="3809000F" w:tentative="1">
      <w:start w:val="1"/>
      <w:numFmt w:val="decimal"/>
      <w:lvlText w:val="%7."/>
      <w:lvlJc w:val="left"/>
      <w:pPr>
        <w:ind w:left="5860" w:hanging="360"/>
      </w:pPr>
    </w:lvl>
    <w:lvl w:ilvl="7" w:tplc="38090019" w:tentative="1">
      <w:start w:val="1"/>
      <w:numFmt w:val="lowerLetter"/>
      <w:lvlText w:val="%8."/>
      <w:lvlJc w:val="left"/>
      <w:pPr>
        <w:ind w:left="6580" w:hanging="360"/>
      </w:pPr>
    </w:lvl>
    <w:lvl w:ilvl="8" w:tplc="3809001B" w:tentative="1">
      <w:start w:val="1"/>
      <w:numFmt w:val="lowerRoman"/>
      <w:lvlText w:val="%9."/>
      <w:lvlJc w:val="right"/>
      <w:pPr>
        <w:ind w:left="7300" w:hanging="180"/>
      </w:pPr>
    </w:lvl>
  </w:abstractNum>
  <w:num w:numId="1">
    <w:abstractNumId w:val="3"/>
  </w:num>
  <w:num w:numId="2">
    <w:abstractNumId w:val="6"/>
  </w:num>
  <w:num w:numId="3">
    <w:abstractNumId w:val="7"/>
  </w:num>
  <w:num w:numId="4">
    <w:abstractNumId w:val="1"/>
  </w:num>
  <w:num w:numId="5">
    <w:abstractNumId w:val="5"/>
  </w:num>
  <w:num w:numId="6">
    <w:abstractNumId w:val="0"/>
  </w:num>
  <w:num w:numId="7">
    <w:abstractNumId w:val="2"/>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10597"/>
    <w:rsid w:val="0002482F"/>
    <w:rsid w:val="000315D6"/>
    <w:rsid w:val="0007037D"/>
    <w:rsid w:val="000A45AB"/>
    <w:rsid w:val="000D3934"/>
    <w:rsid w:val="000E10AA"/>
    <w:rsid w:val="00102586"/>
    <w:rsid w:val="00110597"/>
    <w:rsid w:val="00113E1A"/>
    <w:rsid w:val="00167200"/>
    <w:rsid w:val="00187681"/>
    <w:rsid w:val="001D5E11"/>
    <w:rsid w:val="001D66F7"/>
    <w:rsid w:val="0020266D"/>
    <w:rsid w:val="002066D2"/>
    <w:rsid w:val="00275756"/>
    <w:rsid w:val="00282901"/>
    <w:rsid w:val="0032085D"/>
    <w:rsid w:val="00340AB5"/>
    <w:rsid w:val="003433B9"/>
    <w:rsid w:val="00351B4D"/>
    <w:rsid w:val="00375583"/>
    <w:rsid w:val="0038333E"/>
    <w:rsid w:val="00384683"/>
    <w:rsid w:val="003A0E52"/>
    <w:rsid w:val="003A27A8"/>
    <w:rsid w:val="003B37AA"/>
    <w:rsid w:val="00405D69"/>
    <w:rsid w:val="00421899"/>
    <w:rsid w:val="00434C9E"/>
    <w:rsid w:val="00460B76"/>
    <w:rsid w:val="004670CA"/>
    <w:rsid w:val="00467F66"/>
    <w:rsid w:val="00487C0A"/>
    <w:rsid w:val="004C32FA"/>
    <w:rsid w:val="004D09FB"/>
    <w:rsid w:val="00500034"/>
    <w:rsid w:val="00586A44"/>
    <w:rsid w:val="005B137C"/>
    <w:rsid w:val="005D7C03"/>
    <w:rsid w:val="005F1376"/>
    <w:rsid w:val="006329BB"/>
    <w:rsid w:val="006A41E0"/>
    <w:rsid w:val="006F0389"/>
    <w:rsid w:val="0071666B"/>
    <w:rsid w:val="00764275"/>
    <w:rsid w:val="007873FA"/>
    <w:rsid w:val="007E57C9"/>
    <w:rsid w:val="007F590C"/>
    <w:rsid w:val="00830FE8"/>
    <w:rsid w:val="008317C0"/>
    <w:rsid w:val="00845983"/>
    <w:rsid w:val="00846B95"/>
    <w:rsid w:val="00860908"/>
    <w:rsid w:val="00875467"/>
    <w:rsid w:val="008A1BFA"/>
    <w:rsid w:val="008B328D"/>
    <w:rsid w:val="008D12A2"/>
    <w:rsid w:val="00900F8C"/>
    <w:rsid w:val="009052B9"/>
    <w:rsid w:val="009473DE"/>
    <w:rsid w:val="00971384"/>
    <w:rsid w:val="00994DFF"/>
    <w:rsid w:val="009B7113"/>
    <w:rsid w:val="009C2022"/>
    <w:rsid w:val="009F3E6C"/>
    <w:rsid w:val="00A27565"/>
    <w:rsid w:val="00A73478"/>
    <w:rsid w:val="00A92FFF"/>
    <w:rsid w:val="00AD1750"/>
    <w:rsid w:val="00B06952"/>
    <w:rsid w:val="00B14327"/>
    <w:rsid w:val="00B91803"/>
    <w:rsid w:val="00BA3E91"/>
    <w:rsid w:val="00BC36DF"/>
    <w:rsid w:val="00C73908"/>
    <w:rsid w:val="00C76146"/>
    <w:rsid w:val="00C77ED1"/>
    <w:rsid w:val="00C91DE4"/>
    <w:rsid w:val="00C93DD7"/>
    <w:rsid w:val="00CE4CE6"/>
    <w:rsid w:val="00CF54C7"/>
    <w:rsid w:val="00D0773C"/>
    <w:rsid w:val="00D223B1"/>
    <w:rsid w:val="00D57708"/>
    <w:rsid w:val="00DC3ADC"/>
    <w:rsid w:val="00DD067D"/>
    <w:rsid w:val="00DD415B"/>
    <w:rsid w:val="00DE3B72"/>
    <w:rsid w:val="00E10465"/>
    <w:rsid w:val="00E277D0"/>
    <w:rsid w:val="00E4164F"/>
    <w:rsid w:val="00E713F8"/>
    <w:rsid w:val="00E91749"/>
    <w:rsid w:val="00E95DC2"/>
    <w:rsid w:val="00EA6371"/>
    <w:rsid w:val="00EB39E0"/>
    <w:rsid w:val="00EC71B3"/>
    <w:rsid w:val="00ED3D28"/>
    <w:rsid w:val="00ED69F4"/>
    <w:rsid w:val="00EF5441"/>
    <w:rsid w:val="00F0271D"/>
    <w:rsid w:val="00F075DA"/>
    <w:rsid w:val="00F570B4"/>
    <w:rsid w:val="00F8543B"/>
    <w:rsid w:val="00FB6A18"/>
    <w:rsid w:val="00FE1126"/>
    <w:rsid w:val="00FE6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9CA7"/>
  <w15:docId w15:val="{5243A17E-1076-4107-A9FB-75DC796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59"/>
      <w:jc w:val="center"/>
      <w:outlineLvl w:val="0"/>
    </w:pPr>
    <w:rPr>
      <w:b/>
      <w:bCs/>
      <w:sz w:val="28"/>
      <w:szCs w:val="28"/>
    </w:rPr>
  </w:style>
  <w:style w:type="paragraph" w:styleId="Heading2">
    <w:name w:val="heading 2"/>
    <w:basedOn w:val="Normal"/>
    <w:uiPriority w:val="9"/>
    <w:unhideWhenUsed/>
    <w:qFormat/>
    <w:pPr>
      <w:ind w:left="1900" w:hanging="1081"/>
      <w:outlineLvl w:val="1"/>
    </w:pPr>
    <w:rPr>
      <w:b/>
      <w:bCs/>
      <w:sz w:val="24"/>
      <w:szCs w:val="24"/>
    </w:rPr>
  </w:style>
  <w:style w:type="paragraph" w:styleId="Heading3">
    <w:name w:val="heading 3"/>
    <w:basedOn w:val="Normal"/>
    <w:next w:val="Normal"/>
    <w:link w:val="Heading3Char"/>
    <w:uiPriority w:val="9"/>
    <w:unhideWhenUsed/>
    <w:qFormat/>
    <w:rsid w:val="00994D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820"/>
    </w:pPr>
    <w:rPr>
      <w:b/>
      <w:bCs/>
      <w:sz w:val="24"/>
      <w:szCs w:val="24"/>
    </w:rPr>
  </w:style>
  <w:style w:type="paragraph" w:styleId="TOC2">
    <w:name w:val="toc 2"/>
    <w:basedOn w:val="Normal"/>
    <w:uiPriority w:val="39"/>
    <w:qFormat/>
    <w:pPr>
      <w:spacing w:before="122"/>
      <w:ind w:left="1701" w:hanging="661"/>
    </w:pPr>
    <w:rPr>
      <w:b/>
      <w:bCs/>
      <w:sz w:val="24"/>
      <w:szCs w:val="24"/>
    </w:rPr>
  </w:style>
  <w:style w:type="paragraph" w:styleId="TOC3">
    <w:name w:val="toc 3"/>
    <w:basedOn w:val="Normal"/>
    <w:uiPriority w:val="39"/>
    <w:qFormat/>
    <w:pPr>
      <w:spacing w:before="120"/>
      <w:ind w:left="1701" w:hanging="661"/>
    </w:pPr>
    <w:rPr>
      <w:sz w:val="24"/>
      <w:szCs w:val="24"/>
    </w:rPr>
  </w:style>
  <w:style w:type="paragraph" w:styleId="TOC4">
    <w:name w:val="toc 4"/>
    <w:basedOn w:val="Normal"/>
    <w:uiPriority w:val="1"/>
    <w:qFormat/>
    <w:pPr>
      <w:spacing w:before="120"/>
      <w:ind w:left="2140" w:hanging="882"/>
    </w:pPr>
    <w:rPr>
      <w:b/>
      <w:bCs/>
      <w:sz w:val="24"/>
      <w:szCs w:val="24"/>
    </w:rPr>
  </w:style>
  <w:style w:type="paragraph" w:styleId="TOC5">
    <w:name w:val="toc 5"/>
    <w:basedOn w:val="Normal"/>
    <w:uiPriority w:val="1"/>
    <w:qFormat/>
    <w:pPr>
      <w:spacing w:before="122"/>
      <w:ind w:left="2140" w:hanging="88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10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1DE4"/>
    <w:pPr>
      <w:tabs>
        <w:tab w:val="center" w:pos="4513"/>
        <w:tab w:val="right" w:pos="9026"/>
      </w:tabs>
    </w:pPr>
  </w:style>
  <w:style w:type="character" w:customStyle="1" w:styleId="HeaderChar">
    <w:name w:val="Header Char"/>
    <w:basedOn w:val="DefaultParagraphFont"/>
    <w:link w:val="Header"/>
    <w:uiPriority w:val="99"/>
    <w:rsid w:val="00C91DE4"/>
    <w:rPr>
      <w:rFonts w:ascii="Times New Roman" w:eastAsia="Times New Roman" w:hAnsi="Times New Roman" w:cs="Times New Roman"/>
    </w:rPr>
  </w:style>
  <w:style w:type="paragraph" w:styleId="Footer">
    <w:name w:val="footer"/>
    <w:basedOn w:val="Normal"/>
    <w:link w:val="FooterChar"/>
    <w:uiPriority w:val="99"/>
    <w:unhideWhenUsed/>
    <w:rsid w:val="00C91DE4"/>
    <w:pPr>
      <w:tabs>
        <w:tab w:val="center" w:pos="4513"/>
        <w:tab w:val="right" w:pos="9026"/>
      </w:tabs>
    </w:pPr>
  </w:style>
  <w:style w:type="character" w:customStyle="1" w:styleId="FooterChar">
    <w:name w:val="Footer Char"/>
    <w:basedOn w:val="DefaultParagraphFont"/>
    <w:link w:val="Footer"/>
    <w:uiPriority w:val="99"/>
    <w:rsid w:val="00C91DE4"/>
    <w:rPr>
      <w:rFonts w:ascii="Times New Roman" w:eastAsia="Times New Roman" w:hAnsi="Times New Roman" w:cs="Times New Roman"/>
    </w:rPr>
  </w:style>
  <w:style w:type="paragraph" w:styleId="Caption">
    <w:name w:val="caption"/>
    <w:basedOn w:val="Normal"/>
    <w:next w:val="Normal"/>
    <w:uiPriority w:val="35"/>
    <w:unhideWhenUsed/>
    <w:qFormat/>
    <w:rsid w:val="003433B9"/>
    <w:pPr>
      <w:spacing w:after="200"/>
    </w:pPr>
    <w:rPr>
      <w:i/>
      <w:iCs/>
      <w:color w:val="1F497D" w:themeColor="text2"/>
      <w:sz w:val="18"/>
      <w:szCs w:val="18"/>
    </w:rPr>
  </w:style>
  <w:style w:type="paragraph" w:styleId="TableofFigures">
    <w:name w:val="table of figures"/>
    <w:basedOn w:val="Normal"/>
    <w:next w:val="Normal"/>
    <w:uiPriority w:val="99"/>
    <w:unhideWhenUsed/>
    <w:rsid w:val="000315D6"/>
  </w:style>
  <w:style w:type="character" w:styleId="Hyperlink">
    <w:name w:val="Hyperlink"/>
    <w:basedOn w:val="DefaultParagraphFont"/>
    <w:uiPriority w:val="99"/>
    <w:unhideWhenUsed/>
    <w:rsid w:val="000315D6"/>
    <w:rPr>
      <w:color w:val="0000FF" w:themeColor="hyperlink"/>
      <w:u w:val="single"/>
    </w:rPr>
  </w:style>
  <w:style w:type="character" w:customStyle="1" w:styleId="Heading3Char">
    <w:name w:val="Heading 3 Char"/>
    <w:basedOn w:val="DefaultParagraphFont"/>
    <w:link w:val="Heading3"/>
    <w:uiPriority w:val="9"/>
    <w:rsid w:val="00994DFF"/>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E95DC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jsgrdq">
    <w:name w:val="jsgrdq"/>
    <w:basedOn w:val="DefaultParagraphFont"/>
    <w:rsid w:val="00B1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Hlbzya" TargetMode="External"/><Relationship Id="rId117" Type="http://schemas.openxmlformats.org/officeDocument/2006/relationships/hyperlink" Target="https://www.zotero.org/google-docs/?zoRcNn" TargetMode="External"/><Relationship Id="rId21" Type="http://schemas.openxmlformats.org/officeDocument/2006/relationships/hyperlink" Target="https://www.zotero.org/google-docs/?0MDffI" TargetMode="External"/><Relationship Id="rId42" Type="http://schemas.openxmlformats.org/officeDocument/2006/relationships/image" Target="media/image4.png"/><Relationship Id="rId47" Type="http://schemas.openxmlformats.org/officeDocument/2006/relationships/image" Target="media/image6.png"/><Relationship Id="rId63" Type="http://schemas.openxmlformats.org/officeDocument/2006/relationships/hyperlink" Target="https://www.zotero.org/google-docs/?zoRcNn" TargetMode="External"/><Relationship Id="rId68" Type="http://schemas.openxmlformats.org/officeDocument/2006/relationships/hyperlink" Target="https://www.zotero.org/google-docs/?zoRcNn" TargetMode="External"/><Relationship Id="rId84" Type="http://schemas.openxmlformats.org/officeDocument/2006/relationships/hyperlink" Target="https://www.zotero.org/google-docs/?zoRcNn" TargetMode="External"/><Relationship Id="rId89" Type="http://schemas.openxmlformats.org/officeDocument/2006/relationships/hyperlink" Target="https://www.zotero.org/google-docs/?zoRcNn" TargetMode="External"/><Relationship Id="rId112" Type="http://schemas.openxmlformats.org/officeDocument/2006/relationships/hyperlink" Target="https://www.zotero.org/google-docs/?zoRcNn" TargetMode="External"/><Relationship Id="rId16" Type="http://schemas.openxmlformats.org/officeDocument/2006/relationships/hyperlink" Target="https://www.zotero.org/google-docs/?hXupYF" TargetMode="External"/><Relationship Id="rId107" Type="http://schemas.openxmlformats.org/officeDocument/2006/relationships/hyperlink" Target="https://www.zotero.org/google-docs/?zoRcNn" TargetMode="External"/><Relationship Id="rId11" Type="http://schemas.openxmlformats.org/officeDocument/2006/relationships/hyperlink" Target="https://www.zotero.org/google-docs/?wvYwrL" TargetMode="External"/><Relationship Id="rId32" Type="http://schemas.openxmlformats.org/officeDocument/2006/relationships/hyperlink" Target="https://www.zotero.org/google-docs/?XpnOn3" TargetMode="External"/><Relationship Id="rId37" Type="http://schemas.openxmlformats.org/officeDocument/2006/relationships/image" Target="media/image2.png"/><Relationship Id="rId53" Type="http://schemas.openxmlformats.org/officeDocument/2006/relationships/image" Target="media/image12.png"/><Relationship Id="rId58" Type="http://schemas.openxmlformats.org/officeDocument/2006/relationships/image" Target="media/image17.png"/><Relationship Id="rId74" Type="http://schemas.openxmlformats.org/officeDocument/2006/relationships/hyperlink" Target="https://www.zotero.org/google-docs/?zoRcNn" TargetMode="External"/><Relationship Id="rId79" Type="http://schemas.openxmlformats.org/officeDocument/2006/relationships/hyperlink" Target="https://www.zotero.org/google-docs/?zoRcNn" TargetMode="External"/><Relationship Id="rId102" Type="http://schemas.openxmlformats.org/officeDocument/2006/relationships/hyperlink" Target="https://www.zotero.org/google-docs/?zoRcNn" TargetMode="External"/><Relationship Id="rId123" Type="http://schemas.openxmlformats.org/officeDocument/2006/relationships/hyperlink" Target="https://www.zotero.org/google-docs/?zoRcNn" TargetMode="External"/><Relationship Id="rId5" Type="http://schemas.openxmlformats.org/officeDocument/2006/relationships/webSettings" Target="webSettings.xml"/><Relationship Id="rId90" Type="http://schemas.openxmlformats.org/officeDocument/2006/relationships/hyperlink" Target="https://www.zotero.org/google-docs/?zoRcNn" TargetMode="External"/><Relationship Id="rId95" Type="http://schemas.openxmlformats.org/officeDocument/2006/relationships/hyperlink" Target="https://www.zotero.org/google-docs/?zoRcNn" TargetMode="External"/><Relationship Id="rId22" Type="http://schemas.openxmlformats.org/officeDocument/2006/relationships/hyperlink" Target="https://www.zotero.org/google-docs/?R9fz1n" TargetMode="External"/><Relationship Id="rId27" Type="http://schemas.openxmlformats.org/officeDocument/2006/relationships/hyperlink" Target="https://www.zotero.org/google-docs/?jdZoZh" TargetMode="External"/><Relationship Id="rId43" Type="http://schemas.openxmlformats.org/officeDocument/2006/relationships/hyperlink" Target="https://www.zotero.org/google-docs/?CB6nh7" TargetMode="External"/><Relationship Id="rId48" Type="http://schemas.openxmlformats.org/officeDocument/2006/relationships/image" Target="media/image7.png"/><Relationship Id="rId64" Type="http://schemas.openxmlformats.org/officeDocument/2006/relationships/hyperlink" Target="https://www.zotero.org/google-docs/?zoRcNn" TargetMode="External"/><Relationship Id="rId69" Type="http://schemas.openxmlformats.org/officeDocument/2006/relationships/hyperlink" Target="https://www.zotero.org/google-docs/?zoRcNn" TargetMode="External"/><Relationship Id="rId113" Type="http://schemas.openxmlformats.org/officeDocument/2006/relationships/hyperlink" Target="https://www.zotero.org/google-docs/?zoRcNn" TargetMode="External"/><Relationship Id="rId118" Type="http://schemas.openxmlformats.org/officeDocument/2006/relationships/hyperlink" Target="https://www.zotero.org/google-docs/?zoRcNn" TargetMode="External"/><Relationship Id="rId80" Type="http://schemas.openxmlformats.org/officeDocument/2006/relationships/hyperlink" Target="https://www.zotero.org/google-docs/?zoRcNn" TargetMode="External"/><Relationship Id="rId85" Type="http://schemas.openxmlformats.org/officeDocument/2006/relationships/hyperlink" Target="https://www.zotero.org/google-docs/?zoRcNn" TargetMode="External"/><Relationship Id="rId12" Type="http://schemas.openxmlformats.org/officeDocument/2006/relationships/hyperlink" Target="https://www.zotero.org/google-docs/?vL9IUt" TargetMode="External"/><Relationship Id="rId17" Type="http://schemas.openxmlformats.org/officeDocument/2006/relationships/hyperlink" Target="https://www.zotero.org/google-docs/?faDbgD" TargetMode="External"/><Relationship Id="rId33" Type="http://schemas.openxmlformats.org/officeDocument/2006/relationships/hyperlink" Target="https://www.zotero.org/google-docs/?dqUdwL" TargetMode="External"/><Relationship Id="rId38" Type="http://schemas.openxmlformats.org/officeDocument/2006/relationships/hyperlink" Target="https://www.zotero.org/google-docs/?ApgPou" TargetMode="External"/><Relationship Id="rId59" Type="http://schemas.openxmlformats.org/officeDocument/2006/relationships/hyperlink" Target="https://www.zotero.org/google-docs/?zoRcNn" TargetMode="External"/><Relationship Id="rId103" Type="http://schemas.openxmlformats.org/officeDocument/2006/relationships/hyperlink" Target="https://www.zotero.org/google-docs/?zoRcNn" TargetMode="External"/><Relationship Id="rId108" Type="http://schemas.openxmlformats.org/officeDocument/2006/relationships/hyperlink" Target="https://www.zotero.org/google-docs/?zoRcNn" TargetMode="External"/><Relationship Id="rId124" Type="http://schemas.openxmlformats.org/officeDocument/2006/relationships/hyperlink" Target="https://www.zotero.org/google-docs/?zoRcNn" TargetMode="External"/><Relationship Id="rId54" Type="http://schemas.openxmlformats.org/officeDocument/2006/relationships/image" Target="media/image13.png"/><Relationship Id="rId70" Type="http://schemas.openxmlformats.org/officeDocument/2006/relationships/hyperlink" Target="https://www.zotero.org/google-docs/?zoRcNn" TargetMode="External"/><Relationship Id="rId75" Type="http://schemas.openxmlformats.org/officeDocument/2006/relationships/hyperlink" Target="https://www.zotero.org/google-docs/?zoRcNn" TargetMode="External"/><Relationship Id="rId91" Type="http://schemas.openxmlformats.org/officeDocument/2006/relationships/hyperlink" Target="https://www.zotero.org/google-docs/?zoRcNn" TargetMode="External"/><Relationship Id="rId96" Type="http://schemas.openxmlformats.org/officeDocument/2006/relationships/hyperlink" Target="https://www.zotero.org/google-docs/?zoRcN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zotero.org/google-docs/?k6e00o" TargetMode="External"/><Relationship Id="rId28" Type="http://schemas.openxmlformats.org/officeDocument/2006/relationships/hyperlink" Target="https://www.zotero.org/google-docs/?I8ALj0" TargetMode="External"/><Relationship Id="rId49" Type="http://schemas.openxmlformats.org/officeDocument/2006/relationships/image" Target="media/image8.png"/><Relationship Id="rId114" Type="http://schemas.openxmlformats.org/officeDocument/2006/relationships/hyperlink" Target="https://www.zotero.org/google-docs/?zoRcNn" TargetMode="External"/><Relationship Id="rId119" Type="http://schemas.openxmlformats.org/officeDocument/2006/relationships/hyperlink" Target="https://www.zotero.org/google-docs/?zoRcNn" TargetMode="External"/><Relationship Id="rId44" Type="http://schemas.openxmlformats.org/officeDocument/2006/relationships/hyperlink" Target="https://www.zotero.org/google-docs/?VBsyqf" TargetMode="External"/><Relationship Id="rId60" Type="http://schemas.openxmlformats.org/officeDocument/2006/relationships/hyperlink" Target="https://www.zotero.org/google-docs/?zoRcNn" TargetMode="External"/><Relationship Id="rId65" Type="http://schemas.openxmlformats.org/officeDocument/2006/relationships/hyperlink" Target="https://www.zotero.org/google-docs/?zoRcNn" TargetMode="External"/><Relationship Id="rId81" Type="http://schemas.openxmlformats.org/officeDocument/2006/relationships/hyperlink" Target="https://www.zotero.org/google-docs/?zoRcNn" TargetMode="External"/><Relationship Id="rId86" Type="http://schemas.openxmlformats.org/officeDocument/2006/relationships/hyperlink" Target="https://www.zotero.org/google-docs/?zoRcNn" TargetMode="External"/><Relationship Id="rId13" Type="http://schemas.openxmlformats.org/officeDocument/2006/relationships/hyperlink" Target="https://www.zotero.org/google-docs/?vL9IUt" TargetMode="External"/><Relationship Id="rId18" Type="http://schemas.openxmlformats.org/officeDocument/2006/relationships/hyperlink" Target="https://www.zotero.org/google-docs/?gZELFA" TargetMode="External"/><Relationship Id="rId39" Type="http://schemas.openxmlformats.org/officeDocument/2006/relationships/hyperlink" Target="https://www.zotero.org/google-docs/?5qqLey" TargetMode="External"/><Relationship Id="rId109" Type="http://schemas.openxmlformats.org/officeDocument/2006/relationships/hyperlink" Target="https://www.zotero.org/google-docs/?zoRcNn" TargetMode="External"/><Relationship Id="rId34" Type="http://schemas.openxmlformats.org/officeDocument/2006/relationships/footer" Target="footer2.xml"/><Relationship Id="rId50" Type="http://schemas.openxmlformats.org/officeDocument/2006/relationships/image" Target="media/image9.png"/><Relationship Id="rId55" Type="http://schemas.openxmlformats.org/officeDocument/2006/relationships/image" Target="media/image14.jpeg"/><Relationship Id="rId76" Type="http://schemas.openxmlformats.org/officeDocument/2006/relationships/hyperlink" Target="https://www.zotero.org/google-docs/?zoRcNn" TargetMode="External"/><Relationship Id="rId97" Type="http://schemas.openxmlformats.org/officeDocument/2006/relationships/hyperlink" Target="https://www.zotero.org/google-docs/?zoRcNn" TargetMode="External"/><Relationship Id="rId104" Type="http://schemas.openxmlformats.org/officeDocument/2006/relationships/hyperlink" Target="https://www.zotero.org/google-docs/?zoRcNn" TargetMode="External"/><Relationship Id="rId120" Type="http://schemas.openxmlformats.org/officeDocument/2006/relationships/hyperlink" Target="https://www.zotero.org/google-docs/?zoRcNn"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zotero.org/google-docs/?zoRcNn" TargetMode="External"/><Relationship Id="rId92" Type="http://schemas.openxmlformats.org/officeDocument/2006/relationships/hyperlink" Target="https://www.zotero.org/google-docs/?zoRcNn" TargetMode="External"/><Relationship Id="rId2" Type="http://schemas.openxmlformats.org/officeDocument/2006/relationships/numbering" Target="numbering.xml"/><Relationship Id="rId29" Type="http://schemas.openxmlformats.org/officeDocument/2006/relationships/hyperlink" Target="https://www.zotero.org/google-docs/?Vd967N" TargetMode="External"/><Relationship Id="rId24" Type="http://schemas.openxmlformats.org/officeDocument/2006/relationships/hyperlink" Target="https://www.zotero.org/google-docs/?VEyLbv" TargetMode="External"/><Relationship Id="rId40" Type="http://schemas.openxmlformats.org/officeDocument/2006/relationships/image" Target="media/image3.png"/><Relationship Id="rId45" Type="http://schemas.openxmlformats.org/officeDocument/2006/relationships/hyperlink" Target="https://www.zotero.org/google-docs/?9lk5hY" TargetMode="External"/><Relationship Id="rId66" Type="http://schemas.openxmlformats.org/officeDocument/2006/relationships/hyperlink" Target="https://www.zotero.org/google-docs/?zoRcNn" TargetMode="External"/><Relationship Id="rId87" Type="http://schemas.openxmlformats.org/officeDocument/2006/relationships/hyperlink" Target="https://www.zotero.org/google-docs/?zoRcNn" TargetMode="External"/><Relationship Id="rId110" Type="http://schemas.openxmlformats.org/officeDocument/2006/relationships/hyperlink" Target="https://www.zotero.org/google-docs/?zoRcNn" TargetMode="External"/><Relationship Id="rId115" Type="http://schemas.openxmlformats.org/officeDocument/2006/relationships/hyperlink" Target="https://www.zotero.org/google-docs/?zoRcNn" TargetMode="External"/><Relationship Id="rId61" Type="http://schemas.openxmlformats.org/officeDocument/2006/relationships/hyperlink" Target="https://www.zotero.org/google-docs/?zoRcNn" TargetMode="External"/><Relationship Id="rId82" Type="http://schemas.openxmlformats.org/officeDocument/2006/relationships/hyperlink" Target="https://www.zotero.org/google-docs/?zoRcNn" TargetMode="External"/><Relationship Id="rId19" Type="http://schemas.openxmlformats.org/officeDocument/2006/relationships/hyperlink" Target="https://www.zotero.org/google-docs/?IiBlkx" TargetMode="External"/><Relationship Id="rId14" Type="http://schemas.openxmlformats.org/officeDocument/2006/relationships/hyperlink" Target="https://www.zotero.org/google-docs/?pLYXD9" TargetMode="External"/><Relationship Id="rId30" Type="http://schemas.openxmlformats.org/officeDocument/2006/relationships/hyperlink" Target="https://www.zotero.org/google-docs/?mmViNH" TargetMode="External"/><Relationship Id="rId35" Type="http://schemas.openxmlformats.org/officeDocument/2006/relationships/hyperlink" Target="https://www.zotero.org/google-docs/?835QPO" TargetMode="External"/><Relationship Id="rId56" Type="http://schemas.openxmlformats.org/officeDocument/2006/relationships/image" Target="media/image15.png"/><Relationship Id="rId77" Type="http://schemas.openxmlformats.org/officeDocument/2006/relationships/hyperlink" Target="https://www.zotero.org/google-docs/?zoRcNn" TargetMode="External"/><Relationship Id="rId100" Type="http://schemas.openxmlformats.org/officeDocument/2006/relationships/hyperlink" Target="https://www.zotero.org/google-docs/?zoRcNn" TargetMode="External"/><Relationship Id="rId105" Type="http://schemas.openxmlformats.org/officeDocument/2006/relationships/hyperlink" Target="https://www.zotero.org/google-docs/?zoRcNn" TargetMode="External"/><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png"/><Relationship Id="rId72" Type="http://schemas.openxmlformats.org/officeDocument/2006/relationships/hyperlink" Target="https://www.zotero.org/google-docs/?zoRcNn" TargetMode="External"/><Relationship Id="rId93" Type="http://schemas.openxmlformats.org/officeDocument/2006/relationships/hyperlink" Target="https://www.zotero.org/google-docs/?zoRcNn" TargetMode="External"/><Relationship Id="rId98" Type="http://schemas.openxmlformats.org/officeDocument/2006/relationships/hyperlink" Target="https://www.zotero.org/google-docs/?zoRcNn" TargetMode="External"/><Relationship Id="rId121" Type="http://schemas.openxmlformats.org/officeDocument/2006/relationships/hyperlink" Target="https://www.zotero.org/google-docs/?zoRcNn" TargetMode="External"/><Relationship Id="rId3" Type="http://schemas.openxmlformats.org/officeDocument/2006/relationships/styles" Target="styles.xml"/><Relationship Id="rId25" Type="http://schemas.openxmlformats.org/officeDocument/2006/relationships/hyperlink" Target="https://www.zotero.org/google-docs/?Hlbzya" TargetMode="External"/><Relationship Id="rId46" Type="http://schemas.openxmlformats.org/officeDocument/2006/relationships/image" Target="media/image5.png"/><Relationship Id="rId67" Type="http://schemas.openxmlformats.org/officeDocument/2006/relationships/hyperlink" Target="https://www.zotero.org/google-docs/?zoRcNn" TargetMode="External"/><Relationship Id="rId116" Type="http://schemas.openxmlformats.org/officeDocument/2006/relationships/hyperlink" Target="https://www.zotero.org/google-docs/?zoRcNn" TargetMode="External"/><Relationship Id="rId20" Type="http://schemas.openxmlformats.org/officeDocument/2006/relationships/hyperlink" Target="https://www.zotero.org/google-docs/?L9qt3C" TargetMode="External"/><Relationship Id="rId41" Type="http://schemas.openxmlformats.org/officeDocument/2006/relationships/hyperlink" Target="https://www.zotero.org/google-docs/?89jD24" TargetMode="External"/><Relationship Id="rId62" Type="http://schemas.openxmlformats.org/officeDocument/2006/relationships/hyperlink" Target="https://www.zotero.org/google-docs/?zoRcNn" TargetMode="External"/><Relationship Id="rId83" Type="http://schemas.openxmlformats.org/officeDocument/2006/relationships/hyperlink" Target="https://doi.org/10.1016/j.tics.2019.04.010" TargetMode="External"/><Relationship Id="rId88" Type="http://schemas.openxmlformats.org/officeDocument/2006/relationships/hyperlink" Target="https://www.zotero.org/google-docs/?zoRcNn" TargetMode="External"/><Relationship Id="rId111" Type="http://schemas.openxmlformats.org/officeDocument/2006/relationships/hyperlink" Target="https://www.zotero.org/google-docs/?zoRcNn" TargetMode="External"/><Relationship Id="rId15" Type="http://schemas.openxmlformats.org/officeDocument/2006/relationships/hyperlink" Target="https://www.zotero.org/google-docs/?zgBoax" TargetMode="External"/><Relationship Id="rId36" Type="http://schemas.openxmlformats.org/officeDocument/2006/relationships/hyperlink" Target="https://www.zotero.org/google-docs/?AQIQSe" TargetMode="External"/><Relationship Id="rId57" Type="http://schemas.openxmlformats.org/officeDocument/2006/relationships/image" Target="media/image16.png"/><Relationship Id="rId106" Type="http://schemas.openxmlformats.org/officeDocument/2006/relationships/hyperlink" Target="https://www.zotero.org/google-docs/?zoRcNn" TargetMode="External"/><Relationship Id="rId10" Type="http://schemas.openxmlformats.org/officeDocument/2006/relationships/hyperlink" Target="https://www.zotero.org/google-docs/?ekdVVR" TargetMode="External"/><Relationship Id="rId31" Type="http://schemas.openxmlformats.org/officeDocument/2006/relationships/hyperlink" Target="https://www.zotero.org/google-docs/?bVPpd9" TargetMode="External"/><Relationship Id="rId52" Type="http://schemas.openxmlformats.org/officeDocument/2006/relationships/image" Target="media/image11.png"/><Relationship Id="rId73" Type="http://schemas.openxmlformats.org/officeDocument/2006/relationships/hyperlink" Target="https://www.zotero.org/google-docs/?zoRcNn" TargetMode="External"/><Relationship Id="rId78" Type="http://schemas.openxmlformats.org/officeDocument/2006/relationships/hyperlink" Target="https://www.zotero.org/google-docs/?zoRcNn" TargetMode="External"/><Relationship Id="rId94" Type="http://schemas.openxmlformats.org/officeDocument/2006/relationships/hyperlink" Target="https://www.zotero.org/google-docs/?zoRcNn" TargetMode="External"/><Relationship Id="rId99" Type="http://schemas.openxmlformats.org/officeDocument/2006/relationships/hyperlink" Target="https://www.zotero.org/google-docs/?zoRcNn" TargetMode="External"/><Relationship Id="rId101" Type="http://schemas.openxmlformats.org/officeDocument/2006/relationships/hyperlink" Target="https://www.zotero.org/google-docs/?zoRcNn" TargetMode="External"/><Relationship Id="rId122" Type="http://schemas.openxmlformats.org/officeDocument/2006/relationships/hyperlink" Target="https://www.zotero.org/google-docs/?zoRcN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1BBF-C8C6-4B39-8B82-004E476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29</Pages>
  <Words>6148</Words>
  <Characters>35048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ilham adhim</dc:creator>
  <cp:lastModifiedBy>ilham adhim</cp:lastModifiedBy>
  <cp:revision>80</cp:revision>
  <cp:lastPrinted>2022-02-03T13:16:00Z</cp:lastPrinted>
  <dcterms:created xsi:type="dcterms:W3CDTF">2022-01-18T09:43:00Z</dcterms:created>
  <dcterms:modified xsi:type="dcterms:W3CDTF">2022-02-07T13:09:00Z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2019</vt:lpwstr>
  </property>
  <property fmtid="{D5CDD505-2E9C-101B-9397-08002B2CF9AE}" pid="4" name="LastSaved">
    <vt:filetime>2022-01-18T00:00:00Z</vt:filetime>
  </property>
</Properties>
</file>