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8k4nojvau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NLP Pipeline Questions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0reni2rix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Acquisition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understand by Data Acquisition?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need to collect data?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where can we collect data for an NLP project?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dataset good for solving a problem?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7to1bv5tl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Preparation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understand by Text Preparation?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text cleaning important?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cleaning steps would you perform on raw text data?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text preprocessing?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preprocessing techniques have you learned so far?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we need advanced preprocessing techniques?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ew4e3j526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Regular Expressions (Regex)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Regular Expression (Regex)?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use Regex in NLP?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regex pattern?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symbols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Regex help us find email addresses, phone numbers, or URLs?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Regex help in text cleaning?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7peoz1yct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Engineering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understand by Feature Engineering?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can't machine learning models work directly with raw text?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would you choose one text representation technique over another?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o5o35u4kn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Modelling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understand by Modelling?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choose a machine learning algorithm for a problem?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algorithm would you use for a text classification task and why?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training and testing a model?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2r7iokby0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84lc2qo1g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Intrinsic Evaluation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understand by model evaluation?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evaluate a model?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Accuracy?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Precision?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Recall?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F1-Score?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Accuracy not a good metric?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f7ykfyiix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Extrinsic Evaluation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understand by Extrinsic Evaluation?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we determine whether a model is useful in a real-world application?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model have good accuracy but still fail in practice? Why?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kzpnhq5z5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understand by Model Deployment?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deploy a model?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users interact with a deployed model?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challenges might occur after deployment?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e5xqnilfs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understand by Model Monitoring?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monitoring important after deployment?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can occur if we do not monitor a model?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monitor in a deployed NLP system?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w4f1csdid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Update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models need updates?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model drift?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a model be retrained?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decide whether a new model is better than the current one?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