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Explain the purpose of the Forget Gate in LSTM. Explain the formula: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ft = σ(Wf [ht−1, xt] + bf)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2. Explain the role of the Input Gate in LSTM. Explain the formulas: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 = σ(Wi [ht−1, xt] + bi)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C̃t = tanh(Wc [ht−1, xt] + bc)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3. Explain how the cell state is updated in LSTM using the formula: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 = ft * Ct−1 + it * C̃t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4. Explain the purpose of the Output Gate in LSTM. Explain the formulas: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 = σ(Wo [ht−1, xt] + bo)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ht = ot * tanh(Ct)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are three gates used in LSTM? Explain the responsibilities of Forget Gate, Input Gate, and Output Gate with formulas.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 between Forget Gate, Input Gate, and Output Gate in terms of functionality and formula.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Forget Gate controls old memory and Input Gate controls new memory in LSTM.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the Output Gate determines the hidden state in LSTM.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“Forget Gate removes unnecessary information, Input Gate adds important information, and Output Gate controls the final output.”</w:t>
        <w:br w:type="textWrapping"/>
        <w:t xml:space="preserve">Explain this statement with formulas.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complete workflow of an LSTM cell using the formulas of Forget Gate, Input Gate, cell state update, and Output Gate.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