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Modify the dataset by adding your own custom-generated story, paragraph, or personal content to the document.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Preprocess the text data by removing punctuation marks and unnecessary symbols from the documents before tokenization and training.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separate training and testing data loaders. Train the model using the training dataset and evaluate it on the testing dataset.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compare the accuracy for both the training and testing datasets. Analyze whether the model is suffering from overfitting or not.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overfitting is observed, apply suitable deep learning techniques discussed in the course, such as dropout, regularization, or early stopping, to reduce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Improve the overall model performance by reducing the training loss and increasing the prediction accuracy through better preprocessing, architecture tuning, hyperparameter adjustment, or optimization techniques.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Apply sequence padding in the question answering system so that all input sequences have equal length, then train the complete model using the padded dataset.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