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09" w:rsidRPr="006B0A09" w:rsidRDefault="006B0A09" w:rsidP="004A577B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  <w:r w:rsidRPr="006B0A09">
        <w:rPr>
          <w:rFonts w:ascii="Arial" w:hAnsi="Arial" w:cs="Arial"/>
          <w:color w:val="0E0618"/>
          <w:spacing w:val="-5"/>
        </w:rPr>
        <w:t>The Trend of Hardware</w:t>
      </w:r>
    </w:p>
    <w:p w:rsidR="006B0A09" w:rsidRPr="006B0A09" w:rsidRDefault="006B0A09" w:rsidP="006B0A09">
      <w:pPr>
        <w:shd w:val="clear" w:color="auto" w:fill="FCFCFC"/>
        <w:spacing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B0A09">
        <w:rPr>
          <w:rFonts w:ascii="Georgia" w:eastAsia="Times New Roman" w:hAnsi="Georgia" w:cs="Times New Roman"/>
          <w:color w:val="333333"/>
          <w:sz w:val="27"/>
          <w:szCs w:val="27"/>
        </w:rPr>
        <w:t xml:space="preserve">In </w:t>
      </w:r>
      <w:r>
        <w:rPr>
          <w:rFonts w:ascii="Georgia" w:eastAsia="Times New Roman" w:hAnsi="Georgia" w:cs="Times New Roman"/>
          <w:color w:val="333333"/>
          <w:sz w:val="27"/>
          <w:szCs w:val="27"/>
        </w:rPr>
        <w:t>last few years</w:t>
      </w:r>
      <w:r w:rsidRPr="006B0A09">
        <w:rPr>
          <w:rFonts w:ascii="Georgia" w:eastAsia="Times New Roman" w:hAnsi="Georgia" w:cs="Times New Roman"/>
          <w:color w:val="333333"/>
          <w:sz w:val="27"/>
          <w:szCs w:val="27"/>
        </w:rPr>
        <w:t xml:space="preserve">, storage, processor, and network technologies have made a great breakthrough. </w:t>
      </w:r>
      <w:r>
        <w:rPr>
          <w:rFonts w:ascii="Georgia" w:eastAsia="Times New Roman" w:hAnsi="Georgia" w:cs="Times New Roman"/>
          <w:color w:val="333333"/>
          <w:sz w:val="27"/>
          <w:szCs w:val="27"/>
        </w:rPr>
        <w:t xml:space="preserve">A </w:t>
      </w:r>
      <w:r w:rsidRPr="006B0A09">
        <w:rPr>
          <w:rFonts w:ascii="Georgia" w:eastAsia="Times New Roman" w:hAnsi="Georgia" w:cs="Times New Roman"/>
          <w:color w:val="333333"/>
          <w:sz w:val="27"/>
          <w:szCs w:val="27"/>
        </w:rPr>
        <w:t xml:space="preserve">growing set of new hardware, architecture, and features are becoming the foundation of the </w:t>
      </w:r>
      <w:r>
        <w:rPr>
          <w:rFonts w:ascii="Georgia" w:eastAsia="Times New Roman" w:hAnsi="Georgia" w:cs="Times New Roman"/>
          <w:color w:val="333333"/>
          <w:sz w:val="27"/>
          <w:szCs w:val="27"/>
        </w:rPr>
        <w:t xml:space="preserve">future computing platforms. These </w:t>
      </w:r>
      <w:r w:rsidRPr="006B0A09">
        <w:rPr>
          <w:rFonts w:ascii="Georgia" w:eastAsia="Times New Roman" w:hAnsi="Georgia" w:cs="Times New Roman"/>
          <w:color w:val="333333"/>
          <w:sz w:val="27"/>
          <w:szCs w:val="27"/>
        </w:rPr>
        <w:t>trends indicate that these techniques are significantly chang</w:t>
      </w:r>
      <w:r w:rsidR="004A577B">
        <w:rPr>
          <w:rFonts w:ascii="Georgia" w:eastAsia="Times New Roman" w:hAnsi="Georgia" w:cs="Times New Roman"/>
          <w:color w:val="333333"/>
          <w:sz w:val="27"/>
          <w:szCs w:val="27"/>
        </w:rPr>
        <w:t>ed</w:t>
      </w:r>
      <w:r w:rsidRPr="006B0A09">
        <w:rPr>
          <w:rFonts w:ascii="Georgia" w:eastAsia="Times New Roman" w:hAnsi="Georgia" w:cs="Times New Roman"/>
          <w:color w:val="333333"/>
          <w:sz w:val="27"/>
          <w:szCs w:val="27"/>
        </w:rPr>
        <w:t xml:space="preserve"> the underlying environment of traditional data management and analysis systems, including high-performance processors and hardware accelerators</w:t>
      </w:r>
      <w:r>
        <w:rPr>
          <w:rFonts w:ascii="Georgia" w:eastAsia="Times New Roman" w:hAnsi="Georgia" w:cs="Times New Roman"/>
          <w:color w:val="333333"/>
          <w:sz w:val="27"/>
          <w:szCs w:val="27"/>
        </w:rPr>
        <w:t>.</w:t>
      </w:r>
    </w:p>
    <w:p w:rsidR="006B0A09" w:rsidRDefault="006B0A09" w:rsidP="006B0A0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  <w:r>
        <w:rPr>
          <w:rFonts w:ascii="Arial" w:hAnsi="Arial" w:cs="Arial"/>
          <w:color w:val="0E0618"/>
          <w:spacing w:val="-5"/>
        </w:rPr>
        <w:t>Advanced, perv</w:t>
      </w:r>
      <w:r w:rsidR="004A577B">
        <w:rPr>
          <w:rFonts w:ascii="Arial" w:hAnsi="Arial" w:cs="Arial"/>
          <w:color w:val="0E0618"/>
          <w:spacing w:val="-5"/>
        </w:rPr>
        <w:t xml:space="preserve">asive, and invisible analytics </w:t>
      </w:r>
      <w:r>
        <w:rPr>
          <w:rFonts w:ascii="Arial" w:hAnsi="Arial" w:cs="Arial"/>
          <w:color w:val="0E0618"/>
          <w:spacing w:val="-5"/>
        </w:rPr>
        <w:t xml:space="preserve"> </w:t>
      </w:r>
    </w:p>
    <w:p w:rsidR="006B0A09" w:rsidRDefault="006B0A09" w:rsidP="006B0A0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E</w:t>
      </w:r>
      <w:r>
        <w:rPr>
          <w:rFonts w:ascii="Arial" w:hAnsi="Arial" w:cs="Arial"/>
          <w:color w:val="0E0618"/>
          <w:sz w:val="27"/>
          <w:szCs w:val="27"/>
        </w:rPr>
        <w:t>mbedded systems only add</w:t>
      </w:r>
      <w:r w:rsidR="004A577B">
        <w:rPr>
          <w:rFonts w:ascii="Arial" w:hAnsi="Arial" w:cs="Arial"/>
          <w:color w:val="0E0618"/>
          <w:sz w:val="27"/>
          <w:szCs w:val="27"/>
        </w:rPr>
        <w:t>ed</w:t>
      </w:r>
      <w:r>
        <w:rPr>
          <w:rFonts w:ascii="Arial" w:hAnsi="Arial" w:cs="Arial"/>
          <w:color w:val="0E0618"/>
          <w:sz w:val="27"/>
          <w:szCs w:val="27"/>
        </w:rPr>
        <w:t xml:space="preserve"> to the crush of structured and unstructured data already filling company databases. The amount and variety of data </w:t>
      </w:r>
      <w:r w:rsidR="004A577B">
        <w:rPr>
          <w:rFonts w:ascii="Arial" w:hAnsi="Arial" w:cs="Arial"/>
          <w:color w:val="0E0618"/>
          <w:sz w:val="27"/>
          <w:szCs w:val="27"/>
        </w:rPr>
        <w:t>is</w:t>
      </w:r>
      <w:r>
        <w:rPr>
          <w:rFonts w:ascii="Arial" w:hAnsi="Arial" w:cs="Arial"/>
          <w:color w:val="0E0618"/>
          <w:sz w:val="27"/>
          <w:szCs w:val="27"/>
        </w:rPr>
        <w:t xml:space="preserve"> demand more advanced analytics than are </w:t>
      </w:r>
      <w:r w:rsidR="004A577B">
        <w:rPr>
          <w:rFonts w:ascii="Arial" w:hAnsi="Arial" w:cs="Arial"/>
          <w:color w:val="0E0618"/>
          <w:sz w:val="27"/>
          <w:szCs w:val="27"/>
        </w:rPr>
        <w:t>previously</w:t>
      </w:r>
      <w:r>
        <w:rPr>
          <w:rFonts w:ascii="Arial" w:hAnsi="Arial" w:cs="Arial"/>
          <w:color w:val="0E0618"/>
          <w:sz w:val="27"/>
          <w:szCs w:val="27"/>
        </w:rPr>
        <w:t xml:space="preserve"> available. </w:t>
      </w:r>
    </w:p>
    <w:p w:rsidR="006B0A09" w:rsidRDefault="006B0A09" w:rsidP="006B0A0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  <w:r>
        <w:rPr>
          <w:rFonts w:ascii="Arial" w:hAnsi="Arial" w:cs="Arial"/>
          <w:color w:val="0E0618"/>
          <w:spacing w:val="-5"/>
        </w:rPr>
        <w:t xml:space="preserve"> Cloud/client computing </w:t>
      </w:r>
    </w:p>
    <w:p w:rsidR="006B0A09" w:rsidRDefault="006B0A09" w:rsidP="006B0A0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 xml:space="preserve">Cloud is the new style of elastically scalable, self-service computing, and both internal applications and external applications </w:t>
      </w:r>
      <w:r w:rsidR="004A577B">
        <w:rPr>
          <w:rFonts w:ascii="Arial" w:hAnsi="Arial" w:cs="Arial"/>
          <w:color w:val="0E0618"/>
          <w:sz w:val="27"/>
          <w:szCs w:val="27"/>
        </w:rPr>
        <w:t>are</w:t>
      </w:r>
      <w:r>
        <w:rPr>
          <w:rFonts w:ascii="Arial" w:hAnsi="Arial" w:cs="Arial"/>
          <w:color w:val="0E0618"/>
          <w:sz w:val="27"/>
          <w:szCs w:val="27"/>
        </w:rPr>
        <w:t xml:space="preserve"> built on this new style</w:t>
      </w:r>
      <w:r>
        <w:rPr>
          <w:rFonts w:ascii="Arial" w:hAnsi="Arial" w:cs="Arial"/>
          <w:color w:val="0E0618"/>
          <w:sz w:val="27"/>
          <w:szCs w:val="27"/>
        </w:rPr>
        <w:t xml:space="preserve"> while</w:t>
      </w:r>
      <w:r>
        <w:rPr>
          <w:rFonts w:ascii="Arial" w:hAnsi="Arial" w:cs="Arial"/>
          <w:color w:val="0E0618"/>
          <w:sz w:val="27"/>
          <w:szCs w:val="27"/>
        </w:rPr>
        <w:t xml:space="preserve"> network and bandwidth costs may continue to favor apps that use the intelligence and storage of the client device effectively, coordination and managem</w:t>
      </w:r>
      <w:r>
        <w:rPr>
          <w:rFonts w:ascii="Arial" w:hAnsi="Arial" w:cs="Arial"/>
          <w:color w:val="0E0618"/>
          <w:sz w:val="27"/>
          <w:szCs w:val="27"/>
        </w:rPr>
        <w:t xml:space="preserve">ent </w:t>
      </w:r>
      <w:r w:rsidR="004A577B">
        <w:rPr>
          <w:rFonts w:ascii="Arial" w:hAnsi="Arial" w:cs="Arial"/>
          <w:color w:val="0E0618"/>
          <w:sz w:val="27"/>
          <w:szCs w:val="27"/>
        </w:rPr>
        <w:t>is</w:t>
      </w:r>
      <w:r>
        <w:rPr>
          <w:rFonts w:ascii="Arial" w:hAnsi="Arial" w:cs="Arial"/>
          <w:color w:val="0E0618"/>
          <w:sz w:val="27"/>
          <w:szCs w:val="27"/>
        </w:rPr>
        <w:t xml:space="preserve"> based in the cloud.</w:t>
      </w:r>
    </w:p>
    <w:p w:rsidR="006B0A09" w:rsidRDefault="006B0A09" w:rsidP="006B0A0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  <w:r>
        <w:rPr>
          <w:rFonts w:ascii="Arial" w:hAnsi="Arial" w:cs="Arial"/>
          <w:color w:val="0E0618"/>
          <w:spacing w:val="-5"/>
        </w:rPr>
        <w:t xml:space="preserve">Software-defined applications and infrastructure </w:t>
      </w:r>
    </w:p>
    <w:p w:rsidR="006B0A09" w:rsidRDefault="006B0A09" w:rsidP="006B0A0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Expanding the digital environment to include</w:t>
      </w:r>
      <w:r>
        <w:rPr>
          <w:rFonts w:ascii="Arial" w:hAnsi="Arial" w:cs="Arial"/>
          <w:color w:val="0E0618"/>
          <w:sz w:val="27"/>
          <w:szCs w:val="27"/>
        </w:rPr>
        <w:t xml:space="preserve"> the entire physical world </w:t>
      </w:r>
      <w:r>
        <w:rPr>
          <w:rFonts w:ascii="Arial" w:hAnsi="Arial" w:cs="Arial"/>
          <w:color w:val="0E0618"/>
          <w:sz w:val="27"/>
          <w:szCs w:val="27"/>
        </w:rPr>
        <w:t>require</w:t>
      </w:r>
      <w:r>
        <w:rPr>
          <w:rFonts w:ascii="Arial" w:hAnsi="Arial" w:cs="Arial"/>
          <w:color w:val="0E0618"/>
          <w:sz w:val="27"/>
          <w:szCs w:val="27"/>
        </w:rPr>
        <w:t xml:space="preserve"> flexibility </w:t>
      </w:r>
      <w:r>
        <w:rPr>
          <w:rFonts w:ascii="Arial" w:hAnsi="Arial" w:cs="Arial"/>
          <w:color w:val="0E0618"/>
          <w:sz w:val="27"/>
          <w:szCs w:val="27"/>
        </w:rPr>
        <w:t xml:space="preserve">something existing hardware-controlled networks don't have. Software-defined networks, storage, data centers, and security </w:t>
      </w:r>
      <w:r>
        <w:rPr>
          <w:rFonts w:ascii="Arial" w:hAnsi="Arial" w:cs="Arial"/>
          <w:color w:val="0E0618"/>
          <w:sz w:val="27"/>
          <w:szCs w:val="27"/>
        </w:rPr>
        <w:t xml:space="preserve">is </w:t>
      </w:r>
      <w:r>
        <w:rPr>
          <w:rFonts w:ascii="Arial" w:hAnsi="Arial" w:cs="Arial"/>
          <w:color w:val="0E0618"/>
          <w:sz w:val="27"/>
          <w:szCs w:val="27"/>
        </w:rPr>
        <w:t>required to make it all work.</w:t>
      </w:r>
    </w:p>
    <w:p w:rsidR="006B0A09" w:rsidRDefault="006B0A09" w:rsidP="006B0A0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  <w:r>
        <w:rPr>
          <w:rFonts w:ascii="Arial" w:hAnsi="Arial" w:cs="Arial"/>
          <w:color w:val="0E0618"/>
          <w:spacing w:val="-5"/>
        </w:rPr>
        <w:t xml:space="preserve">Web-scale IT </w:t>
      </w:r>
    </w:p>
    <w:p w:rsidR="006B0A09" w:rsidRDefault="006B0A09" w:rsidP="006B0A0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O</w:t>
      </w:r>
      <w:r w:rsidR="004A577B">
        <w:rPr>
          <w:rFonts w:ascii="Arial" w:hAnsi="Arial" w:cs="Arial"/>
          <w:color w:val="0E0618"/>
          <w:sz w:val="27"/>
          <w:szCs w:val="27"/>
        </w:rPr>
        <w:t xml:space="preserve">rganizations </w:t>
      </w:r>
      <w:r>
        <w:rPr>
          <w:rFonts w:ascii="Arial" w:hAnsi="Arial" w:cs="Arial"/>
          <w:color w:val="0E0618"/>
          <w:sz w:val="27"/>
          <w:szCs w:val="27"/>
        </w:rPr>
        <w:t>start</w:t>
      </w:r>
      <w:r w:rsidR="004A577B">
        <w:rPr>
          <w:rFonts w:ascii="Arial" w:hAnsi="Arial" w:cs="Arial"/>
          <w:color w:val="0E0618"/>
          <w:sz w:val="27"/>
          <w:szCs w:val="27"/>
        </w:rPr>
        <w:t>ed</w:t>
      </w:r>
      <w:r>
        <w:rPr>
          <w:rFonts w:ascii="Arial" w:hAnsi="Arial" w:cs="Arial"/>
          <w:color w:val="0E0618"/>
          <w:sz w:val="27"/>
          <w:szCs w:val="27"/>
        </w:rPr>
        <w:t xml:space="preserve"> incorporating global-class computing into the company setting. "The first step </w:t>
      </w:r>
      <w:r w:rsidR="004A577B">
        <w:rPr>
          <w:rFonts w:ascii="Arial" w:hAnsi="Arial" w:cs="Arial"/>
          <w:color w:val="0E0618"/>
          <w:sz w:val="27"/>
          <w:szCs w:val="27"/>
        </w:rPr>
        <w:t>is</w:t>
      </w:r>
      <w:r>
        <w:rPr>
          <w:rFonts w:ascii="Arial" w:hAnsi="Arial" w:cs="Arial"/>
          <w:color w:val="0E0618"/>
          <w:sz w:val="27"/>
          <w:szCs w:val="27"/>
        </w:rPr>
        <w:t xml:space="preserve"> DevOps -- bringing development and operations together in a coordinated way to drive rapid, continuous incremental developmen</w:t>
      </w:r>
      <w:r w:rsidR="004A577B">
        <w:rPr>
          <w:rFonts w:ascii="Arial" w:hAnsi="Arial" w:cs="Arial"/>
          <w:color w:val="0E0618"/>
          <w:sz w:val="27"/>
          <w:szCs w:val="27"/>
        </w:rPr>
        <w:t>t of applications and services.</w:t>
      </w:r>
    </w:p>
    <w:p w:rsidR="004A577B" w:rsidRDefault="004A577B" w:rsidP="006B0A0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</w:p>
    <w:p w:rsidR="004A577B" w:rsidRDefault="004A577B" w:rsidP="006B0A0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</w:p>
    <w:p w:rsidR="006B0A09" w:rsidRDefault="006B0A09" w:rsidP="006B0A0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  <w:r>
        <w:rPr>
          <w:rFonts w:ascii="Arial" w:hAnsi="Arial" w:cs="Arial"/>
          <w:color w:val="0E0618"/>
          <w:spacing w:val="-5"/>
        </w:rPr>
        <w:lastRenderedPageBreak/>
        <w:t>Risk-bas</w:t>
      </w:r>
      <w:r w:rsidR="004A577B">
        <w:rPr>
          <w:rFonts w:ascii="Arial" w:hAnsi="Arial" w:cs="Arial"/>
          <w:color w:val="0E0618"/>
          <w:spacing w:val="-5"/>
        </w:rPr>
        <w:t>ed security and self-protection</w:t>
      </w:r>
    </w:p>
    <w:p w:rsidR="006B0A09" w:rsidRDefault="004A577B" w:rsidP="006B0A0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S</w:t>
      </w:r>
      <w:r w:rsidR="006B0A09">
        <w:rPr>
          <w:rFonts w:ascii="Arial" w:hAnsi="Arial" w:cs="Arial"/>
          <w:color w:val="0E0618"/>
          <w:sz w:val="27"/>
          <w:szCs w:val="27"/>
        </w:rPr>
        <w:t xml:space="preserve">ecurity positioning through risk assessments is a more realistic goal Perimeters and firewalls are no longer enough; every app needs to be </w:t>
      </w:r>
      <w:r>
        <w:rPr>
          <w:rFonts w:ascii="Arial" w:hAnsi="Arial" w:cs="Arial"/>
          <w:color w:val="0E0618"/>
          <w:sz w:val="27"/>
          <w:szCs w:val="27"/>
        </w:rPr>
        <w:t>self-aware and self-protecting.</w:t>
      </w:r>
    </w:p>
    <w:p w:rsidR="004A577B" w:rsidRDefault="004A577B" w:rsidP="006B0A0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</w:p>
    <w:p w:rsidR="004A577B" w:rsidRPr="004A577B" w:rsidRDefault="004A577B" w:rsidP="004A577B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  <w:r w:rsidRPr="004A577B">
        <w:rPr>
          <w:rFonts w:ascii="Arial" w:hAnsi="Arial" w:cs="Arial"/>
          <w:color w:val="0E0618"/>
          <w:spacing w:val="-5"/>
        </w:rPr>
        <w:t>Big Data Analytics</w:t>
      </w:r>
    </w:p>
    <w:p w:rsidR="004A577B" w:rsidRPr="004A577B" w:rsidRDefault="004A577B" w:rsidP="004A577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 w:rsidRPr="004A577B">
        <w:rPr>
          <w:rFonts w:ascii="Arial" w:hAnsi="Arial" w:cs="Arial"/>
          <w:color w:val="0E0618"/>
          <w:sz w:val="27"/>
          <w:szCs w:val="27"/>
        </w:rPr>
        <w:t>Big data analytics is a trend that has grown over the past few years, and this is something that is now being implemented in almost every kind of industry that makes use of large-scale production processes and manufacturing and supply. Big data analytics allows brands to process their information in a better manner and enables them to reach a much better understanding of the areas they need to develop.</w:t>
      </w:r>
    </w:p>
    <w:p w:rsidR="004A577B" w:rsidRPr="004A577B" w:rsidRDefault="004A577B" w:rsidP="004A577B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E0618"/>
          <w:spacing w:val="-5"/>
        </w:rPr>
      </w:pPr>
    </w:p>
    <w:p w:rsidR="00E278DF" w:rsidRDefault="004A577B">
      <w:pPr>
        <w:rPr>
          <w:rFonts w:ascii="Arial" w:eastAsia="Times New Roman" w:hAnsi="Arial" w:cs="Arial"/>
          <w:color w:val="0E0618"/>
          <w:sz w:val="27"/>
          <w:szCs w:val="27"/>
        </w:rPr>
      </w:pPr>
      <w:r w:rsidRPr="004A577B">
        <w:rPr>
          <w:rFonts w:ascii="Arial" w:eastAsia="Times New Roman" w:hAnsi="Arial" w:cs="Arial"/>
          <w:color w:val="0E0618"/>
          <w:sz w:val="27"/>
          <w:szCs w:val="27"/>
        </w:rPr>
        <w:t>References:</w:t>
      </w:r>
    </w:p>
    <w:p w:rsidR="004A577B" w:rsidRDefault="004A577B">
      <w:pPr>
        <w:rPr>
          <w:rFonts w:ascii="Arial" w:eastAsia="Times New Roman" w:hAnsi="Arial" w:cs="Arial"/>
          <w:color w:val="0E0618"/>
          <w:sz w:val="27"/>
          <w:szCs w:val="27"/>
        </w:rPr>
      </w:pPr>
      <w:hyperlink r:id="rId4" w:history="1">
        <w:r w:rsidRPr="001B38F5">
          <w:rPr>
            <w:rStyle w:val="Hyperlink"/>
            <w:rFonts w:ascii="Arial" w:eastAsia="Times New Roman" w:hAnsi="Arial" w:cs="Arial"/>
            <w:sz w:val="27"/>
            <w:szCs w:val="27"/>
          </w:rPr>
          <w:t>https://www.techrepublic.com/blog/10-things/gartners-top-10-technology-trends-for-2015-all-about-the-cloud/</w:t>
        </w:r>
      </w:hyperlink>
    </w:p>
    <w:p w:rsidR="004A577B" w:rsidRDefault="004A577B">
      <w:pPr>
        <w:rPr>
          <w:rFonts w:ascii="Arial" w:eastAsia="Times New Roman" w:hAnsi="Arial" w:cs="Arial"/>
          <w:color w:val="0E0618"/>
          <w:sz w:val="27"/>
          <w:szCs w:val="27"/>
        </w:rPr>
      </w:pPr>
    </w:p>
    <w:p w:rsidR="004A577B" w:rsidRPr="004A577B" w:rsidRDefault="004A577B">
      <w:pPr>
        <w:rPr>
          <w:rFonts w:ascii="Arial" w:eastAsia="Times New Roman" w:hAnsi="Arial" w:cs="Arial"/>
          <w:color w:val="0E0618"/>
          <w:sz w:val="27"/>
          <w:szCs w:val="27"/>
        </w:rPr>
      </w:pPr>
      <w:r w:rsidRPr="004A577B">
        <w:rPr>
          <w:rFonts w:ascii="Arial" w:eastAsia="Times New Roman" w:hAnsi="Arial" w:cs="Arial"/>
          <w:color w:val="0E0618"/>
          <w:sz w:val="27"/>
          <w:szCs w:val="27"/>
        </w:rPr>
        <w:t>https://linchpinseo.com/trends-in-the-information-technology-industry/</w:t>
      </w:r>
    </w:p>
    <w:p w:rsidR="004A577B" w:rsidRDefault="004A577B">
      <w:bookmarkStart w:id="0" w:name="_GoBack"/>
      <w:bookmarkEnd w:id="0"/>
    </w:p>
    <w:sectPr w:rsidR="004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09"/>
    <w:rsid w:val="004A577B"/>
    <w:rsid w:val="006B0A09"/>
    <w:rsid w:val="007B298B"/>
    <w:rsid w:val="00B3005F"/>
    <w:rsid w:val="00E278DF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14D86-904C-4207-BDD0-271BB6A6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0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A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B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0A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7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3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republic.com/blog/10-things/gartners-top-10-technology-trends-for-2015-all-about-the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2021-07-17T03:20:00Z</dcterms:created>
  <dcterms:modified xsi:type="dcterms:W3CDTF">2021-07-17T22:17:00Z</dcterms:modified>
</cp:coreProperties>
</file>