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EB5" w:rsidRPr="00D221CE" w:rsidRDefault="005A5EB5" w:rsidP="00964075">
      <w:pPr>
        <w:shd w:val="clear" w:color="auto" w:fill="FFFFFF"/>
        <w:spacing w:before="240" w:after="0" w:line="240" w:lineRule="auto"/>
        <w:outlineLvl w:val="1"/>
        <w:rPr>
          <w:rFonts w:eastAsia="Times New Roman" w:cstheme="minorHAnsi"/>
          <w:b/>
          <w:sz w:val="24"/>
          <w:szCs w:val="24"/>
        </w:rPr>
      </w:pPr>
      <w:r w:rsidRPr="00D221CE">
        <w:rPr>
          <w:rFonts w:eastAsia="Times New Roman" w:cstheme="minorHAnsi"/>
          <w:b/>
          <w:sz w:val="24"/>
          <w:szCs w:val="24"/>
        </w:rPr>
        <w:t xml:space="preserve">Business case proposal for </w:t>
      </w:r>
      <w:r w:rsidRPr="00D221CE">
        <w:rPr>
          <w:rFonts w:eastAsia="Times New Roman" w:cstheme="minorHAnsi"/>
          <w:b/>
          <w:sz w:val="24"/>
          <w:szCs w:val="24"/>
        </w:rPr>
        <w:t>New Century Wellness group</w:t>
      </w:r>
    </w:p>
    <w:p w:rsidR="00964075" w:rsidRPr="00D221CE" w:rsidRDefault="00964075" w:rsidP="00964075">
      <w:pPr>
        <w:shd w:val="clear" w:color="auto" w:fill="FFFFFF"/>
        <w:spacing w:before="240" w:after="0" w:line="240" w:lineRule="auto"/>
        <w:outlineLvl w:val="1"/>
        <w:rPr>
          <w:rFonts w:eastAsia="Times New Roman" w:cstheme="minorHAnsi"/>
          <w:b/>
          <w:sz w:val="24"/>
          <w:szCs w:val="24"/>
        </w:rPr>
      </w:pPr>
      <w:r w:rsidRPr="00D221CE">
        <w:rPr>
          <w:rFonts w:eastAsia="Times New Roman" w:cstheme="minorHAnsi"/>
          <w:b/>
          <w:sz w:val="24"/>
          <w:szCs w:val="24"/>
        </w:rPr>
        <w:t>1. Executive Summary</w:t>
      </w:r>
    </w:p>
    <w:p w:rsidR="00964075" w:rsidRPr="00D221CE" w:rsidRDefault="00964075" w:rsidP="00964075">
      <w:pPr>
        <w:pStyle w:val="Heading2"/>
        <w:shd w:val="clear" w:color="auto" w:fill="FFFFFF"/>
        <w:spacing w:before="240" w:beforeAutospacing="0" w:after="0" w:afterAutospacing="0"/>
        <w:rPr>
          <w:rFonts w:asciiTheme="minorHAnsi" w:hAnsiTheme="minorHAnsi" w:cstheme="minorHAnsi"/>
          <w:b w:val="0"/>
          <w:bCs w:val="0"/>
          <w:sz w:val="24"/>
          <w:szCs w:val="24"/>
        </w:rPr>
      </w:pPr>
      <w:r w:rsidRPr="00D221CE">
        <w:rPr>
          <w:rFonts w:asciiTheme="minorHAnsi" w:hAnsiTheme="minorHAnsi" w:cstheme="minorHAnsi"/>
          <w:b w:val="0"/>
          <w:bCs w:val="0"/>
          <w:sz w:val="24"/>
          <w:szCs w:val="24"/>
        </w:rPr>
        <w:t xml:space="preserve">This business case outlines how </w:t>
      </w:r>
      <w:r w:rsidR="005A5EB5" w:rsidRPr="00D221CE">
        <w:rPr>
          <w:rFonts w:asciiTheme="minorHAnsi" w:hAnsiTheme="minorHAnsi" w:cstheme="minorHAnsi"/>
          <w:b w:val="0"/>
          <w:bCs w:val="0"/>
          <w:sz w:val="24"/>
          <w:szCs w:val="24"/>
        </w:rPr>
        <w:t xml:space="preserve">Medical Practice Software </w:t>
      </w:r>
      <w:r w:rsidR="005A5EB5" w:rsidRPr="00D221CE">
        <w:rPr>
          <w:rFonts w:asciiTheme="minorHAnsi" w:hAnsiTheme="minorHAnsi" w:cstheme="minorHAnsi"/>
          <w:b w:val="0"/>
          <w:bCs w:val="0"/>
          <w:sz w:val="24"/>
          <w:szCs w:val="24"/>
        </w:rPr>
        <w:t>(</w:t>
      </w:r>
      <w:r w:rsidRPr="00D221CE">
        <w:rPr>
          <w:rFonts w:asciiTheme="minorHAnsi" w:hAnsiTheme="minorHAnsi" w:cstheme="minorHAnsi"/>
          <w:b w:val="0"/>
          <w:bCs w:val="0"/>
          <w:sz w:val="24"/>
          <w:szCs w:val="24"/>
        </w:rPr>
        <w:t>M</w:t>
      </w:r>
      <w:r w:rsidR="005A5EB5" w:rsidRPr="00D221CE">
        <w:rPr>
          <w:rFonts w:asciiTheme="minorHAnsi" w:hAnsiTheme="minorHAnsi" w:cstheme="minorHAnsi"/>
          <w:b w:val="0"/>
          <w:bCs w:val="0"/>
          <w:sz w:val="24"/>
          <w:szCs w:val="24"/>
        </w:rPr>
        <w:t>PS</w:t>
      </w:r>
      <w:r w:rsidRPr="00D221CE">
        <w:rPr>
          <w:rFonts w:asciiTheme="minorHAnsi" w:hAnsiTheme="minorHAnsi" w:cstheme="minorHAnsi"/>
          <w:b w:val="0"/>
          <w:bCs w:val="0"/>
          <w:sz w:val="24"/>
          <w:szCs w:val="24"/>
        </w:rPr>
        <w:t>) Project will address current business concerns, the benefits of the project, and recommendations and justification of the project. The business case also discusses detailed project goals, performance measures, assumptions, constraints, and alternative options.</w:t>
      </w:r>
      <w:r w:rsidRPr="00D221CE">
        <w:rPr>
          <w:rFonts w:asciiTheme="minorHAnsi" w:hAnsiTheme="minorHAnsi" w:cstheme="minorHAnsi"/>
          <w:b w:val="0"/>
          <w:bCs w:val="0"/>
          <w:sz w:val="24"/>
          <w:szCs w:val="24"/>
        </w:rPr>
        <w:br/>
      </w:r>
      <w:r w:rsidRPr="00D221CE">
        <w:rPr>
          <w:rFonts w:asciiTheme="minorHAnsi" w:hAnsiTheme="minorHAnsi" w:cstheme="minorHAnsi"/>
          <w:b w:val="0"/>
          <w:bCs w:val="0"/>
          <w:sz w:val="24"/>
          <w:szCs w:val="24"/>
        </w:rPr>
        <w:br/>
      </w:r>
      <w:r w:rsidRPr="00D221CE">
        <w:rPr>
          <w:rFonts w:asciiTheme="minorHAnsi" w:hAnsiTheme="minorHAnsi" w:cstheme="minorHAnsi"/>
          <w:bCs w:val="0"/>
          <w:sz w:val="24"/>
          <w:szCs w:val="24"/>
        </w:rPr>
        <w:t>1.1 Issue</w:t>
      </w:r>
    </w:p>
    <w:p w:rsidR="00D221CE" w:rsidRDefault="000B19E7" w:rsidP="00964075">
      <w:pPr>
        <w:pStyle w:val="Heading2"/>
        <w:shd w:val="clear" w:color="auto" w:fill="FFFFFF"/>
        <w:spacing w:before="240" w:beforeAutospacing="0" w:after="0" w:afterAutospacing="0"/>
        <w:rPr>
          <w:rFonts w:asciiTheme="minorHAnsi" w:hAnsiTheme="minorHAnsi" w:cstheme="minorHAnsi"/>
          <w:b w:val="0"/>
          <w:bCs w:val="0"/>
          <w:sz w:val="24"/>
          <w:szCs w:val="24"/>
        </w:rPr>
      </w:pPr>
      <w:r w:rsidRPr="00D221CE">
        <w:rPr>
          <w:rFonts w:asciiTheme="minorHAnsi" w:hAnsiTheme="minorHAnsi" w:cstheme="minorHAnsi"/>
          <w:b w:val="0"/>
          <w:bCs w:val="0"/>
          <w:sz w:val="24"/>
          <w:szCs w:val="24"/>
        </w:rPr>
        <w:t>As</w:t>
      </w:r>
      <w:r w:rsidR="00964075" w:rsidRPr="00D221CE">
        <w:rPr>
          <w:rFonts w:asciiTheme="minorHAnsi" w:hAnsiTheme="minorHAnsi" w:cstheme="minorHAnsi"/>
          <w:b w:val="0"/>
          <w:bCs w:val="0"/>
          <w:sz w:val="24"/>
          <w:szCs w:val="24"/>
        </w:rPr>
        <w:t xml:space="preserve"> </w:t>
      </w:r>
      <w:r w:rsidRPr="00D221CE">
        <w:rPr>
          <w:b w:val="0"/>
          <w:bCs w:val="0"/>
          <w:sz w:val="24"/>
          <w:szCs w:val="24"/>
        </w:rPr>
        <w:t>New Century Wellness Group is interested in a new information system to support its business and health information management needs.</w:t>
      </w:r>
      <w:r w:rsidRPr="00D221CE">
        <w:rPr>
          <w:rFonts w:asciiTheme="minorHAnsi" w:hAnsiTheme="minorHAnsi" w:cstheme="minorHAnsi"/>
          <w:b w:val="0"/>
          <w:bCs w:val="0"/>
          <w:sz w:val="24"/>
          <w:szCs w:val="24"/>
        </w:rPr>
        <w:t xml:space="preserve"> </w:t>
      </w:r>
      <w:r w:rsidRPr="00D221CE">
        <w:rPr>
          <w:b w:val="0"/>
          <w:bCs w:val="0"/>
          <w:sz w:val="24"/>
          <w:szCs w:val="24"/>
        </w:rPr>
        <w:t>The new system would replace a mix of paper-based and fragmented computer systems.</w:t>
      </w:r>
      <w:r w:rsidR="00964075" w:rsidRPr="00D221CE">
        <w:rPr>
          <w:rFonts w:asciiTheme="minorHAnsi" w:hAnsiTheme="minorHAnsi" w:cstheme="minorHAnsi"/>
          <w:b w:val="0"/>
          <w:bCs w:val="0"/>
          <w:sz w:val="24"/>
          <w:szCs w:val="24"/>
        </w:rPr>
        <w:t xml:space="preserve"> This inadequacy is manifested in higher costs and increased employee turnover which we have seen over the last 12 months. In order to more effectively manage our administration, reduce costs, and improve turnover, </w:t>
      </w:r>
      <w:r w:rsidRPr="00D221CE">
        <w:rPr>
          <w:b w:val="0"/>
          <w:bCs w:val="0"/>
          <w:sz w:val="24"/>
          <w:szCs w:val="24"/>
        </w:rPr>
        <w:t>New Century Wellness Group</w:t>
      </w:r>
      <w:r w:rsidR="00964075" w:rsidRPr="00D221CE">
        <w:rPr>
          <w:rFonts w:asciiTheme="minorHAnsi" w:hAnsiTheme="minorHAnsi" w:cstheme="minorHAnsi"/>
          <w:b w:val="0"/>
          <w:bCs w:val="0"/>
          <w:sz w:val="24"/>
          <w:szCs w:val="24"/>
        </w:rPr>
        <w:t xml:space="preserve"> must move to </w:t>
      </w:r>
      <w:r w:rsidRPr="00D221CE">
        <w:rPr>
          <w:rFonts w:asciiTheme="minorHAnsi" w:hAnsiTheme="minorHAnsi" w:cstheme="minorHAnsi"/>
          <w:b w:val="0"/>
          <w:bCs w:val="0"/>
          <w:sz w:val="24"/>
          <w:szCs w:val="24"/>
        </w:rPr>
        <w:t>Medical Practice Software</w:t>
      </w:r>
    </w:p>
    <w:p w:rsidR="00964075" w:rsidRPr="00D221CE" w:rsidRDefault="00964075" w:rsidP="00964075">
      <w:pPr>
        <w:pStyle w:val="Heading2"/>
        <w:shd w:val="clear" w:color="auto" w:fill="FFFFFF"/>
        <w:spacing w:before="240" w:beforeAutospacing="0" w:after="0" w:afterAutospacing="0"/>
        <w:rPr>
          <w:rFonts w:asciiTheme="minorHAnsi" w:hAnsiTheme="minorHAnsi" w:cstheme="minorHAnsi"/>
          <w:b w:val="0"/>
          <w:bCs w:val="0"/>
          <w:sz w:val="24"/>
          <w:szCs w:val="24"/>
        </w:rPr>
      </w:pPr>
      <w:r w:rsidRPr="00D221CE">
        <w:rPr>
          <w:rFonts w:asciiTheme="minorHAnsi" w:hAnsiTheme="minorHAnsi" w:cstheme="minorHAnsi"/>
          <w:b w:val="0"/>
          <w:bCs w:val="0"/>
          <w:sz w:val="24"/>
          <w:szCs w:val="24"/>
        </w:rPr>
        <w:br/>
      </w:r>
      <w:r w:rsidRPr="00D221CE">
        <w:rPr>
          <w:rFonts w:asciiTheme="minorHAnsi" w:hAnsiTheme="minorHAnsi" w:cstheme="minorHAnsi"/>
          <w:bCs w:val="0"/>
          <w:sz w:val="24"/>
          <w:szCs w:val="24"/>
        </w:rPr>
        <w:t>1.2 Anticipated Outcomes</w:t>
      </w:r>
    </w:p>
    <w:p w:rsidR="00964075" w:rsidRPr="00D221CE" w:rsidRDefault="00964075" w:rsidP="00964075">
      <w:pPr>
        <w:pStyle w:val="Heading2"/>
        <w:shd w:val="clear" w:color="auto" w:fill="FFFFFF"/>
        <w:spacing w:before="240" w:beforeAutospacing="0" w:after="0" w:afterAutospacing="0"/>
        <w:rPr>
          <w:rFonts w:asciiTheme="minorHAnsi" w:hAnsiTheme="minorHAnsi" w:cstheme="minorHAnsi"/>
          <w:b w:val="0"/>
          <w:bCs w:val="0"/>
          <w:sz w:val="24"/>
          <w:szCs w:val="24"/>
        </w:rPr>
      </w:pPr>
      <w:r w:rsidRPr="00D221CE">
        <w:rPr>
          <w:rFonts w:asciiTheme="minorHAnsi" w:hAnsiTheme="minorHAnsi" w:cstheme="minorHAnsi"/>
          <w:b w:val="0"/>
          <w:bCs w:val="0"/>
          <w:sz w:val="24"/>
          <w:szCs w:val="24"/>
        </w:rPr>
        <w:t xml:space="preserve">Moving to </w:t>
      </w:r>
      <w:r w:rsidR="000B19E7" w:rsidRPr="00D221CE">
        <w:rPr>
          <w:rFonts w:asciiTheme="minorHAnsi" w:hAnsiTheme="minorHAnsi" w:cstheme="minorHAnsi"/>
          <w:b w:val="0"/>
          <w:bCs w:val="0"/>
          <w:sz w:val="24"/>
          <w:szCs w:val="24"/>
        </w:rPr>
        <w:t>Medical Practice Software</w:t>
      </w:r>
      <w:r w:rsidR="000B19E7" w:rsidRPr="00D221CE">
        <w:rPr>
          <w:rFonts w:asciiTheme="minorHAnsi" w:hAnsiTheme="minorHAnsi" w:cstheme="minorHAnsi"/>
          <w:b w:val="0"/>
          <w:bCs w:val="0"/>
          <w:sz w:val="24"/>
          <w:szCs w:val="24"/>
        </w:rPr>
        <w:t xml:space="preserve"> </w:t>
      </w:r>
      <w:r w:rsidRPr="00D221CE">
        <w:rPr>
          <w:rFonts w:asciiTheme="minorHAnsi" w:hAnsiTheme="minorHAnsi" w:cstheme="minorHAnsi"/>
          <w:b w:val="0"/>
          <w:bCs w:val="0"/>
          <w:sz w:val="24"/>
          <w:szCs w:val="24"/>
        </w:rPr>
        <w:t xml:space="preserve">will enable </w:t>
      </w:r>
      <w:r w:rsidR="000B19E7" w:rsidRPr="00D221CE">
        <w:rPr>
          <w:rFonts w:asciiTheme="minorHAnsi" w:hAnsiTheme="minorHAnsi" w:cstheme="minorHAnsi"/>
          <w:b w:val="0"/>
          <w:bCs w:val="0"/>
          <w:sz w:val="24"/>
          <w:szCs w:val="24"/>
        </w:rPr>
        <w:t>New Century Wellness group</w:t>
      </w:r>
      <w:r w:rsidRPr="00D221CE">
        <w:rPr>
          <w:rFonts w:asciiTheme="minorHAnsi" w:hAnsiTheme="minorHAnsi" w:cstheme="minorHAnsi"/>
          <w:b w:val="0"/>
          <w:bCs w:val="0"/>
          <w:sz w:val="24"/>
          <w:szCs w:val="24"/>
        </w:rPr>
        <w:t xml:space="preserve"> to manage its activities administrative functions in a seamless and consolidated manner. This technology migration will reduce overhead costs associated with the large workforce currently required to manage these tasks. This real time access reduces errors, improves cycle time, and is readily available to any authorized user.</w:t>
      </w:r>
      <w:r w:rsidRPr="00D221CE">
        <w:rPr>
          <w:rFonts w:asciiTheme="minorHAnsi" w:hAnsiTheme="minorHAnsi" w:cstheme="minorHAnsi"/>
          <w:b w:val="0"/>
          <w:bCs w:val="0"/>
          <w:sz w:val="24"/>
          <w:szCs w:val="24"/>
        </w:rPr>
        <w:br/>
      </w:r>
      <w:r w:rsidRPr="00D221CE">
        <w:rPr>
          <w:rFonts w:asciiTheme="minorHAnsi" w:hAnsiTheme="minorHAnsi" w:cstheme="minorHAnsi"/>
          <w:b w:val="0"/>
          <w:bCs w:val="0"/>
          <w:sz w:val="24"/>
          <w:szCs w:val="24"/>
        </w:rPr>
        <w:br/>
      </w:r>
      <w:r w:rsidRPr="00D221CE">
        <w:rPr>
          <w:rFonts w:asciiTheme="minorHAnsi" w:hAnsiTheme="minorHAnsi" w:cstheme="minorHAnsi"/>
          <w:bCs w:val="0"/>
          <w:sz w:val="24"/>
          <w:szCs w:val="24"/>
        </w:rPr>
        <w:t>1.3 Recommendation</w:t>
      </w:r>
    </w:p>
    <w:p w:rsidR="00964075" w:rsidRPr="00D221CE" w:rsidRDefault="00964075" w:rsidP="00964075">
      <w:pPr>
        <w:spacing w:before="240" w:after="0" w:line="240" w:lineRule="auto"/>
        <w:rPr>
          <w:rFonts w:eastAsia="Times New Roman" w:cstheme="minorHAnsi"/>
          <w:sz w:val="24"/>
          <w:szCs w:val="24"/>
        </w:rPr>
      </w:pPr>
      <w:r w:rsidRPr="00D221CE">
        <w:rPr>
          <w:rFonts w:eastAsia="Times New Roman" w:cstheme="minorHAnsi"/>
          <w:sz w:val="24"/>
          <w:szCs w:val="24"/>
        </w:rPr>
        <w:t xml:space="preserve">Various options and alternatives were analyzed to determine the best way to leverage technology to improve the </w:t>
      </w:r>
      <w:r w:rsidR="000B19E7" w:rsidRPr="00D221CE">
        <w:rPr>
          <w:rFonts w:eastAsia="Times New Roman" w:cstheme="minorHAnsi"/>
          <w:sz w:val="24"/>
          <w:szCs w:val="24"/>
        </w:rPr>
        <w:t xml:space="preserve">different </w:t>
      </w:r>
      <w:r w:rsidRPr="00D221CE">
        <w:rPr>
          <w:rFonts w:eastAsia="Times New Roman" w:cstheme="minorHAnsi"/>
          <w:sz w:val="24"/>
          <w:szCs w:val="24"/>
        </w:rPr>
        <w:t xml:space="preserve">processes and reduce the overhead costs within </w:t>
      </w:r>
      <w:r w:rsidR="000B19E7" w:rsidRPr="00D221CE">
        <w:rPr>
          <w:rFonts w:eastAsia="Times New Roman" w:cstheme="minorHAnsi"/>
          <w:sz w:val="24"/>
          <w:szCs w:val="24"/>
        </w:rPr>
        <w:t>organization</w:t>
      </w:r>
      <w:r w:rsidRPr="00D221CE">
        <w:rPr>
          <w:rFonts w:eastAsia="Times New Roman" w:cstheme="minorHAnsi"/>
          <w:sz w:val="24"/>
          <w:szCs w:val="24"/>
        </w:rPr>
        <w:t xml:space="preserve">. The approach described herein allows us to meet our corporate objectives of continuously improving efficiency, reducing costs, and capitalizing on technology. The recommended </w:t>
      </w:r>
      <w:r w:rsidR="000B19E7" w:rsidRPr="00D221CE">
        <w:rPr>
          <w:rFonts w:eastAsia="Times New Roman" w:cstheme="minorHAnsi"/>
          <w:sz w:val="24"/>
          <w:szCs w:val="24"/>
        </w:rPr>
        <w:t>MPS</w:t>
      </w:r>
      <w:r w:rsidRPr="00D221CE">
        <w:rPr>
          <w:rFonts w:eastAsia="Times New Roman" w:cstheme="minorHAnsi"/>
          <w:sz w:val="24"/>
          <w:szCs w:val="24"/>
        </w:rPr>
        <w:t xml:space="preserve"> Project will methodically migrate the data and functions of our current system to our </w:t>
      </w:r>
      <w:r w:rsidR="000B19E7" w:rsidRPr="00D221CE">
        <w:rPr>
          <w:rFonts w:eastAsia="Times New Roman" w:cstheme="minorHAnsi"/>
          <w:sz w:val="24"/>
          <w:szCs w:val="24"/>
        </w:rPr>
        <w:t>Medical Practice Software</w:t>
      </w:r>
      <w:r w:rsidRPr="00D221CE">
        <w:rPr>
          <w:rFonts w:eastAsia="Times New Roman" w:cstheme="minorHAnsi"/>
          <w:sz w:val="24"/>
          <w:szCs w:val="24"/>
        </w:rPr>
        <w:t xml:space="preserve"> in order to preserve data integrity and allow adequate time to train all staff and faculties on their responsibilities and respective administrative functions. Some of the ways that this technology will achieve its desired results are:</w:t>
      </w:r>
    </w:p>
    <w:p w:rsidR="009C610F" w:rsidRPr="00D221CE" w:rsidRDefault="009C610F" w:rsidP="009C610F">
      <w:pPr>
        <w:pStyle w:val="ListParagraph"/>
        <w:numPr>
          <w:ilvl w:val="0"/>
          <w:numId w:val="8"/>
        </w:numPr>
        <w:spacing w:line="360" w:lineRule="auto"/>
        <w:rPr>
          <w:rFonts w:eastAsia="Times New Roman" w:cstheme="minorHAnsi"/>
          <w:sz w:val="24"/>
          <w:szCs w:val="24"/>
        </w:rPr>
      </w:pPr>
      <w:r w:rsidRPr="00D221CE">
        <w:rPr>
          <w:rFonts w:eastAsia="Times New Roman" w:cstheme="minorHAnsi"/>
          <w:sz w:val="24"/>
          <w:szCs w:val="24"/>
        </w:rPr>
        <w:t>Medical practice software with a patient portal lets patients log in and view their health history, diagnoses, prescriptions, bills and other important information is recommended.</w:t>
      </w:r>
    </w:p>
    <w:p w:rsidR="009C610F" w:rsidRPr="00D221CE" w:rsidRDefault="009C610F" w:rsidP="009C610F">
      <w:pPr>
        <w:pStyle w:val="ListParagraph"/>
        <w:numPr>
          <w:ilvl w:val="0"/>
          <w:numId w:val="8"/>
        </w:numPr>
        <w:spacing w:line="360" w:lineRule="auto"/>
        <w:rPr>
          <w:rFonts w:eastAsia="Times New Roman" w:cstheme="minorHAnsi"/>
          <w:sz w:val="24"/>
          <w:szCs w:val="24"/>
        </w:rPr>
      </w:pPr>
      <w:r w:rsidRPr="00D221CE">
        <w:rPr>
          <w:rFonts w:eastAsia="Times New Roman"/>
        </w:rPr>
        <w:t>I</w:t>
      </w:r>
      <w:r w:rsidRPr="00D221CE">
        <w:rPr>
          <w:rFonts w:eastAsia="Times New Roman" w:cstheme="minorHAnsi"/>
          <w:sz w:val="24"/>
          <w:szCs w:val="24"/>
        </w:rPr>
        <w:t xml:space="preserve">t allow physicians and office staff to quickly book and confirm appointments and manage schedules across multiple providers, and days of the week. </w:t>
      </w:r>
    </w:p>
    <w:p w:rsidR="009C610F" w:rsidRPr="00D221CE" w:rsidRDefault="009C610F" w:rsidP="009C610F">
      <w:pPr>
        <w:pStyle w:val="ListParagraph"/>
        <w:numPr>
          <w:ilvl w:val="0"/>
          <w:numId w:val="8"/>
        </w:numPr>
        <w:spacing w:line="360" w:lineRule="auto"/>
        <w:rPr>
          <w:rFonts w:eastAsia="Times New Roman" w:cstheme="minorHAnsi"/>
          <w:sz w:val="24"/>
          <w:szCs w:val="24"/>
        </w:rPr>
      </w:pPr>
      <w:r w:rsidRPr="00D221CE">
        <w:rPr>
          <w:rFonts w:eastAsia="Times New Roman" w:cstheme="minorHAnsi"/>
          <w:sz w:val="24"/>
          <w:szCs w:val="24"/>
        </w:rPr>
        <w:lastRenderedPageBreak/>
        <w:t>It also allow patients to book their own appointments online. Medical practice management systems also automatically verify a patient’s insurance coverage prior to the patient’s visit. The system scans bills and claims to ensure that they not only follow payer regulations but also include correct diagnosis codes.</w:t>
      </w:r>
    </w:p>
    <w:p w:rsidR="00964075" w:rsidRPr="00D221CE" w:rsidRDefault="00964075" w:rsidP="00964075">
      <w:pPr>
        <w:pStyle w:val="Heading2"/>
        <w:shd w:val="clear" w:color="auto" w:fill="FFFFFF"/>
        <w:spacing w:before="240" w:beforeAutospacing="0" w:after="0" w:afterAutospacing="0"/>
        <w:rPr>
          <w:rFonts w:asciiTheme="minorHAnsi" w:hAnsiTheme="minorHAnsi" w:cstheme="minorHAnsi"/>
          <w:bCs w:val="0"/>
          <w:sz w:val="24"/>
          <w:szCs w:val="24"/>
        </w:rPr>
      </w:pPr>
      <w:r w:rsidRPr="00D221CE">
        <w:rPr>
          <w:rFonts w:asciiTheme="minorHAnsi" w:hAnsiTheme="minorHAnsi" w:cstheme="minorHAnsi"/>
          <w:bCs w:val="0"/>
          <w:sz w:val="24"/>
          <w:szCs w:val="24"/>
        </w:rPr>
        <w:br/>
        <w:t>1.4 Justification</w:t>
      </w:r>
    </w:p>
    <w:p w:rsidR="00964075" w:rsidRPr="00D221CE" w:rsidRDefault="00964075" w:rsidP="00964075">
      <w:pPr>
        <w:spacing w:before="240" w:after="0" w:line="240" w:lineRule="auto"/>
        <w:rPr>
          <w:rFonts w:eastAsia="Times New Roman" w:cstheme="minorHAnsi"/>
          <w:sz w:val="24"/>
          <w:szCs w:val="24"/>
        </w:rPr>
      </w:pPr>
      <w:r w:rsidRPr="00D221CE">
        <w:rPr>
          <w:rFonts w:eastAsia="Times New Roman" w:cstheme="minorHAnsi"/>
          <w:sz w:val="24"/>
          <w:szCs w:val="24"/>
        </w:rPr>
        <w:t xml:space="preserve">The migration from </w:t>
      </w:r>
      <w:r w:rsidR="009C610F" w:rsidRPr="00D221CE">
        <w:rPr>
          <w:rFonts w:eastAsia="Times New Roman" w:cstheme="minorHAnsi"/>
          <w:sz w:val="24"/>
          <w:szCs w:val="24"/>
        </w:rPr>
        <w:t>existing</w:t>
      </w:r>
      <w:r w:rsidRPr="00D221CE">
        <w:rPr>
          <w:rFonts w:eastAsia="Times New Roman" w:cstheme="minorHAnsi"/>
          <w:sz w:val="24"/>
          <w:szCs w:val="24"/>
        </w:rPr>
        <w:t xml:space="preserve"> system to the </w:t>
      </w:r>
      <w:r w:rsidR="009C610F" w:rsidRPr="00D221CE">
        <w:rPr>
          <w:rFonts w:eastAsia="Times New Roman" w:cstheme="minorHAnsi"/>
          <w:sz w:val="24"/>
          <w:szCs w:val="24"/>
        </w:rPr>
        <w:t>medical practice software</w:t>
      </w:r>
      <w:r w:rsidRPr="00D221CE">
        <w:rPr>
          <w:rFonts w:eastAsia="Times New Roman" w:cstheme="minorHAnsi"/>
          <w:sz w:val="24"/>
          <w:szCs w:val="24"/>
        </w:rPr>
        <w:t xml:space="preserve"> will result in greater efficiency with regards to school resources and processes. </w:t>
      </w:r>
    </w:p>
    <w:p w:rsidR="00964075" w:rsidRPr="00D221CE" w:rsidRDefault="00964075" w:rsidP="00964075">
      <w:pPr>
        <w:pStyle w:val="ListParagraph"/>
        <w:numPr>
          <w:ilvl w:val="0"/>
          <w:numId w:val="5"/>
        </w:numPr>
        <w:spacing w:before="240" w:after="0" w:line="240" w:lineRule="auto"/>
        <w:rPr>
          <w:rFonts w:eastAsia="Times New Roman" w:cstheme="minorHAnsi"/>
          <w:sz w:val="24"/>
          <w:szCs w:val="24"/>
        </w:rPr>
      </w:pPr>
      <w:r w:rsidRPr="00D221CE">
        <w:rPr>
          <w:rFonts w:eastAsia="Times New Roman" w:cstheme="minorHAnsi"/>
          <w:sz w:val="24"/>
          <w:szCs w:val="24"/>
        </w:rPr>
        <w:t>15% reduction in overhead costs in the first 12 months</w:t>
      </w:r>
    </w:p>
    <w:p w:rsidR="00964075" w:rsidRPr="00D221CE" w:rsidRDefault="00964075" w:rsidP="00964075">
      <w:pPr>
        <w:pStyle w:val="ListParagraph"/>
        <w:numPr>
          <w:ilvl w:val="0"/>
          <w:numId w:val="5"/>
        </w:numPr>
        <w:spacing w:before="240" w:after="0" w:line="240" w:lineRule="auto"/>
        <w:rPr>
          <w:rFonts w:eastAsia="Times New Roman" w:cstheme="minorHAnsi"/>
          <w:sz w:val="24"/>
          <w:szCs w:val="24"/>
        </w:rPr>
      </w:pPr>
      <w:r w:rsidRPr="00D221CE">
        <w:rPr>
          <w:rFonts w:eastAsia="Times New Roman" w:cstheme="minorHAnsi"/>
          <w:sz w:val="24"/>
          <w:szCs w:val="24"/>
        </w:rPr>
        <w:t>10% decrease in turnover in the first 12 months</w:t>
      </w:r>
    </w:p>
    <w:p w:rsidR="00964075" w:rsidRPr="00D221CE" w:rsidRDefault="00964075" w:rsidP="00964075">
      <w:pPr>
        <w:pStyle w:val="Heading2"/>
        <w:shd w:val="clear" w:color="auto" w:fill="FFFFFF"/>
        <w:spacing w:before="240" w:beforeAutospacing="0" w:after="0" w:afterAutospacing="0"/>
        <w:rPr>
          <w:rFonts w:asciiTheme="minorHAnsi" w:hAnsiTheme="minorHAnsi" w:cstheme="minorHAnsi"/>
          <w:bCs w:val="0"/>
          <w:sz w:val="24"/>
          <w:szCs w:val="24"/>
        </w:rPr>
      </w:pPr>
      <w:r w:rsidRPr="00D221CE">
        <w:rPr>
          <w:rFonts w:asciiTheme="minorHAnsi" w:hAnsiTheme="minorHAnsi" w:cstheme="minorHAnsi"/>
          <w:b w:val="0"/>
          <w:bCs w:val="0"/>
          <w:sz w:val="24"/>
          <w:szCs w:val="24"/>
        </w:rPr>
        <w:br/>
      </w:r>
      <w:r w:rsidRPr="00D221CE">
        <w:rPr>
          <w:rFonts w:asciiTheme="minorHAnsi" w:hAnsiTheme="minorHAnsi" w:cstheme="minorHAnsi"/>
          <w:bCs w:val="0"/>
          <w:sz w:val="24"/>
          <w:szCs w:val="24"/>
        </w:rPr>
        <w:br/>
        <w:t>2. Business Case Analysis Team</w:t>
      </w:r>
    </w:p>
    <w:p w:rsidR="00964075" w:rsidRPr="00D221CE" w:rsidRDefault="00964075" w:rsidP="00964075">
      <w:pPr>
        <w:spacing w:before="240" w:after="0" w:line="240" w:lineRule="auto"/>
        <w:rPr>
          <w:rFonts w:eastAsia="Times New Roman" w:cstheme="minorHAnsi"/>
          <w:sz w:val="24"/>
          <w:szCs w:val="24"/>
        </w:rPr>
      </w:pPr>
      <w:r w:rsidRPr="00D221CE">
        <w:rPr>
          <w:rFonts w:eastAsia="Times New Roman" w:cstheme="minorHAnsi"/>
          <w:sz w:val="24"/>
          <w:szCs w:val="24"/>
        </w:rPr>
        <w:t>The following individuals comprise the business case analysis team. They are responsible for the analysis and creation of the SM Project business case.</w:t>
      </w:r>
    </w:p>
    <w:tbl>
      <w:tblPr>
        <w:tblW w:w="882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420"/>
        <w:gridCol w:w="3060"/>
      </w:tblGrid>
      <w:tr w:rsidR="00D221CE" w:rsidRPr="00D221CE" w:rsidTr="00A17B70">
        <w:trPr>
          <w:cantSplit/>
          <w:tblHeader/>
        </w:trPr>
        <w:tc>
          <w:tcPr>
            <w:tcW w:w="2340" w:type="dxa"/>
            <w:shd w:val="clear" w:color="auto" w:fill="E6E6E6"/>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Role</w:t>
            </w:r>
          </w:p>
        </w:tc>
        <w:tc>
          <w:tcPr>
            <w:tcW w:w="3420" w:type="dxa"/>
            <w:shd w:val="clear" w:color="auto" w:fill="E6E6E6"/>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Description</w:t>
            </w:r>
          </w:p>
        </w:tc>
        <w:tc>
          <w:tcPr>
            <w:tcW w:w="3060" w:type="dxa"/>
            <w:shd w:val="clear" w:color="auto" w:fill="E6E6E6"/>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Name/Title</w:t>
            </w:r>
          </w:p>
        </w:tc>
      </w:tr>
      <w:tr w:rsidR="00D221CE" w:rsidRPr="00D221CE" w:rsidTr="00A17B70">
        <w:trPr>
          <w:cantSplit/>
        </w:trPr>
        <w:tc>
          <w:tcPr>
            <w:tcW w:w="234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Executive Sponsor</w:t>
            </w:r>
          </w:p>
        </w:tc>
        <w:tc>
          <w:tcPr>
            <w:tcW w:w="342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Provide executive support for the project</w:t>
            </w:r>
          </w:p>
        </w:tc>
        <w:tc>
          <w:tcPr>
            <w:tcW w:w="306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Anna Smith, VP Operations</w:t>
            </w:r>
          </w:p>
        </w:tc>
      </w:tr>
      <w:tr w:rsidR="00D221CE" w:rsidRPr="00D221CE" w:rsidTr="00A17B70">
        <w:trPr>
          <w:cantSplit/>
        </w:trPr>
        <w:tc>
          <w:tcPr>
            <w:tcW w:w="234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Technology Support</w:t>
            </w:r>
          </w:p>
        </w:tc>
        <w:tc>
          <w:tcPr>
            <w:tcW w:w="342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Provides all technology support for the project</w:t>
            </w:r>
          </w:p>
        </w:tc>
        <w:tc>
          <w:tcPr>
            <w:tcW w:w="306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Casey Park, VP Information Technology</w:t>
            </w:r>
          </w:p>
        </w:tc>
      </w:tr>
      <w:tr w:rsidR="00D221CE" w:rsidRPr="00D221CE" w:rsidTr="00A17B70">
        <w:trPr>
          <w:cantSplit/>
        </w:trPr>
        <w:tc>
          <w:tcPr>
            <w:tcW w:w="234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Process Improvement</w:t>
            </w:r>
          </w:p>
        </w:tc>
        <w:tc>
          <w:tcPr>
            <w:tcW w:w="342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Advises team on process improvement techniques</w:t>
            </w:r>
          </w:p>
        </w:tc>
        <w:tc>
          <w:tcPr>
            <w:tcW w:w="306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John Jordan, Process Team Lead</w:t>
            </w:r>
          </w:p>
        </w:tc>
      </w:tr>
      <w:tr w:rsidR="00D221CE" w:rsidRPr="00D221CE" w:rsidTr="00A17B70">
        <w:trPr>
          <w:cantSplit/>
        </w:trPr>
        <w:tc>
          <w:tcPr>
            <w:tcW w:w="234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Project Manager</w:t>
            </w:r>
          </w:p>
        </w:tc>
        <w:tc>
          <w:tcPr>
            <w:tcW w:w="342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Manages the business case and project team</w:t>
            </w:r>
          </w:p>
        </w:tc>
        <w:tc>
          <w:tcPr>
            <w:tcW w:w="306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Reena Patel, Project Manager</w:t>
            </w:r>
          </w:p>
        </w:tc>
      </w:tr>
      <w:tr w:rsidR="00D221CE" w:rsidRPr="00D221CE" w:rsidTr="00A17B70">
        <w:trPr>
          <w:cantSplit/>
        </w:trPr>
        <w:tc>
          <w:tcPr>
            <w:tcW w:w="234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Software Support</w:t>
            </w:r>
          </w:p>
        </w:tc>
        <w:tc>
          <w:tcPr>
            <w:tcW w:w="342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Provides all software support for the project</w:t>
            </w:r>
          </w:p>
        </w:tc>
        <w:tc>
          <w:tcPr>
            <w:tcW w:w="306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Aly Watson, Software Group Lead</w:t>
            </w:r>
          </w:p>
        </w:tc>
      </w:tr>
    </w:tbl>
    <w:p w:rsidR="006D1A12" w:rsidRDefault="00964075" w:rsidP="00964075">
      <w:pPr>
        <w:pStyle w:val="Heading2"/>
        <w:shd w:val="clear" w:color="auto" w:fill="FFFFFF"/>
        <w:spacing w:before="240" w:beforeAutospacing="0" w:after="0" w:afterAutospacing="0"/>
        <w:rPr>
          <w:rFonts w:asciiTheme="minorHAnsi" w:hAnsiTheme="minorHAnsi" w:cstheme="minorHAnsi"/>
          <w:bCs w:val="0"/>
          <w:sz w:val="24"/>
          <w:szCs w:val="24"/>
        </w:rPr>
      </w:pPr>
      <w:r w:rsidRPr="00D221CE">
        <w:rPr>
          <w:rFonts w:asciiTheme="minorHAnsi" w:hAnsiTheme="minorHAnsi" w:cstheme="minorHAnsi"/>
          <w:b w:val="0"/>
          <w:bCs w:val="0"/>
          <w:sz w:val="24"/>
          <w:szCs w:val="24"/>
        </w:rPr>
        <w:br/>
      </w:r>
    </w:p>
    <w:p w:rsidR="006D1A12" w:rsidRDefault="006D1A12" w:rsidP="00964075">
      <w:pPr>
        <w:pStyle w:val="Heading2"/>
        <w:shd w:val="clear" w:color="auto" w:fill="FFFFFF"/>
        <w:spacing w:before="240" w:beforeAutospacing="0" w:after="0" w:afterAutospacing="0"/>
        <w:rPr>
          <w:rFonts w:asciiTheme="minorHAnsi" w:hAnsiTheme="minorHAnsi" w:cstheme="minorHAnsi"/>
          <w:bCs w:val="0"/>
          <w:sz w:val="24"/>
          <w:szCs w:val="24"/>
        </w:rPr>
      </w:pPr>
    </w:p>
    <w:p w:rsidR="006D1A12" w:rsidRDefault="006D1A12" w:rsidP="00964075">
      <w:pPr>
        <w:pStyle w:val="Heading2"/>
        <w:shd w:val="clear" w:color="auto" w:fill="FFFFFF"/>
        <w:spacing w:before="240" w:beforeAutospacing="0" w:after="0" w:afterAutospacing="0"/>
        <w:rPr>
          <w:rFonts w:asciiTheme="minorHAnsi" w:hAnsiTheme="minorHAnsi" w:cstheme="minorHAnsi"/>
          <w:bCs w:val="0"/>
          <w:sz w:val="24"/>
          <w:szCs w:val="24"/>
        </w:rPr>
      </w:pPr>
    </w:p>
    <w:p w:rsidR="006D1A12" w:rsidRDefault="006D1A12" w:rsidP="00964075">
      <w:pPr>
        <w:pStyle w:val="Heading2"/>
        <w:shd w:val="clear" w:color="auto" w:fill="FFFFFF"/>
        <w:spacing w:before="240" w:beforeAutospacing="0" w:after="0" w:afterAutospacing="0"/>
        <w:rPr>
          <w:rFonts w:asciiTheme="minorHAnsi" w:hAnsiTheme="minorHAnsi" w:cstheme="minorHAnsi"/>
          <w:bCs w:val="0"/>
          <w:sz w:val="24"/>
          <w:szCs w:val="24"/>
        </w:rPr>
      </w:pPr>
    </w:p>
    <w:p w:rsidR="00964075" w:rsidRPr="00D221CE" w:rsidRDefault="00964075" w:rsidP="00964075">
      <w:pPr>
        <w:pStyle w:val="Heading2"/>
        <w:shd w:val="clear" w:color="auto" w:fill="FFFFFF"/>
        <w:spacing w:before="240" w:beforeAutospacing="0" w:after="0" w:afterAutospacing="0"/>
        <w:rPr>
          <w:rFonts w:asciiTheme="minorHAnsi" w:hAnsiTheme="minorHAnsi" w:cstheme="minorHAnsi"/>
          <w:bCs w:val="0"/>
          <w:sz w:val="24"/>
          <w:szCs w:val="24"/>
        </w:rPr>
      </w:pPr>
      <w:r w:rsidRPr="00D221CE">
        <w:rPr>
          <w:rFonts w:asciiTheme="minorHAnsi" w:hAnsiTheme="minorHAnsi" w:cstheme="minorHAnsi"/>
          <w:bCs w:val="0"/>
          <w:sz w:val="24"/>
          <w:szCs w:val="24"/>
        </w:rPr>
        <w:lastRenderedPageBreak/>
        <w:t>3. Problem Definition</w:t>
      </w:r>
    </w:p>
    <w:p w:rsidR="00D221CE" w:rsidRPr="006D1A12" w:rsidRDefault="00964075" w:rsidP="006D1A12">
      <w:pPr>
        <w:pStyle w:val="Heading2"/>
        <w:shd w:val="clear" w:color="auto" w:fill="FFFFFF"/>
        <w:spacing w:before="240" w:beforeAutospacing="0" w:after="0" w:afterAutospacing="0"/>
        <w:rPr>
          <w:rFonts w:asciiTheme="minorHAnsi" w:hAnsiTheme="minorHAnsi" w:cstheme="minorHAnsi"/>
          <w:bCs w:val="0"/>
          <w:sz w:val="24"/>
          <w:szCs w:val="24"/>
        </w:rPr>
      </w:pPr>
      <w:r w:rsidRPr="00D221CE">
        <w:rPr>
          <w:rFonts w:asciiTheme="minorHAnsi" w:hAnsiTheme="minorHAnsi" w:cstheme="minorHAnsi"/>
          <w:bCs w:val="0"/>
          <w:sz w:val="24"/>
          <w:szCs w:val="24"/>
        </w:rPr>
        <w:t>3.1 Problem Statement</w:t>
      </w:r>
    </w:p>
    <w:p w:rsidR="00305314" w:rsidRPr="00D221CE" w:rsidRDefault="00964075" w:rsidP="00D221CE">
      <w:pPr>
        <w:shd w:val="clear" w:color="auto" w:fill="FFFFFF"/>
        <w:spacing w:before="240" w:after="0" w:line="240" w:lineRule="auto"/>
        <w:outlineLvl w:val="1"/>
        <w:rPr>
          <w:rFonts w:eastAsia="Times New Roman" w:cstheme="minorHAnsi"/>
          <w:sz w:val="24"/>
          <w:szCs w:val="24"/>
        </w:rPr>
      </w:pPr>
      <w:r w:rsidRPr="00D221CE">
        <w:rPr>
          <w:rFonts w:eastAsia="Times New Roman" w:cstheme="minorHAnsi"/>
          <w:sz w:val="24"/>
          <w:szCs w:val="24"/>
        </w:rPr>
        <w:t xml:space="preserve">Since its inception, </w:t>
      </w:r>
      <w:r w:rsidR="009C610F" w:rsidRPr="00D221CE">
        <w:rPr>
          <w:rFonts w:eastAsia="Times New Roman" w:cstheme="minorHAnsi"/>
          <w:sz w:val="24"/>
          <w:szCs w:val="24"/>
        </w:rPr>
        <w:t>New Century Wellness group</w:t>
      </w:r>
      <w:r w:rsidRPr="00D221CE">
        <w:rPr>
          <w:rFonts w:cstheme="minorHAnsi"/>
          <w:bCs/>
          <w:sz w:val="24"/>
          <w:szCs w:val="24"/>
        </w:rPr>
        <w:t xml:space="preserve"> has relied upon </w:t>
      </w:r>
      <w:r w:rsidR="009C610F" w:rsidRPr="00D221CE">
        <w:rPr>
          <w:rFonts w:cstheme="minorHAnsi"/>
          <w:bCs/>
          <w:sz w:val="24"/>
          <w:szCs w:val="24"/>
        </w:rPr>
        <w:t>legacy</w:t>
      </w:r>
      <w:r w:rsidRPr="00D221CE">
        <w:rPr>
          <w:rFonts w:cstheme="minorHAnsi"/>
          <w:bCs/>
          <w:sz w:val="24"/>
          <w:szCs w:val="24"/>
        </w:rPr>
        <w:t xml:space="preserve"> system to manage </w:t>
      </w:r>
      <w:r w:rsidR="009C610F" w:rsidRPr="00D221CE">
        <w:rPr>
          <w:rFonts w:cstheme="minorHAnsi"/>
          <w:bCs/>
          <w:sz w:val="24"/>
          <w:szCs w:val="24"/>
        </w:rPr>
        <w:t>different tasks</w:t>
      </w:r>
      <w:r w:rsidRPr="00D221CE">
        <w:rPr>
          <w:rFonts w:cstheme="minorHAnsi"/>
          <w:bCs/>
          <w:sz w:val="24"/>
          <w:szCs w:val="24"/>
        </w:rPr>
        <w:t xml:space="preserve">. As the number of students grows, so does the burden placed upon staff to effectively manage the </w:t>
      </w:r>
      <w:r w:rsidR="00305314" w:rsidRPr="00D221CE">
        <w:rPr>
          <w:rFonts w:cstheme="minorHAnsi"/>
          <w:bCs/>
          <w:sz w:val="24"/>
          <w:szCs w:val="24"/>
        </w:rPr>
        <w:t>New Century Wellness group</w:t>
      </w:r>
      <w:r w:rsidR="00305314" w:rsidRPr="00D221CE">
        <w:rPr>
          <w:rFonts w:cstheme="minorHAnsi"/>
          <w:bCs/>
          <w:sz w:val="24"/>
          <w:szCs w:val="24"/>
        </w:rPr>
        <w:t xml:space="preserve"> </w:t>
      </w:r>
      <w:r w:rsidR="00305314" w:rsidRPr="00D221CE">
        <w:rPr>
          <w:rFonts w:cstheme="minorHAnsi"/>
          <w:bCs/>
          <w:sz w:val="24"/>
          <w:szCs w:val="24"/>
        </w:rPr>
        <w:t>administration at acceptable levels.</w:t>
      </w:r>
      <w:r w:rsidR="00D221CE">
        <w:rPr>
          <w:rFonts w:cstheme="minorHAnsi"/>
          <w:bCs/>
          <w:sz w:val="24"/>
          <w:szCs w:val="24"/>
        </w:rPr>
        <w:t xml:space="preserve"> </w:t>
      </w:r>
      <w:r w:rsidR="00305314" w:rsidRPr="00D221CE">
        <w:rPr>
          <w:rFonts w:cstheme="minorHAnsi"/>
          <w:bCs/>
          <w:sz w:val="24"/>
          <w:szCs w:val="24"/>
        </w:rPr>
        <w:t xml:space="preserve">So founder wants </w:t>
      </w:r>
      <w:r w:rsidR="00305314" w:rsidRPr="00D221CE">
        <w:rPr>
          <w:bCs/>
          <w:sz w:val="24"/>
          <w:szCs w:val="24"/>
        </w:rPr>
        <w:t xml:space="preserve">modern </w:t>
      </w:r>
      <w:r w:rsidR="00D221CE" w:rsidRPr="00D221CE">
        <w:rPr>
          <w:bCs/>
          <w:sz w:val="24"/>
          <w:szCs w:val="24"/>
        </w:rPr>
        <w:t>information</w:t>
      </w:r>
      <w:r w:rsidR="00305314" w:rsidRPr="00D221CE">
        <w:rPr>
          <w:bCs/>
          <w:sz w:val="24"/>
          <w:szCs w:val="24"/>
        </w:rPr>
        <w:t xml:space="preserve"> system to support its business and health information management needs.  The new system would replace a mix of paper-based and legacy systems. Dr. Jones asked you to design an </w:t>
      </w:r>
      <w:r w:rsidR="00D221CE" w:rsidRPr="00D221CE">
        <w:rPr>
          <w:bCs/>
          <w:sz w:val="24"/>
          <w:szCs w:val="24"/>
        </w:rPr>
        <w:t>information</w:t>
      </w:r>
      <w:r w:rsidR="00305314" w:rsidRPr="00D221CE">
        <w:rPr>
          <w:bCs/>
          <w:sz w:val="24"/>
          <w:szCs w:val="24"/>
        </w:rPr>
        <w:t xml:space="preserve"> system that could support the clinic’s current operations and future growth.</w:t>
      </w:r>
    </w:p>
    <w:p w:rsidR="00305314" w:rsidRPr="00D221CE" w:rsidRDefault="00305314" w:rsidP="00305314">
      <w:pPr>
        <w:shd w:val="clear" w:color="auto" w:fill="FFFFFF"/>
        <w:spacing w:before="240" w:after="0" w:line="240" w:lineRule="auto"/>
        <w:outlineLvl w:val="1"/>
        <w:rPr>
          <w:rFonts w:eastAsia="Times New Roman" w:cstheme="minorHAnsi"/>
          <w:sz w:val="24"/>
          <w:szCs w:val="24"/>
        </w:rPr>
      </w:pPr>
    </w:p>
    <w:p w:rsidR="00964075" w:rsidRPr="00D221CE" w:rsidRDefault="00964075" w:rsidP="00964075">
      <w:pPr>
        <w:pStyle w:val="Heading2"/>
        <w:shd w:val="clear" w:color="auto" w:fill="FFFFFF"/>
        <w:spacing w:before="240" w:beforeAutospacing="0" w:after="0" w:afterAutospacing="0"/>
        <w:rPr>
          <w:rFonts w:asciiTheme="minorHAnsi" w:hAnsiTheme="minorHAnsi" w:cstheme="minorHAnsi"/>
          <w:bCs w:val="0"/>
          <w:sz w:val="24"/>
          <w:szCs w:val="24"/>
        </w:rPr>
      </w:pPr>
      <w:r w:rsidRPr="00D221CE">
        <w:rPr>
          <w:rFonts w:asciiTheme="minorHAnsi" w:hAnsiTheme="minorHAnsi" w:cstheme="minorHAnsi"/>
          <w:bCs w:val="0"/>
          <w:sz w:val="24"/>
          <w:szCs w:val="24"/>
        </w:rPr>
        <w:t>3.2 Organizational Impact</w:t>
      </w:r>
    </w:p>
    <w:p w:rsidR="00964075" w:rsidRPr="00D221CE" w:rsidRDefault="00964075" w:rsidP="00964075">
      <w:pPr>
        <w:spacing w:before="240" w:after="0" w:line="240" w:lineRule="auto"/>
        <w:rPr>
          <w:rFonts w:eastAsia="Times New Roman" w:cstheme="minorHAnsi"/>
          <w:sz w:val="24"/>
          <w:szCs w:val="24"/>
        </w:rPr>
      </w:pPr>
      <w:r w:rsidRPr="00D221CE">
        <w:rPr>
          <w:rFonts w:eastAsia="Times New Roman" w:cstheme="minorHAnsi"/>
          <w:sz w:val="24"/>
          <w:szCs w:val="24"/>
        </w:rPr>
        <w:t>The M</w:t>
      </w:r>
      <w:r w:rsidR="00305314" w:rsidRPr="00D221CE">
        <w:rPr>
          <w:rFonts w:eastAsia="Times New Roman" w:cstheme="minorHAnsi"/>
          <w:sz w:val="24"/>
          <w:szCs w:val="24"/>
        </w:rPr>
        <w:t>PS</w:t>
      </w:r>
      <w:r w:rsidRPr="00D221CE">
        <w:rPr>
          <w:rFonts w:eastAsia="Times New Roman" w:cstheme="minorHAnsi"/>
          <w:sz w:val="24"/>
          <w:szCs w:val="24"/>
        </w:rPr>
        <w:t xml:space="preserve"> Project will impact </w:t>
      </w:r>
      <w:r w:rsidR="00305314" w:rsidRPr="00D221CE">
        <w:rPr>
          <w:rFonts w:eastAsia="Times New Roman" w:cstheme="minorHAnsi"/>
          <w:sz w:val="24"/>
          <w:szCs w:val="24"/>
        </w:rPr>
        <w:t xml:space="preserve">New Century Wellness group </w:t>
      </w:r>
      <w:r w:rsidRPr="00D221CE">
        <w:rPr>
          <w:rFonts w:eastAsia="Times New Roman" w:cstheme="minorHAnsi"/>
          <w:sz w:val="24"/>
          <w:szCs w:val="24"/>
        </w:rPr>
        <w:t>in several ways. The following provides a high-level explanation of how the organization, tools, processes, and roles and responsibilities will be affected as a result of the M</w:t>
      </w:r>
      <w:r w:rsidR="00305314" w:rsidRPr="00D221CE">
        <w:rPr>
          <w:rFonts w:eastAsia="Times New Roman" w:cstheme="minorHAnsi"/>
          <w:sz w:val="24"/>
          <w:szCs w:val="24"/>
        </w:rPr>
        <w:t xml:space="preserve">PS </w:t>
      </w:r>
      <w:r w:rsidRPr="00D221CE">
        <w:rPr>
          <w:rFonts w:eastAsia="Times New Roman" w:cstheme="minorHAnsi"/>
          <w:sz w:val="24"/>
          <w:szCs w:val="24"/>
        </w:rPr>
        <w:t>Project implementation:</w:t>
      </w:r>
    </w:p>
    <w:p w:rsidR="00964075" w:rsidRPr="00D221CE" w:rsidRDefault="00964075" w:rsidP="00964075">
      <w:pPr>
        <w:spacing w:before="240" w:after="0" w:line="240" w:lineRule="auto"/>
        <w:rPr>
          <w:rFonts w:eastAsia="Times New Roman" w:cstheme="minorHAnsi"/>
          <w:sz w:val="24"/>
          <w:szCs w:val="24"/>
        </w:rPr>
      </w:pPr>
      <w:r w:rsidRPr="00D221CE">
        <w:rPr>
          <w:rFonts w:eastAsia="Times New Roman" w:cstheme="minorHAnsi"/>
          <w:sz w:val="24"/>
          <w:szCs w:val="24"/>
        </w:rPr>
        <w:t xml:space="preserve">Tools: the existing paper based </w:t>
      </w:r>
      <w:r w:rsidR="00305314" w:rsidRPr="00D221CE">
        <w:rPr>
          <w:rFonts w:eastAsia="Times New Roman" w:cstheme="minorHAnsi"/>
          <w:sz w:val="24"/>
          <w:szCs w:val="24"/>
        </w:rPr>
        <w:t xml:space="preserve">and legacy </w:t>
      </w:r>
      <w:r w:rsidRPr="00D221CE">
        <w:rPr>
          <w:rFonts w:eastAsia="Times New Roman" w:cstheme="minorHAnsi"/>
          <w:sz w:val="24"/>
          <w:szCs w:val="24"/>
        </w:rPr>
        <w:t xml:space="preserve">system will be phased out completely as the </w:t>
      </w:r>
      <w:r w:rsidR="00305314" w:rsidRPr="00D221CE">
        <w:rPr>
          <w:rFonts w:eastAsia="Times New Roman" w:cstheme="minorHAnsi"/>
          <w:sz w:val="24"/>
          <w:szCs w:val="24"/>
        </w:rPr>
        <w:t>MPS</w:t>
      </w:r>
      <w:r w:rsidRPr="00D221CE">
        <w:rPr>
          <w:rFonts w:eastAsia="Times New Roman" w:cstheme="minorHAnsi"/>
          <w:sz w:val="24"/>
          <w:szCs w:val="24"/>
        </w:rPr>
        <w:t xml:space="preserve"> Project is stood up and becomes operational. This will require training employees on the </w:t>
      </w:r>
      <w:r w:rsidR="00305314" w:rsidRPr="00D221CE">
        <w:rPr>
          <w:rFonts w:eastAsia="Times New Roman" w:cstheme="minorHAnsi"/>
          <w:sz w:val="24"/>
          <w:szCs w:val="24"/>
        </w:rPr>
        <w:t xml:space="preserve">MPS </w:t>
      </w:r>
      <w:r w:rsidRPr="00D221CE">
        <w:rPr>
          <w:rFonts w:eastAsia="Times New Roman" w:cstheme="minorHAnsi"/>
          <w:sz w:val="24"/>
          <w:szCs w:val="24"/>
        </w:rPr>
        <w:t>tools and their use in support of other organizational tools.</w:t>
      </w:r>
    </w:p>
    <w:p w:rsidR="00964075" w:rsidRPr="00D221CE" w:rsidRDefault="00964075" w:rsidP="00964075">
      <w:pPr>
        <w:spacing w:before="240" w:after="0" w:line="240" w:lineRule="auto"/>
        <w:rPr>
          <w:rFonts w:eastAsia="Times New Roman" w:cstheme="minorHAnsi"/>
          <w:sz w:val="24"/>
          <w:szCs w:val="24"/>
        </w:rPr>
      </w:pPr>
      <w:r w:rsidRPr="00D221CE">
        <w:rPr>
          <w:rFonts w:eastAsia="Times New Roman" w:cstheme="minorHAnsi"/>
          <w:sz w:val="24"/>
          <w:szCs w:val="24"/>
        </w:rPr>
        <w:t xml:space="preserve">Processes: This improved efficiency will lessen the burden on </w:t>
      </w:r>
      <w:r w:rsidR="00305314" w:rsidRPr="00D221CE">
        <w:rPr>
          <w:rFonts w:eastAsia="Times New Roman" w:cstheme="minorHAnsi"/>
          <w:sz w:val="24"/>
          <w:szCs w:val="24"/>
        </w:rPr>
        <w:t>employees</w:t>
      </w:r>
      <w:r w:rsidRPr="00D221CE">
        <w:rPr>
          <w:rFonts w:eastAsia="Times New Roman" w:cstheme="minorHAnsi"/>
          <w:sz w:val="24"/>
          <w:szCs w:val="24"/>
        </w:rPr>
        <w:t xml:space="preserve"> and </w:t>
      </w:r>
      <w:r w:rsidR="00305314" w:rsidRPr="00D221CE">
        <w:rPr>
          <w:rFonts w:eastAsia="Times New Roman" w:cstheme="minorHAnsi"/>
          <w:sz w:val="24"/>
          <w:szCs w:val="24"/>
        </w:rPr>
        <w:t>providers</w:t>
      </w:r>
      <w:r w:rsidRPr="00D221CE">
        <w:rPr>
          <w:rFonts w:eastAsia="Times New Roman" w:cstheme="minorHAnsi"/>
          <w:sz w:val="24"/>
          <w:szCs w:val="24"/>
        </w:rPr>
        <w:t xml:space="preserve"> and provide autonomy to members in managing their administrative tasks and actions.</w:t>
      </w:r>
    </w:p>
    <w:p w:rsidR="00964075" w:rsidRPr="00D221CE" w:rsidRDefault="00964075" w:rsidP="00964075">
      <w:pPr>
        <w:spacing w:before="240" w:after="0" w:line="240" w:lineRule="auto"/>
        <w:rPr>
          <w:rFonts w:eastAsia="Times New Roman" w:cstheme="minorHAnsi"/>
          <w:sz w:val="24"/>
          <w:szCs w:val="24"/>
        </w:rPr>
      </w:pPr>
      <w:r w:rsidRPr="00D221CE">
        <w:rPr>
          <w:rFonts w:eastAsia="Times New Roman" w:cstheme="minorHAnsi"/>
          <w:sz w:val="24"/>
          <w:szCs w:val="24"/>
        </w:rPr>
        <w:t xml:space="preserve">Roles and Responsibilities: in addition to the </w:t>
      </w:r>
      <w:r w:rsidR="00305314" w:rsidRPr="00D221CE">
        <w:rPr>
          <w:rFonts w:eastAsia="Times New Roman" w:cstheme="minorHAnsi"/>
          <w:sz w:val="24"/>
          <w:szCs w:val="24"/>
        </w:rPr>
        <w:t>MPS</w:t>
      </w:r>
      <w:r w:rsidRPr="00D221CE">
        <w:rPr>
          <w:rFonts w:eastAsia="Times New Roman" w:cstheme="minorHAnsi"/>
          <w:sz w:val="24"/>
          <w:szCs w:val="24"/>
        </w:rPr>
        <w:t xml:space="preserve"> Project allowing greater autonomy to </w:t>
      </w:r>
      <w:r w:rsidR="00305314" w:rsidRPr="00D221CE">
        <w:rPr>
          <w:rFonts w:eastAsia="Times New Roman" w:cstheme="minorHAnsi"/>
          <w:sz w:val="24"/>
          <w:szCs w:val="24"/>
        </w:rPr>
        <w:t>patients</w:t>
      </w:r>
      <w:r w:rsidRPr="00D221CE">
        <w:rPr>
          <w:rFonts w:eastAsia="Times New Roman" w:cstheme="minorHAnsi"/>
          <w:sz w:val="24"/>
          <w:szCs w:val="24"/>
        </w:rPr>
        <w:t xml:space="preserve"> and </w:t>
      </w:r>
      <w:r w:rsidR="00305314" w:rsidRPr="00D221CE">
        <w:rPr>
          <w:rFonts w:eastAsia="Times New Roman" w:cstheme="minorHAnsi"/>
          <w:sz w:val="24"/>
          <w:szCs w:val="24"/>
        </w:rPr>
        <w:t>staff</w:t>
      </w:r>
      <w:r w:rsidRPr="00D221CE">
        <w:rPr>
          <w:rFonts w:eastAsia="Times New Roman" w:cstheme="minorHAnsi"/>
          <w:sz w:val="24"/>
          <w:szCs w:val="24"/>
        </w:rPr>
        <w:t xml:space="preserve"> and less burden on </w:t>
      </w:r>
      <w:r w:rsidR="00305314" w:rsidRPr="00D221CE">
        <w:rPr>
          <w:rFonts w:eastAsia="Times New Roman" w:cstheme="minorHAnsi"/>
          <w:sz w:val="24"/>
          <w:szCs w:val="24"/>
        </w:rPr>
        <w:t>providers</w:t>
      </w:r>
      <w:r w:rsidRPr="00D221CE">
        <w:rPr>
          <w:rFonts w:eastAsia="Times New Roman" w:cstheme="minorHAnsi"/>
          <w:sz w:val="24"/>
          <w:szCs w:val="24"/>
        </w:rPr>
        <w:t>, the manpower required to appropriately staff human resources will be reduced.</w:t>
      </w:r>
    </w:p>
    <w:p w:rsidR="00964075" w:rsidRPr="00D221CE" w:rsidRDefault="00964075" w:rsidP="00964075">
      <w:pPr>
        <w:spacing w:before="240" w:after="0" w:line="240" w:lineRule="auto"/>
        <w:rPr>
          <w:rFonts w:eastAsia="Times New Roman" w:cstheme="minorHAnsi"/>
          <w:sz w:val="24"/>
          <w:szCs w:val="24"/>
        </w:rPr>
      </w:pPr>
      <w:r w:rsidRPr="00D221CE">
        <w:rPr>
          <w:rFonts w:eastAsia="Times New Roman" w:cstheme="minorHAnsi"/>
          <w:sz w:val="24"/>
          <w:szCs w:val="24"/>
        </w:rPr>
        <w:t xml:space="preserve">Hardware/Software: in addition to the software and licensing for the project, </w:t>
      </w:r>
      <w:r w:rsidR="00305314" w:rsidRPr="00D221CE">
        <w:rPr>
          <w:rFonts w:eastAsia="Times New Roman" w:cstheme="minorHAnsi"/>
          <w:sz w:val="24"/>
          <w:szCs w:val="24"/>
        </w:rPr>
        <w:t>organization</w:t>
      </w:r>
      <w:r w:rsidRPr="00D221CE">
        <w:rPr>
          <w:rFonts w:eastAsia="Times New Roman" w:cstheme="minorHAnsi"/>
          <w:sz w:val="24"/>
          <w:szCs w:val="24"/>
        </w:rPr>
        <w:t xml:space="preserve"> will be required to purchase additional servers to accommodate the platform and its anticipated growth for the next 10 years.</w:t>
      </w:r>
    </w:p>
    <w:p w:rsidR="00964075" w:rsidRPr="00D221CE" w:rsidRDefault="00964075" w:rsidP="00964075">
      <w:pPr>
        <w:pStyle w:val="Heading2"/>
        <w:shd w:val="clear" w:color="auto" w:fill="FFFFFF"/>
        <w:spacing w:before="240" w:beforeAutospacing="0" w:after="0" w:afterAutospacing="0"/>
        <w:rPr>
          <w:rFonts w:asciiTheme="minorHAnsi" w:hAnsiTheme="minorHAnsi" w:cstheme="minorHAnsi"/>
          <w:bCs w:val="0"/>
          <w:sz w:val="24"/>
          <w:szCs w:val="24"/>
        </w:rPr>
      </w:pPr>
      <w:r w:rsidRPr="00D221CE">
        <w:rPr>
          <w:rFonts w:asciiTheme="minorHAnsi" w:hAnsiTheme="minorHAnsi" w:cstheme="minorHAnsi"/>
          <w:b w:val="0"/>
          <w:bCs w:val="0"/>
          <w:sz w:val="24"/>
          <w:szCs w:val="24"/>
        </w:rPr>
        <w:br/>
      </w:r>
      <w:r w:rsidRPr="00D221CE">
        <w:rPr>
          <w:rFonts w:asciiTheme="minorHAnsi" w:hAnsiTheme="minorHAnsi" w:cstheme="minorHAnsi"/>
          <w:b w:val="0"/>
          <w:bCs w:val="0"/>
          <w:sz w:val="24"/>
          <w:szCs w:val="24"/>
        </w:rPr>
        <w:br/>
      </w:r>
      <w:r w:rsidRPr="00D221CE">
        <w:rPr>
          <w:rFonts w:asciiTheme="minorHAnsi" w:hAnsiTheme="minorHAnsi" w:cstheme="minorHAnsi"/>
          <w:bCs w:val="0"/>
          <w:sz w:val="24"/>
          <w:szCs w:val="24"/>
        </w:rPr>
        <w:t>3.3 Technology Migration</w:t>
      </w:r>
    </w:p>
    <w:p w:rsidR="00964075" w:rsidRPr="00D221CE" w:rsidRDefault="00964075" w:rsidP="00964075">
      <w:pPr>
        <w:pStyle w:val="NormalWeb"/>
        <w:spacing w:before="240" w:beforeAutospacing="0" w:after="0" w:afterAutospacing="0"/>
        <w:rPr>
          <w:rFonts w:asciiTheme="minorHAnsi" w:hAnsiTheme="minorHAnsi" w:cstheme="minorHAnsi"/>
        </w:rPr>
      </w:pPr>
      <w:r w:rsidRPr="00D221CE">
        <w:rPr>
          <w:rFonts w:asciiTheme="minorHAnsi" w:hAnsiTheme="minorHAnsi" w:cstheme="minorHAnsi"/>
        </w:rPr>
        <w:t xml:space="preserve">In order to effectively migrate </w:t>
      </w:r>
      <w:r w:rsidR="00305314" w:rsidRPr="00D221CE">
        <w:rPr>
          <w:rFonts w:asciiTheme="minorHAnsi" w:hAnsiTheme="minorHAnsi" w:cstheme="minorHAnsi"/>
        </w:rPr>
        <w:t>data from existing system</w:t>
      </w:r>
      <w:r w:rsidRPr="00D221CE">
        <w:rPr>
          <w:rFonts w:asciiTheme="minorHAnsi" w:hAnsiTheme="minorHAnsi" w:cstheme="minorHAnsi"/>
        </w:rPr>
        <w:t xml:space="preserve"> to new </w:t>
      </w:r>
      <w:r w:rsidR="00D221CE" w:rsidRPr="00D221CE">
        <w:rPr>
          <w:rFonts w:asciiTheme="minorHAnsi" w:hAnsiTheme="minorHAnsi" w:cstheme="minorHAnsi"/>
        </w:rPr>
        <w:t>MPS,</w:t>
      </w:r>
      <w:r w:rsidRPr="00D221CE">
        <w:rPr>
          <w:rFonts w:asciiTheme="minorHAnsi" w:hAnsiTheme="minorHAnsi" w:cstheme="minorHAnsi"/>
        </w:rPr>
        <w:t xml:space="preserve"> a phased approach has been developed which will result in minimal/no disruption to day to day operations, administration, and </w:t>
      </w:r>
      <w:r w:rsidR="00305314" w:rsidRPr="00D221CE">
        <w:rPr>
          <w:rFonts w:asciiTheme="minorHAnsi" w:hAnsiTheme="minorHAnsi" w:cstheme="minorHAnsi"/>
        </w:rPr>
        <w:t>organization</w:t>
      </w:r>
      <w:r w:rsidRPr="00D221CE">
        <w:rPr>
          <w:rFonts w:asciiTheme="minorHAnsi" w:hAnsiTheme="minorHAnsi" w:cstheme="minorHAnsi"/>
        </w:rPr>
        <w:t xml:space="preserve"> </w:t>
      </w:r>
      <w:r w:rsidR="00305314" w:rsidRPr="00D221CE">
        <w:rPr>
          <w:rFonts w:asciiTheme="minorHAnsi" w:hAnsiTheme="minorHAnsi" w:cstheme="minorHAnsi"/>
        </w:rPr>
        <w:t>processes</w:t>
      </w:r>
      <w:r w:rsidRPr="00D221CE">
        <w:rPr>
          <w:rFonts w:asciiTheme="minorHAnsi" w:hAnsiTheme="minorHAnsi" w:cstheme="minorHAnsi"/>
        </w:rPr>
        <w:t>. The following is a high-level overview of the phased approach</w:t>
      </w:r>
      <w:r w:rsidR="00D221CE" w:rsidRPr="00D221CE">
        <w:rPr>
          <w:rFonts w:asciiTheme="minorHAnsi" w:hAnsiTheme="minorHAnsi" w:cstheme="minorHAnsi"/>
        </w:rPr>
        <w:t xml:space="preserve">: </w:t>
      </w:r>
      <w:r w:rsidRPr="00D221CE">
        <w:rPr>
          <w:rFonts w:asciiTheme="minorHAnsi" w:hAnsiTheme="minorHAnsi" w:cstheme="minorHAnsi"/>
        </w:rPr>
        <w:br/>
      </w:r>
      <w:r w:rsidRPr="00D221CE">
        <w:rPr>
          <w:rFonts w:asciiTheme="minorHAnsi" w:hAnsiTheme="minorHAnsi" w:cstheme="minorHAnsi"/>
        </w:rPr>
        <w:br/>
        <w:t xml:space="preserve">Phase I: Hardware/Software will be purchased and the </w:t>
      </w:r>
      <w:r w:rsidR="00305314" w:rsidRPr="00D221CE">
        <w:rPr>
          <w:rFonts w:asciiTheme="minorHAnsi" w:hAnsiTheme="minorHAnsi" w:cstheme="minorHAnsi"/>
        </w:rPr>
        <w:t>MPS</w:t>
      </w:r>
      <w:r w:rsidRPr="00D221CE">
        <w:rPr>
          <w:rFonts w:asciiTheme="minorHAnsi" w:hAnsiTheme="minorHAnsi" w:cstheme="minorHAnsi"/>
        </w:rPr>
        <w:t xml:space="preserve"> system will be created in the web-based environment and tested by the IT development group.</w:t>
      </w:r>
      <w:r w:rsidRPr="00D221CE">
        <w:rPr>
          <w:rFonts w:asciiTheme="minorHAnsi" w:hAnsiTheme="minorHAnsi" w:cstheme="minorHAnsi"/>
        </w:rPr>
        <w:br/>
      </w:r>
      <w:r w:rsidRPr="00D221CE">
        <w:rPr>
          <w:rFonts w:asciiTheme="minorHAnsi" w:hAnsiTheme="minorHAnsi" w:cstheme="minorHAnsi"/>
        </w:rPr>
        <w:lastRenderedPageBreak/>
        <w:br/>
        <w:t>Phase II: All employees will receive training on the new web-based platform.</w:t>
      </w:r>
    </w:p>
    <w:p w:rsidR="00964075" w:rsidRPr="00D221CE" w:rsidRDefault="00964075" w:rsidP="00964075">
      <w:pPr>
        <w:spacing w:before="240" w:after="0" w:line="240" w:lineRule="auto"/>
        <w:rPr>
          <w:rFonts w:eastAsia="Times New Roman" w:cstheme="minorHAnsi"/>
          <w:sz w:val="24"/>
          <w:szCs w:val="24"/>
        </w:rPr>
      </w:pPr>
      <w:r w:rsidRPr="00D221CE">
        <w:rPr>
          <w:rFonts w:eastAsia="Times New Roman" w:cstheme="minorHAnsi"/>
          <w:sz w:val="24"/>
          <w:szCs w:val="24"/>
        </w:rPr>
        <w:t xml:space="preserve">Phase III: The web-based platform will go live and the </w:t>
      </w:r>
      <w:r w:rsidR="00EB78F5" w:rsidRPr="00D221CE">
        <w:rPr>
          <w:rFonts w:eastAsia="Times New Roman" w:cstheme="minorHAnsi"/>
          <w:sz w:val="24"/>
          <w:szCs w:val="24"/>
        </w:rPr>
        <w:t>existing</w:t>
      </w:r>
      <w:r w:rsidRPr="00D221CE">
        <w:rPr>
          <w:rFonts w:eastAsia="Times New Roman" w:cstheme="minorHAnsi"/>
          <w:sz w:val="24"/>
          <w:szCs w:val="24"/>
        </w:rPr>
        <w:t xml:space="preserve"> system will be archived and stood down.</w:t>
      </w:r>
    </w:p>
    <w:p w:rsidR="00964075" w:rsidRPr="00D221CE" w:rsidRDefault="00964075" w:rsidP="00964075">
      <w:pPr>
        <w:pStyle w:val="Heading2"/>
        <w:shd w:val="clear" w:color="auto" w:fill="FFFFFF"/>
        <w:spacing w:before="240" w:beforeAutospacing="0" w:after="0" w:afterAutospacing="0"/>
        <w:rPr>
          <w:rFonts w:asciiTheme="minorHAnsi" w:hAnsiTheme="minorHAnsi" w:cstheme="minorHAnsi"/>
          <w:bCs w:val="0"/>
          <w:sz w:val="24"/>
          <w:szCs w:val="24"/>
        </w:rPr>
      </w:pPr>
      <w:r w:rsidRPr="00D221CE">
        <w:rPr>
          <w:rFonts w:asciiTheme="minorHAnsi" w:hAnsiTheme="minorHAnsi" w:cstheme="minorHAnsi"/>
          <w:b w:val="0"/>
          <w:bCs w:val="0"/>
          <w:sz w:val="24"/>
          <w:szCs w:val="24"/>
        </w:rPr>
        <w:br/>
      </w:r>
      <w:r w:rsidRPr="00D221CE">
        <w:rPr>
          <w:rFonts w:asciiTheme="minorHAnsi" w:hAnsiTheme="minorHAnsi" w:cstheme="minorHAnsi"/>
          <w:b w:val="0"/>
          <w:bCs w:val="0"/>
          <w:sz w:val="24"/>
          <w:szCs w:val="24"/>
        </w:rPr>
        <w:br/>
      </w:r>
      <w:r w:rsidRPr="00D221CE">
        <w:rPr>
          <w:rFonts w:asciiTheme="minorHAnsi" w:hAnsiTheme="minorHAnsi" w:cstheme="minorHAnsi"/>
          <w:bCs w:val="0"/>
          <w:sz w:val="24"/>
          <w:szCs w:val="24"/>
        </w:rPr>
        <w:t>4. Project Overview</w:t>
      </w:r>
    </w:p>
    <w:p w:rsidR="00EB78F5" w:rsidRPr="00D221CE" w:rsidRDefault="00964075" w:rsidP="00EB78F5">
      <w:pPr>
        <w:shd w:val="clear" w:color="auto" w:fill="FFFFFF"/>
        <w:spacing w:before="240" w:after="0" w:line="240" w:lineRule="auto"/>
        <w:outlineLvl w:val="1"/>
        <w:rPr>
          <w:rFonts w:eastAsia="Times New Roman" w:cstheme="minorHAnsi"/>
          <w:sz w:val="24"/>
          <w:szCs w:val="24"/>
        </w:rPr>
      </w:pPr>
      <w:r w:rsidRPr="00D221CE">
        <w:rPr>
          <w:rFonts w:eastAsia="Times New Roman" w:cstheme="minorHAnsi"/>
          <w:sz w:val="24"/>
          <w:szCs w:val="24"/>
        </w:rPr>
        <w:t xml:space="preserve">The </w:t>
      </w:r>
      <w:r w:rsidR="00EB78F5" w:rsidRPr="00D221CE">
        <w:rPr>
          <w:rFonts w:eastAsia="Times New Roman" w:cstheme="minorHAnsi"/>
          <w:sz w:val="24"/>
          <w:szCs w:val="24"/>
        </w:rPr>
        <w:t>MPS</w:t>
      </w:r>
      <w:r w:rsidRPr="00D221CE">
        <w:rPr>
          <w:rFonts w:eastAsia="Times New Roman" w:cstheme="minorHAnsi"/>
          <w:sz w:val="24"/>
          <w:szCs w:val="24"/>
        </w:rPr>
        <w:t xml:space="preserve"> Project overview provides detail for how this project will address </w:t>
      </w:r>
      <w:r w:rsidR="00EB78F5" w:rsidRPr="00D221CE">
        <w:rPr>
          <w:rFonts w:eastAsia="Times New Roman" w:cstheme="minorHAnsi"/>
          <w:sz w:val="24"/>
          <w:szCs w:val="24"/>
        </w:rPr>
        <w:t>New Century Wellness group</w:t>
      </w:r>
    </w:p>
    <w:p w:rsidR="00964075" w:rsidRPr="00D221CE" w:rsidRDefault="00964075" w:rsidP="00964075">
      <w:pPr>
        <w:pStyle w:val="Heading2"/>
        <w:shd w:val="clear" w:color="auto" w:fill="FFFFFF"/>
        <w:spacing w:before="240" w:beforeAutospacing="0" w:after="0" w:afterAutospacing="0"/>
        <w:rPr>
          <w:rFonts w:asciiTheme="minorHAnsi" w:hAnsiTheme="minorHAnsi" w:cstheme="minorHAnsi"/>
          <w:bCs w:val="0"/>
          <w:sz w:val="24"/>
          <w:szCs w:val="24"/>
        </w:rPr>
      </w:pPr>
      <w:r w:rsidRPr="00D221CE">
        <w:rPr>
          <w:rFonts w:asciiTheme="minorHAnsi" w:hAnsiTheme="minorHAnsi" w:cstheme="minorHAnsi"/>
          <w:b w:val="0"/>
          <w:bCs w:val="0"/>
          <w:sz w:val="24"/>
          <w:szCs w:val="24"/>
        </w:rPr>
        <w:t xml:space="preserve"> </w:t>
      </w:r>
      <w:r w:rsidR="00EB78F5" w:rsidRPr="00D221CE">
        <w:rPr>
          <w:rFonts w:asciiTheme="minorHAnsi" w:hAnsiTheme="minorHAnsi" w:cstheme="minorHAnsi"/>
          <w:b w:val="0"/>
          <w:bCs w:val="0"/>
          <w:sz w:val="24"/>
          <w:szCs w:val="24"/>
        </w:rPr>
        <w:t>Problem</w:t>
      </w:r>
      <w:r w:rsidRPr="00D221CE">
        <w:rPr>
          <w:rFonts w:asciiTheme="minorHAnsi" w:hAnsiTheme="minorHAnsi" w:cstheme="minorHAnsi"/>
          <w:b w:val="0"/>
          <w:bCs w:val="0"/>
          <w:sz w:val="24"/>
          <w:szCs w:val="24"/>
        </w:rPr>
        <w:t xml:space="preserve">. The overview consists of a project description, goals and objectives for the </w:t>
      </w:r>
      <w:r w:rsidR="00EB78F5" w:rsidRPr="00D221CE">
        <w:rPr>
          <w:rFonts w:asciiTheme="minorHAnsi" w:hAnsiTheme="minorHAnsi" w:cstheme="minorHAnsi"/>
          <w:b w:val="0"/>
          <w:bCs w:val="0"/>
          <w:sz w:val="24"/>
          <w:szCs w:val="24"/>
        </w:rPr>
        <w:t>MPS</w:t>
      </w:r>
      <w:r w:rsidRPr="00D221CE">
        <w:rPr>
          <w:rFonts w:asciiTheme="minorHAnsi" w:hAnsiTheme="minorHAnsi" w:cstheme="minorHAnsi"/>
          <w:b w:val="0"/>
          <w:bCs w:val="0"/>
          <w:sz w:val="24"/>
          <w:szCs w:val="24"/>
        </w:rPr>
        <w:t xml:space="preserve"> Project, project performance criteria, project assumptions, constraints, and major milestones. As the project is approved and moves forward, each of these components will be expanded to include a greater level of detail in working toward the project plan.</w:t>
      </w:r>
      <w:r w:rsidRPr="00D221CE">
        <w:rPr>
          <w:rFonts w:asciiTheme="minorHAnsi" w:hAnsiTheme="minorHAnsi" w:cstheme="minorHAnsi"/>
          <w:b w:val="0"/>
          <w:bCs w:val="0"/>
          <w:sz w:val="24"/>
          <w:szCs w:val="24"/>
        </w:rPr>
        <w:br/>
      </w:r>
      <w:r w:rsidRPr="00D221CE">
        <w:rPr>
          <w:rFonts w:asciiTheme="minorHAnsi" w:hAnsiTheme="minorHAnsi" w:cstheme="minorHAnsi"/>
          <w:b w:val="0"/>
          <w:bCs w:val="0"/>
          <w:sz w:val="24"/>
          <w:szCs w:val="24"/>
        </w:rPr>
        <w:br/>
      </w:r>
      <w:r w:rsidRPr="00D221CE">
        <w:rPr>
          <w:rFonts w:asciiTheme="minorHAnsi" w:hAnsiTheme="minorHAnsi" w:cstheme="minorHAnsi"/>
          <w:bCs w:val="0"/>
          <w:sz w:val="24"/>
          <w:szCs w:val="24"/>
        </w:rPr>
        <w:t>4.1 Project Description</w:t>
      </w:r>
    </w:p>
    <w:p w:rsidR="00964075" w:rsidRPr="00D221CE" w:rsidRDefault="00964075" w:rsidP="00EB78F5">
      <w:pPr>
        <w:shd w:val="clear" w:color="auto" w:fill="FFFFFF"/>
        <w:spacing w:before="240" w:after="0" w:line="240" w:lineRule="auto"/>
        <w:outlineLvl w:val="1"/>
        <w:rPr>
          <w:rFonts w:eastAsia="Times New Roman" w:cstheme="minorHAnsi"/>
          <w:sz w:val="24"/>
          <w:szCs w:val="24"/>
        </w:rPr>
      </w:pPr>
      <w:r w:rsidRPr="00D221CE">
        <w:rPr>
          <w:rFonts w:eastAsia="Times New Roman" w:cstheme="minorHAnsi"/>
          <w:sz w:val="24"/>
          <w:szCs w:val="24"/>
        </w:rPr>
        <w:t xml:space="preserve">The </w:t>
      </w:r>
      <w:r w:rsidR="00EB78F5" w:rsidRPr="00D221CE">
        <w:rPr>
          <w:rFonts w:eastAsia="Times New Roman" w:cstheme="minorHAnsi"/>
          <w:sz w:val="24"/>
          <w:szCs w:val="24"/>
        </w:rPr>
        <w:t>MPS</w:t>
      </w:r>
      <w:r w:rsidRPr="00D221CE">
        <w:rPr>
          <w:rFonts w:eastAsia="Times New Roman" w:cstheme="minorHAnsi"/>
          <w:sz w:val="24"/>
          <w:szCs w:val="24"/>
        </w:rPr>
        <w:t xml:space="preserve"> Project will review and analyze several potential products to replace </w:t>
      </w:r>
      <w:r w:rsidR="00EB78F5" w:rsidRPr="00D221CE">
        <w:rPr>
          <w:rFonts w:eastAsia="Times New Roman" w:cstheme="minorHAnsi"/>
          <w:sz w:val="24"/>
          <w:szCs w:val="24"/>
        </w:rPr>
        <w:t>New Century Wellness group</w:t>
      </w:r>
      <w:r w:rsidR="00EB78F5" w:rsidRPr="00D221CE">
        <w:rPr>
          <w:rFonts w:eastAsia="Times New Roman" w:cstheme="minorHAnsi"/>
          <w:sz w:val="24"/>
          <w:szCs w:val="24"/>
        </w:rPr>
        <w:t xml:space="preserve">’s </w:t>
      </w:r>
      <w:r w:rsidRPr="00D221CE">
        <w:rPr>
          <w:rFonts w:eastAsia="Times New Roman" w:cstheme="minorHAnsi"/>
          <w:sz w:val="24"/>
          <w:szCs w:val="24"/>
        </w:rPr>
        <w:t xml:space="preserve">paper based system with a web-based platform. This will be done by determining and selecting a product which adequately replaces our existing system and still allows for growth for the next 10 years. Once selected, the project will replace our existing system in a phased implementation approach and be completed once the new system is operational and the </w:t>
      </w:r>
      <w:r w:rsidR="00EB78F5" w:rsidRPr="00D221CE">
        <w:rPr>
          <w:rFonts w:eastAsia="Times New Roman" w:cstheme="minorHAnsi"/>
          <w:sz w:val="24"/>
          <w:szCs w:val="24"/>
        </w:rPr>
        <w:t>existing</w:t>
      </w:r>
      <w:r w:rsidRPr="00D221CE">
        <w:rPr>
          <w:rFonts w:eastAsia="Times New Roman" w:cstheme="minorHAnsi"/>
          <w:sz w:val="24"/>
          <w:szCs w:val="24"/>
        </w:rPr>
        <w:t xml:space="preserve"> system is archived and no longer in use.</w:t>
      </w:r>
    </w:p>
    <w:p w:rsidR="00964075" w:rsidRPr="00D221CE" w:rsidRDefault="00EB78F5" w:rsidP="00EB78F5">
      <w:pPr>
        <w:shd w:val="clear" w:color="auto" w:fill="FFFFFF"/>
        <w:spacing w:before="240" w:after="0" w:line="240" w:lineRule="auto"/>
        <w:outlineLvl w:val="1"/>
        <w:rPr>
          <w:rFonts w:eastAsia="Times New Roman" w:cstheme="minorHAnsi"/>
          <w:sz w:val="24"/>
          <w:szCs w:val="24"/>
        </w:rPr>
      </w:pPr>
      <w:r w:rsidRPr="00D221CE">
        <w:rPr>
          <w:rFonts w:eastAsia="Times New Roman" w:cstheme="minorHAnsi"/>
          <w:sz w:val="24"/>
          <w:szCs w:val="24"/>
        </w:rPr>
        <w:t>New Century Wellness group</w:t>
      </w:r>
      <w:r w:rsidRPr="00D221CE">
        <w:rPr>
          <w:rFonts w:eastAsia="Times New Roman" w:cstheme="minorHAnsi"/>
          <w:sz w:val="24"/>
          <w:szCs w:val="24"/>
        </w:rPr>
        <w:t xml:space="preserve"> </w:t>
      </w:r>
      <w:r w:rsidR="00964075" w:rsidRPr="00D221CE">
        <w:rPr>
          <w:rFonts w:eastAsia="Times New Roman" w:cstheme="minorHAnsi"/>
          <w:sz w:val="24"/>
          <w:szCs w:val="24"/>
        </w:rPr>
        <w:t>will issue a Request for Information in order to determine which products are immediately available to meet needs. Once the product is acquired, all implementation and data population will be conducted with internal resources.</w:t>
      </w:r>
    </w:p>
    <w:p w:rsidR="00964075" w:rsidRPr="00D221CE" w:rsidRDefault="00964075" w:rsidP="00964075">
      <w:pPr>
        <w:pStyle w:val="Heading2"/>
        <w:shd w:val="clear" w:color="auto" w:fill="FFFFFF"/>
        <w:spacing w:before="240" w:beforeAutospacing="0" w:after="0" w:afterAutospacing="0"/>
        <w:rPr>
          <w:rFonts w:asciiTheme="minorHAnsi" w:hAnsiTheme="minorHAnsi" w:cstheme="minorHAnsi"/>
          <w:bCs w:val="0"/>
          <w:sz w:val="24"/>
          <w:szCs w:val="24"/>
        </w:rPr>
      </w:pPr>
      <w:r w:rsidRPr="00D221CE">
        <w:rPr>
          <w:rFonts w:asciiTheme="minorHAnsi" w:hAnsiTheme="minorHAnsi" w:cstheme="minorHAnsi"/>
          <w:b w:val="0"/>
          <w:bCs w:val="0"/>
          <w:sz w:val="24"/>
          <w:szCs w:val="24"/>
        </w:rPr>
        <w:br/>
      </w:r>
      <w:r w:rsidRPr="00D221CE">
        <w:rPr>
          <w:rFonts w:asciiTheme="minorHAnsi" w:hAnsiTheme="minorHAnsi" w:cstheme="minorHAnsi"/>
          <w:bCs w:val="0"/>
          <w:sz w:val="24"/>
          <w:szCs w:val="24"/>
        </w:rPr>
        <w:t>4.2 Goals and Objectives</w:t>
      </w:r>
    </w:p>
    <w:p w:rsidR="00EB78F5" w:rsidRPr="00D221CE" w:rsidRDefault="00964075" w:rsidP="00EB78F5">
      <w:pPr>
        <w:shd w:val="clear" w:color="auto" w:fill="FFFFFF"/>
        <w:spacing w:before="240" w:after="0" w:line="240" w:lineRule="auto"/>
        <w:outlineLvl w:val="1"/>
        <w:rPr>
          <w:rFonts w:eastAsia="Times New Roman" w:cstheme="minorHAnsi"/>
          <w:sz w:val="24"/>
          <w:szCs w:val="24"/>
        </w:rPr>
      </w:pPr>
      <w:r w:rsidRPr="00D221CE">
        <w:rPr>
          <w:rFonts w:eastAsia="Times New Roman" w:cstheme="minorHAnsi"/>
          <w:sz w:val="24"/>
          <w:szCs w:val="24"/>
        </w:rPr>
        <w:t xml:space="preserve">The </w:t>
      </w:r>
      <w:r w:rsidR="00EB78F5" w:rsidRPr="00D221CE">
        <w:rPr>
          <w:rFonts w:eastAsia="Times New Roman" w:cstheme="minorHAnsi"/>
          <w:sz w:val="24"/>
          <w:szCs w:val="24"/>
        </w:rPr>
        <w:t>MPS</w:t>
      </w:r>
      <w:r w:rsidRPr="00D221CE">
        <w:rPr>
          <w:rFonts w:eastAsia="Times New Roman" w:cstheme="minorHAnsi"/>
          <w:sz w:val="24"/>
          <w:szCs w:val="24"/>
        </w:rPr>
        <w:t xml:space="preserve"> Project directly supports several of the goals and objectives established by </w:t>
      </w:r>
      <w:r w:rsidR="00EB78F5" w:rsidRPr="00D221CE">
        <w:rPr>
          <w:rFonts w:eastAsia="Times New Roman" w:cstheme="minorHAnsi"/>
          <w:sz w:val="24"/>
          <w:szCs w:val="24"/>
        </w:rPr>
        <w:t>New Century Wellness group</w:t>
      </w:r>
    </w:p>
    <w:p w:rsidR="00964075" w:rsidRPr="00D221CE" w:rsidRDefault="00964075" w:rsidP="00964075">
      <w:pPr>
        <w:spacing w:before="240" w:after="0" w:line="240" w:lineRule="auto"/>
        <w:rPr>
          <w:rFonts w:eastAsia="Times New Roman" w:cstheme="minorHAnsi"/>
          <w:sz w:val="24"/>
          <w:szCs w:val="24"/>
        </w:rPr>
      </w:pPr>
      <w:r w:rsidRPr="00D221CE">
        <w:rPr>
          <w:rFonts w:eastAsia="Times New Roman" w:cstheme="minorHAnsi"/>
          <w:sz w:val="24"/>
          <w:szCs w:val="24"/>
        </w:rPr>
        <w:t>. The following table lists the business goals and objectives that the SM Project supports and how it supports them:</w:t>
      </w: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5670"/>
      </w:tblGrid>
      <w:tr w:rsidR="00D221CE" w:rsidRPr="00D221CE" w:rsidTr="00A17B70">
        <w:trPr>
          <w:cantSplit/>
          <w:tblHeader/>
        </w:trPr>
        <w:tc>
          <w:tcPr>
            <w:tcW w:w="2790" w:type="dxa"/>
            <w:shd w:val="clear" w:color="auto" w:fill="E6E6E6"/>
            <w:vAlign w:val="center"/>
          </w:tcPr>
          <w:p w:rsidR="00964075" w:rsidRPr="00D221CE" w:rsidRDefault="00964075" w:rsidP="00A17B70">
            <w:pPr>
              <w:pStyle w:val="TableText"/>
              <w:tabs>
                <w:tab w:val="left" w:pos="0"/>
              </w:tabs>
              <w:spacing w:line="240" w:lineRule="auto"/>
              <w:rPr>
                <w:rFonts w:asciiTheme="minorHAnsi" w:hAnsiTheme="minorHAnsi" w:cstheme="minorHAnsi"/>
                <w:sz w:val="24"/>
              </w:rPr>
            </w:pPr>
            <w:r w:rsidRPr="00D221CE">
              <w:rPr>
                <w:rFonts w:asciiTheme="minorHAnsi" w:hAnsiTheme="minorHAnsi" w:cstheme="minorHAnsi"/>
                <w:sz w:val="24"/>
              </w:rPr>
              <w:t>Business Goal/Objective</w:t>
            </w:r>
          </w:p>
        </w:tc>
        <w:tc>
          <w:tcPr>
            <w:tcW w:w="5670" w:type="dxa"/>
            <w:shd w:val="clear" w:color="auto" w:fill="E6E6E6"/>
            <w:vAlign w:val="center"/>
          </w:tcPr>
          <w:p w:rsidR="00964075" w:rsidRPr="00D221CE" w:rsidRDefault="00964075" w:rsidP="00A17B70">
            <w:pPr>
              <w:pStyle w:val="TableText"/>
              <w:tabs>
                <w:tab w:val="left" w:pos="90"/>
              </w:tabs>
              <w:spacing w:line="240" w:lineRule="auto"/>
              <w:rPr>
                <w:rFonts w:asciiTheme="minorHAnsi" w:hAnsiTheme="minorHAnsi" w:cstheme="minorHAnsi"/>
                <w:sz w:val="24"/>
              </w:rPr>
            </w:pPr>
            <w:r w:rsidRPr="00D221CE">
              <w:rPr>
                <w:rFonts w:asciiTheme="minorHAnsi" w:hAnsiTheme="minorHAnsi" w:cstheme="minorHAnsi"/>
                <w:sz w:val="24"/>
              </w:rPr>
              <w:t>Description</w:t>
            </w:r>
          </w:p>
        </w:tc>
      </w:tr>
      <w:tr w:rsidR="00D221CE" w:rsidRPr="00D221CE" w:rsidTr="00A17B70">
        <w:trPr>
          <w:cantSplit/>
        </w:trPr>
        <w:tc>
          <w:tcPr>
            <w:tcW w:w="2790" w:type="dxa"/>
            <w:vAlign w:val="center"/>
          </w:tcPr>
          <w:p w:rsidR="00964075" w:rsidRPr="00D221CE" w:rsidRDefault="00964075" w:rsidP="0018632D">
            <w:pPr>
              <w:pStyle w:val="TableText"/>
              <w:tabs>
                <w:tab w:val="left" w:pos="-252"/>
                <w:tab w:val="left" w:pos="-162"/>
                <w:tab w:val="left" w:pos="0"/>
              </w:tabs>
              <w:spacing w:line="240" w:lineRule="auto"/>
              <w:ind w:left="18" w:right="108"/>
              <w:rPr>
                <w:rFonts w:asciiTheme="minorHAnsi" w:hAnsiTheme="minorHAnsi" w:cstheme="minorHAnsi"/>
                <w:sz w:val="24"/>
              </w:rPr>
            </w:pPr>
            <w:r w:rsidRPr="00D221CE">
              <w:rPr>
                <w:rFonts w:asciiTheme="minorHAnsi" w:hAnsiTheme="minorHAnsi" w:cstheme="minorHAnsi"/>
                <w:sz w:val="24"/>
              </w:rPr>
              <w:t xml:space="preserve">Timely and accurate </w:t>
            </w:r>
            <w:r w:rsidR="0018632D" w:rsidRPr="00D221CE">
              <w:rPr>
                <w:rFonts w:asciiTheme="minorHAnsi" w:hAnsiTheme="minorHAnsi" w:cstheme="minorHAnsi"/>
                <w:sz w:val="24"/>
              </w:rPr>
              <w:t>schedule</w:t>
            </w:r>
          </w:p>
        </w:tc>
        <w:tc>
          <w:tcPr>
            <w:tcW w:w="5670" w:type="dxa"/>
            <w:vAlign w:val="center"/>
          </w:tcPr>
          <w:p w:rsidR="00964075" w:rsidRPr="00D221CE" w:rsidRDefault="0018632D" w:rsidP="00EB78F5">
            <w:pPr>
              <w:pStyle w:val="TableText"/>
              <w:tabs>
                <w:tab w:val="left" w:pos="90"/>
              </w:tabs>
              <w:spacing w:line="240" w:lineRule="auto"/>
              <w:rPr>
                <w:rFonts w:asciiTheme="minorHAnsi" w:hAnsiTheme="minorHAnsi" w:cstheme="minorHAnsi"/>
                <w:sz w:val="24"/>
              </w:rPr>
            </w:pPr>
            <w:r w:rsidRPr="00D221CE">
              <w:rPr>
                <w:rFonts w:asciiTheme="minorHAnsi" w:hAnsiTheme="minorHAnsi" w:cstheme="minorHAnsi"/>
                <w:sz w:val="24"/>
              </w:rPr>
              <w:t xml:space="preserve">MPS </w:t>
            </w:r>
            <w:r w:rsidR="00964075" w:rsidRPr="00D221CE">
              <w:rPr>
                <w:rFonts w:asciiTheme="minorHAnsi" w:hAnsiTheme="minorHAnsi" w:cstheme="minorHAnsi"/>
                <w:sz w:val="24"/>
              </w:rPr>
              <w:t xml:space="preserve"> will allow </w:t>
            </w:r>
            <w:r w:rsidRPr="00D221CE">
              <w:rPr>
                <w:rFonts w:asciiTheme="minorHAnsi" w:hAnsiTheme="minorHAnsi" w:cstheme="minorHAnsi"/>
                <w:sz w:val="24"/>
              </w:rPr>
              <w:t>feasibility in scheduling appointments</w:t>
            </w:r>
          </w:p>
        </w:tc>
      </w:tr>
      <w:tr w:rsidR="00D221CE" w:rsidRPr="00D221CE" w:rsidTr="00A17B70">
        <w:trPr>
          <w:cantSplit/>
        </w:trPr>
        <w:tc>
          <w:tcPr>
            <w:tcW w:w="2790" w:type="dxa"/>
            <w:vAlign w:val="center"/>
          </w:tcPr>
          <w:p w:rsidR="00964075" w:rsidRPr="00D221CE" w:rsidRDefault="00964075" w:rsidP="00A17B70">
            <w:pPr>
              <w:pStyle w:val="TableText"/>
              <w:tabs>
                <w:tab w:val="left" w:pos="-522"/>
                <w:tab w:val="left" w:pos="0"/>
              </w:tabs>
              <w:spacing w:line="240" w:lineRule="auto"/>
              <w:rPr>
                <w:rFonts w:asciiTheme="minorHAnsi" w:hAnsiTheme="minorHAnsi" w:cstheme="minorHAnsi"/>
                <w:sz w:val="24"/>
              </w:rPr>
            </w:pPr>
            <w:r w:rsidRPr="00D221CE">
              <w:rPr>
                <w:rFonts w:asciiTheme="minorHAnsi" w:hAnsiTheme="minorHAnsi" w:cstheme="minorHAnsi"/>
                <w:sz w:val="24"/>
              </w:rPr>
              <w:t>Improve staff efficiency</w:t>
            </w:r>
          </w:p>
        </w:tc>
        <w:tc>
          <w:tcPr>
            <w:tcW w:w="5670" w:type="dxa"/>
            <w:vAlign w:val="center"/>
          </w:tcPr>
          <w:p w:rsidR="00964075" w:rsidRPr="00D221CE" w:rsidRDefault="00964075" w:rsidP="0018632D">
            <w:pPr>
              <w:pStyle w:val="TableText"/>
              <w:tabs>
                <w:tab w:val="left" w:pos="90"/>
              </w:tabs>
              <w:spacing w:line="240" w:lineRule="auto"/>
              <w:rPr>
                <w:rFonts w:asciiTheme="minorHAnsi" w:hAnsiTheme="minorHAnsi" w:cstheme="minorHAnsi"/>
                <w:sz w:val="24"/>
              </w:rPr>
            </w:pPr>
            <w:r w:rsidRPr="00D221CE">
              <w:rPr>
                <w:rFonts w:asciiTheme="minorHAnsi" w:hAnsiTheme="minorHAnsi" w:cstheme="minorHAnsi"/>
                <w:sz w:val="24"/>
              </w:rPr>
              <w:t xml:space="preserve">Fewer staff required for managing these </w:t>
            </w:r>
            <w:r w:rsidR="0018632D" w:rsidRPr="00D221CE">
              <w:rPr>
                <w:rFonts w:asciiTheme="minorHAnsi" w:hAnsiTheme="minorHAnsi" w:cstheme="minorHAnsi"/>
                <w:sz w:val="24"/>
              </w:rPr>
              <w:t>tasks</w:t>
            </w:r>
            <w:r w:rsidRPr="00D221CE">
              <w:rPr>
                <w:rFonts w:asciiTheme="minorHAnsi" w:hAnsiTheme="minorHAnsi" w:cstheme="minorHAnsi"/>
                <w:sz w:val="24"/>
              </w:rPr>
              <w:t xml:space="preserve"> will improve efficiency</w:t>
            </w:r>
          </w:p>
        </w:tc>
      </w:tr>
      <w:tr w:rsidR="00D221CE" w:rsidRPr="00D221CE" w:rsidTr="00A17B70">
        <w:trPr>
          <w:cantSplit/>
        </w:trPr>
        <w:tc>
          <w:tcPr>
            <w:tcW w:w="2790" w:type="dxa"/>
            <w:vAlign w:val="center"/>
          </w:tcPr>
          <w:p w:rsidR="00964075" w:rsidRPr="00D221CE" w:rsidRDefault="00964075" w:rsidP="00A17B70">
            <w:pPr>
              <w:pStyle w:val="TableText"/>
              <w:tabs>
                <w:tab w:val="left" w:pos="-522"/>
                <w:tab w:val="left" w:pos="0"/>
              </w:tabs>
              <w:spacing w:line="240" w:lineRule="auto"/>
              <w:rPr>
                <w:rFonts w:asciiTheme="minorHAnsi" w:hAnsiTheme="minorHAnsi" w:cstheme="minorHAnsi"/>
                <w:sz w:val="24"/>
              </w:rPr>
            </w:pPr>
            <w:r w:rsidRPr="00D221CE">
              <w:rPr>
                <w:rFonts w:asciiTheme="minorHAnsi" w:hAnsiTheme="minorHAnsi" w:cstheme="minorHAnsi"/>
                <w:sz w:val="24"/>
              </w:rPr>
              <w:lastRenderedPageBreak/>
              <w:t>Reduce staff turnover</w:t>
            </w:r>
          </w:p>
        </w:tc>
        <w:tc>
          <w:tcPr>
            <w:tcW w:w="5670" w:type="dxa"/>
            <w:vAlign w:val="center"/>
          </w:tcPr>
          <w:p w:rsidR="00964075" w:rsidRPr="00D221CE" w:rsidRDefault="00964075" w:rsidP="00EB78F5">
            <w:pPr>
              <w:pStyle w:val="TableText"/>
              <w:tabs>
                <w:tab w:val="left" w:pos="90"/>
              </w:tabs>
              <w:spacing w:line="240" w:lineRule="auto"/>
              <w:rPr>
                <w:rFonts w:asciiTheme="minorHAnsi" w:hAnsiTheme="minorHAnsi" w:cstheme="minorHAnsi"/>
                <w:sz w:val="24"/>
              </w:rPr>
            </w:pPr>
            <w:r w:rsidRPr="00D221CE">
              <w:rPr>
                <w:rFonts w:asciiTheme="minorHAnsi" w:hAnsiTheme="minorHAnsi" w:cstheme="minorHAnsi"/>
                <w:sz w:val="24"/>
              </w:rPr>
              <w:t xml:space="preserve">Greater autonomy and flexibility will address staff and </w:t>
            </w:r>
            <w:r w:rsidR="00EB78F5" w:rsidRPr="00D221CE">
              <w:rPr>
                <w:rFonts w:asciiTheme="minorHAnsi" w:hAnsiTheme="minorHAnsi" w:cstheme="minorHAnsi"/>
                <w:sz w:val="24"/>
              </w:rPr>
              <w:t>patients</w:t>
            </w:r>
            <w:r w:rsidRPr="00D221CE">
              <w:rPr>
                <w:rFonts w:asciiTheme="minorHAnsi" w:hAnsiTheme="minorHAnsi" w:cstheme="minorHAnsi"/>
                <w:sz w:val="24"/>
              </w:rPr>
              <w:t xml:space="preserve"> concerns and allow </w:t>
            </w:r>
            <w:r w:rsidR="00EB78F5" w:rsidRPr="00D221CE">
              <w:rPr>
                <w:rFonts w:asciiTheme="minorHAnsi" w:hAnsiTheme="minorHAnsi" w:cstheme="minorHAnsi"/>
                <w:sz w:val="24"/>
              </w:rPr>
              <w:t>staff</w:t>
            </w:r>
            <w:r w:rsidRPr="00D221CE">
              <w:rPr>
                <w:rFonts w:asciiTheme="minorHAnsi" w:hAnsiTheme="minorHAnsi" w:cstheme="minorHAnsi"/>
                <w:sz w:val="24"/>
              </w:rPr>
              <w:t xml:space="preserve">  to focus on </w:t>
            </w:r>
            <w:r w:rsidR="00EB78F5" w:rsidRPr="00D221CE">
              <w:rPr>
                <w:rFonts w:asciiTheme="minorHAnsi" w:hAnsiTheme="minorHAnsi" w:cstheme="minorHAnsi"/>
                <w:sz w:val="24"/>
              </w:rPr>
              <w:t xml:space="preserve">main </w:t>
            </w:r>
            <w:r w:rsidRPr="00D221CE">
              <w:rPr>
                <w:rFonts w:asciiTheme="minorHAnsi" w:hAnsiTheme="minorHAnsi" w:cstheme="minorHAnsi"/>
                <w:sz w:val="24"/>
              </w:rPr>
              <w:t>tasks</w:t>
            </w:r>
          </w:p>
        </w:tc>
      </w:tr>
      <w:tr w:rsidR="00D221CE" w:rsidRPr="00D221CE" w:rsidTr="00A17B70">
        <w:trPr>
          <w:cantSplit/>
        </w:trPr>
        <w:tc>
          <w:tcPr>
            <w:tcW w:w="2790" w:type="dxa"/>
            <w:vAlign w:val="center"/>
          </w:tcPr>
          <w:p w:rsidR="00964075" w:rsidRPr="00D221CE" w:rsidRDefault="00964075" w:rsidP="00A17B70">
            <w:pPr>
              <w:pStyle w:val="TableText"/>
              <w:tabs>
                <w:tab w:val="left" w:pos="-522"/>
                <w:tab w:val="left" w:pos="0"/>
              </w:tabs>
              <w:spacing w:line="240" w:lineRule="auto"/>
              <w:rPr>
                <w:rFonts w:asciiTheme="minorHAnsi" w:hAnsiTheme="minorHAnsi" w:cstheme="minorHAnsi"/>
                <w:sz w:val="24"/>
              </w:rPr>
            </w:pPr>
            <w:r w:rsidRPr="00D221CE">
              <w:rPr>
                <w:rFonts w:asciiTheme="minorHAnsi" w:hAnsiTheme="minorHAnsi" w:cstheme="minorHAnsi"/>
                <w:sz w:val="24"/>
              </w:rPr>
              <w:t>Reduce overhead costs</w:t>
            </w:r>
          </w:p>
        </w:tc>
        <w:tc>
          <w:tcPr>
            <w:tcW w:w="5670" w:type="dxa"/>
            <w:vAlign w:val="center"/>
          </w:tcPr>
          <w:p w:rsidR="00964075" w:rsidRPr="00D221CE" w:rsidRDefault="00964075" w:rsidP="00EB78F5">
            <w:pPr>
              <w:pStyle w:val="TableText"/>
              <w:tabs>
                <w:tab w:val="left" w:pos="90"/>
              </w:tabs>
              <w:spacing w:line="240" w:lineRule="auto"/>
              <w:rPr>
                <w:rFonts w:asciiTheme="minorHAnsi" w:hAnsiTheme="minorHAnsi" w:cstheme="minorHAnsi"/>
                <w:sz w:val="24"/>
              </w:rPr>
            </w:pPr>
            <w:r w:rsidRPr="00D221CE">
              <w:rPr>
                <w:rFonts w:asciiTheme="minorHAnsi" w:hAnsiTheme="minorHAnsi" w:cstheme="minorHAnsi"/>
                <w:sz w:val="24"/>
              </w:rPr>
              <w:t xml:space="preserve">Fewer staff required will reduce the </w:t>
            </w:r>
            <w:r w:rsidR="00EB78F5" w:rsidRPr="00D221CE">
              <w:rPr>
                <w:rFonts w:asciiTheme="minorHAnsi" w:hAnsiTheme="minorHAnsi" w:cstheme="minorHAnsi"/>
                <w:sz w:val="24"/>
              </w:rPr>
              <w:t>organization’s</w:t>
            </w:r>
            <w:r w:rsidRPr="00D221CE">
              <w:rPr>
                <w:rFonts w:asciiTheme="minorHAnsi" w:hAnsiTheme="minorHAnsi" w:cstheme="minorHAnsi"/>
                <w:sz w:val="24"/>
              </w:rPr>
              <w:t xml:space="preserve"> overhead</w:t>
            </w:r>
          </w:p>
        </w:tc>
      </w:tr>
    </w:tbl>
    <w:p w:rsidR="00964075" w:rsidRPr="00D221CE" w:rsidRDefault="00964075" w:rsidP="00964075">
      <w:pPr>
        <w:pStyle w:val="Heading2"/>
        <w:shd w:val="clear" w:color="auto" w:fill="FFFFFF"/>
        <w:spacing w:before="240" w:beforeAutospacing="0" w:after="0" w:afterAutospacing="0"/>
        <w:rPr>
          <w:rFonts w:asciiTheme="minorHAnsi" w:hAnsiTheme="minorHAnsi" w:cstheme="minorHAnsi"/>
          <w:bCs w:val="0"/>
          <w:sz w:val="24"/>
          <w:szCs w:val="24"/>
        </w:rPr>
      </w:pPr>
      <w:bookmarkStart w:id="0" w:name="_GoBack"/>
      <w:bookmarkEnd w:id="0"/>
      <w:r w:rsidRPr="00D221CE">
        <w:rPr>
          <w:rFonts w:asciiTheme="minorHAnsi" w:hAnsiTheme="minorHAnsi" w:cstheme="minorHAnsi"/>
          <w:b w:val="0"/>
          <w:bCs w:val="0"/>
          <w:sz w:val="24"/>
          <w:szCs w:val="24"/>
        </w:rPr>
        <w:br/>
      </w:r>
      <w:r w:rsidRPr="00D221CE">
        <w:rPr>
          <w:rFonts w:asciiTheme="minorHAnsi" w:hAnsiTheme="minorHAnsi" w:cstheme="minorHAnsi"/>
          <w:b w:val="0"/>
          <w:bCs w:val="0"/>
          <w:sz w:val="24"/>
          <w:szCs w:val="24"/>
        </w:rPr>
        <w:br/>
      </w:r>
      <w:r w:rsidRPr="00D221CE">
        <w:rPr>
          <w:rFonts w:asciiTheme="minorHAnsi" w:hAnsiTheme="minorHAnsi" w:cstheme="minorHAnsi"/>
          <w:bCs w:val="0"/>
          <w:sz w:val="24"/>
          <w:szCs w:val="24"/>
        </w:rPr>
        <w:t>4.3 Project Performance</w:t>
      </w:r>
    </w:p>
    <w:p w:rsidR="00964075" w:rsidRPr="00D221CE" w:rsidRDefault="00964075" w:rsidP="00964075">
      <w:pPr>
        <w:spacing w:before="240" w:after="0" w:line="240" w:lineRule="auto"/>
        <w:rPr>
          <w:rFonts w:eastAsia="Times New Roman" w:cstheme="minorHAnsi"/>
          <w:sz w:val="24"/>
          <w:szCs w:val="24"/>
        </w:rPr>
      </w:pPr>
      <w:r w:rsidRPr="00D221CE">
        <w:rPr>
          <w:rFonts w:eastAsia="Times New Roman" w:cstheme="minorHAnsi"/>
          <w:sz w:val="24"/>
          <w:szCs w:val="24"/>
        </w:rPr>
        <w:t>The following table lists the key resources, processes, or services and their anticipated business outcomes in measuring the performance of the project. These performance measures will be quantified and further defined in the detailed project plan.</w:t>
      </w:r>
    </w:p>
    <w:p w:rsidR="00964075" w:rsidRPr="00D221CE" w:rsidRDefault="00964075" w:rsidP="00964075">
      <w:pPr>
        <w:spacing w:before="240" w:after="0" w:line="240" w:lineRule="auto"/>
        <w:rPr>
          <w:rFonts w:eastAsia="Times New Roman" w:cstheme="minorHAnsi"/>
          <w:sz w:val="24"/>
          <w:szCs w:val="24"/>
        </w:rPr>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55"/>
        <w:gridCol w:w="5905"/>
      </w:tblGrid>
      <w:tr w:rsidR="00D221CE" w:rsidRPr="00D221CE" w:rsidTr="00A17B70">
        <w:trPr>
          <w:cantSplit/>
          <w:trHeight w:val="201"/>
          <w:tblHeader/>
        </w:trPr>
        <w:tc>
          <w:tcPr>
            <w:tcW w:w="2555" w:type="dxa"/>
            <w:shd w:val="clear" w:color="auto" w:fill="E6E6E6"/>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Key Resource/Process/Service</w:t>
            </w:r>
          </w:p>
        </w:tc>
        <w:tc>
          <w:tcPr>
            <w:tcW w:w="5905" w:type="dxa"/>
            <w:shd w:val="clear" w:color="auto" w:fill="E6E6E6"/>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Performance Measure</w:t>
            </w:r>
          </w:p>
        </w:tc>
      </w:tr>
      <w:tr w:rsidR="00D221CE" w:rsidRPr="00D221CE" w:rsidTr="00A17B70">
        <w:trPr>
          <w:cantSplit/>
          <w:trHeight w:val="604"/>
        </w:trPr>
        <w:tc>
          <w:tcPr>
            <w:tcW w:w="2555" w:type="dxa"/>
            <w:vAlign w:val="center"/>
          </w:tcPr>
          <w:p w:rsidR="0018632D" w:rsidRPr="00D221CE" w:rsidRDefault="0018632D" w:rsidP="0018632D">
            <w:pPr>
              <w:pStyle w:val="NormalWeb"/>
              <w:numPr>
                <w:ilvl w:val="0"/>
                <w:numId w:val="9"/>
              </w:numPr>
              <w:shd w:val="clear" w:color="auto" w:fill="FFFFFF"/>
              <w:spacing w:before="0" w:beforeAutospacing="0" w:after="0" w:afterAutospacing="0" w:line="480" w:lineRule="auto"/>
            </w:pPr>
            <w:r w:rsidRPr="00D221CE">
              <w:t>Patient Scheduling</w:t>
            </w:r>
          </w:p>
          <w:p w:rsidR="00964075" w:rsidRPr="00D221CE" w:rsidRDefault="00964075" w:rsidP="00A17B70">
            <w:pPr>
              <w:pStyle w:val="TableText"/>
              <w:spacing w:line="240" w:lineRule="auto"/>
              <w:rPr>
                <w:rFonts w:asciiTheme="minorHAnsi" w:hAnsiTheme="minorHAnsi" w:cstheme="minorHAnsi"/>
                <w:sz w:val="24"/>
              </w:rPr>
            </w:pPr>
          </w:p>
        </w:tc>
        <w:tc>
          <w:tcPr>
            <w:tcW w:w="5905" w:type="dxa"/>
            <w:vAlign w:val="center"/>
          </w:tcPr>
          <w:p w:rsidR="00964075" w:rsidRPr="00D221CE" w:rsidRDefault="00964075" w:rsidP="0018632D">
            <w:pPr>
              <w:pStyle w:val="TableText"/>
              <w:spacing w:line="240" w:lineRule="auto"/>
              <w:rPr>
                <w:rFonts w:asciiTheme="minorHAnsi" w:hAnsiTheme="minorHAnsi" w:cstheme="minorHAnsi"/>
                <w:sz w:val="24"/>
              </w:rPr>
            </w:pPr>
            <w:r w:rsidRPr="00D221CE">
              <w:rPr>
                <w:rFonts w:asciiTheme="minorHAnsi" w:hAnsiTheme="minorHAnsi" w:cstheme="minorHAnsi"/>
                <w:sz w:val="24"/>
              </w:rPr>
              <w:t xml:space="preserve">The web-based system will make easy to keep record of </w:t>
            </w:r>
            <w:r w:rsidR="0018632D" w:rsidRPr="00D221CE">
              <w:rPr>
                <w:rFonts w:asciiTheme="minorHAnsi" w:hAnsiTheme="minorHAnsi" w:cstheme="minorHAnsi"/>
                <w:sz w:val="24"/>
              </w:rPr>
              <w:t>patient scheduling</w:t>
            </w:r>
          </w:p>
        </w:tc>
      </w:tr>
      <w:tr w:rsidR="00D221CE" w:rsidRPr="00D221CE" w:rsidTr="00A17B70">
        <w:trPr>
          <w:cantSplit/>
          <w:trHeight w:val="403"/>
        </w:trPr>
        <w:tc>
          <w:tcPr>
            <w:tcW w:w="2555" w:type="dxa"/>
            <w:vAlign w:val="center"/>
          </w:tcPr>
          <w:p w:rsidR="00964075" w:rsidRPr="00D221CE" w:rsidRDefault="0018632D" w:rsidP="00A17B70">
            <w:pPr>
              <w:pStyle w:val="TableText"/>
              <w:spacing w:line="240" w:lineRule="auto"/>
              <w:rPr>
                <w:rFonts w:asciiTheme="minorHAnsi" w:hAnsiTheme="minorHAnsi" w:cstheme="minorHAnsi"/>
                <w:sz w:val="24"/>
              </w:rPr>
            </w:pPr>
            <w:r w:rsidRPr="00D221CE">
              <w:rPr>
                <w:sz w:val="24"/>
              </w:rPr>
              <w:t>Payroll, Tax reporting, profit distribution</w:t>
            </w:r>
          </w:p>
        </w:tc>
        <w:tc>
          <w:tcPr>
            <w:tcW w:w="5905" w:type="dxa"/>
            <w:vAlign w:val="center"/>
          </w:tcPr>
          <w:p w:rsidR="00964075" w:rsidRPr="00D221CE" w:rsidRDefault="0018632D"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 xml:space="preserve">New system will make </w:t>
            </w:r>
            <w:r w:rsidRPr="00D221CE">
              <w:rPr>
                <w:sz w:val="24"/>
              </w:rPr>
              <w:t>Payroll, Tax reporting, profit distribution feasible.</w:t>
            </w:r>
          </w:p>
        </w:tc>
      </w:tr>
      <w:tr w:rsidR="00D221CE" w:rsidRPr="00D221CE" w:rsidTr="00A17B70">
        <w:trPr>
          <w:cantSplit/>
          <w:trHeight w:val="604"/>
        </w:trPr>
        <w:tc>
          <w:tcPr>
            <w:tcW w:w="2555" w:type="dxa"/>
            <w:vAlign w:val="center"/>
          </w:tcPr>
          <w:p w:rsidR="0018632D" w:rsidRPr="00D221CE" w:rsidRDefault="0018632D" w:rsidP="0018632D">
            <w:pPr>
              <w:pStyle w:val="NormalWeb"/>
              <w:numPr>
                <w:ilvl w:val="0"/>
                <w:numId w:val="10"/>
              </w:numPr>
              <w:shd w:val="clear" w:color="auto" w:fill="FFFFFF"/>
              <w:spacing w:before="0" w:beforeAutospacing="0" w:after="0" w:afterAutospacing="0" w:line="480" w:lineRule="auto"/>
              <w:rPr>
                <w:rFonts w:asciiTheme="minorHAnsi" w:hAnsiTheme="minorHAnsi" w:cstheme="minorHAnsi"/>
              </w:rPr>
            </w:pPr>
            <w:r w:rsidRPr="00D221CE">
              <w:rPr>
                <w:rFonts w:asciiTheme="minorHAnsi" w:hAnsiTheme="minorHAnsi" w:cstheme="minorHAnsi"/>
              </w:rPr>
              <w:t xml:space="preserve">Medical supplies </w:t>
            </w:r>
            <w:r w:rsidRPr="00D221CE">
              <w:rPr>
                <w:rFonts w:asciiTheme="minorHAnsi" w:hAnsiTheme="minorHAnsi" w:cstheme="minorHAnsi"/>
              </w:rPr>
              <w:t>management:</w:t>
            </w:r>
          </w:p>
          <w:p w:rsidR="00964075" w:rsidRPr="00D221CE" w:rsidRDefault="00964075" w:rsidP="00A17B70">
            <w:pPr>
              <w:pStyle w:val="TableText"/>
              <w:spacing w:line="240" w:lineRule="auto"/>
              <w:rPr>
                <w:rFonts w:asciiTheme="minorHAnsi" w:hAnsiTheme="minorHAnsi" w:cstheme="minorHAnsi"/>
                <w:sz w:val="24"/>
              </w:rPr>
            </w:pPr>
          </w:p>
        </w:tc>
        <w:tc>
          <w:tcPr>
            <w:tcW w:w="5905" w:type="dxa"/>
            <w:vAlign w:val="center"/>
          </w:tcPr>
          <w:p w:rsidR="00964075" w:rsidRPr="00D221CE" w:rsidRDefault="0018632D" w:rsidP="0018632D">
            <w:pPr>
              <w:pStyle w:val="TableText"/>
              <w:spacing w:line="240" w:lineRule="auto"/>
              <w:rPr>
                <w:rFonts w:asciiTheme="minorHAnsi" w:hAnsiTheme="minorHAnsi" w:cstheme="minorHAnsi"/>
                <w:sz w:val="24"/>
              </w:rPr>
            </w:pPr>
            <w:r w:rsidRPr="00D221CE">
              <w:rPr>
                <w:rFonts w:asciiTheme="minorHAnsi" w:hAnsiTheme="minorHAnsi" w:cstheme="minorHAnsi"/>
                <w:sz w:val="24"/>
              </w:rPr>
              <w:t xml:space="preserve">New system will also help in medical supplies management. </w:t>
            </w:r>
          </w:p>
        </w:tc>
      </w:tr>
      <w:tr w:rsidR="00D221CE" w:rsidRPr="00D221CE" w:rsidTr="00A17B70">
        <w:trPr>
          <w:cantSplit/>
          <w:trHeight w:val="389"/>
        </w:trPr>
        <w:tc>
          <w:tcPr>
            <w:tcW w:w="2555"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Staff Resources</w:t>
            </w:r>
          </w:p>
        </w:tc>
        <w:tc>
          <w:tcPr>
            <w:tcW w:w="5905"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Elimination of 5 staff positions which are no longer required as several functions will now be automated.</w:t>
            </w:r>
          </w:p>
        </w:tc>
      </w:tr>
    </w:tbl>
    <w:p w:rsidR="00964075" w:rsidRPr="00D221CE" w:rsidRDefault="00964075" w:rsidP="00964075">
      <w:pPr>
        <w:pStyle w:val="Heading2"/>
        <w:shd w:val="clear" w:color="auto" w:fill="FFFFFF"/>
        <w:spacing w:before="240" w:beforeAutospacing="0" w:after="0" w:afterAutospacing="0"/>
        <w:rPr>
          <w:rFonts w:asciiTheme="minorHAnsi" w:hAnsiTheme="minorHAnsi" w:cstheme="minorHAnsi"/>
          <w:bCs w:val="0"/>
          <w:sz w:val="24"/>
          <w:szCs w:val="24"/>
        </w:rPr>
      </w:pPr>
      <w:r w:rsidRPr="00D221CE">
        <w:rPr>
          <w:rFonts w:asciiTheme="minorHAnsi" w:hAnsiTheme="minorHAnsi" w:cstheme="minorHAnsi"/>
          <w:b w:val="0"/>
          <w:bCs w:val="0"/>
          <w:sz w:val="24"/>
          <w:szCs w:val="24"/>
        </w:rPr>
        <w:br/>
      </w:r>
      <w:r w:rsidRPr="00D221CE">
        <w:rPr>
          <w:rFonts w:asciiTheme="minorHAnsi" w:hAnsiTheme="minorHAnsi" w:cstheme="minorHAnsi"/>
          <w:bCs w:val="0"/>
          <w:sz w:val="24"/>
          <w:szCs w:val="24"/>
        </w:rPr>
        <w:t>4.4 Project Assumptions</w:t>
      </w:r>
    </w:p>
    <w:p w:rsidR="00964075" w:rsidRPr="00D221CE" w:rsidRDefault="00964075" w:rsidP="00964075">
      <w:pPr>
        <w:spacing w:before="240" w:after="0" w:line="240" w:lineRule="auto"/>
        <w:rPr>
          <w:rFonts w:eastAsia="Times New Roman" w:cstheme="minorHAnsi"/>
          <w:sz w:val="24"/>
          <w:szCs w:val="24"/>
        </w:rPr>
      </w:pPr>
      <w:r w:rsidRPr="00D221CE">
        <w:rPr>
          <w:rFonts w:eastAsia="Times New Roman" w:cstheme="minorHAnsi"/>
          <w:sz w:val="24"/>
          <w:szCs w:val="24"/>
        </w:rPr>
        <w:t xml:space="preserve">The following assumptions apply to the </w:t>
      </w:r>
      <w:r w:rsidR="0018632D" w:rsidRPr="00D221CE">
        <w:rPr>
          <w:rFonts w:eastAsia="Times New Roman" w:cstheme="minorHAnsi"/>
          <w:sz w:val="24"/>
          <w:szCs w:val="24"/>
        </w:rPr>
        <w:t>MPS</w:t>
      </w:r>
      <w:r w:rsidRPr="00D221CE">
        <w:rPr>
          <w:rFonts w:eastAsia="Times New Roman" w:cstheme="minorHAnsi"/>
          <w:sz w:val="24"/>
          <w:szCs w:val="24"/>
        </w:rPr>
        <w:t xml:space="preserve"> Project. As project planning begins and more assumptions are identified, they will be added accordingly.</w:t>
      </w:r>
    </w:p>
    <w:p w:rsidR="0018632D" w:rsidRPr="00D221CE" w:rsidRDefault="00964075" w:rsidP="00964075">
      <w:pPr>
        <w:pStyle w:val="ListParagraph"/>
        <w:numPr>
          <w:ilvl w:val="0"/>
          <w:numId w:val="6"/>
        </w:numPr>
        <w:spacing w:before="240" w:after="0" w:line="240" w:lineRule="auto"/>
        <w:rPr>
          <w:rFonts w:eastAsia="Times New Roman" w:cstheme="minorHAnsi"/>
          <w:sz w:val="24"/>
          <w:szCs w:val="24"/>
        </w:rPr>
      </w:pPr>
      <w:r w:rsidRPr="00D221CE">
        <w:rPr>
          <w:rFonts w:eastAsia="Times New Roman" w:cstheme="minorHAnsi"/>
          <w:sz w:val="24"/>
          <w:szCs w:val="24"/>
        </w:rPr>
        <w:t xml:space="preserve">All staff and employees will be trained accordingly </w:t>
      </w:r>
      <w:r w:rsidR="0018632D" w:rsidRPr="00D221CE">
        <w:rPr>
          <w:rFonts w:eastAsia="Times New Roman" w:cstheme="minorHAnsi"/>
          <w:sz w:val="24"/>
          <w:szCs w:val="24"/>
        </w:rPr>
        <w:t>in their respective data entry,</w:t>
      </w:r>
    </w:p>
    <w:p w:rsidR="00964075" w:rsidRPr="00D221CE" w:rsidRDefault="00964075" w:rsidP="00964075">
      <w:pPr>
        <w:pStyle w:val="ListParagraph"/>
        <w:numPr>
          <w:ilvl w:val="0"/>
          <w:numId w:val="6"/>
        </w:numPr>
        <w:spacing w:before="240" w:after="0" w:line="240" w:lineRule="auto"/>
        <w:rPr>
          <w:rFonts w:eastAsia="Times New Roman" w:cstheme="minorHAnsi"/>
          <w:sz w:val="24"/>
          <w:szCs w:val="24"/>
        </w:rPr>
      </w:pPr>
      <w:r w:rsidRPr="00D221CE">
        <w:rPr>
          <w:rFonts w:eastAsia="Times New Roman" w:cstheme="minorHAnsi"/>
          <w:sz w:val="24"/>
          <w:szCs w:val="24"/>
        </w:rPr>
        <w:t>Funding is available for training</w:t>
      </w:r>
    </w:p>
    <w:p w:rsidR="00964075" w:rsidRPr="00D221CE" w:rsidRDefault="00964075" w:rsidP="00964075">
      <w:pPr>
        <w:pStyle w:val="ListParagraph"/>
        <w:numPr>
          <w:ilvl w:val="0"/>
          <w:numId w:val="6"/>
        </w:numPr>
        <w:spacing w:before="240" w:after="0" w:line="240" w:lineRule="auto"/>
        <w:rPr>
          <w:rFonts w:eastAsia="Times New Roman" w:cstheme="minorHAnsi"/>
          <w:sz w:val="24"/>
          <w:szCs w:val="24"/>
        </w:rPr>
      </w:pPr>
      <w:r w:rsidRPr="00D221CE">
        <w:rPr>
          <w:rFonts w:eastAsia="Times New Roman" w:cstheme="minorHAnsi"/>
          <w:sz w:val="24"/>
          <w:szCs w:val="24"/>
        </w:rPr>
        <w:lastRenderedPageBreak/>
        <w:t>Funding is available for purchasing hardware/software for web-based system</w:t>
      </w:r>
    </w:p>
    <w:p w:rsidR="00964075" w:rsidRPr="00D221CE" w:rsidRDefault="00964075" w:rsidP="00964075">
      <w:pPr>
        <w:pStyle w:val="ListParagraph"/>
        <w:numPr>
          <w:ilvl w:val="0"/>
          <w:numId w:val="6"/>
        </w:numPr>
        <w:spacing w:before="240" w:after="0" w:line="240" w:lineRule="auto"/>
        <w:rPr>
          <w:rFonts w:eastAsia="Times New Roman" w:cstheme="minorHAnsi"/>
          <w:sz w:val="24"/>
          <w:szCs w:val="24"/>
        </w:rPr>
      </w:pPr>
      <w:r w:rsidRPr="00D221CE">
        <w:rPr>
          <w:rFonts w:eastAsia="Times New Roman" w:cstheme="minorHAnsi"/>
          <w:sz w:val="24"/>
          <w:szCs w:val="24"/>
        </w:rPr>
        <w:t>All department heads will provide necessary support for successful project completion</w:t>
      </w:r>
    </w:p>
    <w:p w:rsidR="00964075" w:rsidRPr="00D221CE" w:rsidRDefault="00964075" w:rsidP="00964075">
      <w:pPr>
        <w:pStyle w:val="ListParagraph"/>
        <w:numPr>
          <w:ilvl w:val="0"/>
          <w:numId w:val="6"/>
        </w:numPr>
        <w:spacing w:before="240" w:after="0" w:line="240" w:lineRule="auto"/>
        <w:rPr>
          <w:rFonts w:eastAsia="Times New Roman" w:cstheme="minorHAnsi"/>
          <w:sz w:val="24"/>
          <w:szCs w:val="24"/>
        </w:rPr>
      </w:pPr>
      <w:r w:rsidRPr="00D221CE">
        <w:rPr>
          <w:rFonts w:eastAsia="Times New Roman" w:cstheme="minorHAnsi"/>
          <w:sz w:val="24"/>
          <w:szCs w:val="24"/>
        </w:rPr>
        <w:t>Project has executive-level support and backing</w:t>
      </w:r>
    </w:p>
    <w:p w:rsidR="00964075" w:rsidRPr="00D221CE" w:rsidRDefault="00964075" w:rsidP="00964075">
      <w:pPr>
        <w:pStyle w:val="Heading2"/>
        <w:shd w:val="clear" w:color="auto" w:fill="FFFFFF"/>
        <w:spacing w:before="240" w:beforeAutospacing="0" w:after="0" w:afterAutospacing="0"/>
        <w:rPr>
          <w:rFonts w:asciiTheme="minorHAnsi" w:hAnsiTheme="minorHAnsi" w:cstheme="minorHAnsi"/>
          <w:bCs w:val="0"/>
          <w:sz w:val="24"/>
          <w:szCs w:val="24"/>
        </w:rPr>
      </w:pPr>
      <w:r w:rsidRPr="00D221CE">
        <w:rPr>
          <w:rFonts w:asciiTheme="minorHAnsi" w:hAnsiTheme="minorHAnsi" w:cstheme="minorHAnsi"/>
          <w:b w:val="0"/>
          <w:bCs w:val="0"/>
          <w:sz w:val="24"/>
          <w:szCs w:val="24"/>
        </w:rPr>
        <w:br/>
      </w:r>
      <w:r w:rsidRPr="00D221CE">
        <w:rPr>
          <w:rFonts w:asciiTheme="minorHAnsi" w:hAnsiTheme="minorHAnsi" w:cstheme="minorHAnsi"/>
          <w:bCs w:val="0"/>
          <w:sz w:val="24"/>
          <w:szCs w:val="24"/>
        </w:rPr>
        <w:t>4.5 Project Constraints</w:t>
      </w:r>
    </w:p>
    <w:p w:rsidR="00964075" w:rsidRPr="00D221CE" w:rsidRDefault="00964075" w:rsidP="00964075">
      <w:pPr>
        <w:spacing w:before="240" w:after="0" w:line="240" w:lineRule="auto"/>
        <w:rPr>
          <w:rFonts w:eastAsia="Times New Roman" w:cstheme="minorHAnsi"/>
          <w:sz w:val="24"/>
          <w:szCs w:val="24"/>
        </w:rPr>
      </w:pPr>
      <w:r w:rsidRPr="00D221CE">
        <w:rPr>
          <w:rFonts w:eastAsia="Times New Roman" w:cstheme="minorHAnsi"/>
          <w:sz w:val="24"/>
          <w:szCs w:val="24"/>
        </w:rPr>
        <w:t xml:space="preserve">The following constraints apply to the </w:t>
      </w:r>
      <w:r w:rsidR="0018632D" w:rsidRPr="00D221CE">
        <w:rPr>
          <w:rFonts w:eastAsia="Times New Roman" w:cstheme="minorHAnsi"/>
          <w:sz w:val="24"/>
          <w:szCs w:val="24"/>
        </w:rPr>
        <w:t>MPS</w:t>
      </w:r>
      <w:r w:rsidRPr="00D221CE">
        <w:rPr>
          <w:rFonts w:eastAsia="Times New Roman" w:cstheme="minorHAnsi"/>
          <w:sz w:val="24"/>
          <w:szCs w:val="24"/>
        </w:rPr>
        <w:t xml:space="preserve"> Project. As project planning begins and more constraints are identified, they will be added accordingly.</w:t>
      </w:r>
    </w:p>
    <w:p w:rsidR="00964075" w:rsidRPr="00D221CE" w:rsidRDefault="00964075" w:rsidP="00964075">
      <w:pPr>
        <w:pStyle w:val="ListParagraph"/>
        <w:numPr>
          <w:ilvl w:val="0"/>
          <w:numId w:val="7"/>
        </w:numPr>
        <w:spacing w:before="240" w:after="0" w:line="240" w:lineRule="auto"/>
        <w:rPr>
          <w:rFonts w:eastAsia="Times New Roman" w:cstheme="minorHAnsi"/>
          <w:sz w:val="24"/>
          <w:szCs w:val="24"/>
        </w:rPr>
      </w:pPr>
      <w:r w:rsidRPr="00D221CE">
        <w:rPr>
          <w:rFonts w:eastAsia="Times New Roman" w:cstheme="minorHAnsi"/>
          <w:sz w:val="24"/>
          <w:szCs w:val="24"/>
        </w:rPr>
        <w:t xml:space="preserve">There are limited IT resources available to support the </w:t>
      </w:r>
      <w:r w:rsidR="0018632D" w:rsidRPr="00D221CE">
        <w:rPr>
          <w:rFonts w:eastAsia="Times New Roman" w:cstheme="minorHAnsi"/>
          <w:sz w:val="24"/>
          <w:szCs w:val="24"/>
        </w:rPr>
        <w:t>SMP</w:t>
      </w:r>
      <w:r w:rsidRPr="00D221CE">
        <w:rPr>
          <w:rFonts w:eastAsia="Times New Roman" w:cstheme="minorHAnsi"/>
          <w:sz w:val="24"/>
          <w:szCs w:val="24"/>
        </w:rPr>
        <w:t xml:space="preserve"> Project and other, ongoing, IT initiatives.</w:t>
      </w:r>
    </w:p>
    <w:p w:rsidR="00964075" w:rsidRPr="00D221CE" w:rsidRDefault="00964075" w:rsidP="00964075">
      <w:pPr>
        <w:pStyle w:val="ListParagraph"/>
        <w:numPr>
          <w:ilvl w:val="0"/>
          <w:numId w:val="7"/>
        </w:numPr>
        <w:spacing w:before="240" w:after="0" w:line="240" w:lineRule="auto"/>
        <w:rPr>
          <w:rFonts w:eastAsia="Times New Roman" w:cstheme="minorHAnsi"/>
          <w:sz w:val="24"/>
          <w:szCs w:val="24"/>
        </w:rPr>
      </w:pPr>
      <w:r w:rsidRPr="00D221CE">
        <w:rPr>
          <w:rFonts w:eastAsia="Times New Roman" w:cstheme="minorHAnsi"/>
          <w:sz w:val="24"/>
          <w:szCs w:val="24"/>
        </w:rPr>
        <w:t>As implementation will be done internally and not by the product developers or vendors, there will be limited support from the hardware/software providers.</w:t>
      </w:r>
    </w:p>
    <w:p w:rsidR="00964075" w:rsidRPr="006D1A12" w:rsidRDefault="00964075" w:rsidP="00964075">
      <w:pPr>
        <w:pStyle w:val="Heading2"/>
        <w:shd w:val="clear" w:color="auto" w:fill="FFFFFF"/>
        <w:spacing w:before="240" w:beforeAutospacing="0" w:after="0" w:afterAutospacing="0"/>
        <w:rPr>
          <w:rFonts w:asciiTheme="minorHAnsi" w:hAnsiTheme="minorHAnsi" w:cstheme="minorHAnsi"/>
          <w:bCs w:val="0"/>
          <w:sz w:val="24"/>
          <w:szCs w:val="24"/>
        </w:rPr>
      </w:pPr>
      <w:r w:rsidRPr="006D1A12">
        <w:rPr>
          <w:rFonts w:asciiTheme="minorHAnsi" w:hAnsiTheme="minorHAnsi" w:cstheme="minorHAnsi"/>
          <w:bCs w:val="0"/>
          <w:sz w:val="24"/>
          <w:szCs w:val="24"/>
        </w:rPr>
        <w:t>4.6 Major Project Milestones</w:t>
      </w:r>
    </w:p>
    <w:p w:rsidR="00964075" w:rsidRPr="00D221CE" w:rsidRDefault="00964075" w:rsidP="00964075">
      <w:pPr>
        <w:spacing w:before="240" w:after="0" w:line="240" w:lineRule="auto"/>
        <w:rPr>
          <w:rFonts w:eastAsia="Times New Roman" w:cstheme="minorHAnsi"/>
          <w:sz w:val="24"/>
          <w:szCs w:val="24"/>
        </w:rPr>
      </w:pPr>
      <w:r w:rsidRPr="00D221CE">
        <w:rPr>
          <w:rFonts w:eastAsia="Times New Roman" w:cstheme="minorHAnsi"/>
          <w:sz w:val="24"/>
          <w:szCs w:val="24"/>
        </w:rPr>
        <w:t>The following are the major project milestones identified at this time. As the project planning moves forward and the schedule is developed, the milestones and their target completion dates will be modified, adjusted, and finalized as necessary to establish the baseline schedule.</w:t>
      </w:r>
    </w:p>
    <w:p w:rsidR="00964075" w:rsidRPr="00D221CE" w:rsidRDefault="00964075" w:rsidP="00964075">
      <w:pPr>
        <w:spacing w:before="240" w:after="0" w:line="240" w:lineRule="auto"/>
        <w:rPr>
          <w:rFonts w:eastAsia="Times New Roman" w:cstheme="minorHAnsi"/>
          <w:sz w:val="24"/>
          <w:szCs w:val="24"/>
        </w:rPr>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6570"/>
        <w:gridCol w:w="1890"/>
      </w:tblGrid>
      <w:tr w:rsidR="00D221CE" w:rsidRPr="00D221CE" w:rsidTr="00A17B70">
        <w:trPr>
          <w:cantSplit/>
          <w:tblHeader/>
        </w:trPr>
        <w:tc>
          <w:tcPr>
            <w:tcW w:w="6570" w:type="dxa"/>
            <w:shd w:val="clear" w:color="auto" w:fill="E6E6E6"/>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 xml:space="preserve">Milestones/Deliverables  </w:t>
            </w:r>
          </w:p>
        </w:tc>
        <w:tc>
          <w:tcPr>
            <w:tcW w:w="1890" w:type="dxa"/>
            <w:shd w:val="clear" w:color="auto" w:fill="E6E6E6"/>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 xml:space="preserve"> Target Date</w:t>
            </w:r>
          </w:p>
        </w:tc>
      </w:tr>
      <w:tr w:rsidR="00D221CE" w:rsidRPr="00D221CE" w:rsidTr="00A17B70">
        <w:trPr>
          <w:cantSplit/>
        </w:trPr>
        <w:tc>
          <w:tcPr>
            <w:tcW w:w="657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Project Charter</w:t>
            </w:r>
          </w:p>
        </w:tc>
        <w:tc>
          <w:tcPr>
            <w:tcW w:w="189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08/01/2021</w:t>
            </w:r>
          </w:p>
        </w:tc>
      </w:tr>
      <w:tr w:rsidR="00D221CE" w:rsidRPr="00D221CE" w:rsidTr="00A17B70">
        <w:trPr>
          <w:cantSplit/>
        </w:trPr>
        <w:tc>
          <w:tcPr>
            <w:tcW w:w="657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Project Plan Review and Completion</w:t>
            </w:r>
          </w:p>
        </w:tc>
        <w:tc>
          <w:tcPr>
            <w:tcW w:w="189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08/10/2021</w:t>
            </w:r>
          </w:p>
        </w:tc>
      </w:tr>
      <w:tr w:rsidR="00D221CE" w:rsidRPr="00D221CE" w:rsidTr="00A17B70">
        <w:trPr>
          <w:cantSplit/>
        </w:trPr>
        <w:tc>
          <w:tcPr>
            <w:tcW w:w="657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Project Kickoff</w:t>
            </w:r>
          </w:p>
        </w:tc>
        <w:tc>
          <w:tcPr>
            <w:tcW w:w="189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08/15/2021</w:t>
            </w:r>
          </w:p>
        </w:tc>
      </w:tr>
      <w:tr w:rsidR="00D221CE" w:rsidRPr="00D221CE" w:rsidTr="00A17B70">
        <w:trPr>
          <w:cantSplit/>
        </w:trPr>
        <w:tc>
          <w:tcPr>
            <w:tcW w:w="657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Phase I Complete</w:t>
            </w:r>
          </w:p>
        </w:tc>
        <w:tc>
          <w:tcPr>
            <w:tcW w:w="189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10/15/2021</w:t>
            </w:r>
          </w:p>
        </w:tc>
      </w:tr>
      <w:tr w:rsidR="00D221CE" w:rsidRPr="00D221CE" w:rsidTr="00A17B70">
        <w:trPr>
          <w:cantSplit/>
        </w:trPr>
        <w:tc>
          <w:tcPr>
            <w:tcW w:w="657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Phase II Complete</w:t>
            </w:r>
          </w:p>
        </w:tc>
        <w:tc>
          <w:tcPr>
            <w:tcW w:w="189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11/15/2021</w:t>
            </w:r>
          </w:p>
        </w:tc>
      </w:tr>
      <w:tr w:rsidR="00D221CE" w:rsidRPr="00D221CE" w:rsidTr="00A17B70">
        <w:trPr>
          <w:cantSplit/>
        </w:trPr>
        <w:tc>
          <w:tcPr>
            <w:tcW w:w="657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Phase III Complete</w:t>
            </w:r>
          </w:p>
        </w:tc>
        <w:tc>
          <w:tcPr>
            <w:tcW w:w="189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12/15/2021</w:t>
            </w:r>
          </w:p>
        </w:tc>
      </w:tr>
      <w:tr w:rsidR="00D221CE" w:rsidRPr="00D221CE" w:rsidTr="00A17B70">
        <w:trPr>
          <w:cantSplit/>
        </w:trPr>
        <w:tc>
          <w:tcPr>
            <w:tcW w:w="657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Phase IV Complete</w:t>
            </w:r>
          </w:p>
        </w:tc>
        <w:tc>
          <w:tcPr>
            <w:tcW w:w="189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01/10/2022</w:t>
            </w:r>
          </w:p>
        </w:tc>
      </w:tr>
      <w:tr w:rsidR="00D221CE" w:rsidRPr="00D221CE" w:rsidTr="00A17B70">
        <w:trPr>
          <w:cantSplit/>
        </w:trPr>
        <w:tc>
          <w:tcPr>
            <w:tcW w:w="657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Phase V Complete</w:t>
            </w:r>
          </w:p>
        </w:tc>
        <w:tc>
          <w:tcPr>
            <w:tcW w:w="189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01/15/2022</w:t>
            </w:r>
          </w:p>
        </w:tc>
      </w:tr>
      <w:tr w:rsidR="00D221CE" w:rsidRPr="00D221CE" w:rsidTr="00A17B70">
        <w:trPr>
          <w:cantSplit/>
        </w:trPr>
        <w:tc>
          <w:tcPr>
            <w:tcW w:w="657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Closeout/Project Completion</w:t>
            </w:r>
          </w:p>
        </w:tc>
        <w:tc>
          <w:tcPr>
            <w:tcW w:w="189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01/31/2022</w:t>
            </w:r>
          </w:p>
        </w:tc>
      </w:tr>
    </w:tbl>
    <w:p w:rsidR="00964075" w:rsidRPr="006D1A12" w:rsidRDefault="00964075" w:rsidP="00964075">
      <w:pPr>
        <w:pStyle w:val="Heading2"/>
        <w:shd w:val="clear" w:color="auto" w:fill="FFFFFF"/>
        <w:spacing w:before="240" w:beforeAutospacing="0" w:after="0" w:afterAutospacing="0"/>
        <w:rPr>
          <w:rFonts w:asciiTheme="minorHAnsi" w:hAnsiTheme="minorHAnsi" w:cstheme="minorHAnsi"/>
          <w:bCs w:val="0"/>
          <w:sz w:val="24"/>
          <w:szCs w:val="24"/>
        </w:rPr>
      </w:pPr>
      <w:r w:rsidRPr="00D221CE">
        <w:rPr>
          <w:rFonts w:asciiTheme="minorHAnsi" w:hAnsiTheme="minorHAnsi" w:cstheme="minorHAnsi"/>
          <w:b w:val="0"/>
          <w:bCs w:val="0"/>
          <w:sz w:val="24"/>
          <w:szCs w:val="24"/>
        </w:rPr>
        <w:br/>
      </w:r>
      <w:r w:rsidRPr="006D1A12">
        <w:rPr>
          <w:rFonts w:asciiTheme="minorHAnsi" w:hAnsiTheme="minorHAnsi" w:cstheme="minorHAnsi"/>
          <w:bCs w:val="0"/>
          <w:sz w:val="24"/>
          <w:szCs w:val="24"/>
        </w:rPr>
        <w:t>5. Strategic Alignment</w:t>
      </w:r>
    </w:p>
    <w:p w:rsidR="00964075" w:rsidRPr="00D221CE" w:rsidRDefault="00964075" w:rsidP="00964075">
      <w:pPr>
        <w:spacing w:before="240" w:after="0" w:line="240" w:lineRule="auto"/>
        <w:rPr>
          <w:rFonts w:eastAsia="Times New Roman" w:cstheme="minorHAnsi"/>
          <w:sz w:val="24"/>
          <w:szCs w:val="24"/>
        </w:rPr>
      </w:pPr>
      <w:r w:rsidRPr="00D221CE">
        <w:rPr>
          <w:rFonts w:eastAsia="Times New Roman" w:cstheme="minorHAnsi"/>
          <w:sz w:val="24"/>
          <w:szCs w:val="24"/>
        </w:rPr>
        <w:t xml:space="preserve">The </w:t>
      </w:r>
      <w:r w:rsidR="0018632D" w:rsidRPr="00D221CE">
        <w:rPr>
          <w:rFonts w:eastAsia="Times New Roman" w:cstheme="minorHAnsi"/>
          <w:sz w:val="24"/>
          <w:szCs w:val="24"/>
        </w:rPr>
        <w:t>MPS</w:t>
      </w:r>
      <w:r w:rsidRPr="00D221CE">
        <w:rPr>
          <w:rFonts w:eastAsia="Times New Roman" w:cstheme="minorHAnsi"/>
          <w:sz w:val="24"/>
          <w:szCs w:val="24"/>
        </w:rPr>
        <w:t xml:space="preserve"> Project is in direct support of several of </w:t>
      </w:r>
      <w:r w:rsidR="0018632D" w:rsidRPr="00D221CE">
        <w:rPr>
          <w:rFonts w:eastAsia="Times New Roman" w:cstheme="minorHAnsi"/>
          <w:sz w:val="24"/>
          <w:szCs w:val="24"/>
        </w:rPr>
        <w:t>Organization’s</w:t>
      </w:r>
      <w:r w:rsidRPr="00D221CE">
        <w:rPr>
          <w:rFonts w:eastAsia="Times New Roman" w:cstheme="minorHAnsi"/>
          <w:sz w:val="24"/>
          <w:szCs w:val="24"/>
        </w:rPr>
        <w:t xml:space="preserve"> Strategic Plans. By directly supporting these strategic plans, this project will improve operations and help move the </w:t>
      </w:r>
      <w:r w:rsidR="0018632D" w:rsidRPr="00D221CE">
        <w:rPr>
          <w:rFonts w:eastAsia="Times New Roman" w:cstheme="minorHAnsi"/>
          <w:sz w:val="24"/>
          <w:szCs w:val="24"/>
        </w:rPr>
        <w:t>organization</w:t>
      </w:r>
      <w:r w:rsidRPr="00D221CE">
        <w:rPr>
          <w:rFonts w:eastAsia="Times New Roman" w:cstheme="minorHAnsi"/>
          <w:sz w:val="24"/>
          <w:szCs w:val="24"/>
        </w:rPr>
        <w:t xml:space="preserve"> forward to the next level of growth.</w:t>
      </w:r>
    </w:p>
    <w:p w:rsidR="00964075" w:rsidRPr="00D221CE" w:rsidRDefault="00964075" w:rsidP="00964075">
      <w:pPr>
        <w:pStyle w:val="Heading2"/>
        <w:shd w:val="clear" w:color="auto" w:fill="FFFFFF"/>
        <w:spacing w:before="240" w:beforeAutospacing="0" w:after="0" w:afterAutospacing="0"/>
        <w:rPr>
          <w:rFonts w:asciiTheme="minorHAnsi" w:hAnsiTheme="minorHAnsi" w:cstheme="minorHAnsi"/>
          <w:b w:val="0"/>
          <w:bCs w:val="0"/>
          <w:sz w:val="24"/>
          <w:szCs w:val="24"/>
        </w:rPr>
      </w:pPr>
    </w:p>
    <w:p w:rsidR="00964075" w:rsidRPr="00D221CE" w:rsidRDefault="00964075" w:rsidP="00964075">
      <w:pPr>
        <w:pStyle w:val="Heading2"/>
        <w:shd w:val="clear" w:color="auto" w:fill="FFFFFF"/>
        <w:spacing w:before="240" w:beforeAutospacing="0" w:after="0" w:afterAutospacing="0"/>
        <w:rPr>
          <w:rFonts w:asciiTheme="minorHAnsi" w:hAnsiTheme="minorHAnsi" w:cstheme="minorHAnsi"/>
          <w:b w:val="0"/>
          <w:bCs w:val="0"/>
          <w:sz w:val="24"/>
          <w:szCs w:val="24"/>
        </w:rPr>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20"/>
        <w:gridCol w:w="2160"/>
        <w:gridCol w:w="4230"/>
      </w:tblGrid>
      <w:tr w:rsidR="00D221CE" w:rsidRPr="00D221CE" w:rsidTr="00A17B70">
        <w:trPr>
          <w:cantSplit/>
          <w:tblHeader/>
        </w:trPr>
        <w:tc>
          <w:tcPr>
            <w:tcW w:w="2520" w:type="dxa"/>
            <w:shd w:val="clear" w:color="auto" w:fill="E6E6E6"/>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Plan</w:t>
            </w:r>
          </w:p>
        </w:tc>
        <w:tc>
          <w:tcPr>
            <w:tcW w:w="2160" w:type="dxa"/>
            <w:shd w:val="clear" w:color="auto" w:fill="E6E6E6"/>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Goals/Objectives</w:t>
            </w:r>
          </w:p>
        </w:tc>
        <w:tc>
          <w:tcPr>
            <w:tcW w:w="4230" w:type="dxa"/>
            <w:shd w:val="clear" w:color="auto" w:fill="E6E6E6"/>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Relationship to Project</w:t>
            </w:r>
          </w:p>
        </w:tc>
      </w:tr>
      <w:tr w:rsidR="00D221CE" w:rsidRPr="00D221CE" w:rsidTr="00A17B70">
        <w:trPr>
          <w:cantSplit/>
        </w:trPr>
        <w:tc>
          <w:tcPr>
            <w:tcW w:w="2520" w:type="dxa"/>
            <w:vAlign w:val="center"/>
          </w:tcPr>
          <w:p w:rsidR="00D221CE" w:rsidRPr="00D221CE" w:rsidRDefault="00964075" w:rsidP="00D221CE">
            <w:pPr>
              <w:shd w:val="clear" w:color="auto" w:fill="FFFFFF"/>
              <w:spacing w:before="240" w:after="0" w:line="240" w:lineRule="auto"/>
              <w:outlineLvl w:val="1"/>
              <w:rPr>
                <w:rFonts w:eastAsia="Times New Roman" w:cstheme="minorHAnsi"/>
                <w:sz w:val="24"/>
                <w:szCs w:val="24"/>
              </w:rPr>
            </w:pPr>
            <w:r w:rsidRPr="00D221CE">
              <w:rPr>
                <w:rFonts w:eastAsia="Times New Roman" w:cstheme="minorHAnsi"/>
                <w:sz w:val="24"/>
                <w:szCs w:val="24"/>
              </w:rPr>
              <w:t xml:space="preserve">2021 </w:t>
            </w:r>
            <w:r w:rsidR="00D221CE" w:rsidRPr="00D221CE">
              <w:rPr>
                <w:rFonts w:eastAsia="Times New Roman" w:cstheme="minorHAnsi"/>
                <w:sz w:val="24"/>
                <w:szCs w:val="24"/>
              </w:rPr>
              <w:t>New Century Wellness group</w:t>
            </w:r>
            <w:r w:rsidR="00D221CE" w:rsidRPr="00D221CE">
              <w:rPr>
                <w:rFonts w:eastAsia="Times New Roman" w:cstheme="minorHAnsi"/>
                <w:sz w:val="24"/>
                <w:szCs w:val="24"/>
              </w:rPr>
              <w:t>’s</w:t>
            </w:r>
          </w:p>
          <w:p w:rsidR="00964075" w:rsidRPr="00D221CE" w:rsidRDefault="00964075" w:rsidP="0018632D">
            <w:pPr>
              <w:pStyle w:val="TableText"/>
              <w:spacing w:line="240" w:lineRule="auto"/>
              <w:rPr>
                <w:rFonts w:asciiTheme="minorHAnsi" w:hAnsiTheme="minorHAnsi" w:cstheme="minorHAnsi"/>
                <w:sz w:val="24"/>
              </w:rPr>
            </w:pPr>
            <w:r w:rsidRPr="00D221CE">
              <w:rPr>
                <w:rFonts w:asciiTheme="minorHAnsi" w:hAnsiTheme="minorHAnsi" w:cstheme="minorHAnsi"/>
                <w:sz w:val="24"/>
              </w:rPr>
              <w:t xml:space="preserve"> Strategic Plan for Information Management</w:t>
            </w:r>
          </w:p>
        </w:tc>
        <w:tc>
          <w:tcPr>
            <w:tcW w:w="216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Improve record keeping and information management</w:t>
            </w:r>
          </w:p>
        </w:tc>
        <w:tc>
          <w:tcPr>
            <w:tcW w:w="4230" w:type="dxa"/>
            <w:vAlign w:val="center"/>
          </w:tcPr>
          <w:p w:rsidR="00964075" w:rsidRPr="00D221CE" w:rsidRDefault="00964075" w:rsidP="0018632D">
            <w:pPr>
              <w:pStyle w:val="TableText"/>
              <w:spacing w:line="240" w:lineRule="auto"/>
              <w:rPr>
                <w:rFonts w:asciiTheme="minorHAnsi" w:hAnsiTheme="minorHAnsi" w:cstheme="minorHAnsi"/>
                <w:sz w:val="24"/>
              </w:rPr>
            </w:pPr>
            <w:r w:rsidRPr="00D221CE">
              <w:rPr>
                <w:rFonts w:asciiTheme="minorHAnsi" w:hAnsiTheme="minorHAnsi" w:cstheme="minorHAnsi"/>
                <w:sz w:val="24"/>
              </w:rPr>
              <w:t xml:space="preserve">This project will allow for real-time information and data entry, increased information accuracy, and a consolidated repository for all </w:t>
            </w:r>
            <w:r w:rsidR="0018632D" w:rsidRPr="00D221CE">
              <w:rPr>
                <w:rFonts w:asciiTheme="minorHAnsi" w:hAnsiTheme="minorHAnsi" w:cstheme="minorHAnsi"/>
                <w:sz w:val="24"/>
              </w:rPr>
              <w:t>business processes of the organization</w:t>
            </w:r>
          </w:p>
        </w:tc>
      </w:tr>
      <w:tr w:rsidR="00D221CE" w:rsidRPr="00D221CE" w:rsidTr="00A17B70">
        <w:trPr>
          <w:cantSplit/>
        </w:trPr>
        <w:tc>
          <w:tcPr>
            <w:tcW w:w="2520" w:type="dxa"/>
            <w:vAlign w:val="center"/>
          </w:tcPr>
          <w:p w:rsidR="00D221CE" w:rsidRPr="00D221CE" w:rsidRDefault="00964075" w:rsidP="00D221CE">
            <w:pPr>
              <w:shd w:val="clear" w:color="auto" w:fill="FFFFFF"/>
              <w:spacing w:before="240" w:after="0" w:line="240" w:lineRule="auto"/>
              <w:outlineLvl w:val="1"/>
              <w:rPr>
                <w:rFonts w:eastAsia="Times New Roman" w:cstheme="minorHAnsi"/>
                <w:sz w:val="24"/>
                <w:szCs w:val="24"/>
              </w:rPr>
            </w:pPr>
            <w:r w:rsidRPr="00D221CE">
              <w:rPr>
                <w:rFonts w:eastAsia="Times New Roman" w:cstheme="minorHAnsi"/>
                <w:sz w:val="24"/>
                <w:szCs w:val="24"/>
              </w:rPr>
              <w:t xml:space="preserve">2021 </w:t>
            </w:r>
            <w:r w:rsidR="00D221CE" w:rsidRPr="00D221CE">
              <w:rPr>
                <w:rFonts w:eastAsia="Times New Roman" w:cstheme="minorHAnsi"/>
                <w:sz w:val="24"/>
                <w:szCs w:val="24"/>
              </w:rPr>
              <w:t>New Century Wellness group</w:t>
            </w:r>
            <w:r w:rsidR="00D221CE" w:rsidRPr="00D221CE">
              <w:rPr>
                <w:rFonts w:eastAsia="Times New Roman" w:cstheme="minorHAnsi"/>
                <w:sz w:val="24"/>
                <w:szCs w:val="24"/>
              </w:rPr>
              <w:t>’s</w:t>
            </w:r>
          </w:p>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 xml:space="preserve"> Strategic Plan for Information Management</w:t>
            </w:r>
          </w:p>
        </w:tc>
        <w:tc>
          <w:tcPr>
            <w:tcW w:w="2160" w:type="dxa"/>
            <w:vAlign w:val="center"/>
          </w:tcPr>
          <w:p w:rsidR="00D221CE" w:rsidRPr="00D221CE" w:rsidRDefault="00964075" w:rsidP="00D221CE">
            <w:pPr>
              <w:shd w:val="clear" w:color="auto" w:fill="FFFFFF"/>
              <w:spacing w:before="240" w:after="0" w:line="240" w:lineRule="auto"/>
              <w:outlineLvl w:val="1"/>
              <w:rPr>
                <w:rFonts w:eastAsia="Times New Roman" w:cstheme="minorHAnsi"/>
                <w:sz w:val="24"/>
                <w:szCs w:val="24"/>
              </w:rPr>
            </w:pPr>
            <w:r w:rsidRPr="00D221CE">
              <w:rPr>
                <w:rFonts w:eastAsia="Times New Roman" w:cstheme="minorHAnsi"/>
                <w:sz w:val="24"/>
                <w:szCs w:val="24"/>
              </w:rPr>
              <w:t xml:space="preserve">Utilize new technology to support </w:t>
            </w:r>
            <w:r w:rsidR="00D221CE" w:rsidRPr="00D221CE">
              <w:rPr>
                <w:rFonts w:eastAsia="Times New Roman" w:cstheme="minorHAnsi"/>
                <w:sz w:val="24"/>
                <w:szCs w:val="24"/>
              </w:rPr>
              <w:t>New Century Wellness group</w:t>
            </w:r>
          </w:p>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and department missions more effectively</w:t>
            </w:r>
          </w:p>
        </w:tc>
        <w:tc>
          <w:tcPr>
            <w:tcW w:w="4230" w:type="dxa"/>
            <w:vAlign w:val="center"/>
          </w:tcPr>
          <w:p w:rsidR="00D221CE" w:rsidRPr="00D221CE" w:rsidRDefault="00964075" w:rsidP="00D221CE">
            <w:pPr>
              <w:shd w:val="clear" w:color="auto" w:fill="FFFFFF"/>
              <w:spacing w:before="240" w:after="0" w:line="240" w:lineRule="auto"/>
              <w:outlineLvl w:val="1"/>
              <w:rPr>
                <w:rFonts w:eastAsia="Times New Roman" w:cstheme="minorHAnsi"/>
                <w:sz w:val="24"/>
                <w:szCs w:val="24"/>
              </w:rPr>
            </w:pPr>
            <w:r w:rsidRPr="00D221CE">
              <w:rPr>
                <w:rFonts w:eastAsia="Times New Roman" w:cstheme="minorHAnsi"/>
                <w:sz w:val="24"/>
                <w:szCs w:val="24"/>
              </w:rPr>
              <w:t xml:space="preserve">New technology will allow many </w:t>
            </w:r>
            <w:r w:rsidR="00D221CE" w:rsidRPr="00D221CE">
              <w:rPr>
                <w:rFonts w:eastAsia="Times New Roman" w:cstheme="minorHAnsi"/>
                <w:sz w:val="24"/>
                <w:szCs w:val="24"/>
              </w:rPr>
              <w:t>New Century Wellness group</w:t>
            </w:r>
          </w:p>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functions to be automated reducing the levels of staff required to manage these systems</w:t>
            </w:r>
          </w:p>
        </w:tc>
      </w:tr>
      <w:tr w:rsidR="00D221CE" w:rsidRPr="00D221CE" w:rsidTr="00A17B70">
        <w:trPr>
          <w:cantSplit/>
        </w:trPr>
        <w:tc>
          <w:tcPr>
            <w:tcW w:w="2520" w:type="dxa"/>
            <w:vAlign w:val="center"/>
          </w:tcPr>
          <w:p w:rsidR="00D221CE" w:rsidRPr="00D221CE" w:rsidRDefault="00964075" w:rsidP="00D221CE">
            <w:pPr>
              <w:shd w:val="clear" w:color="auto" w:fill="FFFFFF"/>
              <w:spacing w:before="240" w:after="0" w:line="240" w:lineRule="auto"/>
              <w:outlineLvl w:val="1"/>
              <w:rPr>
                <w:rFonts w:eastAsia="Times New Roman" w:cstheme="minorHAnsi"/>
                <w:sz w:val="24"/>
                <w:szCs w:val="24"/>
              </w:rPr>
            </w:pPr>
            <w:r w:rsidRPr="00D221CE">
              <w:rPr>
                <w:rFonts w:eastAsia="Times New Roman" w:cstheme="minorHAnsi"/>
                <w:sz w:val="24"/>
                <w:szCs w:val="24"/>
              </w:rPr>
              <w:t xml:space="preserve">2021 </w:t>
            </w:r>
            <w:r w:rsidR="00D221CE" w:rsidRPr="00D221CE">
              <w:rPr>
                <w:rFonts w:eastAsia="Times New Roman" w:cstheme="minorHAnsi"/>
                <w:sz w:val="24"/>
                <w:szCs w:val="24"/>
              </w:rPr>
              <w:t>New Century Wellness group</w:t>
            </w:r>
          </w:p>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’s Strategic Plan for Human Capital</w:t>
            </w:r>
          </w:p>
        </w:tc>
        <w:tc>
          <w:tcPr>
            <w:tcW w:w="216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Engage the workforce and improve student experience</w:t>
            </w:r>
          </w:p>
        </w:tc>
        <w:tc>
          <w:tcPr>
            <w:tcW w:w="423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This project allows the students and faculties  to take an active role in managing their resources</w:t>
            </w:r>
          </w:p>
        </w:tc>
      </w:tr>
    </w:tbl>
    <w:p w:rsidR="00964075" w:rsidRPr="006D1A12" w:rsidRDefault="00964075" w:rsidP="00964075">
      <w:pPr>
        <w:pStyle w:val="Heading2"/>
        <w:shd w:val="clear" w:color="auto" w:fill="FFFFFF"/>
        <w:spacing w:before="240" w:beforeAutospacing="0" w:after="0" w:afterAutospacing="0"/>
        <w:rPr>
          <w:rFonts w:asciiTheme="minorHAnsi" w:hAnsiTheme="minorHAnsi" w:cstheme="minorHAnsi"/>
          <w:bCs w:val="0"/>
          <w:sz w:val="24"/>
          <w:szCs w:val="24"/>
        </w:rPr>
      </w:pPr>
      <w:r w:rsidRPr="00D221CE">
        <w:rPr>
          <w:rFonts w:asciiTheme="minorHAnsi" w:hAnsiTheme="minorHAnsi" w:cstheme="minorHAnsi"/>
          <w:b w:val="0"/>
          <w:bCs w:val="0"/>
          <w:sz w:val="24"/>
          <w:szCs w:val="24"/>
        </w:rPr>
        <w:br/>
      </w:r>
      <w:r w:rsidRPr="00D221CE">
        <w:rPr>
          <w:rFonts w:asciiTheme="minorHAnsi" w:hAnsiTheme="minorHAnsi" w:cstheme="minorHAnsi"/>
          <w:b w:val="0"/>
          <w:bCs w:val="0"/>
          <w:sz w:val="24"/>
          <w:szCs w:val="24"/>
        </w:rPr>
        <w:br/>
      </w:r>
      <w:r w:rsidRPr="006D1A12">
        <w:rPr>
          <w:rFonts w:asciiTheme="minorHAnsi" w:hAnsiTheme="minorHAnsi" w:cstheme="minorHAnsi"/>
          <w:bCs w:val="0"/>
          <w:sz w:val="24"/>
          <w:szCs w:val="24"/>
        </w:rPr>
        <w:t>6. Cost Benefit Analysis</w:t>
      </w:r>
    </w:p>
    <w:p w:rsidR="00964075" w:rsidRPr="00D221CE" w:rsidRDefault="00964075" w:rsidP="00964075">
      <w:pPr>
        <w:spacing w:before="240" w:after="0" w:line="240" w:lineRule="auto"/>
        <w:rPr>
          <w:rFonts w:eastAsia="Times New Roman" w:cstheme="minorHAnsi"/>
          <w:sz w:val="24"/>
          <w:szCs w:val="24"/>
        </w:rPr>
      </w:pPr>
      <w:r w:rsidRPr="00D221CE">
        <w:rPr>
          <w:rFonts w:eastAsia="Times New Roman" w:cstheme="minorHAnsi"/>
          <w:sz w:val="24"/>
          <w:szCs w:val="24"/>
        </w:rPr>
        <w:t xml:space="preserve">The following table captures the cost and savings actions associated with the </w:t>
      </w:r>
      <w:r w:rsidR="00D221CE" w:rsidRPr="00D221CE">
        <w:rPr>
          <w:rFonts w:eastAsia="Times New Roman" w:cstheme="minorHAnsi"/>
          <w:sz w:val="24"/>
          <w:szCs w:val="24"/>
        </w:rPr>
        <w:t>MPS</w:t>
      </w:r>
      <w:r w:rsidRPr="00D221CE">
        <w:rPr>
          <w:rFonts w:eastAsia="Times New Roman" w:cstheme="minorHAnsi"/>
          <w:sz w:val="24"/>
          <w:szCs w:val="24"/>
        </w:rPr>
        <w:t xml:space="preserve"> Project, descriptions of these actions, and the costs or savings associated with them through the first year. At the bottom of the chart is the net savings for the first year of the project.</w:t>
      </w:r>
    </w:p>
    <w:tbl>
      <w:tblPr>
        <w:tblW w:w="900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900"/>
        <w:gridCol w:w="3960"/>
        <w:gridCol w:w="1350"/>
      </w:tblGrid>
      <w:tr w:rsidR="00D221CE" w:rsidRPr="00D221CE" w:rsidTr="00A17B70">
        <w:trPr>
          <w:cantSplit/>
          <w:tblHeader/>
        </w:trPr>
        <w:tc>
          <w:tcPr>
            <w:tcW w:w="2790" w:type="dxa"/>
            <w:shd w:val="clear" w:color="auto" w:fill="E6E6E6"/>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Action</w:t>
            </w:r>
          </w:p>
        </w:tc>
        <w:tc>
          <w:tcPr>
            <w:tcW w:w="900" w:type="dxa"/>
            <w:shd w:val="clear" w:color="auto" w:fill="E6E6E6"/>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Action Type</w:t>
            </w:r>
          </w:p>
        </w:tc>
        <w:tc>
          <w:tcPr>
            <w:tcW w:w="3960" w:type="dxa"/>
            <w:shd w:val="clear" w:color="auto" w:fill="E6E6E6"/>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Description</w:t>
            </w:r>
          </w:p>
        </w:tc>
        <w:tc>
          <w:tcPr>
            <w:tcW w:w="1350" w:type="dxa"/>
            <w:shd w:val="clear" w:color="auto" w:fill="E6E6E6"/>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First year costs (- indicates anticipated savings)</w:t>
            </w:r>
          </w:p>
        </w:tc>
      </w:tr>
      <w:tr w:rsidR="00D221CE" w:rsidRPr="00D221CE" w:rsidTr="00A17B70">
        <w:trPr>
          <w:cantSplit/>
        </w:trPr>
        <w:tc>
          <w:tcPr>
            <w:tcW w:w="279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Purchase Web-based product and licenses</w:t>
            </w:r>
          </w:p>
        </w:tc>
        <w:tc>
          <w:tcPr>
            <w:tcW w:w="90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Cost</w:t>
            </w:r>
          </w:p>
        </w:tc>
        <w:tc>
          <w:tcPr>
            <w:tcW w:w="3960" w:type="dxa"/>
            <w:vAlign w:val="center"/>
          </w:tcPr>
          <w:p w:rsidR="00964075" w:rsidRPr="00D221CE" w:rsidRDefault="00964075" w:rsidP="00D221CE">
            <w:pPr>
              <w:pStyle w:val="TableText"/>
              <w:spacing w:line="240" w:lineRule="auto"/>
              <w:rPr>
                <w:rFonts w:asciiTheme="minorHAnsi" w:hAnsiTheme="minorHAnsi" w:cstheme="minorHAnsi"/>
                <w:sz w:val="24"/>
              </w:rPr>
            </w:pPr>
            <w:r w:rsidRPr="00D221CE">
              <w:rPr>
                <w:rFonts w:asciiTheme="minorHAnsi" w:hAnsiTheme="minorHAnsi" w:cstheme="minorHAnsi"/>
                <w:sz w:val="24"/>
              </w:rPr>
              <w:t xml:space="preserve">Initial investment for </w:t>
            </w:r>
            <w:r w:rsidR="00D221CE" w:rsidRPr="00D221CE">
              <w:rPr>
                <w:rFonts w:asciiTheme="minorHAnsi" w:hAnsiTheme="minorHAnsi" w:cstheme="minorHAnsi"/>
                <w:sz w:val="24"/>
              </w:rPr>
              <w:t>MPS</w:t>
            </w:r>
            <w:r w:rsidRPr="00D221CE">
              <w:rPr>
                <w:rFonts w:asciiTheme="minorHAnsi" w:hAnsiTheme="minorHAnsi" w:cstheme="minorHAnsi"/>
                <w:sz w:val="24"/>
              </w:rPr>
              <w:t xml:space="preserve"> Project</w:t>
            </w:r>
          </w:p>
        </w:tc>
        <w:tc>
          <w:tcPr>
            <w:tcW w:w="1350" w:type="dxa"/>
            <w:vAlign w:val="center"/>
          </w:tcPr>
          <w:p w:rsidR="00964075" w:rsidRPr="00D221CE" w:rsidRDefault="00964075" w:rsidP="00A17B70">
            <w:pPr>
              <w:pStyle w:val="TableText"/>
              <w:spacing w:line="240" w:lineRule="auto"/>
              <w:jc w:val="right"/>
              <w:rPr>
                <w:rFonts w:asciiTheme="minorHAnsi" w:hAnsiTheme="minorHAnsi" w:cstheme="minorHAnsi"/>
                <w:sz w:val="24"/>
              </w:rPr>
            </w:pPr>
            <w:r w:rsidRPr="00D221CE">
              <w:rPr>
                <w:rFonts w:asciiTheme="minorHAnsi" w:hAnsiTheme="minorHAnsi" w:cstheme="minorHAnsi"/>
                <w:sz w:val="24"/>
              </w:rPr>
              <w:t>$15,000.00</w:t>
            </w:r>
          </w:p>
        </w:tc>
      </w:tr>
      <w:tr w:rsidR="00D221CE" w:rsidRPr="00D221CE" w:rsidTr="00A17B70">
        <w:trPr>
          <w:cantSplit/>
        </w:trPr>
        <w:tc>
          <w:tcPr>
            <w:tcW w:w="279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lastRenderedPageBreak/>
              <w:t>Software installation and training</w:t>
            </w:r>
          </w:p>
        </w:tc>
        <w:tc>
          <w:tcPr>
            <w:tcW w:w="90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Cost</w:t>
            </w:r>
          </w:p>
        </w:tc>
        <w:tc>
          <w:tcPr>
            <w:tcW w:w="396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Cost for IT group to install new software and for the training group to train all employees</w:t>
            </w:r>
          </w:p>
        </w:tc>
        <w:tc>
          <w:tcPr>
            <w:tcW w:w="1350" w:type="dxa"/>
            <w:vAlign w:val="center"/>
          </w:tcPr>
          <w:p w:rsidR="00964075" w:rsidRPr="00D221CE" w:rsidRDefault="00964075" w:rsidP="00A17B70">
            <w:pPr>
              <w:pStyle w:val="TableText"/>
              <w:spacing w:line="240" w:lineRule="auto"/>
              <w:jc w:val="right"/>
              <w:rPr>
                <w:rFonts w:asciiTheme="minorHAnsi" w:hAnsiTheme="minorHAnsi" w:cstheme="minorHAnsi"/>
                <w:sz w:val="24"/>
              </w:rPr>
            </w:pPr>
            <w:r w:rsidRPr="00D221CE">
              <w:rPr>
                <w:rFonts w:asciiTheme="minorHAnsi" w:hAnsiTheme="minorHAnsi" w:cstheme="minorHAnsi"/>
                <w:sz w:val="24"/>
              </w:rPr>
              <w:t>$10,000.00</w:t>
            </w:r>
          </w:p>
        </w:tc>
      </w:tr>
      <w:tr w:rsidR="00D221CE" w:rsidRPr="00D221CE" w:rsidTr="00A17B70">
        <w:trPr>
          <w:cantSplit/>
        </w:trPr>
        <w:tc>
          <w:tcPr>
            <w:tcW w:w="279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Reduce HR and payroll staff by 5 employees</w:t>
            </w:r>
          </w:p>
        </w:tc>
        <w:tc>
          <w:tcPr>
            <w:tcW w:w="90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Savings</w:t>
            </w:r>
          </w:p>
        </w:tc>
        <w:tc>
          <w:tcPr>
            <w:tcW w:w="396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An immediate reduction in overhead equal to the annual salary of 5 staff members</w:t>
            </w:r>
          </w:p>
        </w:tc>
        <w:tc>
          <w:tcPr>
            <w:tcW w:w="1350" w:type="dxa"/>
            <w:vAlign w:val="center"/>
          </w:tcPr>
          <w:p w:rsidR="00964075" w:rsidRPr="00D221CE" w:rsidRDefault="00964075" w:rsidP="00A17B70">
            <w:pPr>
              <w:pStyle w:val="TableText"/>
              <w:spacing w:line="240" w:lineRule="auto"/>
              <w:jc w:val="right"/>
              <w:rPr>
                <w:rFonts w:asciiTheme="minorHAnsi" w:hAnsiTheme="minorHAnsi" w:cstheme="minorHAnsi"/>
                <w:sz w:val="24"/>
              </w:rPr>
            </w:pPr>
            <w:r w:rsidRPr="00D221CE">
              <w:rPr>
                <w:rFonts w:asciiTheme="minorHAnsi" w:hAnsiTheme="minorHAnsi" w:cstheme="minorHAnsi"/>
                <w:sz w:val="24"/>
              </w:rPr>
              <w:t>$-50,000.00</w:t>
            </w:r>
          </w:p>
        </w:tc>
      </w:tr>
      <w:tr w:rsidR="00D221CE" w:rsidRPr="00D221CE" w:rsidTr="00A17B70">
        <w:trPr>
          <w:cantSplit/>
        </w:trPr>
        <w:tc>
          <w:tcPr>
            <w:tcW w:w="2790" w:type="dxa"/>
            <w:tcBorders>
              <w:bottom w:val="single" w:sz="6" w:space="0" w:color="999999"/>
            </w:tcBorders>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Reduce employee turnover by 10%</w:t>
            </w:r>
          </w:p>
        </w:tc>
        <w:tc>
          <w:tcPr>
            <w:tcW w:w="900" w:type="dxa"/>
            <w:tcBorders>
              <w:bottom w:val="single" w:sz="6" w:space="0" w:color="999999"/>
            </w:tcBorders>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Savings</w:t>
            </w:r>
          </w:p>
        </w:tc>
        <w:tc>
          <w:tcPr>
            <w:tcW w:w="3960" w:type="dxa"/>
            <w:tcBorders>
              <w:bottom w:val="single" w:sz="6" w:space="0" w:color="999999"/>
            </w:tcBorders>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Savings in cost to out-process exiting employee and recruit, hire, and train new employees is approximately $50,000 in the first year.</w:t>
            </w:r>
          </w:p>
        </w:tc>
        <w:tc>
          <w:tcPr>
            <w:tcW w:w="1350" w:type="dxa"/>
            <w:tcBorders>
              <w:bottom w:val="single" w:sz="6" w:space="0" w:color="999999"/>
            </w:tcBorders>
            <w:vAlign w:val="center"/>
          </w:tcPr>
          <w:p w:rsidR="00964075" w:rsidRPr="00D221CE" w:rsidRDefault="00964075" w:rsidP="00A17B70">
            <w:pPr>
              <w:pStyle w:val="TableText"/>
              <w:spacing w:line="240" w:lineRule="auto"/>
              <w:jc w:val="right"/>
              <w:rPr>
                <w:rFonts w:asciiTheme="minorHAnsi" w:hAnsiTheme="minorHAnsi" w:cstheme="minorHAnsi"/>
                <w:sz w:val="24"/>
              </w:rPr>
            </w:pPr>
            <w:r w:rsidRPr="00D221CE">
              <w:rPr>
                <w:rFonts w:asciiTheme="minorHAnsi" w:hAnsiTheme="minorHAnsi" w:cstheme="minorHAnsi"/>
                <w:sz w:val="24"/>
              </w:rPr>
              <w:t>-$25,000</w:t>
            </w:r>
          </w:p>
        </w:tc>
      </w:tr>
      <w:tr w:rsidR="00D221CE" w:rsidRPr="00D221CE" w:rsidTr="00A17B70">
        <w:trPr>
          <w:cantSplit/>
        </w:trPr>
        <w:tc>
          <w:tcPr>
            <w:tcW w:w="2790" w:type="dxa"/>
            <w:shd w:val="clear" w:color="auto" w:fill="C0C0C0"/>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Net First Year Savings</w:t>
            </w:r>
          </w:p>
        </w:tc>
        <w:tc>
          <w:tcPr>
            <w:tcW w:w="900" w:type="dxa"/>
            <w:shd w:val="clear" w:color="auto" w:fill="C0C0C0"/>
          </w:tcPr>
          <w:p w:rsidR="00964075" w:rsidRPr="00D221CE" w:rsidRDefault="00964075" w:rsidP="00A17B70">
            <w:pPr>
              <w:pStyle w:val="TableText"/>
              <w:spacing w:line="240" w:lineRule="auto"/>
              <w:rPr>
                <w:rFonts w:asciiTheme="minorHAnsi" w:hAnsiTheme="minorHAnsi" w:cstheme="minorHAnsi"/>
                <w:sz w:val="24"/>
              </w:rPr>
            </w:pPr>
          </w:p>
        </w:tc>
        <w:tc>
          <w:tcPr>
            <w:tcW w:w="3960" w:type="dxa"/>
            <w:shd w:val="clear" w:color="auto" w:fill="C0C0C0"/>
          </w:tcPr>
          <w:p w:rsidR="00964075" w:rsidRPr="00D221CE" w:rsidRDefault="00964075" w:rsidP="00A17B70">
            <w:pPr>
              <w:pStyle w:val="TableText"/>
              <w:spacing w:line="240" w:lineRule="auto"/>
              <w:rPr>
                <w:rFonts w:asciiTheme="minorHAnsi" w:hAnsiTheme="minorHAnsi" w:cstheme="minorHAnsi"/>
                <w:sz w:val="24"/>
              </w:rPr>
            </w:pPr>
          </w:p>
        </w:tc>
        <w:tc>
          <w:tcPr>
            <w:tcW w:w="1350" w:type="dxa"/>
            <w:shd w:val="clear" w:color="auto" w:fill="C0C0C0"/>
            <w:vAlign w:val="center"/>
          </w:tcPr>
          <w:p w:rsidR="00964075" w:rsidRPr="00D221CE" w:rsidRDefault="00964075" w:rsidP="00A17B70">
            <w:pPr>
              <w:pStyle w:val="TableText"/>
              <w:spacing w:line="240" w:lineRule="auto"/>
              <w:jc w:val="right"/>
              <w:rPr>
                <w:rFonts w:asciiTheme="minorHAnsi" w:hAnsiTheme="minorHAnsi" w:cstheme="minorHAnsi"/>
                <w:sz w:val="24"/>
              </w:rPr>
            </w:pPr>
            <w:r w:rsidRPr="00D221CE">
              <w:rPr>
                <w:rFonts w:asciiTheme="minorHAnsi" w:hAnsiTheme="minorHAnsi" w:cstheme="minorHAnsi"/>
                <w:sz w:val="24"/>
              </w:rPr>
              <w:t>$50,000.00</w:t>
            </w:r>
          </w:p>
        </w:tc>
      </w:tr>
    </w:tbl>
    <w:p w:rsidR="006D1A12" w:rsidRDefault="00964075" w:rsidP="006D1A12">
      <w:pPr>
        <w:shd w:val="clear" w:color="auto" w:fill="FFFFFF"/>
        <w:spacing w:before="240" w:after="0" w:line="240" w:lineRule="auto"/>
        <w:outlineLvl w:val="1"/>
        <w:rPr>
          <w:rFonts w:eastAsia="Times New Roman" w:cstheme="minorHAnsi"/>
          <w:sz w:val="24"/>
          <w:szCs w:val="24"/>
        </w:rPr>
      </w:pPr>
      <w:r w:rsidRPr="00D221CE">
        <w:rPr>
          <w:rFonts w:eastAsia="Times New Roman" w:cstheme="minorHAnsi"/>
          <w:sz w:val="24"/>
          <w:szCs w:val="24"/>
        </w:rPr>
        <w:t xml:space="preserve">Based on the cost benefit analysis above we see that by authorizing the </w:t>
      </w:r>
      <w:r w:rsidR="00D221CE" w:rsidRPr="00D221CE">
        <w:rPr>
          <w:rFonts w:eastAsia="Times New Roman" w:cstheme="minorHAnsi"/>
          <w:sz w:val="24"/>
          <w:szCs w:val="24"/>
        </w:rPr>
        <w:t>MPS</w:t>
      </w:r>
      <w:r w:rsidRPr="00D221CE">
        <w:rPr>
          <w:rFonts w:eastAsia="Times New Roman" w:cstheme="minorHAnsi"/>
          <w:sz w:val="24"/>
          <w:szCs w:val="24"/>
        </w:rPr>
        <w:t xml:space="preserve"> Project, </w:t>
      </w:r>
      <w:r w:rsidR="00D221CE" w:rsidRPr="00D221CE">
        <w:rPr>
          <w:rFonts w:eastAsia="Times New Roman" w:cstheme="minorHAnsi"/>
          <w:sz w:val="24"/>
          <w:szCs w:val="24"/>
        </w:rPr>
        <w:t>New Century Wellness group</w:t>
      </w:r>
      <w:r w:rsidR="00D221CE" w:rsidRPr="00D221CE">
        <w:rPr>
          <w:rFonts w:eastAsia="Times New Roman" w:cstheme="minorHAnsi"/>
          <w:sz w:val="24"/>
          <w:szCs w:val="24"/>
        </w:rPr>
        <w:t xml:space="preserve">’s </w:t>
      </w:r>
      <w:r w:rsidRPr="00D221CE">
        <w:rPr>
          <w:rFonts w:eastAsia="Times New Roman" w:cstheme="minorHAnsi"/>
          <w:sz w:val="24"/>
          <w:szCs w:val="24"/>
        </w:rPr>
        <w:t xml:space="preserve">will save $50,000.00 in the first year alone. This represents a significant improvement in our operating costs and is a clear indicator of the benefit this project will have on the </w:t>
      </w:r>
      <w:r w:rsidR="00D221CE" w:rsidRPr="00D221CE">
        <w:rPr>
          <w:rFonts w:eastAsia="Times New Roman" w:cstheme="minorHAnsi"/>
          <w:sz w:val="24"/>
          <w:szCs w:val="24"/>
        </w:rPr>
        <w:t>New Century Wellness group</w:t>
      </w:r>
    </w:p>
    <w:p w:rsidR="00964075" w:rsidRPr="006D1A12" w:rsidRDefault="00964075" w:rsidP="006D1A12">
      <w:pPr>
        <w:shd w:val="clear" w:color="auto" w:fill="FFFFFF"/>
        <w:spacing w:before="240" w:after="0" w:line="240" w:lineRule="auto"/>
        <w:outlineLvl w:val="1"/>
        <w:rPr>
          <w:rFonts w:eastAsia="Times New Roman" w:cstheme="minorHAnsi"/>
          <w:b/>
          <w:sz w:val="24"/>
          <w:szCs w:val="24"/>
        </w:rPr>
      </w:pPr>
      <w:r w:rsidRPr="006D1A12">
        <w:rPr>
          <w:rFonts w:cstheme="minorHAnsi"/>
          <w:bCs/>
          <w:sz w:val="24"/>
          <w:szCs w:val="24"/>
        </w:rPr>
        <w:br/>
      </w:r>
      <w:r w:rsidRPr="006D1A12">
        <w:rPr>
          <w:rFonts w:cstheme="minorHAnsi"/>
          <w:b/>
          <w:bCs/>
          <w:sz w:val="24"/>
          <w:szCs w:val="24"/>
        </w:rPr>
        <w:t>7. Alternative Analysis</w:t>
      </w:r>
    </w:p>
    <w:p w:rsidR="00964075" w:rsidRPr="00D221CE" w:rsidRDefault="00964075" w:rsidP="00964075">
      <w:pPr>
        <w:spacing w:before="240" w:after="0" w:line="240" w:lineRule="auto"/>
        <w:rPr>
          <w:rFonts w:eastAsia="Times New Roman" w:cstheme="minorHAnsi"/>
          <w:sz w:val="24"/>
          <w:szCs w:val="24"/>
        </w:rPr>
      </w:pPr>
      <w:r w:rsidRPr="00D221CE">
        <w:rPr>
          <w:rFonts w:eastAsia="Times New Roman" w:cstheme="minorHAnsi"/>
          <w:sz w:val="24"/>
          <w:szCs w:val="24"/>
        </w:rPr>
        <w:t>The following alternative options have been considered to address the business problem. These alternatives were not selected for a number of reasons which are also explained below.</w:t>
      </w: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4320"/>
        <w:gridCol w:w="4590"/>
      </w:tblGrid>
      <w:tr w:rsidR="00D221CE" w:rsidRPr="00D221CE" w:rsidTr="00A17B70">
        <w:trPr>
          <w:cantSplit/>
          <w:tblHeader/>
        </w:trPr>
        <w:tc>
          <w:tcPr>
            <w:tcW w:w="4320" w:type="dxa"/>
            <w:shd w:val="clear" w:color="auto" w:fill="E6E6E6"/>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No Project (Status Quo)</w:t>
            </w:r>
          </w:p>
        </w:tc>
        <w:tc>
          <w:tcPr>
            <w:tcW w:w="4590" w:type="dxa"/>
            <w:shd w:val="clear" w:color="auto" w:fill="E6E6E6"/>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Reasons For Not Selecting Alternative</w:t>
            </w:r>
          </w:p>
        </w:tc>
      </w:tr>
      <w:tr w:rsidR="00D221CE" w:rsidRPr="00D221CE" w:rsidTr="00A17B70">
        <w:trPr>
          <w:cantSplit/>
        </w:trPr>
        <w:tc>
          <w:tcPr>
            <w:tcW w:w="4320" w:type="dxa"/>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Keep the paper based legacy system in place</w:t>
            </w:r>
          </w:p>
        </w:tc>
        <w:tc>
          <w:tcPr>
            <w:tcW w:w="4590" w:type="dxa"/>
          </w:tcPr>
          <w:p w:rsidR="00964075" w:rsidRPr="00D221CE" w:rsidRDefault="00964075" w:rsidP="00964075">
            <w:pPr>
              <w:pStyle w:val="TableText"/>
              <w:numPr>
                <w:ilvl w:val="0"/>
                <w:numId w:val="2"/>
              </w:numPr>
              <w:spacing w:line="240" w:lineRule="auto"/>
              <w:rPr>
                <w:rFonts w:asciiTheme="minorHAnsi" w:hAnsiTheme="minorHAnsi" w:cstheme="minorHAnsi"/>
                <w:sz w:val="24"/>
              </w:rPr>
            </w:pPr>
            <w:r w:rsidRPr="00D221CE">
              <w:rPr>
                <w:rFonts w:asciiTheme="minorHAnsi" w:hAnsiTheme="minorHAnsi" w:cstheme="minorHAnsi"/>
                <w:sz w:val="24"/>
              </w:rPr>
              <w:t>Unnecessary expenditure of funds for increased staffing levels</w:t>
            </w:r>
          </w:p>
          <w:p w:rsidR="00964075" w:rsidRPr="00D221CE" w:rsidRDefault="00964075" w:rsidP="00964075">
            <w:pPr>
              <w:pStyle w:val="TableText"/>
              <w:numPr>
                <w:ilvl w:val="0"/>
                <w:numId w:val="2"/>
              </w:numPr>
              <w:spacing w:line="240" w:lineRule="auto"/>
              <w:rPr>
                <w:rFonts w:asciiTheme="minorHAnsi" w:hAnsiTheme="minorHAnsi" w:cstheme="minorHAnsi"/>
                <w:sz w:val="24"/>
              </w:rPr>
            </w:pPr>
            <w:r w:rsidRPr="00D221CE">
              <w:rPr>
                <w:rFonts w:asciiTheme="minorHAnsi" w:hAnsiTheme="minorHAnsi" w:cstheme="minorHAnsi"/>
                <w:sz w:val="24"/>
              </w:rPr>
              <w:t>Continued occurrence of a high number of data errors</w:t>
            </w:r>
          </w:p>
          <w:p w:rsidR="00964075" w:rsidRPr="00D221CE" w:rsidRDefault="00964075" w:rsidP="00964075">
            <w:pPr>
              <w:pStyle w:val="TableText"/>
              <w:numPr>
                <w:ilvl w:val="0"/>
                <w:numId w:val="2"/>
              </w:numPr>
              <w:spacing w:line="240" w:lineRule="auto"/>
              <w:rPr>
                <w:rFonts w:asciiTheme="minorHAnsi" w:hAnsiTheme="minorHAnsi" w:cstheme="minorHAnsi"/>
                <w:sz w:val="24"/>
              </w:rPr>
            </w:pPr>
            <w:r w:rsidRPr="00D221CE">
              <w:rPr>
                <w:rFonts w:asciiTheme="minorHAnsi" w:hAnsiTheme="minorHAnsi" w:cstheme="minorHAnsi"/>
                <w:sz w:val="24"/>
              </w:rPr>
              <w:t>Lack of automation</w:t>
            </w:r>
          </w:p>
        </w:tc>
      </w:tr>
      <w:tr w:rsidR="00D221CE" w:rsidRPr="00D221CE" w:rsidTr="00A17B70">
        <w:trPr>
          <w:cantSplit/>
        </w:trPr>
        <w:tc>
          <w:tcPr>
            <w:tcW w:w="4320" w:type="dxa"/>
            <w:shd w:val="clear" w:color="auto" w:fill="E6E6E6"/>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Alternative Option</w:t>
            </w:r>
          </w:p>
        </w:tc>
        <w:tc>
          <w:tcPr>
            <w:tcW w:w="4590" w:type="dxa"/>
            <w:shd w:val="clear" w:color="auto" w:fill="E6E6E6"/>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Reasons For Not Selecting Alternative</w:t>
            </w:r>
          </w:p>
        </w:tc>
      </w:tr>
      <w:tr w:rsidR="00D221CE" w:rsidRPr="00D221CE" w:rsidTr="00A17B70">
        <w:trPr>
          <w:cantSplit/>
        </w:trPr>
        <w:tc>
          <w:tcPr>
            <w:tcW w:w="4320" w:type="dxa"/>
            <w:tcBorders>
              <w:bottom w:val="single" w:sz="6" w:space="0" w:color="999999"/>
            </w:tcBorders>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lastRenderedPageBreak/>
              <w:t>Outsource the implementation of a web-based platform</w:t>
            </w:r>
          </w:p>
        </w:tc>
        <w:tc>
          <w:tcPr>
            <w:tcW w:w="4590" w:type="dxa"/>
            <w:tcBorders>
              <w:bottom w:val="single" w:sz="6" w:space="0" w:color="999999"/>
            </w:tcBorders>
          </w:tcPr>
          <w:p w:rsidR="00964075" w:rsidRPr="00D221CE" w:rsidRDefault="00964075" w:rsidP="00964075">
            <w:pPr>
              <w:pStyle w:val="TableText"/>
              <w:numPr>
                <w:ilvl w:val="0"/>
                <w:numId w:val="3"/>
              </w:numPr>
              <w:spacing w:line="240" w:lineRule="auto"/>
              <w:rPr>
                <w:rFonts w:asciiTheme="minorHAnsi" w:hAnsiTheme="minorHAnsi" w:cstheme="minorHAnsi"/>
                <w:sz w:val="24"/>
              </w:rPr>
            </w:pPr>
            <w:r w:rsidRPr="00D221CE">
              <w:rPr>
                <w:rFonts w:asciiTheme="minorHAnsi" w:hAnsiTheme="minorHAnsi" w:cstheme="minorHAnsi"/>
                <w:sz w:val="24"/>
              </w:rPr>
              <w:t>Significantly higher cost</w:t>
            </w:r>
          </w:p>
          <w:p w:rsidR="00964075" w:rsidRPr="00D221CE" w:rsidRDefault="00964075" w:rsidP="00964075">
            <w:pPr>
              <w:pStyle w:val="TableText"/>
              <w:numPr>
                <w:ilvl w:val="0"/>
                <w:numId w:val="3"/>
              </w:numPr>
              <w:spacing w:line="240" w:lineRule="auto"/>
              <w:rPr>
                <w:rFonts w:asciiTheme="minorHAnsi" w:hAnsiTheme="minorHAnsi" w:cstheme="minorHAnsi"/>
                <w:sz w:val="24"/>
              </w:rPr>
            </w:pPr>
            <w:r w:rsidRPr="00D221CE">
              <w:rPr>
                <w:rFonts w:asciiTheme="minorHAnsi" w:hAnsiTheme="minorHAnsi" w:cstheme="minorHAnsi"/>
                <w:sz w:val="24"/>
              </w:rPr>
              <w:t>Expertise already exists in house</w:t>
            </w:r>
          </w:p>
          <w:p w:rsidR="00964075" w:rsidRPr="00D221CE" w:rsidRDefault="00964075" w:rsidP="00964075">
            <w:pPr>
              <w:pStyle w:val="TableText"/>
              <w:numPr>
                <w:ilvl w:val="0"/>
                <w:numId w:val="3"/>
              </w:numPr>
              <w:spacing w:line="240" w:lineRule="auto"/>
              <w:rPr>
                <w:rFonts w:asciiTheme="minorHAnsi" w:hAnsiTheme="minorHAnsi" w:cstheme="minorHAnsi"/>
                <w:sz w:val="24"/>
              </w:rPr>
            </w:pPr>
            <w:r w:rsidRPr="00D221CE">
              <w:rPr>
                <w:rFonts w:asciiTheme="minorHAnsi" w:hAnsiTheme="minorHAnsi" w:cstheme="minorHAnsi"/>
                <w:sz w:val="24"/>
              </w:rPr>
              <w:t>Vendor’s lack of familiarity with our internal requirements</w:t>
            </w:r>
          </w:p>
        </w:tc>
      </w:tr>
      <w:tr w:rsidR="00D221CE" w:rsidRPr="00D221CE" w:rsidTr="00A17B70">
        <w:trPr>
          <w:cantSplit/>
        </w:trPr>
        <w:tc>
          <w:tcPr>
            <w:tcW w:w="4320" w:type="dxa"/>
            <w:tcBorders>
              <w:top w:val="single" w:sz="6" w:space="0" w:color="999999"/>
              <w:left w:val="single" w:sz="6" w:space="0" w:color="999999"/>
              <w:bottom w:val="single" w:sz="6" w:space="0" w:color="999999"/>
              <w:right w:val="single" w:sz="6" w:space="0" w:color="999999"/>
            </w:tcBorders>
            <w:shd w:val="clear" w:color="auto" w:fill="E6E6E6"/>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Alternative Option</w:t>
            </w:r>
          </w:p>
        </w:tc>
        <w:tc>
          <w:tcPr>
            <w:tcW w:w="4590" w:type="dxa"/>
            <w:tcBorders>
              <w:top w:val="single" w:sz="6" w:space="0" w:color="999999"/>
              <w:left w:val="single" w:sz="6" w:space="0" w:color="999999"/>
              <w:bottom w:val="single" w:sz="6" w:space="0" w:color="999999"/>
              <w:right w:val="single" w:sz="6" w:space="0" w:color="999999"/>
            </w:tcBorders>
            <w:shd w:val="clear" w:color="auto" w:fill="E6E6E6"/>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Reasons For Not Selecting Alternative</w:t>
            </w:r>
          </w:p>
        </w:tc>
      </w:tr>
      <w:tr w:rsidR="00D221CE" w:rsidRPr="00D221CE" w:rsidTr="00A17B70">
        <w:trPr>
          <w:cantSplit/>
        </w:trPr>
        <w:tc>
          <w:tcPr>
            <w:tcW w:w="4320" w:type="dxa"/>
            <w:tcBorders>
              <w:top w:val="single" w:sz="6" w:space="0" w:color="999999"/>
              <w:left w:val="single" w:sz="6" w:space="0" w:color="999999"/>
              <w:bottom w:val="single" w:sz="6" w:space="0" w:color="999999"/>
              <w:right w:val="single" w:sz="6" w:space="0" w:color="999999"/>
            </w:tcBorders>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Develop software internally</w:t>
            </w:r>
          </w:p>
        </w:tc>
        <w:tc>
          <w:tcPr>
            <w:tcW w:w="4590" w:type="dxa"/>
            <w:tcBorders>
              <w:top w:val="single" w:sz="6" w:space="0" w:color="999999"/>
              <w:left w:val="single" w:sz="6" w:space="0" w:color="999999"/>
              <w:bottom w:val="single" w:sz="6" w:space="0" w:color="999999"/>
              <w:right w:val="single" w:sz="6" w:space="0" w:color="999999"/>
            </w:tcBorders>
          </w:tcPr>
          <w:p w:rsidR="00964075" w:rsidRPr="00D221CE" w:rsidRDefault="00964075" w:rsidP="00964075">
            <w:pPr>
              <w:pStyle w:val="TableText"/>
              <w:numPr>
                <w:ilvl w:val="0"/>
                <w:numId w:val="4"/>
              </w:numPr>
              <w:spacing w:line="240" w:lineRule="auto"/>
              <w:rPr>
                <w:rFonts w:asciiTheme="minorHAnsi" w:hAnsiTheme="minorHAnsi" w:cstheme="minorHAnsi"/>
                <w:sz w:val="24"/>
              </w:rPr>
            </w:pPr>
            <w:r w:rsidRPr="00D221CE">
              <w:rPr>
                <w:rFonts w:asciiTheme="minorHAnsi" w:hAnsiTheme="minorHAnsi" w:cstheme="minorHAnsi"/>
                <w:sz w:val="24"/>
              </w:rPr>
              <w:t>Lack of qualified resources</w:t>
            </w:r>
          </w:p>
          <w:p w:rsidR="00964075" w:rsidRPr="00D221CE" w:rsidRDefault="00964075" w:rsidP="00964075">
            <w:pPr>
              <w:pStyle w:val="TableText"/>
              <w:numPr>
                <w:ilvl w:val="0"/>
                <w:numId w:val="4"/>
              </w:numPr>
              <w:spacing w:line="240" w:lineRule="auto"/>
              <w:rPr>
                <w:rFonts w:asciiTheme="minorHAnsi" w:hAnsiTheme="minorHAnsi" w:cstheme="minorHAnsi"/>
                <w:sz w:val="24"/>
              </w:rPr>
            </w:pPr>
            <w:r w:rsidRPr="00D221CE">
              <w:rPr>
                <w:rFonts w:asciiTheme="minorHAnsi" w:hAnsiTheme="minorHAnsi" w:cstheme="minorHAnsi"/>
                <w:sz w:val="24"/>
              </w:rPr>
              <w:t>Significant cost associated with software design</w:t>
            </w:r>
          </w:p>
          <w:p w:rsidR="00964075" w:rsidRPr="00D221CE" w:rsidRDefault="00964075" w:rsidP="00964075">
            <w:pPr>
              <w:pStyle w:val="TableText"/>
              <w:numPr>
                <w:ilvl w:val="0"/>
                <w:numId w:val="4"/>
              </w:numPr>
              <w:spacing w:line="240" w:lineRule="auto"/>
              <w:rPr>
                <w:rFonts w:asciiTheme="minorHAnsi" w:hAnsiTheme="minorHAnsi" w:cstheme="minorHAnsi"/>
                <w:sz w:val="24"/>
              </w:rPr>
            </w:pPr>
            <w:r w:rsidRPr="00D221CE">
              <w:rPr>
                <w:rFonts w:asciiTheme="minorHAnsi" w:hAnsiTheme="minorHAnsi" w:cstheme="minorHAnsi"/>
                <w:sz w:val="24"/>
              </w:rPr>
              <w:t>Timeframe required is too long</w:t>
            </w:r>
          </w:p>
        </w:tc>
      </w:tr>
    </w:tbl>
    <w:p w:rsidR="00964075" w:rsidRPr="006D1A12" w:rsidRDefault="00964075" w:rsidP="00964075">
      <w:pPr>
        <w:pStyle w:val="Heading2"/>
        <w:shd w:val="clear" w:color="auto" w:fill="FFFFFF"/>
        <w:spacing w:before="240" w:beforeAutospacing="0" w:after="0" w:afterAutospacing="0"/>
        <w:rPr>
          <w:rFonts w:asciiTheme="minorHAnsi" w:hAnsiTheme="minorHAnsi" w:cstheme="minorHAnsi"/>
          <w:bCs w:val="0"/>
          <w:sz w:val="24"/>
          <w:szCs w:val="24"/>
        </w:rPr>
      </w:pPr>
      <w:r w:rsidRPr="00D221CE">
        <w:rPr>
          <w:rFonts w:asciiTheme="minorHAnsi" w:hAnsiTheme="minorHAnsi" w:cstheme="minorHAnsi"/>
          <w:b w:val="0"/>
          <w:bCs w:val="0"/>
          <w:sz w:val="24"/>
          <w:szCs w:val="24"/>
        </w:rPr>
        <w:br/>
      </w:r>
      <w:r w:rsidRPr="00D221CE">
        <w:rPr>
          <w:rFonts w:asciiTheme="minorHAnsi" w:hAnsiTheme="minorHAnsi" w:cstheme="minorHAnsi"/>
          <w:b w:val="0"/>
          <w:bCs w:val="0"/>
          <w:sz w:val="24"/>
          <w:szCs w:val="24"/>
        </w:rPr>
        <w:br/>
      </w:r>
      <w:r w:rsidRPr="006D1A12">
        <w:rPr>
          <w:rFonts w:asciiTheme="minorHAnsi" w:hAnsiTheme="minorHAnsi" w:cstheme="minorHAnsi"/>
          <w:bCs w:val="0"/>
          <w:sz w:val="24"/>
          <w:szCs w:val="24"/>
        </w:rPr>
        <w:t>8. Approvals</w:t>
      </w:r>
    </w:p>
    <w:p w:rsidR="00964075" w:rsidRPr="00D221CE" w:rsidRDefault="00964075" w:rsidP="00964075">
      <w:pPr>
        <w:spacing w:before="240" w:after="0" w:line="240" w:lineRule="auto"/>
        <w:rPr>
          <w:rFonts w:eastAsia="Times New Roman" w:cstheme="minorHAnsi"/>
          <w:sz w:val="24"/>
          <w:szCs w:val="24"/>
        </w:rPr>
      </w:pPr>
      <w:r w:rsidRPr="00D221CE">
        <w:rPr>
          <w:rFonts w:eastAsia="Times New Roman" w:cstheme="minorHAnsi"/>
          <w:sz w:val="24"/>
          <w:szCs w:val="24"/>
        </w:rPr>
        <w:t>The signatures of the people below indicate an understanding in the purpose and content of this Business Case by those signing it. By signing this document you indicate that you approve of the proposed project outlined in this business case and that the next steps may be taken to create a formal project in accordance with the details outlined herein.</w:t>
      </w: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620"/>
        <w:gridCol w:w="2340"/>
        <w:gridCol w:w="3420"/>
        <w:gridCol w:w="1080"/>
      </w:tblGrid>
      <w:tr w:rsidR="00D221CE" w:rsidRPr="00D221CE" w:rsidTr="00A17B70">
        <w:trPr>
          <w:jc w:val="center"/>
        </w:trPr>
        <w:tc>
          <w:tcPr>
            <w:tcW w:w="1620" w:type="dxa"/>
            <w:shd w:val="clear" w:color="auto" w:fill="E6E6E6"/>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Approver Name</w:t>
            </w:r>
          </w:p>
        </w:tc>
        <w:tc>
          <w:tcPr>
            <w:tcW w:w="2340" w:type="dxa"/>
            <w:shd w:val="clear" w:color="auto" w:fill="E6E6E6"/>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 xml:space="preserve">Title </w:t>
            </w:r>
          </w:p>
        </w:tc>
        <w:tc>
          <w:tcPr>
            <w:tcW w:w="3420" w:type="dxa"/>
            <w:shd w:val="clear" w:color="auto" w:fill="E6E6E6"/>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Signature</w:t>
            </w:r>
          </w:p>
        </w:tc>
        <w:tc>
          <w:tcPr>
            <w:tcW w:w="1080" w:type="dxa"/>
            <w:shd w:val="clear" w:color="auto" w:fill="E6E6E6"/>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Date</w:t>
            </w:r>
          </w:p>
        </w:tc>
      </w:tr>
      <w:tr w:rsidR="00D221CE" w:rsidRPr="00D221CE" w:rsidTr="00A17B70">
        <w:trPr>
          <w:jc w:val="center"/>
        </w:trPr>
        <w:tc>
          <w:tcPr>
            <w:tcW w:w="162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Green, M.</w:t>
            </w:r>
          </w:p>
        </w:tc>
        <w:tc>
          <w:tcPr>
            <w:tcW w:w="234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President and COO</w:t>
            </w:r>
          </w:p>
        </w:tc>
        <w:tc>
          <w:tcPr>
            <w:tcW w:w="3420" w:type="dxa"/>
            <w:vAlign w:val="center"/>
          </w:tcPr>
          <w:p w:rsidR="00964075" w:rsidRPr="00D221CE" w:rsidRDefault="00964075" w:rsidP="00A17B70">
            <w:pPr>
              <w:pStyle w:val="TableText"/>
              <w:spacing w:line="240" w:lineRule="auto"/>
              <w:rPr>
                <w:rFonts w:asciiTheme="minorHAnsi" w:hAnsiTheme="minorHAnsi" w:cstheme="minorHAnsi"/>
                <w:sz w:val="24"/>
              </w:rPr>
            </w:pPr>
          </w:p>
        </w:tc>
        <w:tc>
          <w:tcPr>
            <w:tcW w:w="1080" w:type="dxa"/>
            <w:vAlign w:val="center"/>
          </w:tcPr>
          <w:p w:rsidR="00964075" w:rsidRPr="00D221CE" w:rsidRDefault="00964075" w:rsidP="00A17B70">
            <w:pPr>
              <w:pStyle w:val="TableText"/>
              <w:spacing w:line="240" w:lineRule="auto"/>
              <w:rPr>
                <w:rFonts w:asciiTheme="minorHAnsi" w:hAnsiTheme="minorHAnsi" w:cstheme="minorHAnsi"/>
                <w:sz w:val="24"/>
              </w:rPr>
            </w:pPr>
          </w:p>
        </w:tc>
      </w:tr>
      <w:tr w:rsidR="00D221CE" w:rsidRPr="00D221CE" w:rsidTr="00A17B70">
        <w:trPr>
          <w:jc w:val="center"/>
        </w:trPr>
        <w:tc>
          <w:tcPr>
            <w:tcW w:w="162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Sarin, B.</w:t>
            </w:r>
          </w:p>
        </w:tc>
        <w:tc>
          <w:tcPr>
            <w:tcW w:w="2340" w:type="dxa"/>
            <w:vAlign w:val="center"/>
          </w:tcPr>
          <w:p w:rsidR="00964075" w:rsidRPr="00D221CE" w:rsidRDefault="00964075" w:rsidP="00A17B70">
            <w:pPr>
              <w:pStyle w:val="TableText"/>
              <w:spacing w:line="240" w:lineRule="auto"/>
              <w:rPr>
                <w:rFonts w:asciiTheme="minorHAnsi" w:hAnsiTheme="minorHAnsi" w:cstheme="minorHAnsi"/>
                <w:sz w:val="24"/>
              </w:rPr>
            </w:pPr>
            <w:r w:rsidRPr="00D221CE">
              <w:rPr>
                <w:rFonts w:asciiTheme="minorHAnsi" w:hAnsiTheme="minorHAnsi" w:cstheme="minorHAnsi"/>
                <w:sz w:val="24"/>
              </w:rPr>
              <w:t>Executive VP</w:t>
            </w:r>
          </w:p>
        </w:tc>
        <w:tc>
          <w:tcPr>
            <w:tcW w:w="3420" w:type="dxa"/>
            <w:vAlign w:val="center"/>
          </w:tcPr>
          <w:p w:rsidR="00964075" w:rsidRPr="00D221CE" w:rsidRDefault="00964075" w:rsidP="00A17B70">
            <w:pPr>
              <w:pStyle w:val="TableText"/>
              <w:spacing w:line="240" w:lineRule="auto"/>
              <w:rPr>
                <w:rFonts w:asciiTheme="minorHAnsi" w:hAnsiTheme="minorHAnsi" w:cstheme="minorHAnsi"/>
                <w:sz w:val="24"/>
              </w:rPr>
            </w:pPr>
          </w:p>
        </w:tc>
        <w:tc>
          <w:tcPr>
            <w:tcW w:w="1080" w:type="dxa"/>
            <w:vAlign w:val="center"/>
          </w:tcPr>
          <w:p w:rsidR="00964075" w:rsidRPr="00D221CE" w:rsidRDefault="00964075" w:rsidP="00A17B70">
            <w:pPr>
              <w:pStyle w:val="TableText"/>
              <w:spacing w:line="240" w:lineRule="auto"/>
              <w:rPr>
                <w:rFonts w:asciiTheme="minorHAnsi" w:hAnsiTheme="minorHAnsi" w:cstheme="minorHAnsi"/>
                <w:sz w:val="24"/>
              </w:rPr>
            </w:pPr>
          </w:p>
        </w:tc>
      </w:tr>
    </w:tbl>
    <w:p w:rsidR="00964075" w:rsidRPr="00D221CE" w:rsidRDefault="00964075" w:rsidP="00964075">
      <w:pPr>
        <w:spacing w:before="240" w:after="0" w:line="240" w:lineRule="auto"/>
        <w:rPr>
          <w:rFonts w:eastAsia="Times New Roman" w:cstheme="minorHAnsi"/>
          <w:sz w:val="24"/>
          <w:szCs w:val="24"/>
        </w:rPr>
      </w:pPr>
      <w:r w:rsidRPr="00D221CE">
        <w:rPr>
          <w:rFonts w:eastAsia="Times New Roman" w:cstheme="minorHAnsi"/>
          <w:sz w:val="24"/>
          <w:szCs w:val="24"/>
        </w:rPr>
        <w:br/>
      </w:r>
      <w:r w:rsidRPr="00D221CE">
        <w:rPr>
          <w:rFonts w:eastAsia="Times New Roman" w:cstheme="minorHAnsi"/>
          <w:sz w:val="24"/>
          <w:szCs w:val="24"/>
        </w:rPr>
        <w:br/>
      </w:r>
    </w:p>
    <w:p w:rsidR="0065549D" w:rsidRPr="00D221CE" w:rsidRDefault="0065549D">
      <w:pPr>
        <w:rPr>
          <w:rFonts w:eastAsia="Times New Roman" w:cstheme="minorHAnsi"/>
          <w:sz w:val="24"/>
          <w:szCs w:val="24"/>
        </w:rPr>
      </w:pPr>
    </w:p>
    <w:sectPr w:rsidR="0065549D" w:rsidRPr="00D22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454EE1"/>
    <w:multiLevelType w:val="hybridMultilevel"/>
    <w:tmpl w:val="565C7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3A0186"/>
    <w:multiLevelType w:val="hybridMultilevel"/>
    <w:tmpl w:val="1DFEF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484E7B"/>
    <w:multiLevelType w:val="hybridMultilevel"/>
    <w:tmpl w:val="12CEC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721AAC"/>
    <w:multiLevelType w:val="hybridMultilevel"/>
    <w:tmpl w:val="565C7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EF7505A"/>
    <w:multiLevelType w:val="hybridMultilevel"/>
    <w:tmpl w:val="99A26E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1B21FF"/>
    <w:multiLevelType w:val="hybridMultilevel"/>
    <w:tmpl w:val="CF847874"/>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7B7E62F4"/>
    <w:multiLevelType w:val="multilevel"/>
    <w:tmpl w:val="12C0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
  </w:num>
  <w:num w:numId="3">
    <w:abstractNumId w:val="5"/>
  </w:num>
  <w:num w:numId="4">
    <w:abstractNumId w:val="9"/>
  </w:num>
  <w:num w:numId="5">
    <w:abstractNumId w:val="1"/>
  </w:num>
  <w:num w:numId="6">
    <w:abstractNumId w:val="7"/>
  </w:num>
  <w:num w:numId="7">
    <w:abstractNumId w:val="3"/>
  </w:num>
  <w:num w:numId="8">
    <w:abstractNumId w:val="6"/>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075"/>
    <w:rsid w:val="000B19E7"/>
    <w:rsid w:val="0018632D"/>
    <w:rsid w:val="00305314"/>
    <w:rsid w:val="005A5EB5"/>
    <w:rsid w:val="0065549D"/>
    <w:rsid w:val="006D1A12"/>
    <w:rsid w:val="007B298B"/>
    <w:rsid w:val="00964075"/>
    <w:rsid w:val="009C610F"/>
    <w:rsid w:val="00D221CE"/>
    <w:rsid w:val="00EB78F5"/>
    <w:rsid w:val="00FF5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1910AE-5ACF-4BD0-B213-45D9C01D1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075"/>
  </w:style>
  <w:style w:type="paragraph" w:styleId="Heading2">
    <w:name w:val="heading 2"/>
    <w:basedOn w:val="Normal"/>
    <w:link w:val="Heading2Char"/>
    <w:uiPriority w:val="9"/>
    <w:qFormat/>
    <w:rsid w:val="009640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4075"/>
    <w:rPr>
      <w:rFonts w:ascii="Times New Roman" w:eastAsia="Times New Roman" w:hAnsi="Times New Roman" w:cs="Times New Roman"/>
      <w:b/>
      <w:bCs/>
      <w:sz w:val="36"/>
      <w:szCs w:val="36"/>
    </w:rPr>
  </w:style>
  <w:style w:type="paragraph" w:styleId="NormalWeb">
    <w:name w:val="Normal (Web)"/>
    <w:basedOn w:val="Normal"/>
    <w:uiPriority w:val="99"/>
    <w:unhideWhenUsed/>
    <w:rsid w:val="009640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 Text"/>
    <w:basedOn w:val="Normal"/>
    <w:rsid w:val="00964075"/>
    <w:pPr>
      <w:spacing w:after="0" w:line="220" w:lineRule="exact"/>
    </w:pPr>
    <w:rPr>
      <w:rFonts w:ascii="Arial" w:eastAsia="Times New Roman" w:hAnsi="Arial" w:cs="Times New Roman"/>
      <w:sz w:val="18"/>
      <w:szCs w:val="24"/>
    </w:rPr>
  </w:style>
  <w:style w:type="paragraph" w:styleId="ListParagraph">
    <w:name w:val="List Paragraph"/>
    <w:basedOn w:val="Normal"/>
    <w:uiPriority w:val="34"/>
    <w:qFormat/>
    <w:rsid w:val="00964075"/>
    <w:pPr>
      <w:ind w:left="720"/>
      <w:contextualSpacing/>
    </w:pPr>
  </w:style>
  <w:style w:type="character" w:customStyle="1" w:styleId="textlayer--absolute">
    <w:name w:val="textlayer--absolute"/>
    <w:basedOn w:val="DefaultParagraphFont"/>
    <w:rsid w:val="000B19E7"/>
  </w:style>
  <w:style w:type="character" w:customStyle="1" w:styleId="t">
    <w:name w:val="t"/>
    <w:basedOn w:val="DefaultParagraphFont"/>
    <w:rsid w:val="00186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2113</Words>
  <Characters>12047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2021-08-01T04:19:00Z</dcterms:created>
  <dcterms:modified xsi:type="dcterms:W3CDTF">2021-08-01T05:48:00Z</dcterms:modified>
</cp:coreProperties>
</file>